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8DCE0" w14:textId="340C7C00" w:rsidR="009B68CC" w:rsidRPr="00FE67AF" w:rsidRDefault="009B68CC" w:rsidP="0022039E">
      <w:pPr>
        <w:spacing w:after="120" w:line="480" w:lineRule="auto"/>
        <w:jc w:val="both"/>
        <w:rPr>
          <w:rFonts w:ascii="Calibri" w:hAnsi="Calibri" w:cs="Calibri"/>
          <w:color w:val="4472C4" w:themeColor="accent1"/>
          <w:sz w:val="28"/>
        </w:rPr>
      </w:pPr>
      <w:r w:rsidRPr="00FE67AF">
        <w:rPr>
          <w:rFonts w:ascii="Calibri" w:hAnsi="Calibri" w:cs="Calibri"/>
          <w:sz w:val="28"/>
        </w:rPr>
        <w:t>Supporting Information</w:t>
      </w:r>
    </w:p>
    <w:p w14:paraId="2E545C5B" w14:textId="31B08F38" w:rsidR="008B1FEA" w:rsidRPr="008B1FEA" w:rsidRDefault="008B1FEA" w:rsidP="008B1FEA">
      <w:pPr>
        <w:spacing w:after="120" w:line="480" w:lineRule="auto"/>
        <w:jc w:val="both"/>
        <w:rPr>
          <w:rFonts w:ascii="Calibri" w:hAnsi="Calibri" w:cs="Calibri"/>
          <w:color w:val="2F5496" w:themeColor="accent1" w:themeShade="BF"/>
          <w:sz w:val="28"/>
        </w:rPr>
      </w:pPr>
      <w:bookmarkStart w:id="0" w:name="_Hlk143115213"/>
      <w:bookmarkStart w:id="1" w:name="_Hlk135731664"/>
      <w:r w:rsidRPr="008B1FEA">
        <w:rPr>
          <w:rFonts w:ascii="Calibri" w:hAnsi="Calibri" w:cs="Calibri"/>
          <w:color w:val="2F5496" w:themeColor="accent1" w:themeShade="BF"/>
          <w:sz w:val="28"/>
        </w:rPr>
        <w:t>Redox Dynamics and Surface Structures of an Active Palladium Catalyst during Methane Oxidation</w:t>
      </w:r>
    </w:p>
    <w:p w14:paraId="7567D603" w14:textId="77777777" w:rsidR="008B1FEA" w:rsidRPr="008B1FEA" w:rsidRDefault="008B1FEA" w:rsidP="008B1FEA">
      <w:pPr>
        <w:spacing w:line="480" w:lineRule="auto"/>
        <w:jc w:val="both"/>
        <w:rPr>
          <w:rFonts w:ascii="Calibri" w:hAnsi="Calibri" w:cs="Calibri"/>
          <w:vertAlign w:val="superscript"/>
        </w:rPr>
      </w:pPr>
      <w:bookmarkStart w:id="2" w:name="_Hlk139286393"/>
      <w:bookmarkEnd w:id="0"/>
      <w:proofErr w:type="spellStart"/>
      <w:r w:rsidRPr="008B1FEA">
        <w:rPr>
          <w:rFonts w:ascii="Calibri" w:hAnsi="Calibri" w:cs="Calibri"/>
        </w:rPr>
        <w:t>Shengnan</w:t>
      </w:r>
      <w:proofErr w:type="spellEnd"/>
      <w:r w:rsidRPr="008B1FEA">
        <w:rPr>
          <w:rFonts w:ascii="Calibri" w:hAnsi="Calibri" w:cs="Calibri"/>
        </w:rPr>
        <w:t xml:space="preserve"> Yue,</w:t>
      </w:r>
      <w:r w:rsidRPr="008B1FEA">
        <w:rPr>
          <w:rFonts w:ascii="Calibri" w:hAnsi="Calibri" w:cs="Calibri"/>
          <w:vertAlign w:val="superscript"/>
        </w:rPr>
        <w:t>1,</w:t>
      </w:r>
      <w:proofErr w:type="gramStart"/>
      <w:r w:rsidRPr="008B1FEA">
        <w:rPr>
          <w:rFonts w:ascii="Calibri" w:hAnsi="Calibri" w:cs="Calibri"/>
          <w:vertAlign w:val="superscript"/>
        </w:rPr>
        <w:t>2,</w:t>
      </w:r>
      <w:r w:rsidRPr="008B1FEA">
        <w:rPr>
          <w:rFonts w:ascii="Calibri" w:eastAsia="等线" w:hAnsi="Calibri" w:cs="Calibri"/>
          <w:vertAlign w:val="superscript"/>
        </w:rPr>
        <w:t>¶</w:t>
      </w:r>
      <w:proofErr w:type="gramEnd"/>
      <w:r w:rsidRPr="008B1FEA">
        <w:rPr>
          <w:rFonts w:ascii="Calibri" w:hAnsi="Calibri" w:cs="Calibri"/>
        </w:rPr>
        <w:t xml:space="preserve"> Praveen C. S.,</w:t>
      </w:r>
      <w:r w:rsidRPr="008B1FEA">
        <w:rPr>
          <w:rFonts w:ascii="Calibri" w:hAnsi="Calibri" w:cs="Calibri"/>
          <w:vertAlign w:val="superscript"/>
        </w:rPr>
        <w:t>3,</w:t>
      </w:r>
      <w:r w:rsidRPr="008B1FEA">
        <w:rPr>
          <w:rFonts w:ascii="Calibri" w:eastAsia="等线" w:hAnsi="Calibri" w:cs="Calibri"/>
          <w:vertAlign w:val="superscript"/>
        </w:rPr>
        <w:t xml:space="preserve"> ¶</w:t>
      </w:r>
      <w:r w:rsidRPr="008B1FEA">
        <w:rPr>
          <w:rFonts w:ascii="Calibri" w:hAnsi="Calibri" w:cs="Calibri"/>
        </w:rPr>
        <w:t xml:space="preserve"> Alexander Klyushin,</w:t>
      </w:r>
      <w:r w:rsidRPr="008B1FEA">
        <w:rPr>
          <w:rFonts w:ascii="Calibri" w:hAnsi="Calibri" w:cs="Calibri"/>
          <w:vertAlign w:val="superscript"/>
        </w:rPr>
        <w:t>4,</w:t>
      </w:r>
      <w:r w:rsidRPr="008B1FEA">
        <w:rPr>
          <w:rFonts w:ascii="Calibri" w:eastAsia="等线" w:hAnsi="Calibri" w:cs="Calibri"/>
          <w:vertAlign w:val="superscript"/>
        </w:rPr>
        <w:t xml:space="preserve"> ¶</w:t>
      </w:r>
      <w:r w:rsidRPr="008B1FEA">
        <w:rPr>
          <w:rFonts w:ascii="Calibri" w:hAnsi="Calibri" w:cs="Calibri"/>
        </w:rPr>
        <w:t xml:space="preserve"> Masahiro Hashimoto,</w:t>
      </w:r>
      <w:r w:rsidRPr="008B1FEA">
        <w:rPr>
          <w:rFonts w:ascii="Calibri" w:hAnsi="Calibri" w:cs="Calibri"/>
          <w:vertAlign w:val="superscript"/>
        </w:rPr>
        <w:t>5</w:t>
      </w:r>
      <w:r w:rsidRPr="008B1FEA">
        <w:rPr>
          <w:rFonts w:ascii="Calibri" w:hAnsi="Calibri" w:cs="Calibri"/>
        </w:rPr>
        <w:t xml:space="preserve"> Qian Li,</w:t>
      </w:r>
      <w:r w:rsidRPr="008B1FEA">
        <w:rPr>
          <w:rFonts w:ascii="Calibri" w:hAnsi="Calibri" w:cs="Calibri"/>
          <w:vertAlign w:val="superscript"/>
        </w:rPr>
        <w:t>1,2</w:t>
      </w:r>
      <w:r w:rsidRPr="008B1FEA">
        <w:rPr>
          <w:rFonts w:ascii="Calibri" w:hAnsi="Calibri" w:cs="Calibri"/>
        </w:rPr>
        <w:t xml:space="preserve"> Travis Jones,</w:t>
      </w:r>
      <w:r w:rsidRPr="008B1FEA">
        <w:rPr>
          <w:rFonts w:ascii="Calibri" w:hAnsi="Calibri" w:cs="Calibri"/>
          <w:vertAlign w:val="superscript"/>
        </w:rPr>
        <w:t>6</w:t>
      </w:r>
      <w:r w:rsidRPr="008B1FEA">
        <w:rPr>
          <w:rFonts w:ascii="Calibri" w:hAnsi="Calibri" w:cs="Calibri"/>
        </w:rPr>
        <w:t>* Panpan Liu,</w:t>
      </w:r>
      <w:r w:rsidRPr="008B1FEA">
        <w:rPr>
          <w:rFonts w:ascii="Calibri" w:hAnsi="Calibri" w:cs="Calibri"/>
          <w:vertAlign w:val="superscript"/>
        </w:rPr>
        <w:t xml:space="preserve">1,2 </w:t>
      </w:r>
      <w:proofErr w:type="spellStart"/>
      <w:r w:rsidRPr="008B1FEA">
        <w:rPr>
          <w:rFonts w:ascii="Calibri" w:hAnsi="Calibri" w:cs="Calibri"/>
        </w:rPr>
        <w:t>Wenqian</w:t>
      </w:r>
      <w:proofErr w:type="spellEnd"/>
      <w:r w:rsidRPr="008B1FEA">
        <w:rPr>
          <w:rFonts w:ascii="Calibri" w:hAnsi="Calibri" w:cs="Calibri"/>
        </w:rPr>
        <w:t xml:space="preserve"> Yu,</w:t>
      </w:r>
      <w:r w:rsidRPr="008B1FEA">
        <w:rPr>
          <w:rFonts w:ascii="Calibri" w:hAnsi="Calibri" w:cs="Calibri"/>
          <w:vertAlign w:val="superscript"/>
        </w:rPr>
        <w:t>1,2</w:t>
      </w:r>
      <w:r w:rsidRPr="008B1FEA">
        <w:rPr>
          <w:rFonts w:ascii="Calibri" w:hAnsi="Calibri" w:cs="Calibri"/>
        </w:rPr>
        <w:t xml:space="preserve"> Marc-Georg Willinger,</w:t>
      </w:r>
      <w:r w:rsidRPr="008B1FEA">
        <w:rPr>
          <w:rFonts w:ascii="Calibri" w:hAnsi="Calibri" w:cs="Calibri"/>
          <w:vertAlign w:val="superscript"/>
        </w:rPr>
        <w:t>7,8</w:t>
      </w:r>
      <w:r w:rsidRPr="008B1FEA">
        <w:rPr>
          <w:rFonts w:ascii="Calibri" w:hAnsi="Calibri" w:cs="Calibri"/>
        </w:rPr>
        <w:t xml:space="preserve"> and Xing Huang</w:t>
      </w:r>
      <w:r w:rsidRPr="008B1FEA">
        <w:rPr>
          <w:rFonts w:ascii="Calibri" w:hAnsi="Calibri" w:cs="Calibri"/>
          <w:vertAlign w:val="superscript"/>
        </w:rPr>
        <w:t>1,2,7</w:t>
      </w:r>
      <w:r w:rsidRPr="008B1FEA">
        <w:rPr>
          <w:rFonts w:ascii="Calibri" w:hAnsi="Calibri" w:cs="Calibri"/>
        </w:rPr>
        <w:t>*</w:t>
      </w:r>
    </w:p>
    <w:p w14:paraId="2B8A31D1" w14:textId="77777777" w:rsidR="008B1FEA" w:rsidRPr="008B1FEA" w:rsidRDefault="008B1FEA" w:rsidP="008B1FEA">
      <w:pPr>
        <w:spacing w:after="0" w:line="480" w:lineRule="auto"/>
        <w:jc w:val="both"/>
        <w:rPr>
          <w:rFonts w:ascii="Calibri" w:hAnsi="Calibri" w:cs="Calibri"/>
        </w:rPr>
      </w:pPr>
      <w:r w:rsidRPr="008B1FEA">
        <w:rPr>
          <w:rFonts w:ascii="Calibri" w:hAnsi="Calibri" w:cs="Calibri"/>
          <w:vertAlign w:val="superscript"/>
        </w:rPr>
        <w:t xml:space="preserve">1 </w:t>
      </w:r>
      <w:r w:rsidRPr="008B1FEA">
        <w:rPr>
          <w:rFonts w:ascii="Calibri" w:hAnsi="Calibri" w:cs="Calibri"/>
        </w:rPr>
        <w:t>College of Chemistry, Fuzhou University, 350108 Fuzhou, China</w:t>
      </w:r>
    </w:p>
    <w:p w14:paraId="6FA5FB29" w14:textId="77777777" w:rsidR="008B1FEA" w:rsidRPr="008B1FEA" w:rsidRDefault="008B1FEA" w:rsidP="008B1FEA">
      <w:pPr>
        <w:spacing w:after="0" w:line="480" w:lineRule="auto"/>
        <w:jc w:val="both"/>
        <w:rPr>
          <w:rFonts w:ascii="Calibri" w:hAnsi="Calibri" w:cs="Calibri"/>
          <w:iCs/>
        </w:rPr>
      </w:pPr>
      <w:r w:rsidRPr="008B1FEA">
        <w:rPr>
          <w:rFonts w:ascii="Calibri" w:hAnsi="Calibri" w:cs="Calibri"/>
          <w:iCs/>
          <w:vertAlign w:val="superscript"/>
        </w:rPr>
        <w:t>2</w:t>
      </w:r>
      <w:r w:rsidRPr="008B1FEA">
        <w:rPr>
          <w:rFonts w:ascii="Calibri" w:hAnsi="Calibri" w:cs="Calibri"/>
          <w:iCs/>
        </w:rPr>
        <w:t xml:space="preserve"> Qingyuan Innovation Laboratory, 362100 Quanzhou, China</w:t>
      </w:r>
    </w:p>
    <w:p w14:paraId="4DA144BC" w14:textId="77777777" w:rsidR="008B1FEA" w:rsidRPr="008B1FEA" w:rsidRDefault="008B1FEA" w:rsidP="008B1FEA">
      <w:pPr>
        <w:spacing w:after="0" w:line="480" w:lineRule="auto"/>
        <w:jc w:val="both"/>
        <w:rPr>
          <w:rFonts w:ascii="Calibri" w:hAnsi="Calibri" w:cs="Calibri"/>
        </w:rPr>
      </w:pPr>
      <w:r w:rsidRPr="008B1FEA">
        <w:rPr>
          <w:rFonts w:ascii="Calibri" w:hAnsi="Calibri" w:cs="Calibri"/>
          <w:vertAlign w:val="superscript"/>
        </w:rPr>
        <w:t>3</w:t>
      </w:r>
      <w:r w:rsidRPr="008B1FEA">
        <w:rPr>
          <w:rFonts w:ascii="Calibri" w:hAnsi="Calibri" w:cs="Calibri"/>
        </w:rPr>
        <w:t xml:space="preserve"> International School of Photonics, Cochin University of Science and Technology, 682022 Cochin, India</w:t>
      </w:r>
    </w:p>
    <w:p w14:paraId="3ED6CF6A" w14:textId="77777777" w:rsidR="008B1FEA" w:rsidRPr="008B1FEA" w:rsidRDefault="008B1FEA" w:rsidP="008B1FEA">
      <w:pPr>
        <w:spacing w:after="0" w:line="480" w:lineRule="auto"/>
        <w:jc w:val="both"/>
        <w:rPr>
          <w:rFonts w:ascii="Calibri" w:hAnsi="Calibri" w:cs="Calibri"/>
          <w:iCs/>
        </w:rPr>
      </w:pPr>
      <w:bookmarkStart w:id="3" w:name="_Hlk137208379"/>
      <w:r w:rsidRPr="008B1FEA">
        <w:rPr>
          <w:rFonts w:ascii="Calibri" w:hAnsi="Calibri" w:cs="Calibri"/>
          <w:iCs/>
          <w:vertAlign w:val="superscript"/>
        </w:rPr>
        <w:t>4</w:t>
      </w:r>
      <w:r w:rsidRPr="008B1FEA">
        <w:rPr>
          <w:rFonts w:ascii="Calibri" w:hAnsi="Calibri" w:cs="Calibri"/>
          <w:iCs/>
        </w:rPr>
        <w:t xml:space="preserve"> MAX IV Laboratory, Lund University, Box 118, 22100 Lund, Sweden</w:t>
      </w:r>
    </w:p>
    <w:bookmarkEnd w:id="3"/>
    <w:p w14:paraId="51DFFDA8" w14:textId="77777777" w:rsidR="008B1FEA" w:rsidRPr="008B1FEA" w:rsidRDefault="008B1FEA" w:rsidP="008B1FEA">
      <w:pPr>
        <w:spacing w:after="0" w:line="480" w:lineRule="auto"/>
        <w:jc w:val="both"/>
        <w:rPr>
          <w:rFonts w:ascii="Calibri" w:hAnsi="Calibri" w:cs="Calibri"/>
        </w:rPr>
      </w:pPr>
      <w:r w:rsidRPr="008B1FEA">
        <w:rPr>
          <w:rFonts w:ascii="Calibri" w:hAnsi="Calibri" w:cs="Calibri"/>
          <w:vertAlign w:val="superscript"/>
        </w:rPr>
        <w:t>5</w:t>
      </w:r>
      <w:r w:rsidRPr="008B1FEA">
        <w:rPr>
          <w:rFonts w:ascii="Calibri" w:hAnsi="Calibri" w:cs="Calibri"/>
        </w:rPr>
        <w:t xml:space="preserve"> JEOL (EUROPE) SAS, </w:t>
      </w:r>
      <w:proofErr w:type="spellStart"/>
      <w:r w:rsidRPr="008B1FEA">
        <w:rPr>
          <w:rFonts w:ascii="Calibri" w:hAnsi="Calibri" w:cs="Calibri"/>
        </w:rPr>
        <w:t>allée</w:t>
      </w:r>
      <w:proofErr w:type="spellEnd"/>
      <w:r w:rsidRPr="008B1FEA">
        <w:rPr>
          <w:rFonts w:ascii="Calibri" w:hAnsi="Calibri" w:cs="Calibri"/>
        </w:rPr>
        <w:t xml:space="preserve"> de Giverny, 78290 </w:t>
      </w:r>
      <w:proofErr w:type="spellStart"/>
      <w:r w:rsidRPr="008B1FEA">
        <w:rPr>
          <w:rFonts w:ascii="Calibri" w:hAnsi="Calibri" w:cs="Calibri"/>
        </w:rPr>
        <w:t>Croissy</w:t>
      </w:r>
      <w:proofErr w:type="spellEnd"/>
      <w:r w:rsidRPr="008B1FEA">
        <w:rPr>
          <w:rFonts w:ascii="Calibri" w:hAnsi="Calibri" w:cs="Calibri"/>
        </w:rPr>
        <w:t>-sur-Seine, France</w:t>
      </w:r>
    </w:p>
    <w:p w14:paraId="1913024E" w14:textId="77777777" w:rsidR="008B1FEA" w:rsidRPr="008B1FEA" w:rsidRDefault="008B1FEA" w:rsidP="008B1FEA">
      <w:pPr>
        <w:spacing w:after="0" w:line="480" w:lineRule="auto"/>
        <w:jc w:val="both"/>
        <w:rPr>
          <w:rFonts w:ascii="Calibri" w:hAnsi="Calibri" w:cs="Calibri"/>
        </w:rPr>
      </w:pPr>
      <w:r w:rsidRPr="008B1FEA">
        <w:rPr>
          <w:rFonts w:ascii="Calibri" w:hAnsi="Calibri" w:cs="Calibri"/>
          <w:vertAlign w:val="superscript"/>
        </w:rPr>
        <w:t>6</w:t>
      </w:r>
      <w:r w:rsidRPr="008B1FEA">
        <w:rPr>
          <w:rFonts w:ascii="Calibri" w:hAnsi="Calibri" w:cs="Calibri"/>
        </w:rPr>
        <w:t xml:space="preserve"> Theoretical Division, Los Alamos National Laboratory, 87545 New Mexico, USA </w:t>
      </w:r>
    </w:p>
    <w:p w14:paraId="094C2FE0" w14:textId="77777777" w:rsidR="008B1FEA" w:rsidRPr="008B1FEA" w:rsidRDefault="008B1FEA" w:rsidP="008B1FEA">
      <w:pPr>
        <w:spacing w:after="0" w:line="480" w:lineRule="auto"/>
        <w:jc w:val="both"/>
        <w:rPr>
          <w:rFonts w:ascii="Calibri" w:hAnsi="Calibri" w:cs="Calibri"/>
        </w:rPr>
      </w:pPr>
      <w:r w:rsidRPr="008B1FEA">
        <w:rPr>
          <w:rFonts w:ascii="Calibri" w:hAnsi="Calibri" w:cs="Calibri"/>
          <w:vertAlign w:val="superscript"/>
        </w:rPr>
        <w:t xml:space="preserve">7 </w:t>
      </w:r>
      <w:r w:rsidRPr="008B1FEA">
        <w:rPr>
          <w:rFonts w:ascii="Calibri" w:hAnsi="Calibri" w:cs="Calibri"/>
        </w:rPr>
        <w:t>Scientific Center for Optical and Electron Microscopy, ETH Zurich, 8093 Zurich, Switzerland</w:t>
      </w:r>
    </w:p>
    <w:p w14:paraId="4AD54711" w14:textId="77777777" w:rsidR="008B1FEA" w:rsidRPr="008B1FEA" w:rsidRDefault="008B1FEA" w:rsidP="008B1FEA">
      <w:pPr>
        <w:spacing w:after="0" w:line="480" w:lineRule="auto"/>
        <w:jc w:val="both"/>
        <w:rPr>
          <w:rFonts w:ascii="Calibri" w:eastAsia="MS Mincho" w:hAnsi="Calibri" w:cs="Calibri"/>
          <w:color w:val="000000"/>
          <w:szCs w:val="21"/>
        </w:rPr>
      </w:pPr>
      <w:r w:rsidRPr="008B1FEA">
        <w:rPr>
          <w:rFonts w:ascii="Calibri" w:eastAsia="MS Mincho" w:hAnsi="Calibri" w:cs="Calibri"/>
          <w:color w:val="000000"/>
          <w:szCs w:val="21"/>
          <w:vertAlign w:val="superscript"/>
        </w:rPr>
        <w:t>8</w:t>
      </w:r>
      <w:r w:rsidRPr="008B1FEA">
        <w:rPr>
          <w:rFonts w:ascii="Calibri" w:eastAsia="MS Mincho" w:hAnsi="Calibri" w:cs="Calibri"/>
          <w:color w:val="000000"/>
          <w:szCs w:val="21"/>
        </w:rPr>
        <w:t xml:space="preserve"> Department of Chemistry, Technical University of Munich, 85748 </w:t>
      </w:r>
      <w:proofErr w:type="spellStart"/>
      <w:r w:rsidRPr="008B1FEA">
        <w:rPr>
          <w:rFonts w:ascii="Calibri" w:eastAsia="MS Mincho" w:hAnsi="Calibri" w:cs="Calibri"/>
          <w:color w:val="000000"/>
          <w:szCs w:val="21"/>
        </w:rPr>
        <w:t>Garching</w:t>
      </w:r>
      <w:proofErr w:type="spellEnd"/>
      <w:r w:rsidRPr="008B1FEA">
        <w:rPr>
          <w:rFonts w:ascii="Calibri" w:eastAsia="MS Mincho" w:hAnsi="Calibri" w:cs="Calibri"/>
          <w:color w:val="000000"/>
          <w:szCs w:val="21"/>
        </w:rPr>
        <w:t>, Germany</w:t>
      </w:r>
    </w:p>
    <w:p w14:paraId="731434D5" w14:textId="77777777" w:rsidR="008B1FEA" w:rsidRPr="008B1FEA" w:rsidRDefault="008B1FEA" w:rsidP="008B1FEA">
      <w:pPr>
        <w:spacing w:after="0" w:line="480" w:lineRule="auto"/>
        <w:jc w:val="both"/>
        <w:rPr>
          <w:rFonts w:ascii="Calibri" w:eastAsia="MS Mincho" w:hAnsi="Calibri" w:cs="Calibri"/>
          <w:color w:val="000000"/>
          <w:szCs w:val="21"/>
        </w:rPr>
      </w:pPr>
      <w:r w:rsidRPr="008B1FEA">
        <w:rPr>
          <w:rFonts w:ascii="Calibri" w:eastAsia="等线" w:hAnsi="Calibri" w:cs="Calibri"/>
          <w:vertAlign w:val="superscript"/>
        </w:rPr>
        <w:t>¶</w:t>
      </w:r>
      <w:r w:rsidRPr="008B1FEA">
        <w:rPr>
          <w:rFonts w:ascii="Calibri" w:eastAsia="MS Mincho" w:hAnsi="Calibri" w:cs="Calibri"/>
          <w:color w:val="000000"/>
          <w:szCs w:val="21"/>
        </w:rPr>
        <w:t xml:space="preserve"> Equal contribution</w:t>
      </w:r>
    </w:p>
    <w:p w14:paraId="693BD187" w14:textId="77777777" w:rsidR="008B1FEA" w:rsidRPr="008B1FEA" w:rsidRDefault="008B1FEA" w:rsidP="008B1FEA">
      <w:pPr>
        <w:spacing w:after="240" w:line="480" w:lineRule="auto"/>
        <w:jc w:val="both"/>
        <w:rPr>
          <w:rFonts w:ascii="Calibri" w:hAnsi="Calibri" w:cs="Calibri"/>
          <w:color w:val="000000"/>
          <w:szCs w:val="21"/>
        </w:rPr>
      </w:pPr>
      <w:r w:rsidRPr="008B1FEA">
        <w:rPr>
          <w:rFonts w:ascii="Calibri" w:hAnsi="Calibri" w:cs="Calibri"/>
          <w:color w:val="000000"/>
          <w:szCs w:val="21"/>
        </w:rPr>
        <w:t>Emails:</w:t>
      </w:r>
      <w:r w:rsidRPr="008B1FEA">
        <w:rPr>
          <w:rFonts w:ascii="Calibri" w:hAnsi="Calibri" w:cs="Calibri"/>
        </w:rPr>
        <w:t xml:space="preserve"> </w:t>
      </w:r>
      <w:bookmarkStart w:id="4" w:name="_Hlk137202407"/>
      <w:r w:rsidRPr="008B1FEA">
        <w:rPr>
          <w:rFonts w:ascii="Calibri" w:hAnsi="Calibri" w:cs="Calibri"/>
        </w:rPr>
        <w:t>tejones@lanl.gov</w:t>
      </w:r>
      <w:bookmarkEnd w:id="4"/>
      <w:r w:rsidRPr="008B1FEA">
        <w:rPr>
          <w:rFonts w:ascii="Calibri" w:eastAsia="MS Mincho" w:hAnsi="Calibri" w:cs="Calibri"/>
          <w:color w:val="000000"/>
          <w:szCs w:val="21"/>
        </w:rPr>
        <w:t>; xi</w:t>
      </w:r>
      <w:r w:rsidRPr="008B1FEA">
        <w:rPr>
          <w:rFonts w:ascii="Calibri" w:hAnsi="Calibri" w:cs="Calibri"/>
          <w:color w:val="000000"/>
          <w:szCs w:val="21"/>
        </w:rPr>
        <w:t>nghuang@fzu.edu.cn</w:t>
      </w:r>
    </w:p>
    <w:bookmarkEnd w:id="1"/>
    <w:bookmarkEnd w:id="2"/>
    <w:p w14:paraId="41E1529A" w14:textId="6D04E36D" w:rsidR="009B68CC" w:rsidRPr="00FE67AF" w:rsidRDefault="009B68CC" w:rsidP="0022039E">
      <w:pPr>
        <w:spacing w:after="0" w:line="480" w:lineRule="auto"/>
        <w:jc w:val="both"/>
        <w:rPr>
          <w:rFonts w:ascii="Calibri" w:hAnsi="Calibri" w:cs="Calibri"/>
          <w:color w:val="4472C4" w:themeColor="accent1"/>
          <w:sz w:val="28"/>
        </w:rPr>
      </w:pPr>
      <w:r w:rsidRPr="00FE67AF">
        <w:rPr>
          <w:rFonts w:ascii="Calibri" w:hAnsi="Calibri" w:cs="Calibri"/>
          <w:color w:val="4472C4" w:themeColor="accent1"/>
          <w:sz w:val="28"/>
        </w:rPr>
        <w:t>Experimental method</w:t>
      </w:r>
      <w:r w:rsidR="003E0172">
        <w:rPr>
          <w:rFonts w:ascii="Calibri" w:hAnsi="Calibri" w:cs="Calibri"/>
          <w:color w:val="4472C4" w:themeColor="accent1"/>
          <w:sz w:val="28"/>
        </w:rPr>
        <w:t>s</w:t>
      </w:r>
    </w:p>
    <w:p w14:paraId="7C2AA786" w14:textId="77777777" w:rsidR="009B68CC" w:rsidRPr="00FE67AF" w:rsidRDefault="009B68CC" w:rsidP="0022039E">
      <w:pPr>
        <w:spacing w:after="0" w:line="480" w:lineRule="auto"/>
        <w:jc w:val="both"/>
        <w:rPr>
          <w:rFonts w:ascii="Calibri" w:hAnsi="Calibri" w:cs="Calibri"/>
          <w:color w:val="4472C4" w:themeColor="accent1"/>
          <w:kern w:val="2"/>
          <w:sz w:val="24"/>
        </w:rPr>
      </w:pPr>
      <w:r w:rsidRPr="00FE67AF">
        <w:rPr>
          <w:rFonts w:ascii="Calibri" w:hAnsi="Calibri" w:cs="Calibri"/>
          <w:i/>
          <w:color w:val="4472C4" w:themeColor="accent1"/>
          <w:kern w:val="2"/>
          <w:sz w:val="24"/>
        </w:rPr>
        <w:t>In situ / operando</w:t>
      </w:r>
      <w:r w:rsidRPr="00FE67AF">
        <w:rPr>
          <w:rFonts w:ascii="Calibri" w:hAnsi="Calibri" w:cs="Calibri"/>
          <w:color w:val="4472C4" w:themeColor="accent1"/>
          <w:kern w:val="2"/>
          <w:sz w:val="24"/>
        </w:rPr>
        <w:t xml:space="preserve"> TEM experiments</w:t>
      </w:r>
    </w:p>
    <w:p w14:paraId="0B69A7C2" w14:textId="2D2F6D3D" w:rsidR="009B68CC" w:rsidRPr="00FE67AF" w:rsidRDefault="003E0172" w:rsidP="0022039E">
      <w:pPr>
        <w:widowControl w:val="0"/>
        <w:spacing w:after="60" w:line="480" w:lineRule="auto"/>
        <w:jc w:val="both"/>
        <w:rPr>
          <w:rFonts w:ascii="Calibri" w:hAnsi="Calibri" w:cs="Calibri"/>
          <w:kern w:val="2"/>
        </w:rPr>
      </w:pPr>
      <w:r>
        <w:rPr>
          <w:rFonts w:ascii="Calibri" w:hAnsi="Calibri" w:cs="Calibri"/>
          <w:kern w:val="2"/>
        </w:rPr>
        <w:t xml:space="preserve">The </w:t>
      </w:r>
      <w:r w:rsidR="009B68CC" w:rsidRPr="00FE67AF">
        <w:rPr>
          <w:rFonts w:ascii="Calibri" w:hAnsi="Calibri" w:cs="Calibri"/>
          <w:kern w:val="2"/>
        </w:rPr>
        <w:t xml:space="preserve">Pd NPs studied </w:t>
      </w:r>
      <w:r>
        <w:rPr>
          <w:rFonts w:ascii="Calibri" w:hAnsi="Calibri" w:cs="Calibri"/>
          <w:kern w:val="2"/>
        </w:rPr>
        <w:t>in</w:t>
      </w:r>
      <w:r w:rsidRPr="00FE67AF">
        <w:rPr>
          <w:rFonts w:ascii="Calibri" w:hAnsi="Calibri" w:cs="Calibri"/>
          <w:kern w:val="2"/>
        </w:rPr>
        <w:t xml:space="preserve"> </w:t>
      </w:r>
      <w:r w:rsidR="009B68CC" w:rsidRPr="00FE67AF">
        <w:rPr>
          <w:rFonts w:ascii="Calibri" w:hAnsi="Calibri" w:cs="Calibri"/>
          <w:kern w:val="2"/>
        </w:rPr>
        <w:t xml:space="preserve">methane combustion were purchased from Sigma-Aldrich and </w:t>
      </w:r>
      <w:r>
        <w:rPr>
          <w:rFonts w:ascii="Calibri" w:hAnsi="Calibri" w:cs="Calibri"/>
          <w:kern w:val="2"/>
        </w:rPr>
        <w:t xml:space="preserve">were </w:t>
      </w:r>
      <w:r w:rsidR="009B68CC" w:rsidRPr="00FE67AF">
        <w:rPr>
          <w:rFonts w:ascii="Calibri" w:hAnsi="Calibri" w:cs="Calibri"/>
          <w:kern w:val="2"/>
        </w:rPr>
        <w:t xml:space="preserve">used as received. These Pd NPs, dispersed in chloroform, were drop-cast onto a MEMS-based heating chip. After drying in air, </w:t>
      </w:r>
      <w:r>
        <w:rPr>
          <w:rFonts w:ascii="Calibri" w:hAnsi="Calibri" w:cs="Calibri"/>
          <w:kern w:val="2"/>
        </w:rPr>
        <w:t>an</w:t>
      </w:r>
      <w:r w:rsidRPr="00FE67AF">
        <w:rPr>
          <w:rFonts w:ascii="Calibri" w:hAnsi="Calibri" w:cs="Calibri"/>
          <w:kern w:val="2"/>
        </w:rPr>
        <w:t xml:space="preserve"> </w:t>
      </w:r>
      <w:r w:rsidR="009B68CC" w:rsidRPr="00FE67AF">
        <w:rPr>
          <w:rFonts w:ascii="Calibri" w:hAnsi="Calibri" w:cs="Calibri"/>
          <w:kern w:val="2"/>
        </w:rPr>
        <w:t xml:space="preserve">oxygen plasma treatment was performed to remove organic residues. The heating chip was loaded into the </w:t>
      </w:r>
      <w:proofErr w:type="spellStart"/>
      <w:r w:rsidR="009B68CC" w:rsidRPr="00FE67AF">
        <w:rPr>
          <w:rFonts w:ascii="Calibri" w:hAnsi="Calibri" w:cs="Calibri"/>
          <w:kern w:val="2"/>
        </w:rPr>
        <w:t>DENSsolutions</w:t>
      </w:r>
      <w:proofErr w:type="spellEnd"/>
      <w:r w:rsidR="009B68CC" w:rsidRPr="00FE67AF">
        <w:rPr>
          <w:rFonts w:ascii="Calibri" w:hAnsi="Calibri" w:cs="Calibri"/>
          <w:kern w:val="2"/>
        </w:rPr>
        <w:t xml:space="preserve"> </w:t>
      </w:r>
      <w:r w:rsidR="009B68CC" w:rsidRPr="00FE67AF">
        <w:rPr>
          <w:rFonts w:ascii="Calibri" w:hAnsi="Calibri" w:cs="Calibri"/>
          <w:i/>
          <w:kern w:val="2"/>
        </w:rPr>
        <w:t>in situ</w:t>
      </w:r>
      <w:r w:rsidR="009B68CC" w:rsidRPr="00FE67AF">
        <w:rPr>
          <w:rFonts w:ascii="Calibri" w:hAnsi="Calibri" w:cs="Calibri"/>
          <w:kern w:val="2"/>
        </w:rPr>
        <w:t xml:space="preserve"> gas-flow holder, after which the oxygen plasma treatment was repeated. The </w:t>
      </w:r>
      <w:proofErr w:type="gramStart"/>
      <w:r w:rsidR="009B68CC" w:rsidRPr="00FE67AF">
        <w:rPr>
          <w:rFonts w:ascii="Calibri" w:hAnsi="Calibri" w:cs="Calibri"/>
          <w:i/>
          <w:kern w:val="2"/>
        </w:rPr>
        <w:t>in situ</w:t>
      </w:r>
      <w:proofErr w:type="gramEnd"/>
      <w:r w:rsidR="009B68CC" w:rsidRPr="00FE67AF">
        <w:rPr>
          <w:rFonts w:ascii="Calibri" w:hAnsi="Calibri" w:cs="Calibri"/>
          <w:kern w:val="2"/>
        </w:rPr>
        <w:t xml:space="preserve"> holder was then inserted into the TEM chamber of </w:t>
      </w:r>
      <w:r>
        <w:rPr>
          <w:rFonts w:ascii="Calibri" w:hAnsi="Calibri" w:cs="Calibri"/>
          <w:kern w:val="2"/>
        </w:rPr>
        <w:t xml:space="preserve">an </w:t>
      </w:r>
      <w:r w:rsidR="009B68CC" w:rsidRPr="00FE67AF">
        <w:rPr>
          <w:rFonts w:ascii="Calibri" w:hAnsi="Calibri" w:cs="Calibri"/>
          <w:kern w:val="2"/>
        </w:rPr>
        <w:t xml:space="preserve">aberration-corrected JEM </w:t>
      </w:r>
      <w:proofErr w:type="spellStart"/>
      <w:r w:rsidR="009B68CC" w:rsidRPr="00FE67AF">
        <w:rPr>
          <w:rFonts w:ascii="Calibri" w:hAnsi="Calibri" w:cs="Calibri"/>
          <w:kern w:val="2"/>
        </w:rPr>
        <w:lastRenderedPageBreak/>
        <w:t>GrandARM</w:t>
      </w:r>
      <w:proofErr w:type="spellEnd"/>
      <w:r w:rsidR="009B68CC" w:rsidRPr="00FE67AF">
        <w:rPr>
          <w:rFonts w:ascii="Calibri" w:hAnsi="Calibri" w:cs="Calibri"/>
          <w:kern w:val="2"/>
        </w:rPr>
        <w:t xml:space="preserve"> 300F transmission electron microscope and the inlet connected to the </w:t>
      </w:r>
      <w:proofErr w:type="spellStart"/>
      <w:r w:rsidR="009B68CC" w:rsidRPr="00FE67AF">
        <w:rPr>
          <w:rFonts w:ascii="Calibri" w:hAnsi="Calibri" w:cs="Calibri"/>
          <w:kern w:val="2"/>
        </w:rPr>
        <w:t>DENSsolutions</w:t>
      </w:r>
      <w:proofErr w:type="spellEnd"/>
      <w:r w:rsidR="009B68CC" w:rsidRPr="00FE67AF">
        <w:rPr>
          <w:rFonts w:ascii="Calibri" w:hAnsi="Calibri" w:cs="Calibri"/>
          <w:kern w:val="2"/>
        </w:rPr>
        <w:t xml:space="preserve"> gas feeding system while the outlet gas manifold</w:t>
      </w:r>
      <w:r>
        <w:rPr>
          <w:rFonts w:ascii="Calibri" w:hAnsi="Calibri" w:cs="Calibri"/>
          <w:kern w:val="2"/>
        </w:rPr>
        <w:t xml:space="preserve"> was</w:t>
      </w:r>
      <w:r w:rsidR="009B68CC" w:rsidRPr="00FE67AF">
        <w:rPr>
          <w:rFonts w:ascii="Calibri" w:hAnsi="Calibri" w:cs="Calibri"/>
          <w:kern w:val="2"/>
        </w:rPr>
        <w:t xml:space="preserve"> connected to a </w:t>
      </w:r>
      <w:r w:rsidR="009B68CC" w:rsidRPr="00FE67AF">
        <w:rPr>
          <w:rFonts w:ascii="Calibri" w:hAnsi="Calibri" w:cs="Calibri"/>
        </w:rPr>
        <w:t xml:space="preserve">quadrupole mass </w:t>
      </w:r>
      <w:r w:rsidR="009B68CC" w:rsidRPr="00FE67AF">
        <w:rPr>
          <w:rFonts w:ascii="Calibri" w:hAnsi="Calibri" w:cs="Calibri"/>
          <w:kern w:val="2"/>
        </w:rPr>
        <w:t>spectrometer (JEOL JMS</w:t>
      </w:r>
      <w:r w:rsidR="0096032A">
        <w:rPr>
          <w:rFonts w:ascii="Calibri" w:hAnsi="Calibri" w:cs="Calibri"/>
          <w:kern w:val="2"/>
        </w:rPr>
        <w:t>-</w:t>
      </w:r>
      <w:r w:rsidR="009B68CC" w:rsidRPr="00FE67AF">
        <w:rPr>
          <w:rFonts w:ascii="Calibri" w:hAnsi="Calibri" w:cs="Calibri"/>
          <w:kern w:val="2"/>
        </w:rPr>
        <w:t>Q1500</w:t>
      </w:r>
      <w:r w:rsidR="0096032A">
        <w:rPr>
          <w:rFonts w:ascii="Calibri" w:hAnsi="Calibri" w:cs="Calibri"/>
          <w:kern w:val="2"/>
        </w:rPr>
        <w:t>GC</w:t>
      </w:r>
      <w:r w:rsidR="009B68CC" w:rsidRPr="00FE67AF">
        <w:rPr>
          <w:rFonts w:ascii="Calibri" w:hAnsi="Calibri" w:cs="Calibri"/>
          <w:kern w:val="2"/>
        </w:rPr>
        <w:t>).</w:t>
      </w:r>
      <w:r w:rsidR="009B68CC" w:rsidRPr="00FE67AF">
        <w:rPr>
          <w:rFonts w:ascii="Calibri" w:hAnsi="Calibri" w:cs="Calibri"/>
          <w:b/>
          <w:i/>
          <w:kern w:val="2"/>
        </w:rPr>
        <w:t xml:space="preserve"> </w:t>
      </w:r>
      <w:r w:rsidR="009B68CC" w:rsidRPr="00FE67AF">
        <w:rPr>
          <w:rFonts w:ascii="Calibri" w:hAnsi="Calibri" w:cs="Calibri"/>
          <w:kern w:val="2"/>
        </w:rPr>
        <w:t>After evacuating the gas-feeding system, 20%</w:t>
      </w:r>
      <w:r>
        <w:rPr>
          <w:rFonts w:ascii="Calibri" w:hAnsi="Calibri" w:cs="Calibri"/>
          <w:kern w:val="2"/>
        </w:rPr>
        <w:t xml:space="preserve"> </w:t>
      </w:r>
      <w:r w:rsidR="009B68CC" w:rsidRPr="00FE67AF">
        <w:rPr>
          <w:rFonts w:ascii="Calibri" w:hAnsi="Calibri" w:cs="Calibri"/>
          <w:kern w:val="2"/>
        </w:rPr>
        <w:t>O</w:t>
      </w:r>
      <w:r w:rsidR="009B68CC" w:rsidRPr="00FE67AF">
        <w:rPr>
          <w:rFonts w:ascii="Calibri" w:hAnsi="Calibri" w:cs="Calibri"/>
          <w:kern w:val="2"/>
          <w:vertAlign w:val="subscript"/>
        </w:rPr>
        <w:t>2</w:t>
      </w:r>
      <w:r w:rsidR="009B68CC" w:rsidRPr="00FE67AF">
        <w:rPr>
          <w:rFonts w:ascii="Calibri" w:hAnsi="Calibri" w:cs="Calibri"/>
          <w:kern w:val="2"/>
        </w:rPr>
        <w:t xml:space="preserve"> in He was </w:t>
      </w:r>
      <w:r w:rsidRPr="00FE67AF">
        <w:rPr>
          <w:rFonts w:ascii="Calibri" w:hAnsi="Calibri" w:cs="Calibri"/>
          <w:kern w:val="2"/>
        </w:rPr>
        <w:t>flo</w:t>
      </w:r>
      <w:r>
        <w:rPr>
          <w:rFonts w:ascii="Calibri" w:hAnsi="Calibri" w:cs="Calibri"/>
          <w:kern w:val="2"/>
        </w:rPr>
        <w:t>wed</w:t>
      </w:r>
      <w:r w:rsidRPr="00FE67AF">
        <w:rPr>
          <w:rFonts w:ascii="Calibri" w:hAnsi="Calibri" w:cs="Calibri"/>
          <w:kern w:val="2"/>
        </w:rPr>
        <w:t xml:space="preserve"> </w:t>
      </w:r>
      <w:r w:rsidR="009B68CC" w:rsidRPr="00FE67AF">
        <w:rPr>
          <w:rFonts w:ascii="Calibri" w:hAnsi="Calibri" w:cs="Calibri"/>
          <w:kern w:val="2"/>
        </w:rPr>
        <w:t xml:space="preserve">into the nanoreactor and the temperature </w:t>
      </w:r>
      <w:r>
        <w:rPr>
          <w:rFonts w:ascii="Calibri" w:hAnsi="Calibri" w:cs="Calibri"/>
          <w:kern w:val="2"/>
        </w:rPr>
        <w:t xml:space="preserve">was </w:t>
      </w:r>
      <w:r w:rsidR="009B68CC" w:rsidRPr="00FE67AF">
        <w:rPr>
          <w:rFonts w:ascii="Calibri" w:hAnsi="Calibri" w:cs="Calibri"/>
          <w:kern w:val="2"/>
        </w:rPr>
        <w:t>increased rapidly to 300 °</w:t>
      </w:r>
      <w:proofErr w:type="gramStart"/>
      <w:r w:rsidR="009B68CC" w:rsidRPr="00FE67AF">
        <w:rPr>
          <w:rFonts w:ascii="Calibri" w:hAnsi="Calibri" w:cs="Calibri"/>
          <w:kern w:val="2"/>
        </w:rPr>
        <w:t xml:space="preserve">C </w:t>
      </w:r>
      <w:r>
        <w:rPr>
          <w:rFonts w:ascii="Calibri" w:hAnsi="Calibri" w:cs="Calibri"/>
          <w:kern w:val="2"/>
        </w:rPr>
        <w:t>,</w:t>
      </w:r>
      <w:proofErr w:type="gramEnd"/>
      <w:r>
        <w:rPr>
          <w:rFonts w:ascii="Calibri" w:hAnsi="Calibri" w:cs="Calibri"/>
          <w:kern w:val="2"/>
        </w:rPr>
        <w:t xml:space="preserve"> where it was held </w:t>
      </w:r>
      <w:r w:rsidR="009B68CC" w:rsidRPr="00FE67AF">
        <w:rPr>
          <w:rFonts w:ascii="Calibri" w:hAnsi="Calibri" w:cs="Calibri"/>
          <w:kern w:val="2"/>
        </w:rPr>
        <w:t xml:space="preserve">for 10 hours. Then </w:t>
      </w:r>
      <w:r>
        <w:rPr>
          <w:rFonts w:ascii="Calibri" w:hAnsi="Calibri" w:cs="Calibri"/>
          <w:kern w:val="2"/>
        </w:rPr>
        <w:t xml:space="preserve">the temperature was increased to </w:t>
      </w:r>
      <w:r w:rsidRPr="00FE67AF">
        <w:rPr>
          <w:rFonts w:ascii="Calibri" w:hAnsi="Calibri" w:cs="Calibri"/>
          <w:kern w:val="2"/>
        </w:rPr>
        <w:t xml:space="preserve">350 °C </w:t>
      </w:r>
      <w:r>
        <w:rPr>
          <w:rFonts w:ascii="Calibri" w:hAnsi="Calibri" w:cs="Calibri"/>
          <w:kern w:val="2"/>
        </w:rPr>
        <w:t>and</w:t>
      </w:r>
      <w:r w:rsidRPr="00FE67AF">
        <w:rPr>
          <w:rFonts w:ascii="Calibri" w:hAnsi="Calibri" w:cs="Calibri"/>
          <w:kern w:val="2"/>
        </w:rPr>
        <w:t xml:space="preserve"> </w:t>
      </w:r>
      <w:r w:rsidR="009B68CC" w:rsidRPr="00FE67AF">
        <w:rPr>
          <w:rFonts w:ascii="Calibri" w:hAnsi="Calibri" w:cs="Calibri"/>
          <w:kern w:val="2"/>
        </w:rPr>
        <w:t>CH</w:t>
      </w:r>
      <w:r w:rsidR="009B68CC" w:rsidRPr="00FE67AF">
        <w:rPr>
          <w:rFonts w:ascii="Calibri" w:hAnsi="Calibri" w:cs="Calibri"/>
          <w:kern w:val="2"/>
          <w:vertAlign w:val="subscript"/>
        </w:rPr>
        <w:t>4</w:t>
      </w:r>
      <w:r w:rsidR="009B68CC" w:rsidRPr="00FE67AF">
        <w:rPr>
          <w:rFonts w:ascii="Calibri" w:hAnsi="Calibri" w:cs="Calibri"/>
          <w:kern w:val="2"/>
        </w:rPr>
        <w:t xml:space="preserve"> was added to the flow of O</w:t>
      </w:r>
      <w:r w:rsidR="009B68CC" w:rsidRPr="00FE67AF">
        <w:rPr>
          <w:rFonts w:ascii="Calibri" w:hAnsi="Calibri" w:cs="Calibri"/>
          <w:kern w:val="2"/>
          <w:vertAlign w:val="subscript"/>
        </w:rPr>
        <w:t>2</w:t>
      </w:r>
      <w:r w:rsidR="009B68CC" w:rsidRPr="00FE67AF">
        <w:rPr>
          <w:rFonts w:ascii="Calibri" w:hAnsi="Calibri" w:cs="Calibri"/>
          <w:kern w:val="2"/>
        </w:rPr>
        <w:t xml:space="preserve"> in He to reach </w:t>
      </w:r>
      <w:r w:rsidR="009B68CC" w:rsidRPr="00FE67AF">
        <w:rPr>
          <w:rFonts w:ascii="Calibri" w:hAnsi="Calibri" w:cs="Calibri"/>
          <w:i/>
        </w:rPr>
        <w:t>p</w:t>
      </w:r>
      <w:r w:rsidR="009B68CC" w:rsidRPr="00FE67AF">
        <w:rPr>
          <w:rFonts w:ascii="Calibri" w:hAnsi="Calibri" w:cs="Calibri"/>
          <w:iCs/>
        </w:rPr>
        <w:t>(CH</w:t>
      </w:r>
      <w:proofErr w:type="gramStart"/>
      <w:r w:rsidR="009B68CC" w:rsidRPr="00FE67AF">
        <w:rPr>
          <w:rFonts w:ascii="Calibri" w:hAnsi="Calibri" w:cs="Calibri"/>
          <w:iCs/>
          <w:vertAlign w:val="subscript"/>
        </w:rPr>
        <w:t>4</w:t>
      </w:r>
      <w:r w:rsidR="009B68CC" w:rsidRPr="00FE67AF">
        <w:rPr>
          <w:rFonts w:ascii="Calibri" w:hAnsi="Calibri" w:cs="Calibri"/>
          <w:iCs/>
        </w:rPr>
        <w:t>)</w:t>
      </w:r>
      <w:r w:rsidR="009B68CC" w:rsidRPr="00FE67AF">
        <w:rPr>
          <w:rFonts w:ascii="Calibri" w:hAnsi="Calibri" w:cs="Calibri"/>
        </w:rPr>
        <w:t>=</w:t>
      </w:r>
      <w:proofErr w:type="gramEnd"/>
      <w:r w:rsidR="009B68CC" w:rsidRPr="00FE67AF">
        <w:rPr>
          <w:rFonts w:ascii="Calibri" w:hAnsi="Calibri" w:cs="Calibri"/>
        </w:rPr>
        <w:t xml:space="preserve">39.5 mbar, </w:t>
      </w:r>
      <w:r w:rsidR="009B68CC" w:rsidRPr="00FE67AF">
        <w:rPr>
          <w:rFonts w:ascii="Calibri" w:hAnsi="Calibri" w:cs="Calibri"/>
          <w:i/>
        </w:rPr>
        <w:t>p</w:t>
      </w:r>
      <w:r w:rsidR="009B68CC" w:rsidRPr="00FE67AF">
        <w:rPr>
          <w:rFonts w:ascii="Calibri" w:hAnsi="Calibri" w:cs="Calibri"/>
          <w:iCs/>
        </w:rPr>
        <w:t>(O</w:t>
      </w:r>
      <w:r w:rsidR="009B68CC" w:rsidRPr="00FE67AF">
        <w:rPr>
          <w:rFonts w:ascii="Calibri" w:hAnsi="Calibri" w:cs="Calibri"/>
          <w:iCs/>
          <w:vertAlign w:val="subscript"/>
        </w:rPr>
        <w:t>2</w:t>
      </w:r>
      <w:r w:rsidR="009B68CC" w:rsidRPr="00FE67AF">
        <w:rPr>
          <w:rFonts w:ascii="Calibri" w:hAnsi="Calibri" w:cs="Calibri"/>
          <w:iCs/>
        </w:rPr>
        <w:t>)</w:t>
      </w:r>
      <w:r w:rsidR="009B68CC" w:rsidRPr="00FE67AF">
        <w:rPr>
          <w:rFonts w:ascii="Calibri" w:hAnsi="Calibri" w:cs="Calibri"/>
        </w:rPr>
        <w:t xml:space="preserve">=8.8 mbar at </w:t>
      </w:r>
      <w:bookmarkStart w:id="5" w:name="_Hlk139141277"/>
      <w:r w:rsidR="009B68CC" w:rsidRPr="00FE67AF">
        <w:rPr>
          <w:rFonts w:ascii="Calibri" w:hAnsi="Calibri" w:cs="Calibri"/>
          <w:i/>
        </w:rPr>
        <w:t>p</w:t>
      </w:r>
      <w:r w:rsidR="009B68CC" w:rsidRPr="00FE67AF">
        <w:rPr>
          <w:rFonts w:ascii="Calibri" w:hAnsi="Calibri" w:cs="Calibri"/>
          <w:iCs/>
        </w:rPr>
        <w:t>(total)</w:t>
      </w:r>
      <w:r w:rsidR="009B68CC" w:rsidRPr="00FE67AF">
        <w:rPr>
          <w:rFonts w:ascii="Calibri" w:hAnsi="Calibri" w:cs="Calibri"/>
        </w:rPr>
        <w:t>=180 mbar</w:t>
      </w:r>
      <w:bookmarkEnd w:id="5"/>
      <w:r w:rsidR="009B68CC" w:rsidRPr="00FE67AF">
        <w:rPr>
          <w:rFonts w:ascii="Calibri" w:hAnsi="Calibri" w:cs="Calibri"/>
          <w:kern w:val="2"/>
        </w:rPr>
        <w:t xml:space="preserve">. When the gas phase </w:t>
      </w:r>
      <w:proofErr w:type="spellStart"/>
      <w:r>
        <w:rPr>
          <w:rFonts w:ascii="Calibri" w:hAnsi="Calibri" w:cs="Calibri"/>
          <w:kern w:val="2"/>
        </w:rPr>
        <w:t>composition</w:t>
      </w:r>
      <w:r w:rsidR="009B68CC" w:rsidRPr="00FE67AF">
        <w:rPr>
          <w:rFonts w:ascii="Calibri" w:hAnsi="Calibri" w:cs="Calibri"/>
          <w:kern w:val="2"/>
        </w:rPr>
        <w:t>stabilized</w:t>
      </w:r>
      <w:proofErr w:type="spellEnd"/>
      <w:r w:rsidR="009B68CC" w:rsidRPr="00FE67AF">
        <w:rPr>
          <w:rFonts w:ascii="Calibri" w:hAnsi="Calibri" w:cs="Calibri"/>
          <w:kern w:val="2"/>
        </w:rPr>
        <w:t xml:space="preserve">, the temperature was increased from 350 to 800 °C in 10 min and then decreased to 550 °C in 5 min. The imaging was performed using Gatan OneView IS Camera </w:t>
      </w:r>
      <w:r w:rsidR="009B68CC" w:rsidRPr="00FE67AF">
        <w:rPr>
          <w:rFonts w:ascii="Calibri" w:hAnsi="Calibri" w:cs="Calibri"/>
        </w:rPr>
        <w:t xml:space="preserve">at an acquisition rate of 4 frames per second </w:t>
      </w:r>
      <w:r>
        <w:rPr>
          <w:rFonts w:ascii="Calibri" w:hAnsi="Calibri" w:cs="Calibri"/>
        </w:rPr>
        <w:t>with</w:t>
      </w:r>
      <w:r w:rsidRPr="00FE67AF">
        <w:rPr>
          <w:rFonts w:ascii="Calibri" w:hAnsi="Calibri" w:cs="Calibri"/>
        </w:rPr>
        <w:t xml:space="preserve"> </w:t>
      </w:r>
      <w:r w:rsidR="009B68CC" w:rsidRPr="00FE67AF">
        <w:rPr>
          <w:rFonts w:ascii="Calibri" w:hAnsi="Calibri" w:cs="Calibri"/>
        </w:rPr>
        <w:t>2K x 2K pixel</w:t>
      </w:r>
      <w:r>
        <w:rPr>
          <w:rFonts w:ascii="Calibri" w:hAnsi="Calibri" w:cs="Calibri"/>
        </w:rPr>
        <w:t>s</w:t>
      </w:r>
      <w:r w:rsidR="009B68CC" w:rsidRPr="00FE67AF">
        <w:rPr>
          <w:rFonts w:ascii="Calibri" w:hAnsi="Calibri" w:cs="Calibri"/>
        </w:rPr>
        <w:t xml:space="preserve">. The </w:t>
      </w:r>
      <w:r w:rsidR="009B68CC" w:rsidRPr="00FE67AF">
        <w:rPr>
          <w:rFonts w:ascii="Calibri" w:hAnsi="Calibri" w:cs="Calibri"/>
          <w:kern w:val="2"/>
        </w:rPr>
        <w:t>structural dynamics were recorded at 350 and 550 °C (</w:t>
      </w:r>
      <w:r w:rsidR="009B68CC" w:rsidRPr="00FE67AF">
        <w:rPr>
          <w:rFonts w:ascii="Calibri" w:hAnsi="Calibri" w:cs="Calibri"/>
          <w:iCs/>
        </w:rPr>
        <w:t xml:space="preserve">at the </w:t>
      </w:r>
      <w:r>
        <w:rPr>
          <w:rFonts w:ascii="Calibri" w:hAnsi="Calibri" w:cs="Calibri"/>
          <w:iCs/>
        </w:rPr>
        <w:t>afore</w:t>
      </w:r>
      <w:r w:rsidR="009B68CC" w:rsidRPr="00FE67AF">
        <w:rPr>
          <w:rFonts w:ascii="Calibri" w:hAnsi="Calibri" w:cs="Calibri"/>
          <w:iCs/>
        </w:rPr>
        <w:t>mentioned gas phase composition</w:t>
      </w:r>
      <w:r w:rsidR="009B68CC" w:rsidRPr="00FE67AF">
        <w:rPr>
          <w:rFonts w:ascii="Calibri" w:hAnsi="Calibri" w:cs="Calibri"/>
          <w:kern w:val="2"/>
        </w:rPr>
        <w:t>) at different magnifications while the composition of the off-gas flow was monitored by MS. In a separate experiment, CH</w:t>
      </w:r>
      <w:r w:rsidR="009B68CC" w:rsidRPr="00FE67AF">
        <w:rPr>
          <w:rFonts w:ascii="Calibri" w:hAnsi="Calibri" w:cs="Calibri"/>
          <w:kern w:val="2"/>
          <w:vertAlign w:val="subscript"/>
        </w:rPr>
        <w:t>4</w:t>
      </w:r>
      <w:r w:rsidR="009B68CC" w:rsidRPr="00FE67AF">
        <w:rPr>
          <w:rFonts w:ascii="Calibri" w:hAnsi="Calibri" w:cs="Calibri"/>
          <w:kern w:val="2"/>
        </w:rPr>
        <w:t xml:space="preserve"> was added into the flow of O</w:t>
      </w:r>
      <w:r w:rsidR="009B68CC" w:rsidRPr="00FE67AF">
        <w:rPr>
          <w:rFonts w:ascii="Calibri" w:hAnsi="Calibri" w:cs="Calibri"/>
          <w:kern w:val="2"/>
          <w:vertAlign w:val="subscript"/>
        </w:rPr>
        <w:t>2</w:t>
      </w:r>
      <w:r w:rsidR="009B68CC" w:rsidRPr="00FE67AF">
        <w:rPr>
          <w:rFonts w:ascii="Calibri" w:hAnsi="Calibri" w:cs="Calibri"/>
          <w:kern w:val="2"/>
        </w:rPr>
        <w:t xml:space="preserve"> in </w:t>
      </w:r>
      <w:proofErr w:type="spellStart"/>
      <w:r w:rsidR="009B68CC" w:rsidRPr="00FE67AF">
        <w:rPr>
          <w:rFonts w:ascii="Calibri" w:hAnsi="Calibri" w:cs="Calibri"/>
          <w:kern w:val="2"/>
        </w:rPr>
        <w:t>He at</w:t>
      </w:r>
      <w:proofErr w:type="spellEnd"/>
      <w:r w:rsidR="009B68CC" w:rsidRPr="00FE67AF">
        <w:rPr>
          <w:rFonts w:ascii="Calibri" w:hAnsi="Calibri" w:cs="Calibri"/>
          <w:kern w:val="2"/>
        </w:rPr>
        <w:t xml:space="preserve"> 550 °C (</w:t>
      </w:r>
      <w:r w:rsidR="009B68CC" w:rsidRPr="00FE67AF">
        <w:rPr>
          <w:rFonts w:ascii="Calibri" w:hAnsi="Calibri" w:cs="Calibri"/>
          <w:i/>
        </w:rPr>
        <w:t>p</w:t>
      </w:r>
      <w:r w:rsidR="009B68CC" w:rsidRPr="00FE67AF">
        <w:rPr>
          <w:rFonts w:ascii="Calibri" w:hAnsi="Calibri" w:cs="Calibri"/>
          <w:iCs/>
        </w:rPr>
        <w:t>(CH</w:t>
      </w:r>
      <w:proofErr w:type="gramStart"/>
      <w:r w:rsidR="009B68CC" w:rsidRPr="00FE67AF">
        <w:rPr>
          <w:rFonts w:ascii="Calibri" w:hAnsi="Calibri" w:cs="Calibri"/>
          <w:iCs/>
          <w:vertAlign w:val="subscript"/>
        </w:rPr>
        <w:t>4</w:t>
      </w:r>
      <w:r w:rsidR="009B68CC" w:rsidRPr="00FE67AF">
        <w:rPr>
          <w:rFonts w:ascii="Calibri" w:hAnsi="Calibri" w:cs="Calibri"/>
          <w:iCs/>
        </w:rPr>
        <w:t>)</w:t>
      </w:r>
      <w:r w:rsidR="009B68CC" w:rsidRPr="00FE67AF">
        <w:rPr>
          <w:rFonts w:ascii="Calibri" w:hAnsi="Calibri" w:cs="Calibri"/>
        </w:rPr>
        <w:t>=</w:t>
      </w:r>
      <w:proofErr w:type="gramEnd"/>
      <w:r w:rsidR="009B68CC" w:rsidRPr="00FE67AF">
        <w:rPr>
          <w:rFonts w:ascii="Calibri" w:hAnsi="Calibri" w:cs="Calibri"/>
        </w:rPr>
        <w:t xml:space="preserve">39.5 mbar, </w:t>
      </w:r>
      <w:r w:rsidR="009B68CC" w:rsidRPr="00FE67AF">
        <w:rPr>
          <w:rFonts w:ascii="Calibri" w:hAnsi="Calibri" w:cs="Calibri"/>
          <w:i/>
        </w:rPr>
        <w:t>p</w:t>
      </w:r>
      <w:r w:rsidR="009B68CC" w:rsidRPr="00FE67AF">
        <w:rPr>
          <w:rFonts w:ascii="Calibri" w:hAnsi="Calibri" w:cs="Calibri"/>
          <w:iCs/>
        </w:rPr>
        <w:t>(O</w:t>
      </w:r>
      <w:r w:rsidR="009B68CC" w:rsidRPr="00FE67AF">
        <w:rPr>
          <w:rFonts w:ascii="Calibri" w:hAnsi="Calibri" w:cs="Calibri"/>
          <w:iCs/>
          <w:vertAlign w:val="subscript"/>
        </w:rPr>
        <w:t>2</w:t>
      </w:r>
      <w:r w:rsidR="009B68CC" w:rsidRPr="00FE67AF">
        <w:rPr>
          <w:rFonts w:ascii="Calibri" w:hAnsi="Calibri" w:cs="Calibri"/>
          <w:iCs/>
        </w:rPr>
        <w:t>)</w:t>
      </w:r>
      <w:r w:rsidR="009B68CC" w:rsidRPr="00FE67AF">
        <w:rPr>
          <w:rFonts w:ascii="Calibri" w:hAnsi="Calibri" w:cs="Calibri"/>
        </w:rPr>
        <w:t>=8.8 mbar,</w:t>
      </w:r>
      <w:r w:rsidR="009B68CC" w:rsidRPr="00FE67AF">
        <w:rPr>
          <w:rFonts w:ascii="Calibri" w:hAnsi="Calibri" w:cs="Calibri"/>
          <w:i/>
        </w:rPr>
        <w:t xml:space="preserve"> p</w:t>
      </w:r>
      <w:r w:rsidR="009B68CC" w:rsidRPr="00FE67AF">
        <w:rPr>
          <w:rFonts w:ascii="Calibri" w:hAnsi="Calibri" w:cs="Calibri"/>
          <w:iCs/>
        </w:rPr>
        <w:t>(</w:t>
      </w:r>
      <w:r w:rsidR="009B68CC" w:rsidRPr="00FE67AF">
        <w:rPr>
          <w:rFonts w:ascii="Calibri" w:hAnsi="Calibri" w:cs="Calibri"/>
        </w:rPr>
        <w:t>total)=180 mbar</w:t>
      </w:r>
      <w:r w:rsidR="009B68CC" w:rsidRPr="00FE67AF">
        <w:rPr>
          <w:rFonts w:ascii="Calibri" w:hAnsi="Calibri" w:cs="Calibri"/>
          <w:kern w:val="2"/>
        </w:rPr>
        <w:t>) and the structural change</w:t>
      </w:r>
      <w:r>
        <w:rPr>
          <w:rFonts w:ascii="Calibri" w:hAnsi="Calibri" w:cs="Calibri"/>
          <w:kern w:val="2"/>
        </w:rPr>
        <w:t>s</w:t>
      </w:r>
      <w:r w:rsidR="009B68CC" w:rsidRPr="00FE67AF">
        <w:rPr>
          <w:rFonts w:ascii="Calibri" w:hAnsi="Calibri" w:cs="Calibri"/>
          <w:kern w:val="2"/>
        </w:rPr>
        <w:t xml:space="preserve"> of </w:t>
      </w:r>
      <w:r>
        <w:rPr>
          <w:rFonts w:ascii="Calibri" w:hAnsi="Calibri" w:cs="Calibri"/>
          <w:kern w:val="2"/>
        </w:rPr>
        <w:t xml:space="preserve">the </w:t>
      </w:r>
      <w:r w:rsidR="009B68CC" w:rsidRPr="00FE67AF">
        <w:rPr>
          <w:rFonts w:ascii="Calibri" w:hAnsi="Calibri" w:cs="Calibri"/>
          <w:kern w:val="2"/>
        </w:rPr>
        <w:t xml:space="preserve">Pd NPs </w:t>
      </w:r>
      <w:r>
        <w:rPr>
          <w:rFonts w:ascii="Calibri" w:hAnsi="Calibri" w:cs="Calibri"/>
          <w:kern w:val="2"/>
        </w:rPr>
        <w:t xml:space="preserve">was </w:t>
      </w:r>
      <w:r w:rsidR="009B68CC" w:rsidRPr="00FE67AF">
        <w:rPr>
          <w:rFonts w:ascii="Calibri" w:hAnsi="Calibri" w:cs="Calibri"/>
          <w:kern w:val="2"/>
        </w:rPr>
        <w:t>monitored. To study the temperature effect at this gas composition, the temperature was increased from 550 to 800 °C and then decreased to 550 °C (</w:t>
      </w:r>
      <w:r w:rsidR="009B68CC" w:rsidRPr="00FE67AF">
        <w:rPr>
          <w:rFonts w:ascii="Calibri" w:hAnsi="Calibri" w:cs="Calibri"/>
          <w:i/>
        </w:rPr>
        <w:t>p</w:t>
      </w:r>
      <w:r w:rsidR="009B68CC" w:rsidRPr="00FE67AF">
        <w:rPr>
          <w:rFonts w:ascii="Calibri" w:hAnsi="Calibri" w:cs="Calibri"/>
          <w:iCs/>
        </w:rPr>
        <w:t>(CH</w:t>
      </w:r>
      <w:proofErr w:type="gramStart"/>
      <w:r w:rsidR="009B68CC" w:rsidRPr="00FE67AF">
        <w:rPr>
          <w:rFonts w:ascii="Calibri" w:hAnsi="Calibri" w:cs="Calibri"/>
          <w:iCs/>
          <w:vertAlign w:val="subscript"/>
        </w:rPr>
        <w:t>4</w:t>
      </w:r>
      <w:r w:rsidR="009B68CC" w:rsidRPr="00FE67AF">
        <w:rPr>
          <w:rFonts w:ascii="Calibri" w:hAnsi="Calibri" w:cs="Calibri"/>
          <w:iCs/>
        </w:rPr>
        <w:t>)</w:t>
      </w:r>
      <w:r w:rsidR="009B68CC" w:rsidRPr="00FE67AF">
        <w:rPr>
          <w:rFonts w:ascii="Calibri" w:hAnsi="Calibri" w:cs="Calibri"/>
        </w:rPr>
        <w:t>=</w:t>
      </w:r>
      <w:proofErr w:type="gramEnd"/>
      <w:r w:rsidR="009B68CC" w:rsidRPr="00FE67AF">
        <w:rPr>
          <w:rFonts w:ascii="Calibri" w:hAnsi="Calibri" w:cs="Calibri"/>
        </w:rPr>
        <w:t xml:space="preserve">38.6 mbar, </w:t>
      </w:r>
      <w:r w:rsidR="009B68CC" w:rsidRPr="00FE67AF">
        <w:rPr>
          <w:rFonts w:ascii="Calibri" w:hAnsi="Calibri" w:cs="Calibri"/>
          <w:i/>
        </w:rPr>
        <w:t>p</w:t>
      </w:r>
      <w:r w:rsidR="009B68CC" w:rsidRPr="00FE67AF">
        <w:rPr>
          <w:rFonts w:ascii="Calibri" w:hAnsi="Calibri" w:cs="Calibri"/>
          <w:iCs/>
        </w:rPr>
        <w:t>(O</w:t>
      </w:r>
      <w:r w:rsidR="009B68CC" w:rsidRPr="00FE67AF">
        <w:rPr>
          <w:rFonts w:ascii="Calibri" w:hAnsi="Calibri" w:cs="Calibri"/>
          <w:iCs/>
          <w:vertAlign w:val="subscript"/>
        </w:rPr>
        <w:t>2</w:t>
      </w:r>
      <w:r w:rsidR="009B68CC" w:rsidRPr="00FE67AF">
        <w:rPr>
          <w:rFonts w:ascii="Calibri" w:hAnsi="Calibri" w:cs="Calibri"/>
          <w:iCs/>
        </w:rPr>
        <w:t>)</w:t>
      </w:r>
      <w:r w:rsidR="009B68CC" w:rsidRPr="00FE67AF">
        <w:rPr>
          <w:rFonts w:ascii="Calibri" w:hAnsi="Calibri" w:cs="Calibri"/>
        </w:rPr>
        <w:t>=12.9 mbar,</w:t>
      </w:r>
      <w:r w:rsidR="009B68CC" w:rsidRPr="00FE67AF">
        <w:rPr>
          <w:rFonts w:ascii="Calibri" w:hAnsi="Calibri" w:cs="Calibri"/>
          <w:i/>
        </w:rPr>
        <w:t xml:space="preserve"> p</w:t>
      </w:r>
      <w:r w:rsidR="009B68CC" w:rsidRPr="00FE67AF">
        <w:rPr>
          <w:rFonts w:ascii="Calibri" w:hAnsi="Calibri" w:cs="Calibri"/>
          <w:iCs/>
        </w:rPr>
        <w:t>(</w:t>
      </w:r>
      <w:r w:rsidR="009B68CC" w:rsidRPr="00FE67AF">
        <w:rPr>
          <w:rFonts w:ascii="Calibri" w:hAnsi="Calibri" w:cs="Calibri"/>
        </w:rPr>
        <w:t>total)=180 mbar</w:t>
      </w:r>
      <w:r w:rsidR="009B68CC" w:rsidRPr="00FE67AF">
        <w:rPr>
          <w:rFonts w:ascii="Calibri" w:hAnsi="Calibri" w:cs="Calibri"/>
          <w:kern w:val="2"/>
        </w:rPr>
        <w:t xml:space="preserve">). The process was monitored using similar settings as mentioned above. Atomic-scale observations were also carried out </w:t>
      </w:r>
      <w:r w:rsidR="009B68CC" w:rsidRPr="00FE67AF">
        <w:rPr>
          <w:rFonts w:ascii="Calibri" w:hAnsi="Calibri" w:cs="Calibri"/>
          <w:i/>
          <w:kern w:val="2"/>
        </w:rPr>
        <w:t>in situ</w:t>
      </w:r>
      <w:r w:rsidR="009B68CC" w:rsidRPr="00FE67AF">
        <w:rPr>
          <w:rFonts w:ascii="Calibri" w:hAnsi="Calibri" w:cs="Calibri"/>
          <w:kern w:val="2"/>
        </w:rPr>
        <w:t xml:space="preserve"> to study the active structure of the catalyst at 550 °C (</w:t>
      </w:r>
      <w:r w:rsidR="009B68CC" w:rsidRPr="00FE67AF">
        <w:rPr>
          <w:rFonts w:ascii="Calibri" w:hAnsi="Calibri" w:cs="Calibri"/>
          <w:i/>
        </w:rPr>
        <w:t>p</w:t>
      </w:r>
      <w:r w:rsidR="009B68CC" w:rsidRPr="00FE67AF">
        <w:rPr>
          <w:rFonts w:ascii="Calibri" w:hAnsi="Calibri" w:cs="Calibri"/>
          <w:iCs/>
        </w:rPr>
        <w:t>(CH</w:t>
      </w:r>
      <w:proofErr w:type="gramStart"/>
      <w:r w:rsidR="009B68CC" w:rsidRPr="00FE67AF">
        <w:rPr>
          <w:rFonts w:ascii="Calibri" w:hAnsi="Calibri" w:cs="Calibri"/>
          <w:iCs/>
          <w:vertAlign w:val="subscript"/>
        </w:rPr>
        <w:t>4</w:t>
      </w:r>
      <w:r w:rsidR="009B68CC" w:rsidRPr="00FE67AF">
        <w:rPr>
          <w:rFonts w:ascii="Calibri" w:hAnsi="Calibri" w:cs="Calibri"/>
          <w:iCs/>
        </w:rPr>
        <w:t>)</w:t>
      </w:r>
      <w:r w:rsidR="009B68CC" w:rsidRPr="00FE67AF">
        <w:rPr>
          <w:rFonts w:ascii="Calibri" w:hAnsi="Calibri" w:cs="Calibri"/>
        </w:rPr>
        <w:t>=</w:t>
      </w:r>
      <w:proofErr w:type="gramEnd"/>
      <w:r w:rsidR="009B68CC" w:rsidRPr="00FE67AF">
        <w:rPr>
          <w:rFonts w:ascii="Calibri" w:hAnsi="Calibri" w:cs="Calibri"/>
        </w:rPr>
        <w:t xml:space="preserve">36.7 mbar, </w:t>
      </w:r>
      <w:r w:rsidR="009B68CC" w:rsidRPr="00FE67AF">
        <w:rPr>
          <w:rFonts w:ascii="Calibri" w:hAnsi="Calibri" w:cs="Calibri"/>
          <w:i/>
        </w:rPr>
        <w:t>p</w:t>
      </w:r>
      <w:r w:rsidR="009B68CC" w:rsidRPr="00FE67AF">
        <w:rPr>
          <w:rFonts w:ascii="Calibri" w:hAnsi="Calibri" w:cs="Calibri"/>
          <w:iCs/>
        </w:rPr>
        <w:t>(O</w:t>
      </w:r>
      <w:r w:rsidR="009B68CC" w:rsidRPr="00FE67AF">
        <w:rPr>
          <w:rFonts w:ascii="Calibri" w:hAnsi="Calibri" w:cs="Calibri"/>
          <w:iCs/>
          <w:vertAlign w:val="subscript"/>
        </w:rPr>
        <w:t>2</w:t>
      </w:r>
      <w:r w:rsidR="009B68CC" w:rsidRPr="00FE67AF">
        <w:rPr>
          <w:rFonts w:ascii="Calibri" w:hAnsi="Calibri" w:cs="Calibri"/>
          <w:iCs/>
        </w:rPr>
        <w:t>)</w:t>
      </w:r>
      <w:r w:rsidR="009B68CC" w:rsidRPr="00FE67AF">
        <w:rPr>
          <w:rFonts w:ascii="Calibri" w:hAnsi="Calibri" w:cs="Calibri"/>
        </w:rPr>
        <w:t>=16.7 mbar,</w:t>
      </w:r>
      <w:r w:rsidR="009B68CC" w:rsidRPr="00FE67AF">
        <w:rPr>
          <w:rFonts w:ascii="Calibri" w:hAnsi="Calibri" w:cs="Calibri"/>
          <w:i/>
        </w:rPr>
        <w:t xml:space="preserve"> p</w:t>
      </w:r>
      <w:r w:rsidR="009B68CC" w:rsidRPr="00FE67AF">
        <w:rPr>
          <w:rFonts w:ascii="Calibri" w:hAnsi="Calibri" w:cs="Calibri"/>
          <w:iCs/>
        </w:rPr>
        <w:t>(</w:t>
      </w:r>
      <w:r w:rsidR="009B68CC" w:rsidRPr="00FE67AF">
        <w:rPr>
          <w:rFonts w:ascii="Calibri" w:hAnsi="Calibri" w:cs="Calibri"/>
        </w:rPr>
        <w:t>total)=180 mbar</w:t>
      </w:r>
      <w:r w:rsidR="009B68CC" w:rsidRPr="00FE67AF">
        <w:rPr>
          <w:rFonts w:ascii="Calibri" w:hAnsi="Calibri" w:cs="Calibri"/>
          <w:kern w:val="2"/>
        </w:rPr>
        <w:t>).</w:t>
      </w:r>
    </w:p>
    <w:p w14:paraId="6F557C7D" w14:textId="77777777" w:rsidR="009B68CC" w:rsidRPr="00FE67AF" w:rsidRDefault="009B68CC" w:rsidP="0022039E">
      <w:pPr>
        <w:spacing w:after="0" w:line="480" w:lineRule="auto"/>
        <w:jc w:val="both"/>
        <w:rPr>
          <w:rFonts w:ascii="Calibri" w:hAnsi="Calibri" w:cs="Calibri"/>
          <w:color w:val="4472C4" w:themeColor="accent1"/>
          <w:kern w:val="2"/>
          <w:sz w:val="24"/>
        </w:rPr>
      </w:pPr>
      <w:r w:rsidRPr="00FE67AF">
        <w:rPr>
          <w:rFonts w:ascii="Calibri" w:hAnsi="Calibri" w:cs="Calibri"/>
          <w:color w:val="4472C4" w:themeColor="accent1"/>
          <w:kern w:val="2"/>
          <w:sz w:val="24"/>
        </w:rPr>
        <w:t>NAP-XPS experiments</w:t>
      </w:r>
    </w:p>
    <w:p w14:paraId="3D95BE66" w14:textId="03884E4D" w:rsidR="009B68CC" w:rsidRPr="00FE67AF" w:rsidRDefault="009B68CC" w:rsidP="0022039E">
      <w:pPr>
        <w:spacing w:line="480" w:lineRule="auto"/>
        <w:jc w:val="both"/>
        <w:rPr>
          <w:rFonts w:ascii="Calibri" w:hAnsi="Calibri" w:cs="Calibri"/>
          <w:kern w:val="2"/>
        </w:rPr>
      </w:pPr>
      <w:r w:rsidRPr="00FE67AF">
        <w:rPr>
          <w:rFonts w:ascii="Calibri" w:hAnsi="Calibri" w:cs="Calibri"/>
          <w:kern w:val="2"/>
        </w:rPr>
        <w:t xml:space="preserve">The NAP-XPS experiments were performed at the HIPPIE beamline of MAX IV Laboratory (Lund, </w:t>
      </w:r>
      <w:r w:rsidR="003E0172">
        <w:rPr>
          <w:rFonts w:ascii="Calibri" w:hAnsi="Calibri" w:cs="Calibri"/>
          <w:kern w:val="2"/>
        </w:rPr>
        <w:t>S</w:t>
      </w:r>
      <w:r w:rsidR="003E0172" w:rsidRPr="00FE67AF">
        <w:rPr>
          <w:rFonts w:ascii="Calibri" w:hAnsi="Calibri" w:cs="Calibri"/>
          <w:kern w:val="2"/>
        </w:rPr>
        <w:t>weden</w:t>
      </w:r>
      <w:r w:rsidRPr="00FE67AF">
        <w:rPr>
          <w:rFonts w:ascii="Calibri" w:hAnsi="Calibri" w:cs="Calibri"/>
          <w:kern w:val="2"/>
        </w:rPr>
        <w:t>). All measurements were performed in a catalytic cell placed at the solid-gas branch, the details of which are described elsewhere.</w:t>
      </w:r>
      <w:r w:rsidR="000E6F0B" w:rsidRPr="00FE67AF">
        <w:rPr>
          <w:rFonts w:ascii="Calibri" w:hAnsi="Calibri" w:cs="Calibri"/>
          <w:kern w:val="2"/>
        </w:rPr>
        <w:fldChar w:fldCharType="begin"/>
      </w:r>
      <w:r w:rsidR="000E6F0B" w:rsidRPr="00FE67AF">
        <w:rPr>
          <w:rFonts w:ascii="Calibri" w:hAnsi="Calibri" w:cs="Calibri"/>
          <w:kern w:val="2"/>
        </w:rPr>
        <w:instrText xml:space="preserve"> ADDIN EN.CITE &lt;EndNote&gt;&lt;Cite&gt;&lt;Author&gt;Zhu&lt;/Author&gt;&lt;Year&gt;2021&lt;/Year&gt;&lt;RecNum&gt;74&lt;/RecNum&gt;&lt;DisplayText&gt;(&lt;style face="italic"&gt;1&lt;/style&gt;)&lt;/DisplayText&gt;&lt;record&gt;&lt;rec-number&gt;74&lt;/rec-number&gt;&lt;foreign-keys&gt;&lt;key app="EN" db-id="9xtwfdvs2zzf5oeev5a55901vw059axwe5f9" timestamp="1686275932"&gt;74&lt;/key&gt;&lt;/foreign-keys&gt;&lt;ref-type name="Journal Article"&gt;17&lt;/ref-type&gt;&lt;contributors&gt;&lt;authors&gt;&lt;author&gt;Zhu, Suyun,&lt;/author&gt;&lt;author&gt;Scardamaglia, Mattia,&lt;/author&gt;&lt;author&gt;Kundsen, Jan,&lt;/author&gt;&lt;author&gt;Sankari, Rami,&lt;/author&gt;&lt;author&gt;Tarawneh, Hamed,&lt;/author&gt;&lt;author&gt;Temperton, Robert,&lt;/author&gt;&lt;author&gt;Pickworth, Louisa,&lt;/author&gt;&lt;author&gt;Cavalca, Filippo,&lt;/author&gt;&lt;author&gt;Wang, Chunlei,&lt;/author&gt;&lt;author&gt;Tissot, Heloise,&lt;/author&gt;&lt;author&gt;Weissenrieder, Jonas,&lt;/author&gt;&lt;author&gt;Hagman, Benjamin,&lt;/author&gt;&lt;author&gt;Gustafson, Johan,&lt;/author&gt;&lt;author&gt;Kaya, Sarp,&lt;/author&gt;&lt;author&gt;Lindgren, Fredrik,&lt;/author&gt;&lt;author&gt;Kallquist, Ida,&lt;/author&gt;&lt;author&gt;Maibach, Julia,&lt;/author&gt;&lt;author&gt;Hahlin, Maria,&lt;/author&gt;&lt;author&gt;Boix, Virginia,&lt;/author&gt;&lt;author&gt;Gallo, Tamires,&lt;/author&gt;&lt;author&gt;Rehman, Foqia,&lt;/author&gt;&lt;author&gt;D&amp;apos;Acunto, Giulio,&lt;/author&gt;&lt;author&gt;Schnadt, Joachim,&lt;/author&gt;&lt;author&gt;Shavorskiy, Andrey,&lt;/author&gt;&lt;/authors&gt;&lt;/contributors&gt;&lt;titles&gt;&lt;title&gt;HIPPIE: a new platform for ambient-pressure X-ray photoelectron spectroscopy at the MAX IV Laboratory&lt;/title&gt;&lt;secondary-title&gt;Journal of Synchrotron Radiation&lt;/secondary-title&gt;&lt;/titles&gt;&lt;periodical&gt;&lt;full-title&gt;Journal of Synchrotron Radiation&lt;/full-title&gt;&lt;/periodical&gt;&lt;pages&gt;624-636&lt;/pages&gt;&lt;volume&gt;28&lt;/volume&gt;&lt;number&gt;2&lt;/number&gt;&lt;keywords&gt;&lt;keyword&gt;APXPS&lt;/keyword&gt;&lt;keyword&gt;operando&lt;/keyword&gt;&lt;keyword&gt;in situ&lt;/keyword&gt;&lt;keyword&gt;synchrotron&lt;/keyword&gt;&lt;keyword&gt;catalysis&lt;/keyword&gt;&lt;keyword&gt;IR&lt;/keyword&gt;&lt;keyword&gt;beamline&lt;/keyword&gt;&lt;/keywords&gt;&lt;dates&gt;&lt;year&gt;2021&lt;/year&gt;&lt;/dates&gt;&lt;isbn&gt;1600-5775&lt;/isbn&gt;&lt;urls&gt;&lt;related-urls&gt;&lt;url&gt;https://doi.org/10.1107/S160057752100103X&lt;/url&gt;&lt;/related-urls&gt;&lt;/urls&gt;&lt;electronic-resource-num&gt;doi:10.1107/S160057752100103X&lt;/electronic-resource-num&gt;&lt;/record&gt;&lt;/Cite&gt;&lt;/EndNote&gt;</w:instrText>
      </w:r>
      <w:r w:rsidR="000E6F0B" w:rsidRPr="00FE67AF">
        <w:rPr>
          <w:rFonts w:ascii="Calibri" w:hAnsi="Calibri" w:cs="Calibri"/>
          <w:kern w:val="2"/>
        </w:rPr>
        <w:fldChar w:fldCharType="separate"/>
      </w:r>
      <w:r w:rsidR="000E6F0B" w:rsidRPr="00FE67AF">
        <w:rPr>
          <w:rFonts w:ascii="Calibri" w:hAnsi="Calibri" w:cs="Calibri"/>
          <w:noProof/>
          <w:kern w:val="2"/>
        </w:rPr>
        <w:t>(</w:t>
      </w:r>
      <w:r w:rsidR="000E6F0B" w:rsidRPr="00FE67AF">
        <w:rPr>
          <w:rFonts w:ascii="Calibri" w:hAnsi="Calibri" w:cs="Calibri"/>
          <w:i/>
          <w:noProof/>
          <w:kern w:val="2"/>
        </w:rPr>
        <w:t>1</w:t>
      </w:r>
      <w:r w:rsidR="000E6F0B" w:rsidRPr="00FE67AF">
        <w:rPr>
          <w:rFonts w:ascii="Calibri" w:hAnsi="Calibri" w:cs="Calibri"/>
          <w:noProof/>
          <w:kern w:val="2"/>
        </w:rPr>
        <w:t>)</w:t>
      </w:r>
      <w:r w:rsidR="000E6F0B" w:rsidRPr="00FE67AF">
        <w:rPr>
          <w:rFonts w:ascii="Calibri" w:hAnsi="Calibri" w:cs="Calibri"/>
          <w:kern w:val="2"/>
        </w:rPr>
        <w:fldChar w:fldCharType="end"/>
      </w:r>
      <w:r w:rsidRPr="00FE67AF">
        <w:rPr>
          <w:rFonts w:ascii="Calibri" w:hAnsi="Calibri" w:cs="Calibri"/>
          <w:kern w:val="2"/>
        </w:rPr>
        <w:t xml:space="preserve"> The powder samples were pressed into a 10 mm diameter pellet. The samples were placed between a stainless-steel sample holder and a lid (with </w:t>
      </w:r>
      <w:r w:rsidR="003E0172">
        <w:rPr>
          <w:rFonts w:ascii="Calibri" w:hAnsi="Calibri" w:cs="Calibri"/>
          <w:kern w:val="2"/>
        </w:rPr>
        <w:t xml:space="preserve">a </w:t>
      </w:r>
      <w:r w:rsidRPr="00FE67AF">
        <w:rPr>
          <w:rFonts w:ascii="Calibri" w:hAnsi="Calibri" w:cs="Calibri"/>
          <w:kern w:val="2"/>
        </w:rPr>
        <w:t>6</w:t>
      </w:r>
      <w:r w:rsidR="003E0172">
        <w:rPr>
          <w:rFonts w:ascii="Calibri" w:hAnsi="Calibri" w:cs="Calibri"/>
          <w:kern w:val="2"/>
        </w:rPr>
        <w:t xml:space="preserve"> </w:t>
      </w:r>
      <w:r w:rsidRPr="00FE67AF">
        <w:rPr>
          <w:rFonts w:ascii="Calibri" w:hAnsi="Calibri" w:cs="Calibri"/>
          <w:kern w:val="2"/>
        </w:rPr>
        <w:t xml:space="preserve">mm square hole). The samples were heated from the back </w:t>
      </w:r>
      <w:r w:rsidR="003E0172">
        <w:rPr>
          <w:rFonts w:ascii="Calibri" w:hAnsi="Calibri" w:cs="Calibri"/>
          <w:kern w:val="2"/>
        </w:rPr>
        <w:t xml:space="preserve">side </w:t>
      </w:r>
      <w:r w:rsidRPr="00FE67AF">
        <w:rPr>
          <w:rFonts w:ascii="Calibri" w:hAnsi="Calibri" w:cs="Calibri"/>
          <w:kern w:val="2"/>
        </w:rPr>
        <w:t xml:space="preserve">using an infrared laser and the temperature was measured by a </w:t>
      </w:r>
      <w:proofErr w:type="spellStart"/>
      <w:r w:rsidRPr="00FE67AF">
        <w:rPr>
          <w:rFonts w:ascii="Calibri" w:hAnsi="Calibri" w:cs="Calibri"/>
          <w:kern w:val="2"/>
        </w:rPr>
        <w:t>chromel</w:t>
      </w:r>
      <w:proofErr w:type="spellEnd"/>
      <w:r w:rsidRPr="00FE67AF">
        <w:rPr>
          <w:rFonts w:ascii="Calibri" w:hAnsi="Calibri" w:cs="Calibri"/>
          <w:kern w:val="2"/>
        </w:rPr>
        <w:t>–</w:t>
      </w:r>
      <w:proofErr w:type="spellStart"/>
      <w:r w:rsidRPr="00FE67AF">
        <w:rPr>
          <w:rFonts w:ascii="Calibri" w:hAnsi="Calibri" w:cs="Calibri"/>
          <w:kern w:val="2"/>
        </w:rPr>
        <w:t>alumel</w:t>
      </w:r>
      <w:proofErr w:type="spellEnd"/>
      <w:r w:rsidRPr="00FE67AF">
        <w:rPr>
          <w:rFonts w:ascii="Calibri" w:hAnsi="Calibri" w:cs="Calibri"/>
          <w:kern w:val="2"/>
        </w:rPr>
        <w:t xml:space="preserve"> thermocouple spot-welded onto the sample</w:t>
      </w:r>
      <w:r w:rsidR="00C309D7">
        <w:rPr>
          <w:rFonts w:ascii="Calibri" w:hAnsi="Calibri" w:cs="Calibri"/>
          <w:kern w:val="2"/>
        </w:rPr>
        <w:t xml:space="preserve"> </w:t>
      </w:r>
      <w:r w:rsidRPr="00FE67AF">
        <w:rPr>
          <w:rFonts w:ascii="Calibri" w:hAnsi="Calibri" w:cs="Calibri"/>
          <w:kern w:val="2"/>
        </w:rPr>
        <w:t xml:space="preserve">plate. Photoelectrons from the sample are </w:t>
      </w:r>
      <w:r w:rsidRPr="00FE67AF">
        <w:rPr>
          <w:rFonts w:ascii="Calibri" w:hAnsi="Calibri" w:cs="Calibri"/>
          <w:kern w:val="2"/>
        </w:rPr>
        <w:lastRenderedPageBreak/>
        <w:t>collected by a differentially pumped electrostatic lens system that refocuses the emitted electrons into the focal plane of a hemispherical electron energy analy</w:t>
      </w:r>
      <w:r w:rsidR="003E0172">
        <w:rPr>
          <w:rFonts w:ascii="Calibri" w:hAnsi="Calibri" w:cs="Calibri"/>
          <w:kern w:val="2"/>
        </w:rPr>
        <w:t>z</w:t>
      </w:r>
      <w:r w:rsidRPr="00FE67AF">
        <w:rPr>
          <w:rFonts w:ascii="Calibri" w:hAnsi="Calibri" w:cs="Calibri"/>
          <w:kern w:val="2"/>
        </w:rPr>
        <w:t>er. We recorded the Pd</w:t>
      </w:r>
      <w:r w:rsidR="00166B7F">
        <w:rPr>
          <w:rFonts w:ascii="Calibri" w:hAnsi="Calibri" w:cs="Calibri"/>
          <w:kern w:val="2"/>
        </w:rPr>
        <w:t xml:space="preserve"> </w:t>
      </w:r>
      <w:r w:rsidRPr="0044146E">
        <w:rPr>
          <w:rFonts w:ascii="Calibri" w:hAnsi="Calibri" w:cs="Calibri"/>
          <w:i/>
          <w:iCs/>
          <w:kern w:val="2"/>
        </w:rPr>
        <w:t>3d</w:t>
      </w:r>
      <w:r w:rsidRPr="00FE67AF">
        <w:rPr>
          <w:rFonts w:ascii="Calibri" w:hAnsi="Calibri" w:cs="Calibri"/>
          <w:kern w:val="2"/>
        </w:rPr>
        <w:t xml:space="preserve"> (</w:t>
      </w:r>
      <w:proofErr w:type="spellStart"/>
      <w:r w:rsidRPr="00FE67AF">
        <w:rPr>
          <w:rFonts w:ascii="Calibri" w:hAnsi="Calibri" w:cs="Calibri"/>
          <w:kern w:val="2"/>
        </w:rPr>
        <w:t>hν</w:t>
      </w:r>
      <w:proofErr w:type="spellEnd"/>
      <w:r w:rsidRPr="00FE67AF">
        <w:rPr>
          <w:rFonts w:ascii="Calibri" w:hAnsi="Calibri" w:cs="Calibri"/>
          <w:kern w:val="2"/>
        </w:rPr>
        <w:t xml:space="preserve"> = 535 eV) and O</w:t>
      </w:r>
      <w:r w:rsidR="00166B7F">
        <w:rPr>
          <w:rFonts w:ascii="Calibri" w:hAnsi="Calibri" w:cs="Calibri"/>
          <w:kern w:val="2"/>
        </w:rPr>
        <w:t xml:space="preserve"> </w:t>
      </w:r>
      <w:r w:rsidRPr="0044146E">
        <w:rPr>
          <w:rFonts w:ascii="Calibri" w:hAnsi="Calibri" w:cs="Calibri"/>
          <w:i/>
          <w:iCs/>
          <w:kern w:val="2"/>
        </w:rPr>
        <w:t>1s</w:t>
      </w:r>
      <w:r w:rsidRPr="00FE67AF">
        <w:rPr>
          <w:rFonts w:ascii="Calibri" w:hAnsi="Calibri" w:cs="Calibri"/>
          <w:kern w:val="2"/>
        </w:rPr>
        <w:t xml:space="preserve"> (</w:t>
      </w:r>
      <w:proofErr w:type="spellStart"/>
      <w:r w:rsidRPr="00FE67AF">
        <w:rPr>
          <w:rFonts w:ascii="Calibri" w:hAnsi="Calibri" w:cs="Calibri"/>
          <w:kern w:val="2"/>
        </w:rPr>
        <w:t>hν</w:t>
      </w:r>
      <w:proofErr w:type="spellEnd"/>
      <w:r w:rsidRPr="00FE67AF">
        <w:rPr>
          <w:rFonts w:ascii="Calibri" w:hAnsi="Calibri" w:cs="Calibri"/>
          <w:kern w:val="2"/>
        </w:rPr>
        <w:t xml:space="preserve"> = 740 eV) spectra with the same electron kinetic energy in order to obtain the same information depth of 5 Å in all experiments.</w:t>
      </w:r>
      <w:r w:rsidR="000E6F0B" w:rsidRPr="00FE67AF">
        <w:rPr>
          <w:rFonts w:ascii="Calibri" w:hAnsi="Calibri" w:cs="Calibri"/>
          <w:kern w:val="2"/>
        </w:rPr>
        <w:fldChar w:fldCharType="begin"/>
      </w:r>
      <w:r w:rsidR="001F5978">
        <w:rPr>
          <w:rFonts w:ascii="Calibri" w:hAnsi="Calibri" w:cs="Calibri"/>
          <w:kern w:val="2"/>
        </w:rPr>
        <w:instrText xml:space="preserve"> ADDIN EN.CITE &lt;EndNote&gt;&lt;Cite&gt;&lt;Author&gt;Shinotsuka&lt;/Author&gt;&lt;Year&gt;2015&lt;/Year&gt;&lt;RecNum&gt;75&lt;/RecNum&gt;&lt;DisplayText&gt;(&lt;style face="italic"&gt;2&lt;/style&gt;)&lt;/DisplayText&gt;&lt;record&gt;&lt;rec-number&gt;75&lt;/rec-number&gt;&lt;foreign-keys&gt;&lt;key app="EN" db-id="9xtwfdvs2zzf5oeev5a55901vw059axwe5f9" timestamp="1686276016"&gt;75&lt;/key&gt;&lt;/foreign-keys&gt;&lt;ref-type name="Journal Article"&gt;17&lt;/ref-type&gt;&lt;contributors&gt;&lt;authors&gt;&lt;author&gt;Shinotsuka, H.&lt;/author&gt;&lt;author&gt;Tanuma, S.&lt;/author&gt;&lt;author&gt;Powell, C. J.&lt;/author&gt;&lt;author&gt;Penn, D. R.&lt;/author&gt;&lt;/authors&gt;&lt;/contributors&gt;&lt;titles&gt;&lt;title&gt;Calculations of electron inelastic mean free paths. X. Data for 41 elemental solids over the 50 eV to 200 keV range with the relativistic full Penn algorithm&lt;/title&gt;&lt;secondary-title&gt;Surface and Interface Analysis&lt;/secondary-title&gt;&lt;/titles&gt;&lt;periodical&gt;&lt;full-title&gt;Surface and Interface Analysis&lt;/full-title&gt;&lt;/periodical&gt;&lt;pages&gt;871-888&lt;/pages&gt;&lt;volume&gt;47&lt;/volume&gt;&lt;number&gt;9&lt;/number&gt;&lt;dates&gt;&lt;year&gt;2015&lt;/year&gt;&lt;/dates&gt;&lt;isbn&gt;0142-2421&lt;/isbn&gt;&lt;urls&gt;&lt;related-urls&gt;&lt;url&gt;https://analyticalsciencejournals.onlinelibrary.wiley.com/doi/abs/10.1002/sia.5789&lt;/url&gt;&lt;/related-urls&gt;&lt;/urls&gt;&lt;electronic-resource-num&gt;https://doi.org/10.1002/sia.5789&lt;/electronic-resource-num&gt;&lt;/record&gt;&lt;/Cite&gt;&lt;/EndNote&gt;</w:instrText>
      </w:r>
      <w:r w:rsidR="000E6F0B" w:rsidRPr="00FE67AF">
        <w:rPr>
          <w:rFonts w:ascii="Calibri" w:hAnsi="Calibri" w:cs="Calibri"/>
          <w:kern w:val="2"/>
        </w:rPr>
        <w:fldChar w:fldCharType="separate"/>
      </w:r>
      <w:r w:rsidR="000E6F0B" w:rsidRPr="00FE67AF">
        <w:rPr>
          <w:rFonts w:ascii="Calibri" w:hAnsi="Calibri" w:cs="Calibri"/>
          <w:noProof/>
          <w:kern w:val="2"/>
        </w:rPr>
        <w:t>(</w:t>
      </w:r>
      <w:r w:rsidR="000E6F0B" w:rsidRPr="00FE67AF">
        <w:rPr>
          <w:rFonts w:ascii="Calibri" w:hAnsi="Calibri" w:cs="Calibri"/>
          <w:i/>
          <w:noProof/>
          <w:kern w:val="2"/>
        </w:rPr>
        <w:t>2</w:t>
      </w:r>
      <w:r w:rsidR="000E6F0B" w:rsidRPr="00FE67AF">
        <w:rPr>
          <w:rFonts w:ascii="Calibri" w:hAnsi="Calibri" w:cs="Calibri"/>
          <w:noProof/>
          <w:kern w:val="2"/>
        </w:rPr>
        <w:t>)</w:t>
      </w:r>
      <w:r w:rsidR="000E6F0B" w:rsidRPr="00FE67AF">
        <w:rPr>
          <w:rFonts w:ascii="Calibri" w:hAnsi="Calibri" w:cs="Calibri"/>
          <w:kern w:val="2"/>
        </w:rPr>
        <w:fldChar w:fldCharType="end"/>
      </w:r>
      <w:r w:rsidRPr="00FE67AF">
        <w:rPr>
          <w:rFonts w:ascii="Calibri" w:hAnsi="Calibri" w:cs="Calibri"/>
          <w:kern w:val="2"/>
        </w:rPr>
        <w:t xml:space="preserve"> The overall spectral resolution was </w:t>
      </w:r>
      <w:r w:rsidR="000E6F0B" w:rsidRPr="00FE67AF">
        <w:rPr>
          <w:rFonts w:ascii="Calibri" w:hAnsi="Calibri" w:cs="Calibri"/>
          <w:kern w:val="2"/>
        </w:rPr>
        <w:t xml:space="preserve">0.1 </w:t>
      </w:r>
      <w:r w:rsidRPr="00FE67AF">
        <w:rPr>
          <w:rFonts w:ascii="Calibri" w:hAnsi="Calibri" w:cs="Calibri"/>
          <w:kern w:val="2"/>
        </w:rPr>
        <w:t>eV in</w:t>
      </w:r>
      <w:r w:rsidR="003E0172">
        <w:rPr>
          <w:rFonts w:ascii="Calibri" w:hAnsi="Calibri" w:cs="Calibri"/>
          <w:kern w:val="2"/>
        </w:rPr>
        <w:t xml:space="preserve"> the</w:t>
      </w:r>
      <w:r w:rsidRPr="00FE67AF">
        <w:rPr>
          <w:rFonts w:ascii="Calibri" w:hAnsi="Calibri" w:cs="Calibri"/>
          <w:kern w:val="2"/>
        </w:rPr>
        <w:t xml:space="preserve"> O 1s and 0.07 eV in </w:t>
      </w:r>
      <w:r w:rsidR="003E0172">
        <w:rPr>
          <w:rFonts w:ascii="Calibri" w:hAnsi="Calibri" w:cs="Calibri"/>
          <w:kern w:val="2"/>
        </w:rPr>
        <w:t xml:space="preserve">the </w:t>
      </w:r>
      <w:r w:rsidRPr="00FE67AF">
        <w:rPr>
          <w:rFonts w:ascii="Calibri" w:hAnsi="Calibri" w:cs="Calibri"/>
          <w:kern w:val="2"/>
        </w:rPr>
        <w:t>Pd</w:t>
      </w:r>
      <w:r w:rsidR="003E0172">
        <w:rPr>
          <w:rFonts w:ascii="Calibri" w:hAnsi="Calibri" w:cs="Calibri"/>
          <w:kern w:val="2"/>
        </w:rPr>
        <w:t xml:space="preserve"> </w:t>
      </w:r>
      <w:r w:rsidRPr="00FE67AF">
        <w:rPr>
          <w:rFonts w:ascii="Calibri" w:hAnsi="Calibri" w:cs="Calibri"/>
          <w:kern w:val="2"/>
        </w:rPr>
        <w:t>3d regions. Binding energies at the core level (BE) were calibrated using the Fermi level. The accuracy of the BE calibration has been estimated to be around 0.1 eV.</w:t>
      </w:r>
    </w:p>
    <w:p w14:paraId="34B6139D" w14:textId="20021A1E" w:rsidR="009B68CC" w:rsidRPr="00FE67AF" w:rsidRDefault="009B68CC" w:rsidP="0022039E">
      <w:pPr>
        <w:spacing w:line="480" w:lineRule="auto"/>
        <w:jc w:val="both"/>
        <w:rPr>
          <w:rFonts w:ascii="Calibri" w:hAnsi="Calibri" w:cs="Calibri"/>
          <w:kern w:val="2"/>
        </w:rPr>
      </w:pPr>
      <w:r w:rsidRPr="00FE67AF">
        <w:rPr>
          <w:rFonts w:ascii="Calibri" w:hAnsi="Calibri" w:cs="Calibri"/>
          <w:kern w:val="2"/>
        </w:rPr>
        <w:t xml:space="preserve">All XP spectra were recorded in normal photoemission mode. For quantitative XPS analysis, least squares fit of the spectra was performed using the </w:t>
      </w:r>
      <w:proofErr w:type="spellStart"/>
      <w:r w:rsidRPr="00FE67AF">
        <w:rPr>
          <w:rFonts w:ascii="Calibri" w:hAnsi="Calibri" w:cs="Calibri"/>
          <w:kern w:val="2"/>
        </w:rPr>
        <w:t>CasaXPS</w:t>
      </w:r>
      <w:proofErr w:type="spellEnd"/>
      <w:r w:rsidRPr="00FE67AF">
        <w:rPr>
          <w:rFonts w:ascii="Calibri" w:hAnsi="Calibri" w:cs="Calibri"/>
          <w:kern w:val="2"/>
        </w:rPr>
        <w:t xml:space="preserve"> software (</w:t>
      </w:r>
      <w:hyperlink r:id="rId7" w:history="1">
        <w:r w:rsidRPr="00FE67AF">
          <w:rPr>
            <w:rFonts w:ascii="Calibri" w:hAnsi="Calibri" w:cs="Calibri"/>
            <w:kern w:val="2"/>
          </w:rPr>
          <w:t>www.casaxps.com</w:t>
        </w:r>
      </w:hyperlink>
      <w:r w:rsidRPr="00FE67AF">
        <w:rPr>
          <w:rFonts w:ascii="Calibri" w:hAnsi="Calibri" w:cs="Calibri"/>
          <w:kern w:val="2"/>
        </w:rPr>
        <w:t xml:space="preserve">). The XPS line shape was assumed to be a Gaussian–Lorentzian function for the oxygen components and palladium oxide(s) and a </w:t>
      </w:r>
      <w:proofErr w:type="spellStart"/>
      <w:r w:rsidRPr="00FE67AF">
        <w:rPr>
          <w:rFonts w:ascii="Calibri" w:hAnsi="Calibri" w:cs="Calibri"/>
          <w:kern w:val="2"/>
        </w:rPr>
        <w:t>Doniach</w:t>
      </w:r>
      <w:proofErr w:type="spellEnd"/>
      <w:r w:rsidRPr="00FE67AF">
        <w:rPr>
          <w:rFonts w:ascii="Calibri" w:hAnsi="Calibri" w:cs="Calibri"/>
          <w:kern w:val="2"/>
        </w:rPr>
        <w:t>–</w:t>
      </w:r>
      <w:proofErr w:type="spellStart"/>
      <w:r w:rsidRPr="00FE67AF">
        <w:rPr>
          <w:rFonts w:ascii="Calibri" w:hAnsi="Calibri" w:cs="Calibri"/>
          <w:kern w:val="2"/>
        </w:rPr>
        <w:t>Sunjic</w:t>
      </w:r>
      <w:proofErr w:type="spellEnd"/>
      <w:r w:rsidRPr="00FE67AF">
        <w:rPr>
          <w:rFonts w:ascii="Calibri" w:hAnsi="Calibri" w:cs="Calibri"/>
          <w:kern w:val="2"/>
        </w:rPr>
        <w:t xml:space="preserve"> function</w:t>
      </w:r>
      <w:r w:rsidR="000E6F0B" w:rsidRPr="00FE67AF">
        <w:rPr>
          <w:rFonts w:ascii="Calibri" w:hAnsi="Calibri" w:cs="Calibri"/>
          <w:kern w:val="2"/>
        </w:rPr>
        <w:fldChar w:fldCharType="begin"/>
      </w:r>
      <w:r w:rsidR="000E6F0B" w:rsidRPr="00FE67AF">
        <w:rPr>
          <w:rFonts w:ascii="Calibri" w:hAnsi="Calibri" w:cs="Calibri"/>
          <w:kern w:val="2"/>
        </w:rPr>
        <w:instrText xml:space="preserve"> ADDIN EN.CITE &lt;EndNote&gt;&lt;Cite&gt;&lt;Author&gt;Doniach&lt;/Author&gt;&lt;Year&gt;1970&lt;/Year&gt;&lt;RecNum&gt;76&lt;/RecNum&gt;&lt;DisplayText&gt;(&lt;style face="italic"&gt;3&lt;/style&gt;)&lt;/DisplayText&gt;&lt;record&gt;&lt;rec-number&gt;76&lt;/rec-number&gt;&lt;foreign-keys&gt;&lt;key app="EN" db-id="9xtwfdvs2zzf5oeev5a55901vw059axwe5f9" timestamp="1686276088"&gt;76&lt;/key&gt;&lt;/foreign-keys&gt;&lt;ref-type name="Journal Article"&gt;17&lt;/ref-type&gt;&lt;contributors&gt;&lt;authors&gt;&lt;author&gt;S. Doniach&lt;/author&gt;&lt;author&gt;M. Sunjic&lt;/author&gt;&lt;/authors&gt;&lt;/contributors&gt;&lt;titles&gt;&lt;title&gt;Many-electron singularity in X-ray photoemission and X-ray line spectra from metals&lt;/title&gt;&lt;secondary-title&gt;Journal of Physics C: Solid State Physics&lt;/secondary-title&gt;&lt;/titles&gt;&lt;periodical&gt;&lt;full-title&gt;Journal of Physics C: Solid State Physics&lt;/full-title&gt;&lt;/periodical&gt;&lt;pages&gt;285&lt;/pages&gt;&lt;volume&gt;3&lt;/volume&gt;&lt;number&gt;2&lt;/number&gt;&lt;dates&gt;&lt;year&gt;1970&lt;/year&gt;&lt;pub-dates&gt;&lt;date&gt;1970/02/01&lt;/date&gt;&lt;/pub-dates&gt;&lt;/dates&gt;&lt;isbn&gt;0022-3719&lt;/isbn&gt;&lt;urls&gt;&lt;related-urls&gt;&lt;url&gt;https://dx.doi.org/10.1088/0022-3719/3/2/010&lt;/url&gt;&lt;/related-urls&gt;&lt;/urls&gt;&lt;electronic-resource-num&gt;10.1088/0022-3719/3/2/010&lt;/electronic-resource-num&gt;&lt;/record&gt;&lt;/Cite&gt;&lt;/EndNote&gt;</w:instrText>
      </w:r>
      <w:r w:rsidR="000E6F0B" w:rsidRPr="00FE67AF">
        <w:rPr>
          <w:rFonts w:ascii="Calibri" w:hAnsi="Calibri" w:cs="Calibri"/>
          <w:kern w:val="2"/>
        </w:rPr>
        <w:fldChar w:fldCharType="separate"/>
      </w:r>
      <w:r w:rsidR="000E6F0B" w:rsidRPr="00FE67AF">
        <w:rPr>
          <w:rFonts w:ascii="Calibri" w:hAnsi="Calibri" w:cs="Calibri"/>
          <w:noProof/>
          <w:kern w:val="2"/>
        </w:rPr>
        <w:t>(</w:t>
      </w:r>
      <w:r w:rsidR="000E6F0B" w:rsidRPr="00FE67AF">
        <w:rPr>
          <w:rFonts w:ascii="Calibri" w:hAnsi="Calibri" w:cs="Calibri"/>
          <w:i/>
          <w:noProof/>
          <w:kern w:val="2"/>
        </w:rPr>
        <w:t>3</w:t>
      </w:r>
      <w:r w:rsidR="000E6F0B" w:rsidRPr="00FE67AF">
        <w:rPr>
          <w:rFonts w:ascii="Calibri" w:hAnsi="Calibri" w:cs="Calibri"/>
          <w:noProof/>
          <w:kern w:val="2"/>
        </w:rPr>
        <w:t>)</w:t>
      </w:r>
      <w:r w:rsidR="000E6F0B" w:rsidRPr="00FE67AF">
        <w:rPr>
          <w:rFonts w:ascii="Calibri" w:hAnsi="Calibri" w:cs="Calibri"/>
          <w:kern w:val="2"/>
        </w:rPr>
        <w:fldChar w:fldCharType="end"/>
      </w:r>
      <w:r w:rsidRPr="00FE67AF">
        <w:rPr>
          <w:rFonts w:ascii="Calibri" w:hAnsi="Calibri" w:cs="Calibri"/>
          <w:kern w:val="2"/>
        </w:rPr>
        <w:t xml:space="preserve"> for the Pd 3d metallic component. </w:t>
      </w:r>
      <w:r w:rsidR="003E0172">
        <w:rPr>
          <w:rFonts w:ascii="Calibri" w:hAnsi="Calibri" w:cs="Calibri"/>
          <w:kern w:val="2"/>
        </w:rPr>
        <w:t xml:space="preserve">A </w:t>
      </w:r>
      <w:r w:rsidRPr="00FE67AF">
        <w:rPr>
          <w:rFonts w:ascii="Calibri" w:hAnsi="Calibri" w:cs="Calibri"/>
          <w:kern w:val="2"/>
        </w:rPr>
        <w:t>Shirley-background was used to obtain the best fit.</w:t>
      </w:r>
    </w:p>
    <w:p w14:paraId="54204FDD" w14:textId="77777777" w:rsidR="00E835D8" w:rsidRPr="00FE67AF" w:rsidRDefault="00E835D8" w:rsidP="00E835D8">
      <w:pPr>
        <w:spacing w:after="60" w:line="480" w:lineRule="auto"/>
        <w:jc w:val="both"/>
        <w:rPr>
          <w:rFonts w:ascii="Calibri" w:hAnsi="Calibri" w:cs="Calibri"/>
          <w:color w:val="4472C4" w:themeColor="accent1"/>
          <w:kern w:val="2"/>
          <w:sz w:val="24"/>
        </w:rPr>
      </w:pPr>
      <w:r w:rsidRPr="00FE67AF">
        <w:rPr>
          <w:rFonts w:ascii="Calibri" w:hAnsi="Calibri" w:cs="Calibri"/>
          <w:color w:val="4472C4" w:themeColor="accent1"/>
          <w:kern w:val="2"/>
          <w:sz w:val="24"/>
        </w:rPr>
        <w:t>DFT calculations</w:t>
      </w:r>
    </w:p>
    <w:p w14:paraId="71047C45" w14:textId="251CB9E2" w:rsidR="00E835D8" w:rsidRDefault="00E835D8" w:rsidP="00E835D8">
      <w:pPr>
        <w:spacing w:after="60" w:line="480" w:lineRule="auto"/>
        <w:jc w:val="both"/>
        <w:rPr>
          <w:rFonts w:ascii="Calibri" w:hAnsi="Calibri" w:cs="Calibri"/>
          <w:kern w:val="2"/>
          <w:szCs w:val="21"/>
        </w:rPr>
      </w:pPr>
      <w:r w:rsidRPr="00FE67AF">
        <w:rPr>
          <w:rFonts w:ascii="Calibri" w:hAnsi="Calibri" w:cs="Calibri"/>
          <w:kern w:val="2"/>
          <w:szCs w:val="21"/>
        </w:rPr>
        <w:t>All density functional theory (DFT) calculations were performed using the Quantum ESPRESSO package</w:t>
      </w:r>
      <w:r w:rsidR="003E0172">
        <w:rPr>
          <w:rFonts w:ascii="Calibri" w:hAnsi="Calibri" w:cs="Calibri"/>
          <w:kern w:val="2"/>
          <w:szCs w:val="21"/>
        </w:rPr>
        <w:fldChar w:fldCharType="begin">
          <w:fldData xml:space="preserve">PEVuZE5vdGU+PENpdGU+PEF1dGhvcj5HaWFubm96emk8L0F1dGhvcj48WWVhcj4yMDA5PC9ZZWFy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</w:fldData>
        </w:fldChar>
      </w:r>
      <w:r w:rsidR="003E0172">
        <w:rPr>
          <w:rFonts w:ascii="Calibri" w:hAnsi="Calibri" w:cs="Calibri"/>
          <w:kern w:val="2"/>
          <w:szCs w:val="21"/>
        </w:rPr>
        <w:instrText xml:space="preserve"> ADDIN EN.CITE </w:instrText>
      </w:r>
      <w:r w:rsidR="003E0172">
        <w:rPr>
          <w:rFonts w:ascii="Calibri" w:hAnsi="Calibri" w:cs="Calibri"/>
          <w:kern w:val="2"/>
          <w:szCs w:val="21"/>
        </w:rPr>
        <w:fldChar w:fldCharType="begin">
          <w:fldData xml:space="preserve">PEVuZE5vdGU+PENpdGU+PEF1dGhvcj5HaWFubm96emk8L0F1dGhvcj48WWVhcj4yMDA5PC9ZZWFy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</w:fldData>
        </w:fldChar>
      </w:r>
      <w:r w:rsidR="003E0172">
        <w:rPr>
          <w:rFonts w:ascii="Calibri" w:hAnsi="Calibri" w:cs="Calibri"/>
          <w:kern w:val="2"/>
          <w:szCs w:val="21"/>
        </w:rPr>
        <w:instrText xml:space="preserve"> ADDIN EN.CITE.DATA </w:instrText>
      </w:r>
      <w:r w:rsidR="003E0172">
        <w:rPr>
          <w:rFonts w:ascii="Calibri" w:hAnsi="Calibri" w:cs="Calibri"/>
          <w:kern w:val="2"/>
          <w:szCs w:val="21"/>
        </w:rPr>
      </w:r>
      <w:r w:rsidR="003E0172">
        <w:rPr>
          <w:rFonts w:ascii="Calibri" w:hAnsi="Calibri" w:cs="Calibri"/>
          <w:kern w:val="2"/>
          <w:szCs w:val="21"/>
        </w:rPr>
        <w:fldChar w:fldCharType="end"/>
      </w:r>
      <w:r w:rsidR="003E0172">
        <w:rPr>
          <w:rFonts w:ascii="Calibri" w:hAnsi="Calibri" w:cs="Calibri"/>
          <w:kern w:val="2"/>
          <w:szCs w:val="21"/>
        </w:rPr>
      </w:r>
      <w:r w:rsidR="003E0172">
        <w:rPr>
          <w:rFonts w:ascii="Calibri" w:hAnsi="Calibri" w:cs="Calibri"/>
          <w:kern w:val="2"/>
          <w:szCs w:val="21"/>
        </w:rPr>
        <w:fldChar w:fldCharType="separate"/>
      </w:r>
      <w:r w:rsidR="003E0172">
        <w:rPr>
          <w:rFonts w:ascii="Calibri" w:hAnsi="Calibri" w:cs="Calibri"/>
          <w:noProof/>
          <w:kern w:val="2"/>
          <w:szCs w:val="21"/>
        </w:rPr>
        <w:t>(</w:t>
      </w:r>
      <w:r w:rsidR="003E0172" w:rsidRPr="003E0172">
        <w:rPr>
          <w:rFonts w:ascii="Calibri" w:hAnsi="Calibri" w:cs="Calibri"/>
          <w:i/>
          <w:noProof/>
          <w:kern w:val="2"/>
          <w:szCs w:val="21"/>
        </w:rPr>
        <w:t>4</w:t>
      </w:r>
      <w:r w:rsidR="003E0172">
        <w:rPr>
          <w:rFonts w:ascii="Calibri" w:hAnsi="Calibri" w:cs="Calibri"/>
          <w:noProof/>
          <w:kern w:val="2"/>
          <w:szCs w:val="21"/>
        </w:rPr>
        <w:t>)</w:t>
      </w:r>
      <w:r w:rsidR="003E0172">
        <w:rPr>
          <w:rFonts w:ascii="Calibri" w:hAnsi="Calibri" w:cs="Calibri"/>
          <w:kern w:val="2"/>
          <w:szCs w:val="21"/>
        </w:rPr>
        <w:fldChar w:fldCharType="end"/>
      </w:r>
      <w:r w:rsidRPr="00FE67AF">
        <w:rPr>
          <w:rFonts w:ascii="Calibri" w:hAnsi="Calibri" w:cs="Calibri"/>
          <w:kern w:val="2"/>
          <w:szCs w:val="21"/>
        </w:rPr>
        <w:t xml:space="preserve"> using the GGA-PBE formalism</w:t>
      </w:r>
      <w:r w:rsidR="003E0172">
        <w:rPr>
          <w:rFonts w:ascii="Calibri" w:hAnsi="Calibri" w:cs="Calibri"/>
          <w:kern w:val="2"/>
          <w:szCs w:val="21"/>
        </w:rPr>
        <w:fldChar w:fldCharType="begin"/>
      </w:r>
      <w:r w:rsidR="003E0172">
        <w:rPr>
          <w:rFonts w:ascii="Calibri" w:hAnsi="Calibri" w:cs="Calibri"/>
          <w:kern w:val="2"/>
          <w:szCs w:val="21"/>
        </w:rPr>
        <w:instrText xml:space="preserve"> ADDIN EN.CITE &lt;EndNote&gt;&lt;Cite&gt;&lt;Author&gt;Perdew&lt;/Author&gt;&lt;Year&gt;1996&lt;/Year&gt;&lt;RecNum&gt;110&lt;/RecNum&gt;&lt;DisplayText&gt;(&lt;style face="italic"&gt;5&lt;/style&gt;)&lt;/DisplayText&gt;&lt;record&gt;&lt;rec-number&gt;110&lt;/rec-number&gt;&lt;foreign-keys&gt;&lt;key app="EN" db-id="9xtwfdvs2zzf5oeev5a55901vw059axwe5f9" timestamp="1693663575"&gt;110&lt;/key&gt;&lt;/foreign-keys&gt;&lt;ref-type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003E0172">
        <w:rPr>
          <w:rFonts w:ascii="Calibri" w:hAnsi="Calibri" w:cs="Calibri"/>
          <w:kern w:val="2"/>
          <w:szCs w:val="21"/>
        </w:rPr>
        <w:fldChar w:fldCharType="separate"/>
      </w:r>
      <w:r w:rsidR="003E0172">
        <w:rPr>
          <w:rFonts w:ascii="Calibri" w:hAnsi="Calibri" w:cs="Calibri"/>
          <w:noProof/>
          <w:kern w:val="2"/>
          <w:szCs w:val="21"/>
        </w:rPr>
        <w:t>(</w:t>
      </w:r>
      <w:r w:rsidR="003E0172" w:rsidRPr="003E0172">
        <w:rPr>
          <w:rFonts w:ascii="Calibri" w:hAnsi="Calibri" w:cs="Calibri"/>
          <w:i/>
          <w:noProof/>
          <w:kern w:val="2"/>
          <w:szCs w:val="21"/>
        </w:rPr>
        <w:t>5</w:t>
      </w:r>
      <w:r w:rsidR="003E0172">
        <w:rPr>
          <w:rFonts w:ascii="Calibri" w:hAnsi="Calibri" w:cs="Calibri"/>
          <w:noProof/>
          <w:kern w:val="2"/>
          <w:szCs w:val="21"/>
        </w:rPr>
        <w:t>)</w:t>
      </w:r>
      <w:r w:rsidR="003E0172">
        <w:rPr>
          <w:rFonts w:ascii="Calibri" w:hAnsi="Calibri" w:cs="Calibri"/>
          <w:kern w:val="2"/>
          <w:szCs w:val="21"/>
        </w:rPr>
        <w:fldChar w:fldCharType="end"/>
      </w:r>
      <w:r w:rsidRPr="00FE67AF">
        <w:rPr>
          <w:rFonts w:ascii="Calibri" w:hAnsi="Calibri" w:cs="Calibri"/>
          <w:kern w:val="2"/>
          <w:szCs w:val="21"/>
        </w:rPr>
        <w:t xml:space="preserve"> with projected augmented wave pseudopotentials</w:t>
      </w:r>
      <w:r w:rsidR="003E0172">
        <w:rPr>
          <w:rFonts w:ascii="Calibri" w:hAnsi="Calibri" w:cs="Calibri"/>
          <w:kern w:val="2"/>
          <w:szCs w:val="21"/>
        </w:rPr>
        <w:fldChar w:fldCharType="begin"/>
      </w:r>
      <w:r w:rsidR="003E0172">
        <w:rPr>
          <w:rFonts w:ascii="Calibri" w:hAnsi="Calibri" w:cs="Calibri"/>
          <w:kern w:val="2"/>
          <w:szCs w:val="21"/>
        </w:rPr>
        <w:instrText xml:space="preserve"> ADDIN EN.CITE &lt;EndNote&gt;&lt;Cite&gt;&lt;Author&gt;Blöchl&lt;/Author&gt;&lt;Year&gt;1994&lt;/Year&gt;&lt;RecNum&gt;112&lt;/RecNum&gt;&lt;DisplayText&gt;(&lt;style face="italic"&gt;6&lt;/style&gt;)&lt;/DisplayText&gt;&lt;record&gt;&lt;rec-number&gt;112&lt;/rec-number&gt;&lt;foreign-keys&gt;&lt;key app="EN" db-id="9xtwfdvs2zzf5oeev5a55901vw059axwe5f9" timestamp="1693663636"&gt;112&lt;/key&gt;&lt;/foreign-keys&gt;&lt;ref-type name="Journal Article"&gt;17&lt;/ref-type&gt;&lt;contributors&gt;&lt;authors&gt;&lt;author&gt;Blöchl, P. E.&lt;/author&gt;&lt;/authors&gt;&lt;/contributors&gt;&lt;titles&gt;&lt;title&gt;Projector augmented-wave method&lt;/title&gt;&lt;secondary-title&gt;Physical Review B&lt;/secondary-title&gt;&lt;/titles&gt;&lt;periodical&gt;&lt;full-title&gt;Physical Review B&lt;/full-title&gt;&lt;/periodical&gt;&lt;pages&gt;17953-17979&lt;/pages&gt;&lt;volume&gt;50&lt;/volume&gt;&lt;number&gt;24&lt;/number&gt;&lt;dates&gt;&lt;year&gt;1994&lt;/year&gt;&lt;pub-dates&gt;&lt;date&gt;12/15/&lt;/date&gt;&lt;/pub-dates&gt;&lt;/dates&gt;&lt;publisher&gt;American Physical Society&lt;/publisher&gt;&lt;urls&gt;&lt;related-urls&gt;&lt;url&gt;https://link.aps.org/doi/10.1103/PhysRevB.50.17953&lt;/url&gt;&lt;/related-urls&gt;&lt;/urls&gt;&lt;electronic-resource-num&gt;10.1103/PhysRevB.50.17953&lt;/electronic-resource-num&gt;&lt;/record&gt;&lt;/Cite&gt;&lt;/EndNote&gt;</w:instrText>
      </w:r>
      <w:r w:rsidR="003E0172">
        <w:rPr>
          <w:rFonts w:ascii="Calibri" w:hAnsi="Calibri" w:cs="Calibri"/>
          <w:kern w:val="2"/>
          <w:szCs w:val="21"/>
        </w:rPr>
        <w:fldChar w:fldCharType="separate"/>
      </w:r>
      <w:r w:rsidR="003E0172">
        <w:rPr>
          <w:rFonts w:ascii="Calibri" w:hAnsi="Calibri" w:cs="Calibri"/>
          <w:noProof/>
          <w:kern w:val="2"/>
          <w:szCs w:val="21"/>
        </w:rPr>
        <w:t>(</w:t>
      </w:r>
      <w:r w:rsidR="003E0172" w:rsidRPr="003E0172">
        <w:rPr>
          <w:rFonts w:ascii="Calibri" w:hAnsi="Calibri" w:cs="Calibri"/>
          <w:i/>
          <w:noProof/>
          <w:kern w:val="2"/>
          <w:szCs w:val="21"/>
        </w:rPr>
        <w:t>6</w:t>
      </w:r>
      <w:r w:rsidR="003E0172">
        <w:rPr>
          <w:rFonts w:ascii="Calibri" w:hAnsi="Calibri" w:cs="Calibri"/>
          <w:noProof/>
          <w:kern w:val="2"/>
          <w:szCs w:val="21"/>
        </w:rPr>
        <w:t>)</w:t>
      </w:r>
      <w:r w:rsidR="003E0172">
        <w:rPr>
          <w:rFonts w:ascii="Calibri" w:hAnsi="Calibri" w:cs="Calibri"/>
          <w:kern w:val="2"/>
          <w:szCs w:val="21"/>
        </w:rPr>
        <w:fldChar w:fldCharType="end"/>
      </w:r>
      <w:r w:rsidRPr="00FE67AF">
        <w:rPr>
          <w:rFonts w:ascii="Calibri" w:hAnsi="Calibri" w:cs="Calibri"/>
          <w:kern w:val="2"/>
          <w:szCs w:val="21"/>
        </w:rPr>
        <w:t xml:space="preserve"> </w:t>
      </w:r>
      <w:r w:rsidR="003E0172">
        <w:rPr>
          <w:rFonts w:ascii="Calibri" w:hAnsi="Calibri" w:cs="Calibri"/>
          <w:kern w:val="2"/>
          <w:szCs w:val="21"/>
        </w:rPr>
        <w:t xml:space="preserve">taken from the </w:t>
      </w:r>
      <w:proofErr w:type="spellStart"/>
      <w:r w:rsidR="003E0172">
        <w:rPr>
          <w:rFonts w:ascii="Calibri" w:hAnsi="Calibri" w:cs="Calibri"/>
          <w:kern w:val="2"/>
          <w:szCs w:val="21"/>
        </w:rPr>
        <w:t>PSlibrary</w:t>
      </w:r>
      <w:proofErr w:type="spellEnd"/>
      <w:r w:rsidR="00B3595E">
        <w:rPr>
          <w:rFonts w:ascii="Calibri" w:hAnsi="Calibri" w:cs="Calibri"/>
          <w:kern w:val="2"/>
          <w:szCs w:val="21"/>
        </w:rPr>
        <w:fldChar w:fldCharType="begin"/>
      </w:r>
      <w:r w:rsidR="00B3595E">
        <w:rPr>
          <w:rFonts w:ascii="Calibri" w:hAnsi="Calibri" w:cs="Calibri"/>
          <w:kern w:val="2"/>
          <w:szCs w:val="21"/>
        </w:rPr>
        <w:instrText xml:space="preserve"> ADDIN EN.CITE &lt;EndNote&gt;&lt;Cite&gt;&lt;Author&gt;Dal Corso&lt;/Author&gt;&lt;Year&gt;2014&lt;/Year&gt;&lt;RecNum&gt;113&lt;/RecNum&gt;&lt;DisplayText&gt;(&lt;style face="italic"&gt;7&lt;/style&gt;)&lt;/DisplayText&gt;&lt;record&gt;&lt;rec-number&gt;113&lt;/rec-number&gt;&lt;foreign-keys&gt;&lt;key app="EN" db-id="9xtwfdvs2zzf5oeev5a55901vw059axwe5f9" timestamp="1693663726"&gt;113&lt;/key&gt;&lt;/foreign-keys&gt;&lt;ref-type name="Journal Article"&gt;17&lt;/ref-type&gt;&lt;contributors&gt;&lt;authors&gt;&lt;author&gt;Dal Corso, Andrea&lt;/author&gt;&lt;/authors&gt;&lt;/contributors&gt;&lt;titles&gt;&lt;title&gt;Pseudopotentials periodic table: From H to Pu&lt;/title&gt;&lt;secondary-title&gt;Computational Materials Science&lt;/secondary-title&gt;&lt;/titles&gt;&lt;periodical&gt;&lt;full-title&gt;Computational Materials Science&lt;/full-title&gt;&lt;/periodical&gt;&lt;pages&gt;337-350&lt;/pages&gt;&lt;volume&gt;95&lt;/volume&gt;&lt;keywords&gt;&lt;keyword&gt;Pseudopotentials&lt;/keyword&gt;&lt;keyword&gt;Plane-waves&lt;/keyword&gt;&lt;keyword&gt;Electronic structure&lt;/keyword&gt;&lt;keyword&gt;Elements&lt;/keyword&gt;&lt;/keywords&gt;&lt;dates&gt;&lt;year&gt;2014&lt;/year&gt;&lt;pub-dates&gt;&lt;date&gt;2014/12/01/&lt;/date&gt;&lt;/pub-dates&gt;&lt;/dates&gt;&lt;isbn&gt;0927-0256&lt;/isbn&gt;&lt;urls&gt;&lt;related-urls&gt;&lt;url&gt;https://www.sciencedirect.com/science/article/pii/S0927025614005187&lt;/url&gt;&lt;/related-urls&gt;&lt;/urls&gt;&lt;electronic-resource-num&gt;https://doi.org/10.1016/j.commatsci.2014.07.043&lt;/electronic-resource-num&gt;&lt;/record&gt;&lt;/Cite&gt;&lt;/EndNote&gt;</w:instrText>
      </w:r>
      <w:r w:rsidR="00B3595E">
        <w:rPr>
          <w:rFonts w:ascii="Calibri" w:hAnsi="Calibri" w:cs="Calibri"/>
          <w:kern w:val="2"/>
          <w:szCs w:val="21"/>
        </w:rPr>
        <w:fldChar w:fldCharType="separate"/>
      </w:r>
      <w:r w:rsidR="00B3595E">
        <w:rPr>
          <w:rFonts w:ascii="Calibri" w:hAnsi="Calibri" w:cs="Calibri"/>
          <w:noProof/>
          <w:kern w:val="2"/>
          <w:szCs w:val="21"/>
        </w:rPr>
        <w:t>(</w:t>
      </w:r>
      <w:r w:rsidR="00B3595E" w:rsidRPr="00B3595E">
        <w:rPr>
          <w:rFonts w:ascii="Calibri" w:hAnsi="Calibri" w:cs="Calibri"/>
          <w:i/>
          <w:noProof/>
          <w:kern w:val="2"/>
          <w:szCs w:val="21"/>
        </w:rPr>
        <w:t>7</w:t>
      </w:r>
      <w:r w:rsidR="00B3595E">
        <w:rPr>
          <w:rFonts w:ascii="Calibri" w:hAnsi="Calibri" w:cs="Calibri"/>
          <w:noProof/>
          <w:kern w:val="2"/>
          <w:szCs w:val="21"/>
        </w:rPr>
        <w:t>)</w:t>
      </w:r>
      <w:r w:rsidR="00B3595E">
        <w:rPr>
          <w:rFonts w:ascii="Calibri" w:hAnsi="Calibri" w:cs="Calibri"/>
          <w:kern w:val="2"/>
          <w:szCs w:val="21"/>
        </w:rPr>
        <w:fldChar w:fldCharType="end"/>
      </w:r>
      <w:r w:rsidR="003E0172" w:rsidRPr="00FE67AF">
        <w:rPr>
          <w:rFonts w:ascii="Calibri" w:hAnsi="Calibri" w:cs="Calibri"/>
          <w:kern w:val="2"/>
          <w:szCs w:val="21"/>
        </w:rPr>
        <w:t xml:space="preserve"> </w:t>
      </w:r>
      <w:r w:rsidRPr="00FE67AF">
        <w:rPr>
          <w:rFonts w:ascii="Calibri" w:hAnsi="Calibri" w:cs="Calibri"/>
          <w:kern w:val="2"/>
          <w:szCs w:val="21"/>
        </w:rPr>
        <w:t xml:space="preserve">with a kinetic energy (charge density) cutoff of 55 Ry (600 Ry). The surfaces were modelled </w:t>
      </w:r>
      <w:r w:rsidR="00B3595E">
        <w:rPr>
          <w:rFonts w:ascii="Calibri" w:hAnsi="Calibri" w:cs="Calibri"/>
          <w:kern w:val="2"/>
          <w:szCs w:val="21"/>
        </w:rPr>
        <w:t>using</w:t>
      </w:r>
      <w:r w:rsidRPr="00FE67AF">
        <w:rPr>
          <w:rFonts w:ascii="Calibri" w:hAnsi="Calibri" w:cs="Calibri"/>
          <w:kern w:val="2"/>
          <w:szCs w:val="21"/>
        </w:rPr>
        <w:t xml:space="preserve"> the PBE optimized bulk palladium lattice parameter of 3.948 Å. A 3x3 supercell was used for all calculations with the periodic images separated by approximately 15 Å vacuum to avoid spurious interactions. The bottom three layers of the slabs (six layers for </w:t>
      </w:r>
      <w:proofErr w:type="spellStart"/>
      <w:r w:rsidRPr="00FE67AF">
        <w:rPr>
          <w:rFonts w:ascii="Calibri" w:hAnsi="Calibri" w:cs="Calibri"/>
          <w:kern w:val="2"/>
          <w:szCs w:val="21"/>
        </w:rPr>
        <w:t>PdO</w:t>
      </w:r>
      <w:proofErr w:type="spellEnd"/>
      <w:r w:rsidRPr="00FE67AF">
        <w:rPr>
          <w:rFonts w:ascii="Calibri" w:hAnsi="Calibri" w:cs="Calibri"/>
          <w:kern w:val="2"/>
          <w:szCs w:val="21"/>
        </w:rPr>
        <w:t xml:space="preserve"> bulk and compressed surfaces) were fixed to their bulk positions and all other atoms were allowed to relax while performing the geometry optimization. Brillouin zone integrations were performed on a shifted 4x4x1 </w:t>
      </w:r>
      <w:r w:rsidRPr="00FE67AF">
        <w:rPr>
          <w:rFonts w:ascii="Calibri" w:hAnsi="Calibri" w:cs="Calibri"/>
          <w:b/>
          <w:bCs/>
          <w:kern w:val="2"/>
          <w:szCs w:val="21"/>
        </w:rPr>
        <w:t>k</w:t>
      </w:r>
      <w:r w:rsidRPr="00FE67AF">
        <w:rPr>
          <w:rFonts w:ascii="Calibri" w:hAnsi="Calibri" w:cs="Calibri"/>
          <w:kern w:val="2"/>
          <w:szCs w:val="21"/>
        </w:rPr>
        <w:t>-point mesh with Marzari-Vanderbilt cold smearing applied with smearing value of 0.015 Ry.</w:t>
      </w:r>
      <w:r w:rsidR="00B3595E">
        <w:rPr>
          <w:rFonts w:ascii="Calibri" w:hAnsi="Calibri" w:cs="Calibri"/>
          <w:kern w:val="2"/>
          <w:szCs w:val="21"/>
        </w:rPr>
        <w:fldChar w:fldCharType="begin"/>
      </w:r>
      <w:r w:rsidR="00B3595E">
        <w:rPr>
          <w:rFonts w:ascii="Calibri" w:hAnsi="Calibri" w:cs="Calibri"/>
          <w:kern w:val="2"/>
          <w:szCs w:val="21"/>
        </w:rPr>
        <w:instrText xml:space="preserve"> ADDIN EN.CITE &lt;EndNote&gt;&lt;Cite&gt;&lt;Author&gt;Marzari&lt;/Author&gt;&lt;Year&gt;1999&lt;/Year&gt;&lt;RecNum&gt;114&lt;/RecNum&gt;&lt;DisplayText&gt;(&lt;style face="italic"&gt;8&lt;/style&gt;)&lt;/DisplayText&gt;&lt;record&gt;&lt;rec-number&gt;114&lt;/rec-number&gt;&lt;foreign-keys&gt;&lt;key app="EN" db-id="9xtwfdvs2zzf5oeev5a55901vw059axwe5f9" timestamp="1693663787"&gt;114&lt;/key&gt;&lt;/foreign-keys&gt;&lt;ref-type name="Journal Article"&gt;17&lt;/ref-type&gt;&lt;contributors&gt;&lt;authors&gt;&lt;author&gt;Marzari, Nicola&lt;/author&gt;&lt;author&gt;Vanderbilt, David&lt;/author&gt;&lt;author&gt;De Vita, Alessandro&lt;/author&gt;&lt;author&gt;Payne, M. C.&lt;/author&gt;&lt;/authors&gt;&lt;/contributors&gt;&lt;titles&gt;&lt;title&gt;Thermal Contraction and Disordering of the Al(110) Surface&lt;/title&gt;&lt;secondary-title&gt;Physical Review Letters&lt;/secondary-title&gt;&lt;/titles&gt;&lt;periodical&gt;&lt;full-title&gt;Physical Review Letters&lt;/full-title&gt;&lt;/periodical&gt;&lt;pages&gt;3296-3299&lt;/pages&gt;&lt;volume&gt;82&lt;/volume&gt;&lt;number&gt;16&lt;/number&gt;&lt;dates&gt;&lt;year&gt;1999&lt;/year&gt;&lt;pub-dates&gt;&lt;date&gt;04/19/&lt;/date&gt;&lt;/pub-dates&gt;&lt;/dates&gt;&lt;publisher&gt;American Physical Society&lt;/publisher&gt;&lt;urls&gt;&lt;related-urls&gt;&lt;url&gt;https://link.aps.org/doi/10.1103/PhysRevLett.82.3296&lt;/url&gt;&lt;/related-urls&gt;&lt;/urls&gt;&lt;electronic-resource-num&gt;10.1103/PhysRevLett.82.3296&lt;/electronic-resource-num&gt;&lt;/record&gt;&lt;/Cite&gt;&lt;/EndNote&gt;</w:instrText>
      </w:r>
      <w:r w:rsidR="00B3595E">
        <w:rPr>
          <w:rFonts w:ascii="Calibri" w:hAnsi="Calibri" w:cs="Calibri"/>
          <w:kern w:val="2"/>
          <w:szCs w:val="21"/>
        </w:rPr>
        <w:fldChar w:fldCharType="separate"/>
      </w:r>
      <w:r w:rsidR="00B3595E">
        <w:rPr>
          <w:rFonts w:ascii="Calibri" w:hAnsi="Calibri" w:cs="Calibri"/>
          <w:noProof/>
          <w:kern w:val="2"/>
          <w:szCs w:val="21"/>
        </w:rPr>
        <w:t>(</w:t>
      </w:r>
      <w:r w:rsidR="00B3595E" w:rsidRPr="00B3595E">
        <w:rPr>
          <w:rFonts w:ascii="Calibri" w:hAnsi="Calibri" w:cs="Calibri"/>
          <w:i/>
          <w:noProof/>
          <w:kern w:val="2"/>
          <w:szCs w:val="21"/>
        </w:rPr>
        <w:t>8</w:t>
      </w:r>
      <w:r w:rsidR="00B3595E">
        <w:rPr>
          <w:rFonts w:ascii="Calibri" w:hAnsi="Calibri" w:cs="Calibri"/>
          <w:noProof/>
          <w:kern w:val="2"/>
          <w:szCs w:val="21"/>
        </w:rPr>
        <w:t>)</w:t>
      </w:r>
      <w:r w:rsidR="00B3595E">
        <w:rPr>
          <w:rFonts w:ascii="Calibri" w:hAnsi="Calibri" w:cs="Calibri"/>
          <w:kern w:val="2"/>
          <w:szCs w:val="21"/>
        </w:rPr>
        <w:fldChar w:fldCharType="end"/>
      </w:r>
      <w:r w:rsidRPr="00FE67AF">
        <w:rPr>
          <w:rFonts w:ascii="Calibri" w:hAnsi="Calibri" w:cs="Calibri"/>
          <w:kern w:val="2"/>
          <w:szCs w:val="21"/>
        </w:rPr>
        <w:t xml:space="preserve">  </w:t>
      </w:r>
    </w:p>
    <w:p w14:paraId="481B4F97" w14:textId="77777777" w:rsidR="009B68CC" w:rsidRPr="00FE67AF" w:rsidRDefault="009B68CC" w:rsidP="0022039E">
      <w:pPr>
        <w:spacing w:after="0" w:line="480" w:lineRule="auto"/>
        <w:jc w:val="both"/>
        <w:rPr>
          <w:rFonts w:ascii="Calibri" w:hAnsi="Calibri" w:cs="Calibri"/>
          <w:color w:val="4472C4" w:themeColor="accent1"/>
          <w:kern w:val="2"/>
          <w:sz w:val="24"/>
        </w:rPr>
      </w:pPr>
      <w:r w:rsidRPr="00FE67AF">
        <w:rPr>
          <w:rFonts w:ascii="Calibri" w:hAnsi="Calibri" w:cs="Calibri"/>
          <w:color w:val="4472C4" w:themeColor="accent1"/>
          <w:kern w:val="2"/>
          <w:sz w:val="24"/>
        </w:rPr>
        <w:t>Image processing</w:t>
      </w:r>
    </w:p>
    <w:p w14:paraId="5AC940BA" w14:textId="01AA7AB3" w:rsidR="009B68CC" w:rsidRPr="00FE67AF" w:rsidRDefault="009B68CC" w:rsidP="0022039E">
      <w:pPr>
        <w:spacing w:after="0" w:line="480" w:lineRule="auto"/>
        <w:jc w:val="both"/>
        <w:rPr>
          <w:rFonts w:ascii="Calibri" w:hAnsi="Calibri" w:cs="Calibri"/>
        </w:rPr>
      </w:pPr>
      <w:r w:rsidRPr="00FE67AF">
        <w:rPr>
          <w:rFonts w:ascii="Calibri" w:hAnsi="Calibri" w:cs="Calibri"/>
        </w:rPr>
        <w:lastRenderedPageBreak/>
        <w:t xml:space="preserve">The reconstructed HRTEM images shown in Figure </w:t>
      </w:r>
      <w:r w:rsidR="00FB3868" w:rsidRPr="00FE67AF">
        <w:rPr>
          <w:rFonts w:ascii="Calibri" w:hAnsi="Calibri" w:cs="Calibri"/>
        </w:rPr>
        <w:t>1</w:t>
      </w:r>
      <w:r w:rsidR="00FB3868">
        <w:rPr>
          <w:rFonts w:ascii="Calibri" w:hAnsi="Calibri" w:cs="Calibri"/>
        </w:rPr>
        <w:t>c</w:t>
      </w:r>
      <w:r w:rsidR="00FB3868" w:rsidRPr="00FE67AF">
        <w:rPr>
          <w:rFonts w:ascii="Calibri" w:hAnsi="Calibri" w:cs="Calibri"/>
        </w:rPr>
        <w:t xml:space="preserve"> </w:t>
      </w:r>
      <w:r w:rsidRPr="00FE67AF">
        <w:rPr>
          <w:rFonts w:ascii="Calibri" w:hAnsi="Calibri" w:cs="Calibri"/>
        </w:rPr>
        <w:t xml:space="preserve">and Figure </w:t>
      </w:r>
      <w:r w:rsidR="00FB3868">
        <w:rPr>
          <w:rFonts w:ascii="Calibri" w:hAnsi="Calibri" w:cs="Calibri"/>
        </w:rPr>
        <w:t>3</w:t>
      </w:r>
      <w:r w:rsidR="00FB3868" w:rsidRPr="00FE67AF">
        <w:rPr>
          <w:rFonts w:ascii="Calibri" w:hAnsi="Calibri" w:cs="Calibri"/>
        </w:rPr>
        <w:t>a</w:t>
      </w:r>
      <w:r w:rsidRPr="00FE67AF">
        <w:rPr>
          <w:rFonts w:ascii="Calibri" w:hAnsi="Calibri" w:cs="Calibri"/>
        </w:rPr>
        <w:t xml:space="preserve">-c and </w:t>
      </w:r>
      <w:r w:rsidR="00FB3868">
        <w:rPr>
          <w:rFonts w:ascii="Calibri" w:hAnsi="Calibri" w:cs="Calibri"/>
        </w:rPr>
        <w:t>3</w:t>
      </w:r>
      <w:r w:rsidR="00FB3868" w:rsidRPr="00FE67AF">
        <w:rPr>
          <w:rFonts w:ascii="Calibri" w:hAnsi="Calibri" w:cs="Calibri"/>
        </w:rPr>
        <w:t>h</w:t>
      </w:r>
      <w:r w:rsidRPr="00FE67AF">
        <w:rPr>
          <w:rFonts w:ascii="Calibri" w:hAnsi="Calibri" w:cs="Calibri"/>
        </w:rPr>
        <w:t xml:space="preserve">-j were obtained by overlapping the original HRTEM image with Fourier filtered images of Pd and </w:t>
      </w:r>
      <w:proofErr w:type="spellStart"/>
      <w:r w:rsidRPr="00FE67AF">
        <w:rPr>
          <w:rFonts w:ascii="Calibri" w:hAnsi="Calibri" w:cs="Calibri"/>
        </w:rPr>
        <w:t>PdO</w:t>
      </w:r>
      <w:proofErr w:type="spellEnd"/>
      <w:r w:rsidRPr="00FE67AF">
        <w:rPr>
          <w:rFonts w:ascii="Calibri" w:hAnsi="Calibri" w:cs="Calibri"/>
        </w:rPr>
        <w:t xml:space="preserve"> fractions. The Fourier filtered images of Pd and </w:t>
      </w:r>
      <w:proofErr w:type="spellStart"/>
      <w:r w:rsidRPr="00FE67AF">
        <w:rPr>
          <w:rFonts w:ascii="Calibri" w:hAnsi="Calibri" w:cs="Calibri"/>
        </w:rPr>
        <w:t>PdO</w:t>
      </w:r>
      <w:proofErr w:type="spellEnd"/>
      <w:r w:rsidRPr="00FE67AF">
        <w:rPr>
          <w:rFonts w:ascii="Calibri" w:hAnsi="Calibri" w:cs="Calibri"/>
        </w:rPr>
        <w:t xml:space="preserve"> can be obtained by performing FFT of the original HRTEM image first and then masking the diffraction spots of Pd and </w:t>
      </w:r>
      <w:proofErr w:type="spellStart"/>
      <w:r w:rsidRPr="00FE67AF">
        <w:rPr>
          <w:rFonts w:ascii="Calibri" w:hAnsi="Calibri" w:cs="Calibri"/>
        </w:rPr>
        <w:t>PdO</w:t>
      </w:r>
      <w:proofErr w:type="spellEnd"/>
      <w:r w:rsidRPr="00FE67AF">
        <w:rPr>
          <w:rFonts w:ascii="Calibri" w:hAnsi="Calibri" w:cs="Calibri"/>
        </w:rPr>
        <w:t xml:space="preserve"> in the FFT image followed by an inversed FFT.</w:t>
      </w:r>
    </w:p>
    <w:p w14:paraId="75C4F67C" w14:textId="5A13D9C2" w:rsidR="009B68CC" w:rsidRPr="00FE67AF" w:rsidRDefault="009B68CC" w:rsidP="0022039E">
      <w:pPr>
        <w:spacing w:after="60" w:line="480" w:lineRule="auto"/>
        <w:jc w:val="both"/>
        <w:rPr>
          <w:rFonts w:ascii="Calibri" w:hAnsi="Calibri" w:cs="Calibri"/>
          <w:kern w:val="2"/>
        </w:rPr>
      </w:pPr>
      <w:r w:rsidRPr="00FE67AF">
        <w:rPr>
          <w:rFonts w:ascii="Calibri" w:hAnsi="Calibri" w:cs="Calibri"/>
          <w:kern w:val="2"/>
        </w:rPr>
        <w:t>To compare images recorded after different time intervals and quantify the difference</w:t>
      </w:r>
      <w:r w:rsidR="00B3595E">
        <w:rPr>
          <w:rFonts w:ascii="Calibri" w:hAnsi="Calibri" w:cs="Calibri"/>
          <w:kern w:val="2"/>
        </w:rPr>
        <w:t>s</w:t>
      </w:r>
      <w:r w:rsidRPr="00FE67AF">
        <w:rPr>
          <w:rFonts w:ascii="Calibri" w:hAnsi="Calibri" w:cs="Calibri"/>
          <w:kern w:val="2"/>
        </w:rPr>
        <w:t xml:space="preserve"> induced by structural dynamics, we first corrected the image drift using “</w:t>
      </w:r>
      <w:proofErr w:type="spellStart"/>
      <w:r w:rsidRPr="00FE67AF">
        <w:rPr>
          <w:rFonts w:ascii="Calibri" w:hAnsi="Calibri" w:cs="Calibri"/>
          <w:kern w:val="2"/>
        </w:rPr>
        <w:t>prealign</w:t>
      </w:r>
      <w:proofErr w:type="spellEnd"/>
      <w:r w:rsidRPr="00FE67AF">
        <w:rPr>
          <w:rFonts w:ascii="Calibri" w:hAnsi="Calibri" w:cs="Calibri"/>
          <w:kern w:val="2"/>
        </w:rPr>
        <w:t xml:space="preserve"> Stack” plugin of ImageJ, and then performed the “difference” function in the “Image Calculator” plugin of ImageJ. The intensity of each pixel in the newly generated image </w:t>
      </w:r>
      <w:r w:rsidR="00B3595E">
        <w:rPr>
          <w:rFonts w:ascii="Calibri" w:hAnsi="Calibri" w:cs="Calibri"/>
          <w:kern w:val="2"/>
        </w:rPr>
        <w:t>was</w:t>
      </w:r>
      <w:r w:rsidR="00B3595E" w:rsidRPr="00FE67AF">
        <w:rPr>
          <w:rFonts w:ascii="Calibri" w:hAnsi="Calibri" w:cs="Calibri"/>
          <w:kern w:val="2"/>
        </w:rPr>
        <w:t xml:space="preserve"> </w:t>
      </w:r>
      <w:r w:rsidRPr="00FE67AF">
        <w:rPr>
          <w:rFonts w:ascii="Calibri" w:hAnsi="Calibri" w:cs="Calibri"/>
          <w:kern w:val="2"/>
        </w:rPr>
        <w:t xml:space="preserve">calculated by </w:t>
      </w:r>
      <w:proofErr w:type="spellStart"/>
      <w:r w:rsidRPr="00FE67AF">
        <w:rPr>
          <w:rFonts w:ascii="Calibri" w:hAnsi="Calibri" w:cs="Calibri"/>
          <w:kern w:val="2"/>
        </w:rPr>
        <w:t>img</w:t>
      </w:r>
      <w:r w:rsidRPr="00FE67AF">
        <w:rPr>
          <w:rFonts w:ascii="Calibri" w:hAnsi="Calibri" w:cs="Calibri"/>
          <w:i/>
          <w:kern w:val="2"/>
          <w:vertAlign w:val="subscript"/>
        </w:rPr>
        <w:t>new</w:t>
      </w:r>
      <w:proofErr w:type="spellEnd"/>
      <w:r w:rsidRPr="00FE67AF">
        <w:rPr>
          <w:rFonts w:ascii="Calibri" w:hAnsi="Calibri" w:cs="Calibri"/>
          <w:kern w:val="2"/>
        </w:rPr>
        <w:t>=|img</w:t>
      </w:r>
      <w:r w:rsidRPr="00FE67AF">
        <w:rPr>
          <w:rFonts w:ascii="Calibri" w:hAnsi="Calibri" w:cs="Calibri"/>
          <w:i/>
          <w:kern w:val="2"/>
          <w:vertAlign w:val="subscript"/>
        </w:rPr>
        <w:t>1</w:t>
      </w:r>
      <w:r w:rsidRPr="00FE67AF">
        <w:rPr>
          <w:rFonts w:ascii="Calibri" w:hAnsi="Calibri" w:cs="Calibri"/>
          <w:kern w:val="2"/>
        </w:rPr>
        <w:t>-img</w:t>
      </w:r>
      <w:r w:rsidRPr="00FE67AF">
        <w:rPr>
          <w:rFonts w:ascii="Calibri" w:hAnsi="Calibri" w:cs="Calibri"/>
          <w:i/>
          <w:kern w:val="2"/>
          <w:vertAlign w:val="subscript"/>
        </w:rPr>
        <w:t>2</w:t>
      </w:r>
      <w:r w:rsidRPr="00FE67AF">
        <w:rPr>
          <w:rFonts w:ascii="Calibri" w:hAnsi="Calibri" w:cs="Calibri"/>
          <w:kern w:val="2"/>
        </w:rPr>
        <w:t xml:space="preserve">|. Therefore, if the difference between two compared images is large, the intensity given in the generated image is correspondingly high. </w:t>
      </w:r>
    </w:p>
    <w:p w14:paraId="6AF2183F" w14:textId="77777777" w:rsidR="009B68CC" w:rsidRDefault="009B68CC" w:rsidP="0022039E">
      <w:pPr>
        <w:spacing w:after="240" w:line="480" w:lineRule="auto"/>
        <w:jc w:val="both"/>
        <w:rPr>
          <w:rFonts w:ascii="Calibri" w:hAnsi="Calibri" w:cs="Calibri"/>
          <w:color w:val="000000"/>
          <w:szCs w:val="21"/>
        </w:rPr>
      </w:pPr>
    </w:p>
    <w:p w14:paraId="43549FA1" w14:textId="77777777" w:rsidR="008F31C0" w:rsidRDefault="008F31C0" w:rsidP="0022039E">
      <w:pPr>
        <w:spacing w:after="240" w:line="480" w:lineRule="auto"/>
        <w:jc w:val="both"/>
        <w:rPr>
          <w:rFonts w:ascii="Calibri" w:hAnsi="Calibri" w:cs="Calibri"/>
          <w:color w:val="000000"/>
          <w:szCs w:val="21"/>
        </w:rPr>
      </w:pPr>
    </w:p>
    <w:p w14:paraId="02B0340B" w14:textId="77777777" w:rsidR="008F31C0" w:rsidRDefault="008F31C0" w:rsidP="0022039E">
      <w:pPr>
        <w:spacing w:after="240" w:line="480" w:lineRule="auto"/>
        <w:jc w:val="both"/>
        <w:rPr>
          <w:rFonts w:ascii="Calibri" w:hAnsi="Calibri" w:cs="Calibri"/>
          <w:color w:val="000000"/>
          <w:szCs w:val="21"/>
        </w:rPr>
      </w:pPr>
    </w:p>
    <w:p w14:paraId="4415FCB8" w14:textId="77777777" w:rsidR="00FB3868" w:rsidRDefault="00FB3868" w:rsidP="0022039E">
      <w:pPr>
        <w:spacing w:after="240" w:line="480" w:lineRule="auto"/>
        <w:jc w:val="both"/>
        <w:rPr>
          <w:rFonts w:ascii="Calibri" w:hAnsi="Calibri" w:cs="Calibri"/>
          <w:color w:val="000000"/>
          <w:szCs w:val="21"/>
        </w:rPr>
      </w:pPr>
    </w:p>
    <w:p w14:paraId="45CC8ADD" w14:textId="77777777" w:rsidR="00FB3868" w:rsidRDefault="00FB3868" w:rsidP="0022039E">
      <w:pPr>
        <w:spacing w:after="240" w:line="480" w:lineRule="auto"/>
        <w:jc w:val="both"/>
        <w:rPr>
          <w:rFonts w:ascii="Calibri" w:hAnsi="Calibri" w:cs="Calibri"/>
          <w:color w:val="000000"/>
          <w:szCs w:val="21"/>
        </w:rPr>
      </w:pPr>
    </w:p>
    <w:p w14:paraId="47F2BBF7" w14:textId="77777777" w:rsidR="00FB3868" w:rsidRDefault="00FB3868" w:rsidP="0022039E">
      <w:pPr>
        <w:spacing w:after="240" w:line="480" w:lineRule="auto"/>
        <w:jc w:val="both"/>
        <w:rPr>
          <w:rFonts w:ascii="Calibri" w:hAnsi="Calibri" w:cs="Calibri"/>
          <w:color w:val="000000"/>
          <w:szCs w:val="21"/>
        </w:rPr>
      </w:pPr>
    </w:p>
    <w:p w14:paraId="0CF51768" w14:textId="1D1395E1" w:rsidR="008F31C0" w:rsidRDefault="00FB3868" w:rsidP="008B1FEA">
      <w:pPr>
        <w:spacing w:after="240" w:line="480" w:lineRule="auto"/>
        <w:jc w:val="center"/>
        <w:rPr>
          <w:rFonts w:ascii="Calibri" w:hAnsi="Calibri" w:cs="Calibri"/>
          <w:color w:val="000000"/>
          <w:szCs w:val="21"/>
        </w:rPr>
      </w:pPr>
      <w:r>
        <w:rPr>
          <w:noProof/>
        </w:rPr>
        <w:lastRenderedPageBreak/>
        <w:drawing>
          <wp:inline distT="0" distB="0" distL="0" distR="0" wp14:anchorId="0DE56CB0" wp14:editId="2F721817">
            <wp:extent cx="5760000" cy="1896129"/>
            <wp:effectExtent l="0" t="0" r="0" b="0"/>
            <wp:docPr id="4649076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76"/>
                    <a:stretch/>
                  </pic:blipFill>
                  <pic:spPr bwMode="auto">
                    <a:xfrm>
                      <a:off x="0" y="0"/>
                      <a:ext cx="5760000" cy="1896129"/>
                    </a:xfrm>
                    <a:prstGeom prst="rect">
                      <a:avLst/>
                    </a:prstGeom>
                    <a:noFill/>
                    <a:ln>
                      <a:noFill/>
                    </a:ln>
                    <a:extLst>
                      <a:ext uri="{53640926-AAD7-44D8-BBD7-CCE9431645EC}">
                        <a14:shadowObscured xmlns:a14="http://schemas.microsoft.com/office/drawing/2010/main"/>
                      </a:ext>
                    </a:extLst>
                  </pic:spPr>
                </pic:pic>
              </a:graphicData>
            </a:graphic>
          </wp:inline>
        </w:drawing>
      </w:r>
    </w:p>
    <w:p w14:paraId="2F254D5C" w14:textId="77777777" w:rsidR="00166B7F" w:rsidRPr="008B1FEA" w:rsidRDefault="00166B7F" w:rsidP="00166B7F">
      <w:pPr>
        <w:spacing w:after="240" w:line="360" w:lineRule="auto"/>
        <w:jc w:val="both"/>
        <w:rPr>
          <w:rFonts w:ascii="Calibri" w:hAnsi="Calibri" w:cs="Calibri"/>
        </w:rPr>
      </w:pPr>
      <w:r w:rsidRPr="008B1FEA">
        <w:rPr>
          <w:rFonts w:ascii="Calibri" w:hAnsi="Calibri" w:cs="Calibri"/>
          <w:b/>
        </w:rPr>
        <w:t>Figure S1.</w:t>
      </w:r>
      <w:r w:rsidRPr="008B1FEA">
        <w:rPr>
          <w:rFonts w:ascii="Calibri" w:hAnsi="Calibri" w:cs="Calibri"/>
        </w:rPr>
        <w:t xml:space="preserve"> (</w:t>
      </w:r>
      <w:r w:rsidRPr="0044146E">
        <w:rPr>
          <w:rFonts w:ascii="Calibri" w:hAnsi="Calibri" w:cs="Calibri"/>
          <w:bCs/>
        </w:rPr>
        <w:t>A</w:t>
      </w:r>
      <w:r w:rsidRPr="008B1FEA">
        <w:rPr>
          <w:rFonts w:ascii="Calibri" w:hAnsi="Calibri" w:cs="Calibri"/>
        </w:rPr>
        <w:t xml:space="preserve">) TEM image, </w:t>
      </w:r>
      <w:r>
        <w:rPr>
          <w:rFonts w:ascii="Calibri" w:hAnsi="Calibri" w:cs="Calibri"/>
        </w:rPr>
        <w:t xml:space="preserve">(B) </w:t>
      </w:r>
      <w:r w:rsidRPr="008B1FEA">
        <w:rPr>
          <w:rFonts w:ascii="Calibri" w:hAnsi="Calibri" w:cs="Calibri"/>
        </w:rPr>
        <w:t xml:space="preserve">SAED patterns and </w:t>
      </w:r>
      <w:r>
        <w:rPr>
          <w:rFonts w:ascii="Calibri" w:hAnsi="Calibri" w:cs="Calibri"/>
        </w:rPr>
        <w:t xml:space="preserve">(C) </w:t>
      </w:r>
      <w:r w:rsidRPr="008B1FEA">
        <w:rPr>
          <w:rFonts w:ascii="Calibri" w:hAnsi="Calibri" w:cs="Calibri"/>
        </w:rPr>
        <w:t xml:space="preserve">HRTEM image of the initial metallic Pd NPs recorded at room temperature. </w:t>
      </w:r>
    </w:p>
    <w:p w14:paraId="3ACD9E3C" w14:textId="77777777" w:rsidR="008F31C0" w:rsidRPr="00FB3868" w:rsidRDefault="008F31C0" w:rsidP="0022039E">
      <w:pPr>
        <w:spacing w:after="240" w:line="480" w:lineRule="auto"/>
        <w:jc w:val="both"/>
        <w:rPr>
          <w:rFonts w:ascii="Calibri" w:hAnsi="Calibri" w:cs="Calibri"/>
          <w:color w:val="000000"/>
          <w:szCs w:val="21"/>
        </w:rPr>
      </w:pPr>
    </w:p>
    <w:p w14:paraId="656CBBEA" w14:textId="77777777" w:rsidR="008F31C0" w:rsidRDefault="008F31C0" w:rsidP="0022039E">
      <w:pPr>
        <w:spacing w:after="240" w:line="480" w:lineRule="auto"/>
        <w:jc w:val="both"/>
        <w:rPr>
          <w:rFonts w:ascii="Calibri" w:hAnsi="Calibri" w:cs="Calibri"/>
          <w:color w:val="000000"/>
          <w:szCs w:val="21"/>
        </w:rPr>
      </w:pPr>
    </w:p>
    <w:p w14:paraId="1F746489" w14:textId="77777777" w:rsidR="008F31C0" w:rsidRDefault="008F31C0" w:rsidP="0022039E">
      <w:pPr>
        <w:spacing w:after="240" w:line="480" w:lineRule="auto"/>
        <w:jc w:val="both"/>
        <w:rPr>
          <w:rFonts w:ascii="Calibri" w:hAnsi="Calibri" w:cs="Calibri"/>
          <w:color w:val="000000"/>
          <w:szCs w:val="21"/>
        </w:rPr>
      </w:pPr>
    </w:p>
    <w:p w14:paraId="10730BE0" w14:textId="77777777" w:rsidR="008F31C0" w:rsidRDefault="008F31C0" w:rsidP="0022039E">
      <w:pPr>
        <w:spacing w:after="240" w:line="480" w:lineRule="auto"/>
        <w:jc w:val="both"/>
        <w:rPr>
          <w:rFonts w:ascii="Calibri" w:hAnsi="Calibri" w:cs="Calibri"/>
          <w:color w:val="000000"/>
          <w:szCs w:val="21"/>
        </w:rPr>
      </w:pPr>
    </w:p>
    <w:p w14:paraId="3D4424B0" w14:textId="77777777" w:rsidR="008F31C0" w:rsidRDefault="008F31C0" w:rsidP="0022039E">
      <w:pPr>
        <w:spacing w:after="240" w:line="480" w:lineRule="auto"/>
        <w:jc w:val="both"/>
        <w:rPr>
          <w:rFonts w:ascii="Calibri" w:hAnsi="Calibri" w:cs="Calibri"/>
          <w:color w:val="000000"/>
          <w:szCs w:val="21"/>
        </w:rPr>
      </w:pPr>
    </w:p>
    <w:p w14:paraId="2175784D" w14:textId="77777777" w:rsidR="00D45640" w:rsidRPr="00FE67AF" w:rsidRDefault="00D45640" w:rsidP="0022039E">
      <w:pPr>
        <w:spacing w:line="480" w:lineRule="auto"/>
        <w:jc w:val="center"/>
        <w:rPr>
          <w:rFonts w:ascii="Calibri" w:hAnsi="Calibri" w:cs="Calibri"/>
          <w:sz w:val="24"/>
          <w:szCs w:val="24"/>
        </w:rPr>
      </w:pPr>
      <w:r w:rsidRPr="00FE67AF">
        <w:rPr>
          <w:rFonts w:ascii="Calibri" w:hAnsi="Calibri" w:cs="Calibri"/>
          <w:noProof/>
        </w:rPr>
        <w:lastRenderedPageBreak/>
        <w:drawing>
          <wp:inline distT="0" distB="0" distL="0" distR="0" wp14:anchorId="10F473AB" wp14:editId="0D061A73">
            <wp:extent cx="5760000" cy="5103209"/>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70" t="459" r="1033" b="23561"/>
                    <a:stretch/>
                  </pic:blipFill>
                  <pic:spPr bwMode="auto">
                    <a:xfrm>
                      <a:off x="0" y="0"/>
                      <a:ext cx="5760000" cy="5103209"/>
                    </a:xfrm>
                    <a:prstGeom prst="rect">
                      <a:avLst/>
                    </a:prstGeom>
                    <a:noFill/>
                    <a:ln>
                      <a:noFill/>
                    </a:ln>
                    <a:extLst>
                      <a:ext uri="{53640926-AAD7-44D8-BBD7-CCE9431645EC}">
                        <a14:shadowObscured xmlns:a14="http://schemas.microsoft.com/office/drawing/2010/main"/>
                      </a:ext>
                    </a:extLst>
                  </pic:spPr>
                </pic:pic>
              </a:graphicData>
            </a:graphic>
          </wp:inline>
        </w:drawing>
      </w:r>
    </w:p>
    <w:p w14:paraId="3294E9C1" w14:textId="22127EE1" w:rsidR="00D45640" w:rsidRPr="00FE67AF" w:rsidRDefault="00D45640" w:rsidP="0022039E">
      <w:pPr>
        <w:spacing w:line="480" w:lineRule="auto"/>
        <w:jc w:val="both"/>
        <w:rPr>
          <w:rFonts w:ascii="Calibri" w:hAnsi="Calibri" w:cs="Calibri"/>
          <w:szCs w:val="24"/>
        </w:rPr>
      </w:pPr>
      <w:r w:rsidRPr="00FE67AF">
        <w:rPr>
          <w:rFonts w:ascii="Calibri" w:hAnsi="Calibri" w:cs="Calibri"/>
          <w:b/>
          <w:szCs w:val="24"/>
        </w:rPr>
        <w:t xml:space="preserve">Figure </w:t>
      </w:r>
      <w:r w:rsidR="00FB3868" w:rsidRPr="00FE67AF">
        <w:rPr>
          <w:rFonts w:ascii="Calibri" w:hAnsi="Calibri" w:cs="Calibri"/>
          <w:b/>
          <w:szCs w:val="24"/>
        </w:rPr>
        <w:t>S</w:t>
      </w:r>
      <w:r w:rsidR="00FB3868">
        <w:rPr>
          <w:rFonts w:ascii="Calibri" w:hAnsi="Calibri" w:cs="Calibri"/>
          <w:b/>
          <w:szCs w:val="24"/>
        </w:rPr>
        <w:t>2</w:t>
      </w:r>
      <w:r w:rsidRPr="00FE67AF">
        <w:rPr>
          <w:rFonts w:ascii="Calibri" w:hAnsi="Calibri" w:cs="Calibri"/>
          <w:b/>
          <w:szCs w:val="24"/>
        </w:rPr>
        <w:t>.</w:t>
      </w:r>
      <w:r w:rsidRPr="00FE67AF">
        <w:rPr>
          <w:rFonts w:ascii="Calibri" w:hAnsi="Calibri" w:cs="Calibri"/>
          <w:szCs w:val="24"/>
        </w:rPr>
        <w:t xml:space="preserve"> </w:t>
      </w:r>
      <w:r w:rsidRPr="00FE67AF">
        <w:rPr>
          <w:rFonts w:ascii="Calibri" w:hAnsi="Calibri" w:cs="Calibri"/>
          <w:i/>
          <w:szCs w:val="24"/>
        </w:rPr>
        <w:t>In situ</w:t>
      </w:r>
      <w:r w:rsidRPr="00FE67AF">
        <w:rPr>
          <w:rFonts w:ascii="Calibri" w:hAnsi="Calibri" w:cs="Calibri"/>
          <w:szCs w:val="24"/>
        </w:rPr>
        <w:t xml:space="preserve"> observation of morphological transformation of Pd catalyst during increasing temperature from 350 to 800 °C in reactive atmosphere (</w:t>
      </w:r>
      <w:r w:rsidRPr="00FE67AF">
        <w:rPr>
          <w:rFonts w:ascii="Calibri" w:hAnsi="Calibri" w:cs="Calibri"/>
          <w:i/>
          <w:iCs/>
          <w:szCs w:val="24"/>
        </w:rPr>
        <w:t>p</w:t>
      </w:r>
      <w:r w:rsidRPr="00FE67AF">
        <w:rPr>
          <w:rFonts w:ascii="Calibri" w:hAnsi="Calibri" w:cs="Calibri"/>
          <w:szCs w:val="24"/>
        </w:rPr>
        <w:t>(CH</w:t>
      </w:r>
      <w:proofErr w:type="gramStart"/>
      <w:r w:rsidRPr="00FE67AF">
        <w:rPr>
          <w:rFonts w:ascii="Calibri" w:hAnsi="Calibri" w:cs="Calibri"/>
          <w:szCs w:val="24"/>
          <w:vertAlign w:val="subscript"/>
        </w:rPr>
        <w:t>4</w:t>
      </w:r>
      <w:r w:rsidRPr="00FE67AF">
        <w:rPr>
          <w:rFonts w:ascii="Calibri" w:hAnsi="Calibri" w:cs="Calibri"/>
          <w:szCs w:val="24"/>
        </w:rPr>
        <w:t>)=</w:t>
      </w:r>
      <w:proofErr w:type="gramEnd"/>
      <w:r w:rsidRPr="00FE67AF">
        <w:rPr>
          <w:rFonts w:ascii="Calibri" w:hAnsi="Calibri" w:cs="Calibri"/>
          <w:szCs w:val="24"/>
        </w:rPr>
        <w:t xml:space="preserve">39.5 mbar, </w:t>
      </w:r>
      <w:r w:rsidRPr="00FE67AF">
        <w:rPr>
          <w:rFonts w:ascii="Calibri" w:hAnsi="Calibri" w:cs="Calibri"/>
          <w:i/>
          <w:iCs/>
          <w:szCs w:val="24"/>
        </w:rPr>
        <w:t>p</w:t>
      </w:r>
      <w:r w:rsidRPr="00FE67AF">
        <w:rPr>
          <w:rFonts w:ascii="Calibri" w:hAnsi="Calibri" w:cs="Calibri"/>
          <w:szCs w:val="24"/>
        </w:rPr>
        <w:t>(O</w:t>
      </w:r>
      <w:r w:rsidRPr="00FE67AF">
        <w:rPr>
          <w:rFonts w:ascii="Calibri" w:hAnsi="Calibri" w:cs="Calibri"/>
          <w:szCs w:val="24"/>
          <w:vertAlign w:val="subscript"/>
        </w:rPr>
        <w:t>2</w:t>
      </w:r>
      <w:r w:rsidRPr="00FE67AF">
        <w:rPr>
          <w:rFonts w:ascii="Calibri" w:hAnsi="Calibri" w:cs="Calibri"/>
          <w:szCs w:val="24"/>
        </w:rPr>
        <w:t xml:space="preserve">)=8.8 mbar and </w:t>
      </w:r>
      <w:r w:rsidRPr="00FE67AF">
        <w:rPr>
          <w:rFonts w:ascii="Calibri" w:hAnsi="Calibri" w:cs="Calibri"/>
          <w:i/>
          <w:szCs w:val="24"/>
        </w:rPr>
        <w:t>p</w:t>
      </w:r>
      <w:r w:rsidRPr="00FE67AF">
        <w:rPr>
          <w:rFonts w:ascii="Calibri" w:hAnsi="Calibri" w:cs="Calibri"/>
          <w:szCs w:val="24"/>
        </w:rPr>
        <w:t>(He)=131.7 mbar).</w:t>
      </w:r>
    </w:p>
    <w:p w14:paraId="15D86B68" w14:textId="77777777" w:rsidR="00D45640" w:rsidRPr="00FE67AF" w:rsidRDefault="00D45640" w:rsidP="0022039E">
      <w:pPr>
        <w:spacing w:line="480" w:lineRule="auto"/>
        <w:jc w:val="center"/>
        <w:rPr>
          <w:rFonts w:ascii="Calibri" w:hAnsi="Calibri" w:cs="Calibri"/>
          <w:sz w:val="24"/>
          <w:szCs w:val="24"/>
        </w:rPr>
      </w:pPr>
      <w:r w:rsidRPr="00FE67AF">
        <w:rPr>
          <w:rFonts w:ascii="Calibri" w:hAnsi="Calibri" w:cs="Calibri"/>
          <w:noProof/>
        </w:rPr>
        <w:lastRenderedPageBreak/>
        <w:drawing>
          <wp:inline distT="0" distB="0" distL="0" distR="0" wp14:anchorId="3E317183" wp14:editId="1B9ED248">
            <wp:extent cx="5718950" cy="2665535"/>
            <wp:effectExtent l="0" t="0" r="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806" t="2151"/>
                    <a:stretch/>
                  </pic:blipFill>
                  <pic:spPr bwMode="auto">
                    <a:xfrm>
                      <a:off x="0" y="0"/>
                      <a:ext cx="5723701" cy="2667749"/>
                    </a:xfrm>
                    <a:prstGeom prst="rect">
                      <a:avLst/>
                    </a:prstGeom>
                    <a:noFill/>
                    <a:ln>
                      <a:noFill/>
                    </a:ln>
                    <a:extLst>
                      <a:ext uri="{53640926-AAD7-44D8-BBD7-CCE9431645EC}">
                        <a14:shadowObscured xmlns:a14="http://schemas.microsoft.com/office/drawing/2010/main"/>
                      </a:ext>
                    </a:extLst>
                  </pic:spPr>
                </pic:pic>
              </a:graphicData>
            </a:graphic>
          </wp:inline>
        </w:drawing>
      </w:r>
    </w:p>
    <w:p w14:paraId="561DE455" w14:textId="77777777" w:rsidR="00166B7F" w:rsidRPr="00FE67AF" w:rsidRDefault="00166B7F" w:rsidP="00166B7F">
      <w:pPr>
        <w:spacing w:line="480" w:lineRule="auto"/>
        <w:jc w:val="both"/>
        <w:rPr>
          <w:rFonts w:ascii="Calibri" w:hAnsi="Calibri" w:cs="Calibri"/>
          <w:szCs w:val="24"/>
        </w:rPr>
      </w:pPr>
      <w:r w:rsidRPr="00FE67AF">
        <w:rPr>
          <w:rFonts w:ascii="Calibri" w:hAnsi="Calibri" w:cs="Calibri"/>
          <w:b/>
          <w:szCs w:val="24"/>
        </w:rPr>
        <w:t>Figure S</w:t>
      </w:r>
      <w:r>
        <w:rPr>
          <w:rFonts w:ascii="Calibri" w:hAnsi="Calibri" w:cs="Calibri"/>
          <w:b/>
          <w:szCs w:val="24"/>
        </w:rPr>
        <w:t>3</w:t>
      </w:r>
      <w:r w:rsidRPr="00FE67AF">
        <w:rPr>
          <w:rFonts w:ascii="Calibri" w:hAnsi="Calibri" w:cs="Calibri"/>
          <w:b/>
          <w:szCs w:val="24"/>
        </w:rPr>
        <w:t xml:space="preserve">. </w:t>
      </w:r>
      <w:r w:rsidRPr="00FE67AF">
        <w:rPr>
          <w:rFonts w:ascii="Calibri" w:hAnsi="Calibri" w:cs="Calibri"/>
          <w:i/>
          <w:szCs w:val="24"/>
        </w:rPr>
        <w:t xml:space="preserve">In situ </w:t>
      </w:r>
      <w:r w:rsidRPr="0044146E">
        <w:rPr>
          <w:rFonts w:ascii="Calibri" w:hAnsi="Calibri" w:cs="Calibri"/>
          <w:iCs/>
          <w:szCs w:val="24"/>
        </w:rPr>
        <w:t>(A)</w:t>
      </w:r>
      <w:r>
        <w:rPr>
          <w:rFonts w:ascii="Calibri" w:hAnsi="Calibri" w:cs="Calibri"/>
          <w:i/>
          <w:szCs w:val="24"/>
        </w:rPr>
        <w:t xml:space="preserve"> </w:t>
      </w:r>
      <w:r w:rsidRPr="00FE67AF">
        <w:rPr>
          <w:rFonts w:ascii="Calibri" w:hAnsi="Calibri" w:cs="Calibri"/>
          <w:szCs w:val="24"/>
        </w:rPr>
        <w:t xml:space="preserve">TEM image and corresponding </w:t>
      </w:r>
      <w:r>
        <w:rPr>
          <w:rFonts w:ascii="Calibri" w:hAnsi="Calibri" w:cs="Calibri"/>
          <w:szCs w:val="24"/>
        </w:rPr>
        <w:t xml:space="preserve">(B) </w:t>
      </w:r>
      <w:r w:rsidRPr="00FE67AF">
        <w:rPr>
          <w:rFonts w:ascii="Calibri" w:hAnsi="Calibri" w:cs="Calibri"/>
          <w:szCs w:val="24"/>
        </w:rPr>
        <w:t>SAED patterns of Pd particles at 800 °C (</w:t>
      </w:r>
      <w:r w:rsidRPr="00FE67AF">
        <w:rPr>
          <w:rFonts w:ascii="Calibri" w:hAnsi="Calibri" w:cs="Calibri"/>
          <w:i/>
          <w:iCs/>
          <w:szCs w:val="24"/>
        </w:rPr>
        <w:t>p</w:t>
      </w:r>
      <w:r w:rsidRPr="00FE67AF">
        <w:rPr>
          <w:rFonts w:ascii="Calibri" w:hAnsi="Calibri" w:cs="Calibri"/>
          <w:szCs w:val="24"/>
        </w:rPr>
        <w:t>(CH</w:t>
      </w:r>
      <w:proofErr w:type="gramStart"/>
      <w:r w:rsidRPr="00FE67AF">
        <w:rPr>
          <w:rFonts w:ascii="Calibri" w:hAnsi="Calibri" w:cs="Calibri"/>
          <w:szCs w:val="24"/>
          <w:vertAlign w:val="subscript"/>
        </w:rPr>
        <w:t>4</w:t>
      </w:r>
      <w:r w:rsidRPr="00FE67AF">
        <w:rPr>
          <w:rFonts w:ascii="Calibri" w:hAnsi="Calibri" w:cs="Calibri"/>
          <w:szCs w:val="24"/>
        </w:rPr>
        <w:t>)=</w:t>
      </w:r>
      <w:proofErr w:type="gramEnd"/>
      <w:r w:rsidRPr="00FE67AF">
        <w:rPr>
          <w:rFonts w:ascii="Calibri" w:hAnsi="Calibri" w:cs="Calibri"/>
          <w:szCs w:val="24"/>
        </w:rPr>
        <w:t xml:space="preserve">39.5 mbar, </w:t>
      </w:r>
      <w:r w:rsidRPr="00FE67AF">
        <w:rPr>
          <w:rFonts w:ascii="Calibri" w:hAnsi="Calibri" w:cs="Calibri"/>
          <w:i/>
          <w:iCs/>
          <w:szCs w:val="24"/>
        </w:rPr>
        <w:t>p</w:t>
      </w:r>
      <w:r w:rsidRPr="00FE67AF">
        <w:rPr>
          <w:rFonts w:ascii="Calibri" w:hAnsi="Calibri" w:cs="Calibri"/>
          <w:szCs w:val="24"/>
        </w:rPr>
        <w:t>(O</w:t>
      </w:r>
      <w:r w:rsidRPr="00FE67AF">
        <w:rPr>
          <w:rFonts w:ascii="Calibri" w:hAnsi="Calibri" w:cs="Calibri"/>
          <w:szCs w:val="24"/>
          <w:vertAlign w:val="subscript"/>
        </w:rPr>
        <w:t>2</w:t>
      </w:r>
      <w:r w:rsidRPr="00FE67AF">
        <w:rPr>
          <w:rFonts w:ascii="Calibri" w:hAnsi="Calibri" w:cs="Calibri"/>
          <w:szCs w:val="24"/>
        </w:rPr>
        <w:t xml:space="preserve">)=8.8 mbar and </w:t>
      </w:r>
      <w:r w:rsidRPr="00FE67AF">
        <w:rPr>
          <w:rFonts w:ascii="Calibri" w:hAnsi="Calibri" w:cs="Calibri"/>
          <w:i/>
          <w:szCs w:val="24"/>
        </w:rPr>
        <w:t>p</w:t>
      </w:r>
      <w:r w:rsidRPr="00FE67AF">
        <w:rPr>
          <w:rFonts w:ascii="Calibri" w:hAnsi="Calibri" w:cs="Calibri"/>
          <w:szCs w:val="24"/>
        </w:rPr>
        <w:t>(He)=131.7 mbar).</w:t>
      </w:r>
    </w:p>
    <w:p w14:paraId="38CD6524" w14:textId="77777777" w:rsidR="00665946" w:rsidRPr="00FE67AF" w:rsidRDefault="00665946" w:rsidP="0022039E">
      <w:pPr>
        <w:spacing w:line="480" w:lineRule="auto"/>
        <w:jc w:val="both"/>
        <w:rPr>
          <w:rFonts w:ascii="Calibri" w:hAnsi="Calibri" w:cs="Calibri"/>
          <w:szCs w:val="24"/>
        </w:rPr>
      </w:pPr>
    </w:p>
    <w:p w14:paraId="4FFD1AD9" w14:textId="77777777" w:rsidR="00665946" w:rsidRPr="00FE67AF" w:rsidRDefault="00665946" w:rsidP="0022039E">
      <w:pPr>
        <w:spacing w:line="480" w:lineRule="auto"/>
        <w:jc w:val="both"/>
        <w:rPr>
          <w:rFonts w:ascii="Calibri" w:hAnsi="Calibri" w:cs="Calibri"/>
          <w:szCs w:val="24"/>
        </w:rPr>
      </w:pPr>
    </w:p>
    <w:p w14:paraId="3465D703" w14:textId="77777777" w:rsidR="00665946" w:rsidRPr="00FE67AF" w:rsidRDefault="00665946" w:rsidP="0022039E">
      <w:pPr>
        <w:spacing w:line="480" w:lineRule="auto"/>
        <w:jc w:val="both"/>
        <w:rPr>
          <w:rFonts w:ascii="Calibri" w:hAnsi="Calibri" w:cs="Calibri"/>
          <w:szCs w:val="24"/>
        </w:rPr>
      </w:pPr>
    </w:p>
    <w:p w14:paraId="696925CB" w14:textId="77777777" w:rsidR="00D45640" w:rsidRPr="00FE67AF" w:rsidRDefault="00D45640" w:rsidP="0022039E">
      <w:pPr>
        <w:spacing w:line="480" w:lineRule="auto"/>
        <w:jc w:val="center"/>
        <w:rPr>
          <w:rFonts w:ascii="Calibri" w:hAnsi="Calibri" w:cs="Calibri"/>
          <w:sz w:val="24"/>
          <w:szCs w:val="24"/>
        </w:rPr>
      </w:pPr>
      <w:r w:rsidRPr="00FE67AF">
        <w:rPr>
          <w:rFonts w:ascii="Calibri" w:hAnsi="Calibri" w:cs="Calibri"/>
          <w:noProof/>
        </w:rPr>
        <w:lastRenderedPageBreak/>
        <w:drawing>
          <wp:inline distT="0" distB="0" distL="0" distR="0" wp14:anchorId="6D95A82E" wp14:editId="2161E5DF">
            <wp:extent cx="5760000" cy="34737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04" t="774" r="864" b="1910"/>
                    <a:stretch/>
                  </pic:blipFill>
                  <pic:spPr bwMode="auto">
                    <a:xfrm>
                      <a:off x="0" y="0"/>
                      <a:ext cx="5760000" cy="3473760"/>
                    </a:xfrm>
                    <a:prstGeom prst="rect">
                      <a:avLst/>
                    </a:prstGeom>
                    <a:noFill/>
                    <a:ln>
                      <a:noFill/>
                    </a:ln>
                    <a:extLst>
                      <a:ext uri="{53640926-AAD7-44D8-BBD7-CCE9431645EC}">
                        <a14:shadowObscured xmlns:a14="http://schemas.microsoft.com/office/drawing/2010/main"/>
                      </a:ext>
                    </a:extLst>
                  </pic:spPr>
                </pic:pic>
              </a:graphicData>
            </a:graphic>
          </wp:inline>
        </w:drawing>
      </w:r>
    </w:p>
    <w:p w14:paraId="01DBD396" w14:textId="48871AD7" w:rsidR="00D45640" w:rsidRDefault="00D45640" w:rsidP="0022039E">
      <w:pPr>
        <w:spacing w:line="480" w:lineRule="auto"/>
        <w:jc w:val="both"/>
        <w:rPr>
          <w:rFonts w:ascii="Calibri" w:hAnsi="Calibri" w:cs="Calibri"/>
          <w:szCs w:val="24"/>
        </w:rPr>
      </w:pPr>
      <w:r w:rsidRPr="00FE67AF">
        <w:rPr>
          <w:rFonts w:ascii="Calibri" w:hAnsi="Calibri" w:cs="Calibri"/>
          <w:b/>
          <w:szCs w:val="24"/>
        </w:rPr>
        <w:t xml:space="preserve">Figure </w:t>
      </w:r>
      <w:r w:rsidR="00FB3868" w:rsidRPr="00FE67AF">
        <w:rPr>
          <w:rFonts w:ascii="Calibri" w:hAnsi="Calibri" w:cs="Calibri"/>
          <w:b/>
          <w:szCs w:val="24"/>
        </w:rPr>
        <w:t>S</w:t>
      </w:r>
      <w:r w:rsidR="00FB3868">
        <w:rPr>
          <w:rFonts w:ascii="Calibri" w:hAnsi="Calibri" w:cs="Calibri"/>
          <w:b/>
          <w:szCs w:val="24"/>
        </w:rPr>
        <w:t>4</w:t>
      </w:r>
      <w:r w:rsidRPr="00FE67AF">
        <w:rPr>
          <w:rFonts w:ascii="Calibri" w:hAnsi="Calibri" w:cs="Calibri"/>
          <w:b/>
          <w:szCs w:val="24"/>
        </w:rPr>
        <w:t>.</w:t>
      </w:r>
      <w:r w:rsidRPr="00FE67AF">
        <w:rPr>
          <w:rFonts w:ascii="Calibri" w:hAnsi="Calibri" w:cs="Calibri"/>
          <w:i/>
          <w:szCs w:val="24"/>
        </w:rPr>
        <w:t xml:space="preserve"> In situ</w:t>
      </w:r>
      <w:r w:rsidRPr="00FE67AF">
        <w:rPr>
          <w:rFonts w:ascii="Calibri" w:hAnsi="Calibri" w:cs="Calibri"/>
          <w:szCs w:val="24"/>
        </w:rPr>
        <w:t xml:space="preserve"> observation of particle fragmentation during temperature decrease from 800 to 550 °C (</w:t>
      </w:r>
      <w:r w:rsidRPr="00FE67AF">
        <w:rPr>
          <w:rFonts w:ascii="Calibri" w:hAnsi="Calibri" w:cs="Calibri"/>
          <w:i/>
          <w:szCs w:val="24"/>
        </w:rPr>
        <w:t>p</w:t>
      </w:r>
      <w:r w:rsidRPr="00FE67AF">
        <w:rPr>
          <w:rFonts w:ascii="Calibri" w:hAnsi="Calibri" w:cs="Calibri"/>
          <w:iCs/>
          <w:szCs w:val="24"/>
        </w:rPr>
        <w:t>(</w:t>
      </w:r>
      <w:r w:rsidRPr="00FE67AF">
        <w:rPr>
          <w:rFonts w:ascii="Calibri" w:hAnsi="Calibri" w:cs="Calibri"/>
          <w:szCs w:val="24"/>
        </w:rPr>
        <w:t>CH</w:t>
      </w:r>
      <w:proofErr w:type="gramStart"/>
      <w:r w:rsidRPr="00FE67AF">
        <w:rPr>
          <w:rFonts w:ascii="Calibri" w:hAnsi="Calibri" w:cs="Calibri"/>
          <w:szCs w:val="24"/>
          <w:vertAlign w:val="subscript"/>
        </w:rPr>
        <w:t>4</w:t>
      </w:r>
      <w:r w:rsidRPr="00FE67AF">
        <w:rPr>
          <w:rFonts w:ascii="Calibri" w:hAnsi="Calibri" w:cs="Calibri"/>
          <w:szCs w:val="24"/>
        </w:rPr>
        <w:t>)=</w:t>
      </w:r>
      <w:proofErr w:type="gramEnd"/>
      <w:r w:rsidRPr="00FE67AF">
        <w:rPr>
          <w:rFonts w:ascii="Calibri" w:hAnsi="Calibri" w:cs="Calibri"/>
          <w:szCs w:val="24"/>
        </w:rPr>
        <w:t xml:space="preserve">38.6 mbar, </w:t>
      </w:r>
      <w:r w:rsidRPr="00FE67AF">
        <w:rPr>
          <w:rFonts w:ascii="Calibri" w:hAnsi="Calibri" w:cs="Calibri"/>
          <w:i/>
          <w:szCs w:val="24"/>
        </w:rPr>
        <w:t>p</w:t>
      </w:r>
      <w:r w:rsidRPr="00FE67AF">
        <w:rPr>
          <w:rFonts w:ascii="Calibri" w:hAnsi="Calibri" w:cs="Calibri"/>
          <w:iCs/>
          <w:szCs w:val="24"/>
        </w:rPr>
        <w:t>(</w:t>
      </w:r>
      <w:r w:rsidRPr="00FE67AF">
        <w:rPr>
          <w:rFonts w:ascii="Calibri" w:hAnsi="Calibri" w:cs="Calibri"/>
          <w:szCs w:val="24"/>
        </w:rPr>
        <w:t>O</w:t>
      </w:r>
      <w:r w:rsidRPr="00FE67AF">
        <w:rPr>
          <w:rFonts w:ascii="Calibri" w:hAnsi="Calibri" w:cs="Calibri"/>
          <w:szCs w:val="24"/>
          <w:vertAlign w:val="subscript"/>
        </w:rPr>
        <w:t>2</w:t>
      </w:r>
      <w:r w:rsidRPr="00FE67AF">
        <w:rPr>
          <w:rFonts w:ascii="Calibri" w:hAnsi="Calibri" w:cs="Calibri"/>
          <w:szCs w:val="24"/>
        </w:rPr>
        <w:t xml:space="preserve">)=12.9 mbar and </w:t>
      </w:r>
      <w:r w:rsidRPr="00FE67AF">
        <w:rPr>
          <w:rFonts w:ascii="Calibri" w:hAnsi="Calibri" w:cs="Calibri"/>
          <w:i/>
          <w:szCs w:val="24"/>
        </w:rPr>
        <w:t>p</w:t>
      </w:r>
      <w:r w:rsidRPr="00FE67AF">
        <w:rPr>
          <w:rFonts w:ascii="Calibri" w:hAnsi="Calibri" w:cs="Calibri"/>
          <w:iCs/>
          <w:szCs w:val="24"/>
        </w:rPr>
        <w:t>(</w:t>
      </w:r>
      <w:r w:rsidRPr="00FE67AF">
        <w:rPr>
          <w:rFonts w:ascii="Calibri" w:hAnsi="Calibri" w:cs="Calibri"/>
          <w:szCs w:val="24"/>
        </w:rPr>
        <w:t>He)=128.5 mbar) at full scale.</w:t>
      </w:r>
    </w:p>
    <w:p w14:paraId="7714C4EF" w14:textId="7A5D1307" w:rsidR="00A17CE1" w:rsidRDefault="00943B26" w:rsidP="00A17CE1">
      <w:pPr>
        <w:spacing w:line="480" w:lineRule="auto"/>
        <w:jc w:val="center"/>
        <w:rPr>
          <w:rFonts w:ascii="Calibri" w:hAnsi="Calibri" w:cs="Calibri"/>
          <w:szCs w:val="24"/>
        </w:rPr>
      </w:pPr>
      <w:r w:rsidRPr="00943B26">
        <w:lastRenderedPageBreak/>
        <w:t xml:space="preserve"> </w:t>
      </w:r>
      <w:r>
        <w:rPr>
          <w:noProof/>
        </w:rPr>
        <w:drawing>
          <wp:inline distT="0" distB="0" distL="0" distR="0" wp14:anchorId="0B2A533F" wp14:editId="6F76FED6">
            <wp:extent cx="5760000" cy="6210990"/>
            <wp:effectExtent l="0" t="0" r="0" b="0"/>
            <wp:docPr id="8075730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75"/>
                    <a:stretch/>
                  </pic:blipFill>
                  <pic:spPr bwMode="auto">
                    <a:xfrm>
                      <a:off x="0" y="0"/>
                      <a:ext cx="5760000" cy="6210990"/>
                    </a:xfrm>
                    <a:prstGeom prst="rect">
                      <a:avLst/>
                    </a:prstGeom>
                    <a:noFill/>
                    <a:ln>
                      <a:noFill/>
                    </a:ln>
                    <a:extLst>
                      <a:ext uri="{53640926-AAD7-44D8-BBD7-CCE9431645EC}">
                        <a14:shadowObscured xmlns:a14="http://schemas.microsoft.com/office/drawing/2010/main"/>
                      </a:ext>
                    </a:extLst>
                  </pic:spPr>
                </pic:pic>
              </a:graphicData>
            </a:graphic>
          </wp:inline>
        </w:drawing>
      </w:r>
    </w:p>
    <w:p w14:paraId="3D39E070" w14:textId="3D132746" w:rsidR="00A17CE1" w:rsidRPr="00A17CE1" w:rsidRDefault="00166B7F" w:rsidP="0022039E">
      <w:pPr>
        <w:spacing w:line="480" w:lineRule="auto"/>
        <w:jc w:val="both"/>
        <w:rPr>
          <w:rFonts w:ascii="Calibri" w:hAnsi="Calibri" w:cs="Calibri"/>
          <w:b/>
          <w:szCs w:val="24"/>
        </w:rPr>
      </w:pPr>
      <w:r w:rsidRPr="00FE67AF">
        <w:rPr>
          <w:rFonts w:ascii="Calibri" w:hAnsi="Calibri" w:cs="Calibri"/>
          <w:b/>
          <w:szCs w:val="24"/>
        </w:rPr>
        <w:t>Figure S</w:t>
      </w:r>
      <w:r>
        <w:rPr>
          <w:rFonts w:ascii="Calibri" w:hAnsi="Calibri" w:cs="Calibri"/>
          <w:b/>
          <w:szCs w:val="24"/>
        </w:rPr>
        <w:t>5</w:t>
      </w:r>
      <w:r w:rsidRPr="00FE67AF">
        <w:rPr>
          <w:rFonts w:ascii="Calibri" w:hAnsi="Calibri" w:cs="Calibri"/>
          <w:b/>
          <w:szCs w:val="24"/>
        </w:rPr>
        <w:t>.</w:t>
      </w:r>
      <w:r w:rsidRPr="00FE67AF">
        <w:rPr>
          <w:rFonts w:ascii="Calibri" w:hAnsi="Calibri" w:cs="Calibri"/>
          <w:szCs w:val="24"/>
        </w:rPr>
        <w:t xml:space="preserve"> </w:t>
      </w:r>
      <w:r w:rsidRPr="00FE67AF">
        <w:rPr>
          <w:rFonts w:ascii="Calibri" w:hAnsi="Calibri" w:cs="Calibri"/>
          <w:i/>
          <w:szCs w:val="24"/>
        </w:rPr>
        <w:t>In situ</w:t>
      </w:r>
      <w:r w:rsidRPr="00FE67AF">
        <w:rPr>
          <w:rFonts w:ascii="Calibri" w:hAnsi="Calibri" w:cs="Calibri"/>
          <w:szCs w:val="24"/>
        </w:rPr>
        <w:t xml:space="preserve"> SAED patterns and the derived line profiles at 550 °C </w:t>
      </w:r>
      <w:r>
        <w:rPr>
          <w:rFonts w:ascii="Calibri" w:hAnsi="Calibri" w:cs="Calibri" w:hint="eastAsia"/>
          <w:szCs w:val="24"/>
        </w:rPr>
        <w:t>in</w:t>
      </w:r>
      <w:r>
        <w:rPr>
          <w:rFonts w:ascii="Calibri" w:hAnsi="Calibri" w:cs="Calibri"/>
          <w:szCs w:val="24"/>
        </w:rPr>
        <w:t xml:space="preserve"> (</w:t>
      </w:r>
      <w:proofErr w:type="gramStart"/>
      <w:r>
        <w:rPr>
          <w:rFonts w:ascii="Calibri" w:hAnsi="Calibri" w:cs="Calibri"/>
          <w:szCs w:val="24"/>
        </w:rPr>
        <w:t>A,B</w:t>
      </w:r>
      <w:proofErr w:type="gramEnd"/>
      <w:r>
        <w:rPr>
          <w:rFonts w:ascii="Calibri" w:hAnsi="Calibri" w:cs="Calibri"/>
          <w:szCs w:val="24"/>
        </w:rPr>
        <w:t>) O</w:t>
      </w:r>
      <w:r w:rsidRPr="0026550D">
        <w:rPr>
          <w:rFonts w:ascii="Calibri" w:hAnsi="Calibri" w:cs="Calibri"/>
          <w:szCs w:val="24"/>
          <w:vertAlign w:val="subscript"/>
        </w:rPr>
        <w:t>2</w:t>
      </w:r>
      <w:r>
        <w:rPr>
          <w:rFonts w:ascii="Calibri" w:hAnsi="Calibri" w:cs="Calibri" w:hint="eastAsia"/>
          <w:szCs w:val="24"/>
        </w:rPr>
        <w:t>/</w:t>
      </w:r>
      <w:r>
        <w:rPr>
          <w:rFonts w:ascii="Calibri" w:hAnsi="Calibri" w:cs="Calibri"/>
          <w:szCs w:val="24"/>
        </w:rPr>
        <w:t>He (</w:t>
      </w:r>
      <w:r w:rsidRPr="00FE67AF">
        <w:rPr>
          <w:rFonts w:ascii="Calibri" w:hAnsi="Calibri" w:cs="Calibri"/>
          <w:i/>
          <w:iCs/>
          <w:szCs w:val="24"/>
        </w:rPr>
        <w:t>p</w:t>
      </w:r>
      <w:r w:rsidRPr="00FE67AF">
        <w:rPr>
          <w:rFonts w:ascii="Calibri" w:hAnsi="Calibri" w:cs="Calibri"/>
          <w:szCs w:val="24"/>
        </w:rPr>
        <w:t>(CH</w:t>
      </w:r>
      <w:r w:rsidRPr="00FE67AF">
        <w:rPr>
          <w:rFonts w:ascii="Calibri" w:hAnsi="Calibri" w:cs="Calibri"/>
          <w:szCs w:val="24"/>
          <w:vertAlign w:val="subscript"/>
        </w:rPr>
        <w:t>4</w:t>
      </w:r>
      <w:r w:rsidRPr="00FE67AF">
        <w:rPr>
          <w:rFonts w:ascii="Calibri" w:hAnsi="Calibri" w:cs="Calibri"/>
          <w:szCs w:val="24"/>
        </w:rPr>
        <w:t>)=3</w:t>
      </w:r>
      <w:r>
        <w:rPr>
          <w:rFonts w:ascii="Calibri" w:hAnsi="Calibri" w:cs="Calibri"/>
          <w:szCs w:val="24"/>
        </w:rPr>
        <w:t>0</w:t>
      </w:r>
      <w:r w:rsidRPr="00FE67AF">
        <w:rPr>
          <w:rFonts w:ascii="Calibri" w:hAnsi="Calibri" w:cs="Calibri"/>
          <w:szCs w:val="24"/>
        </w:rPr>
        <w:t xml:space="preserve"> mbar,</w:t>
      </w:r>
      <w:r>
        <w:rPr>
          <w:rFonts w:ascii="Calibri" w:hAnsi="Calibri" w:cs="Calibri"/>
          <w:szCs w:val="24"/>
        </w:rPr>
        <w:t xml:space="preserve"> </w:t>
      </w:r>
      <w:r w:rsidRPr="00FE67AF">
        <w:rPr>
          <w:rFonts w:ascii="Calibri" w:hAnsi="Calibri" w:cs="Calibri"/>
          <w:i/>
          <w:szCs w:val="24"/>
        </w:rPr>
        <w:t>p</w:t>
      </w:r>
      <w:r w:rsidRPr="00FE67AF">
        <w:rPr>
          <w:rFonts w:ascii="Calibri" w:hAnsi="Calibri" w:cs="Calibri"/>
          <w:szCs w:val="24"/>
        </w:rPr>
        <w:t>(He)=1</w:t>
      </w:r>
      <w:r>
        <w:rPr>
          <w:rFonts w:ascii="Calibri" w:hAnsi="Calibri" w:cs="Calibri"/>
          <w:szCs w:val="24"/>
        </w:rPr>
        <w:t>50</w:t>
      </w:r>
      <w:r w:rsidRPr="00FE67AF">
        <w:rPr>
          <w:rFonts w:ascii="Calibri" w:hAnsi="Calibri" w:cs="Calibri"/>
          <w:szCs w:val="24"/>
        </w:rPr>
        <w:t xml:space="preserve"> mbar</w:t>
      </w:r>
      <w:r>
        <w:rPr>
          <w:rFonts w:ascii="Calibri" w:hAnsi="Calibri" w:cs="Calibri"/>
          <w:szCs w:val="24"/>
        </w:rPr>
        <w:t xml:space="preserve">) </w:t>
      </w:r>
      <w:r>
        <w:rPr>
          <w:rFonts w:ascii="Calibri" w:hAnsi="Calibri" w:cs="Calibri" w:hint="eastAsia"/>
          <w:szCs w:val="24"/>
        </w:rPr>
        <w:t>and</w:t>
      </w:r>
      <w:r>
        <w:rPr>
          <w:rFonts w:ascii="Calibri" w:hAnsi="Calibri" w:cs="Calibri"/>
          <w:szCs w:val="24"/>
        </w:rPr>
        <w:t xml:space="preserve"> (C,D) CH</w:t>
      </w:r>
      <w:r w:rsidRPr="0026550D">
        <w:rPr>
          <w:rFonts w:ascii="Calibri" w:hAnsi="Calibri" w:cs="Calibri"/>
          <w:szCs w:val="24"/>
          <w:vertAlign w:val="subscript"/>
        </w:rPr>
        <w:t>4</w:t>
      </w:r>
      <w:r>
        <w:rPr>
          <w:rFonts w:ascii="Calibri" w:hAnsi="Calibri" w:cs="Calibri"/>
          <w:szCs w:val="24"/>
        </w:rPr>
        <w:t>/O</w:t>
      </w:r>
      <w:r w:rsidRPr="0026550D">
        <w:rPr>
          <w:rFonts w:ascii="Calibri" w:hAnsi="Calibri" w:cs="Calibri"/>
          <w:szCs w:val="24"/>
          <w:vertAlign w:val="subscript"/>
        </w:rPr>
        <w:t>2</w:t>
      </w:r>
      <w:r>
        <w:rPr>
          <w:rFonts w:ascii="Calibri" w:hAnsi="Calibri" w:cs="Calibri"/>
          <w:szCs w:val="24"/>
        </w:rPr>
        <w:t xml:space="preserve">/He </w:t>
      </w:r>
      <w:r>
        <w:rPr>
          <w:rFonts w:ascii="Calibri" w:hAnsi="Calibri" w:cs="Calibri" w:hint="eastAsia"/>
          <w:szCs w:val="24"/>
        </w:rPr>
        <w:t>mixture</w:t>
      </w:r>
      <w:r>
        <w:rPr>
          <w:rFonts w:ascii="Calibri" w:hAnsi="Calibri" w:cs="Calibri"/>
          <w:szCs w:val="24"/>
        </w:rPr>
        <w:t xml:space="preserve"> </w:t>
      </w:r>
      <w:r w:rsidRPr="00FE67AF">
        <w:rPr>
          <w:rFonts w:ascii="Calibri" w:hAnsi="Calibri" w:cs="Calibri"/>
          <w:szCs w:val="24"/>
        </w:rPr>
        <w:t>(</w:t>
      </w:r>
      <w:r w:rsidRPr="00FE67AF">
        <w:rPr>
          <w:rFonts w:ascii="Calibri" w:hAnsi="Calibri" w:cs="Calibri"/>
          <w:i/>
          <w:iCs/>
          <w:szCs w:val="24"/>
        </w:rPr>
        <w:t>p</w:t>
      </w:r>
      <w:r w:rsidRPr="00FE67AF">
        <w:rPr>
          <w:rFonts w:ascii="Calibri" w:hAnsi="Calibri" w:cs="Calibri"/>
          <w:szCs w:val="24"/>
        </w:rPr>
        <w:t>(CH</w:t>
      </w:r>
      <w:r w:rsidRPr="00FE67AF">
        <w:rPr>
          <w:rFonts w:ascii="Calibri" w:hAnsi="Calibri" w:cs="Calibri"/>
          <w:szCs w:val="24"/>
          <w:vertAlign w:val="subscript"/>
        </w:rPr>
        <w:t>4</w:t>
      </w:r>
      <w:r w:rsidRPr="00FE67AF">
        <w:rPr>
          <w:rFonts w:ascii="Calibri" w:hAnsi="Calibri" w:cs="Calibri"/>
          <w:szCs w:val="24"/>
        </w:rPr>
        <w:t xml:space="preserve">)=39.5 mbar, </w:t>
      </w:r>
      <w:r w:rsidRPr="00FE67AF">
        <w:rPr>
          <w:rFonts w:ascii="Calibri" w:hAnsi="Calibri" w:cs="Calibri"/>
          <w:i/>
          <w:iCs/>
          <w:szCs w:val="24"/>
        </w:rPr>
        <w:t>p</w:t>
      </w:r>
      <w:r w:rsidRPr="00FE67AF">
        <w:rPr>
          <w:rFonts w:ascii="Calibri" w:hAnsi="Calibri" w:cs="Calibri"/>
          <w:szCs w:val="24"/>
        </w:rPr>
        <w:t>(O</w:t>
      </w:r>
      <w:r w:rsidRPr="00FE67AF">
        <w:rPr>
          <w:rFonts w:ascii="Calibri" w:hAnsi="Calibri" w:cs="Calibri"/>
          <w:szCs w:val="24"/>
          <w:vertAlign w:val="subscript"/>
        </w:rPr>
        <w:t>2</w:t>
      </w:r>
      <w:r w:rsidRPr="00FE67AF">
        <w:rPr>
          <w:rFonts w:ascii="Calibri" w:hAnsi="Calibri" w:cs="Calibri"/>
          <w:szCs w:val="24"/>
        </w:rPr>
        <w:t xml:space="preserve">)=8.8 mbar and </w:t>
      </w:r>
      <w:r w:rsidRPr="00FE67AF">
        <w:rPr>
          <w:rFonts w:ascii="Calibri" w:hAnsi="Calibri" w:cs="Calibri"/>
          <w:i/>
          <w:szCs w:val="24"/>
        </w:rPr>
        <w:t>p</w:t>
      </w:r>
      <w:r w:rsidRPr="00FE67AF">
        <w:rPr>
          <w:rFonts w:ascii="Calibri" w:hAnsi="Calibri" w:cs="Calibri"/>
          <w:szCs w:val="24"/>
        </w:rPr>
        <w:t>(He)=131.7 mbar).</w:t>
      </w:r>
    </w:p>
    <w:p w14:paraId="6950D81D" w14:textId="77777777" w:rsidR="00D45640" w:rsidRPr="00FE67AF" w:rsidRDefault="00D45640" w:rsidP="0022039E">
      <w:pPr>
        <w:spacing w:line="480" w:lineRule="auto"/>
        <w:jc w:val="center"/>
        <w:rPr>
          <w:rFonts w:ascii="Calibri" w:hAnsi="Calibri" w:cs="Calibri"/>
          <w:sz w:val="24"/>
          <w:szCs w:val="24"/>
        </w:rPr>
      </w:pPr>
      <w:r w:rsidRPr="00FE67AF">
        <w:rPr>
          <w:rFonts w:ascii="Calibri" w:hAnsi="Calibri" w:cs="Calibri"/>
          <w:noProof/>
          <w:sz w:val="24"/>
          <w:szCs w:val="24"/>
        </w:rPr>
        <w:lastRenderedPageBreak/>
        <w:drawing>
          <wp:inline distT="0" distB="0" distL="0" distR="0" wp14:anchorId="43BC6AE9" wp14:editId="40C9B6B8">
            <wp:extent cx="5687270" cy="4397829"/>
            <wp:effectExtent l="0" t="0" r="8890" b="0"/>
            <wp:docPr id="11" name="Picture 11" descr="C:\Users\Xing Huang\Desktop\Pict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Xing Huang\Desktop\Picture1.t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692" t="9362" r="5967" b="3460"/>
                    <a:stretch/>
                  </pic:blipFill>
                  <pic:spPr bwMode="auto">
                    <a:xfrm>
                      <a:off x="0" y="0"/>
                      <a:ext cx="5688000" cy="4398393"/>
                    </a:xfrm>
                    <a:prstGeom prst="rect">
                      <a:avLst/>
                    </a:prstGeom>
                    <a:noFill/>
                    <a:ln>
                      <a:noFill/>
                    </a:ln>
                    <a:extLst>
                      <a:ext uri="{53640926-AAD7-44D8-BBD7-CCE9431645EC}">
                        <a14:shadowObscured xmlns:a14="http://schemas.microsoft.com/office/drawing/2010/main"/>
                      </a:ext>
                    </a:extLst>
                  </pic:spPr>
                </pic:pic>
              </a:graphicData>
            </a:graphic>
          </wp:inline>
        </w:drawing>
      </w:r>
    </w:p>
    <w:p w14:paraId="5D7FBA56" w14:textId="3A39A89E" w:rsidR="00D45640" w:rsidRPr="00FE67AF" w:rsidRDefault="00D45640" w:rsidP="0022039E">
      <w:pPr>
        <w:spacing w:line="480" w:lineRule="auto"/>
        <w:jc w:val="both"/>
        <w:rPr>
          <w:rFonts w:ascii="Calibri" w:hAnsi="Calibri" w:cs="Calibri"/>
          <w:szCs w:val="24"/>
        </w:rPr>
      </w:pPr>
      <w:r w:rsidRPr="00FE67AF">
        <w:rPr>
          <w:rFonts w:ascii="Calibri" w:hAnsi="Calibri" w:cs="Calibri"/>
          <w:b/>
          <w:szCs w:val="24"/>
        </w:rPr>
        <w:t xml:space="preserve">Figure </w:t>
      </w:r>
      <w:r w:rsidR="00FB3868" w:rsidRPr="00FE67AF">
        <w:rPr>
          <w:rFonts w:ascii="Calibri" w:hAnsi="Calibri" w:cs="Calibri"/>
          <w:b/>
          <w:szCs w:val="24"/>
        </w:rPr>
        <w:t>S</w:t>
      </w:r>
      <w:r w:rsidR="00FB3868">
        <w:rPr>
          <w:rFonts w:ascii="Calibri" w:hAnsi="Calibri" w:cs="Calibri"/>
          <w:b/>
          <w:szCs w:val="24"/>
        </w:rPr>
        <w:t>6</w:t>
      </w:r>
      <w:r w:rsidRPr="00FE67AF">
        <w:rPr>
          <w:rFonts w:ascii="Calibri" w:hAnsi="Calibri" w:cs="Calibri"/>
          <w:b/>
          <w:szCs w:val="24"/>
        </w:rPr>
        <w:t xml:space="preserve">. </w:t>
      </w:r>
      <w:r w:rsidRPr="00FE67AF">
        <w:rPr>
          <w:rFonts w:ascii="Calibri" w:hAnsi="Calibri" w:cs="Calibri"/>
          <w:i/>
          <w:szCs w:val="24"/>
        </w:rPr>
        <w:t>In situ</w:t>
      </w:r>
      <w:r w:rsidRPr="00FE67AF">
        <w:rPr>
          <w:rFonts w:ascii="Calibri" w:hAnsi="Calibri" w:cs="Calibri"/>
          <w:b/>
          <w:szCs w:val="24"/>
        </w:rPr>
        <w:t xml:space="preserve"> </w:t>
      </w:r>
      <w:r w:rsidRPr="00FE67AF">
        <w:rPr>
          <w:rFonts w:ascii="Calibri" w:hAnsi="Calibri" w:cs="Calibri"/>
          <w:szCs w:val="24"/>
        </w:rPr>
        <w:t>TEM image</w:t>
      </w:r>
      <w:r w:rsidR="004415DE">
        <w:rPr>
          <w:rFonts w:ascii="Calibri" w:hAnsi="Calibri" w:cs="Calibri"/>
          <w:szCs w:val="24"/>
        </w:rPr>
        <w:t xml:space="preserve"> (inset)</w:t>
      </w:r>
      <w:r w:rsidRPr="00FE67AF">
        <w:rPr>
          <w:rFonts w:ascii="Calibri" w:hAnsi="Calibri" w:cs="Calibri"/>
          <w:szCs w:val="24"/>
        </w:rPr>
        <w:t xml:space="preserve"> and particle size distribution at 550 °C (</w:t>
      </w:r>
      <w:r w:rsidRPr="00FE67AF">
        <w:rPr>
          <w:rFonts w:ascii="Calibri" w:hAnsi="Calibri" w:cs="Calibri"/>
          <w:i/>
          <w:iCs/>
          <w:szCs w:val="24"/>
        </w:rPr>
        <w:t>p</w:t>
      </w:r>
      <w:r w:rsidRPr="00FE67AF">
        <w:rPr>
          <w:rFonts w:ascii="Calibri" w:hAnsi="Calibri" w:cs="Calibri"/>
          <w:szCs w:val="24"/>
        </w:rPr>
        <w:t>(CH</w:t>
      </w:r>
      <w:proofErr w:type="gramStart"/>
      <w:r w:rsidRPr="00FE67AF">
        <w:rPr>
          <w:rFonts w:ascii="Calibri" w:hAnsi="Calibri" w:cs="Calibri"/>
          <w:szCs w:val="24"/>
          <w:vertAlign w:val="subscript"/>
        </w:rPr>
        <w:t>4</w:t>
      </w:r>
      <w:r w:rsidRPr="00FE67AF">
        <w:rPr>
          <w:rFonts w:ascii="Calibri" w:hAnsi="Calibri" w:cs="Calibri"/>
          <w:szCs w:val="24"/>
        </w:rPr>
        <w:t>)=</w:t>
      </w:r>
      <w:proofErr w:type="gramEnd"/>
      <w:r w:rsidRPr="00FE67AF">
        <w:rPr>
          <w:rFonts w:ascii="Calibri" w:hAnsi="Calibri" w:cs="Calibri"/>
          <w:szCs w:val="24"/>
        </w:rPr>
        <w:t xml:space="preserve">39.5 mbar, </w:t>
      </w:r>
      <w:r w:rsidRPr="00FE67AF">
        <w:rPr>
          <w:rFonts w:ascii="Calibri" w:hAnsi="Calibri" w:cs="Calibri"/>
          <w:i/>
          <w:iCs/>
          <w:szCs w:val="24"/>
        </w:rPr>
        <w:t>p</w:t>
      </w:r>
      <w:r w:rsidRPr="00FE67AF">
        <w:rPr>
          <w:rFonts w:ascii="Calibri" w:hAnsi="Calibri" w:cs="Calibri"/>
          <w:szCs w:val="24"/>
        </w:rPr>
        <w:t>(O</w:t>
      </w:r>
      <w:r w:rsidRPr="00FE67AF">
        <w:rPr>
          <w:rFonts w:ascii="Calibri" w:hAnsi="Calibri" w:cs="Calibri"/>
          <w:szCs w:val="24"/>
          <w:vertAlign w:val="subscript"/>
        </w:rPr>
        <w:t>2</w:t>
      </w:r>
      <w:r w:rsidRPr="00FE67AF">
        <w:rPr>
          <w:rFonts w:ascii="Calibri" w:hAnsi="Calibri" w:cs="Calibri"/>
          <w:szCs w:val="24"/>
        </w:rPr>
        <w:t xml:space="preserve">)=8.8 mbar and </w:t>
      </w:r>
      <w:r w:rsidRPr="00FE67AF">
        <w:rPr>
          <w:rFonts w:ascii="Calibri" w:hAnsi="Calibri" w:cs="Calibri"/>
          <w:i/>
          <w:szCs w:val="24"/>
        </w:rPr>
        <w:t>p</w:t>
      </w:r>
      <w:r w:rsidRPr="00FE67AF">
        <w:rPr>
          <w:rFonts w:ascii="Calibri" w:hAnsi="Calibri" w:cs="Calibri"/>
          <w:szCs w:val="24"/>
        </w:rPr>
        <w:t>(He)=131.7 mbar).</w:t>
      </w:r>
    </w:p>
    <w:p w14:paraId="081C5202" w14:textId="77777777" w:rsidR="00D45640" w:rsidRPr="00FE67AF" w:rsidRDefault="00D45640" w:rsidP="0022039E">
      <w:pPr>
        <w:spacing w:line="480" w:lineRule="auto"/>
        <w:jc w:val="both"/>
        <w:rPr>
          <w:rFonts w:ascii="Calibri" w:hAnsi="Calibri" w:cs="Calibri"/>
          <w:szCs w:val="24"/>
        </w:rPr>
      </w:pPr>
    </w:p>
    <w:p w14:paraId="4182C542" w14:textId="77777777" w:rsidR="00D45640" w:rsidRPr="00FE67AF" w:rsidRDefault="00D45640" w:rsidP="0022039E">
      <w:pPr>
        <w:spacing w:line="480" w:lineRule="auto"/>
        <w:jc w:val="both"/>
        <w:rPr>
          <w:rFonts w:ascii="Calibri" w:hAnsi="Calibri" w:cs="Calibri"/>
          <w:szCs w:val="24"/>
        </w:rPr>
      </w:pPr>
    </w:p>
    <w:p w14:paraId="50D64719" w14:textId="77777777" w:rsidR="00D45640" w:rsidRPr="00FE67AF" w:rsidRDefault="00D45640" w:rsidP="0022039E">
      <w:pPr>
        <w:spacing w:line="480" w:lineRule="auto"/>
        <w:jc w:val="both"/>
        <w:rPr>
          <w:rFonts w:ascii="Calibri" w:hAnsi="Calibri" w:cs="Calibri"/>
          <w:szCs w:val="24"/>
        </w:rPr>
      </w:pPr>
    </w:p>
    <w:p w14:paraId="477266EB" w14:textId="77777777" w:rsidR="00D45640" w:rsidRPr="00FE67AF" w:rsidRDefault="00D45640" w:rsidP="0022039E">
      <w:pPr>
        <w:spacing w:line="480" w:lineRule="auto"/>
        <w:jc w:val="both"/>
        <w:rPr>
          <w:rFonts w:ascii="Calibri" w:hAnsi="Calibri" w:cs="Calibri"/>
          <w:szCs w:val="24"/>
        </w:rPr>
      </w:pPr>
    </w:p>
    <w:p w14:paraId="0AE3213D" w14:textId="77777777" w:rsidR="00D45640" w:rsidRPr="00FE67AF" w:rsidRDefault="00D45640" w:rsidP="0022039E">
      <w:pPr>
        <w:spacing w:line="480" w:lineRule="auto"/>
        <w:jc w:val="center"/>
        <w:rPr>
          <w:rFonts w:ascii="Calibri" w:hAnsi="Calibri" w:cs="Calibri"/>
          <w:sz w:val="24"/>
          <w:szCs w:val="24"/>
        </w:rPr>
      </w:pPr>
      <w:r w:rsidRPr="00FE67AF">
        <w:rPr>
          <w:rFonts w:ascii="Calibri" w:hAnsi="Calibri" w:cs="Calibri"/>
          <w:noProof/>
          <w:sz w:val="24"/>
          <w:szCs w:val="24"/>
        </w:rPr>
        <w:lastRenderedPageBreak/>
        <w:drawing>
          <wp:inline distT="0" distB="0" distL="0" distR="0" wp14:anchorId="734CA300" wp14:editId="2337113A">
            <wp:extent cx="5760000" cy="1925874"/>
            <wp:effectExtent l="0" t="0" r="0" b="0"/>
            <wp:docPr id="8" name="Picture 8" descr="C:\Users\Xing Huang\Desktop\Pictur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Xing Huang\Desktop\Picture4.tif"/>
                    <pic:cNvPicPr>
                      <a:picLocks noChangeAspect="1" noChangeArrowheads="1"/>
                    </pic:cNvPicPr>
                  </pic:nvPicPr>
                  <pic:blipFill>
                    <a:blip r:embed="rId14" cstate="print">
                      <a:extLst>
                        <a:ext uri="{BEBA8EAE-BF5A-486C-A8C5-ECC9F3942E4B}">
                          <a14:imgProps xmlns:a14="http://schemas.microsoft.com/office/drawing/2010/main">
                            <a14:imgLayer r:embed="rId15">
                              <a14:imgEffect>
                                <a14:colorTemperature colorTemp="3847"/>
                              </a14:imgEffect>
                            </a14:imgLayer>
                          </a14:imgProps>
                        </a:ext>
                        <a:ext uri="{28A0092B-C50C-407E-A947-70E740481C1C}">
                          <a14:useLocalDpi xmlns:a14="http://schemas.microsoft.com/office/drawing/2010/main" val="0"/>
                        </a:ext>
                      </a:extLst>
                    </a:blip>
                    <a:srcRect l="1" r="290" b="2072"/>
                    <a:stretch>
                      <a:fillRect/>
                    </a:stretch>
                  </pic:blipFill>
                  <pic:spPr>
                    <a:xfrm>
                      <a:off x="0" y="0"/>
                      <a:ext cx="5760000" cy="1925874"/>
                    </a:xfrm>
                    <a:prstGeom prst="rect">
                      <a:avLst/>
                    </a:prstGeom>
                    <a:noFill/>
                    <a:ln>
                      <a:noFill/>
                    </a:ln>
                  </pic:spPr>
                </pic:pic>
              </a:graphicData>
            </a:graphic>
          </wp:inline>
        </w:drawing>
      </w:r>
    </w:p>
    <w:p w14:paraId="467EC8CC" w14:textId="0192A147" w:rsidR="00D45640" w:rsidRPr="00FE67AF" w:rsidRDefault="00D45640" w:rsidP="0022039E">
      <w:pPr>
        <w:spacing w:line="480" w:lineRule="auto"/>
        <w:jc w:val="both"/>
        <w:rPr>
          <w:rFonts w:ascii="Calibri" w:hAnsi="Calibri" w:cs="Calibri"/>
          <w:szCs w:val="24"/>
        </w:rPr>
      </w:pPr>
      <w:r w:rsidRPr="00FE67AF">
        <w:rPr>
          <w:rFonts w:ascii="Calibri" w:hAnsi="Calibri" w:cs="Calibri"/>
          <w:b/>
          <w:szCs w:val="24"/>
        </w:rPr>
        <w:t xml:space="preserve">Figure </w:t>
      </w:r>
      <w:r w:rsidR="00FB3868" w:rsidRPr="00FE67AF">
        <w:rPr>
          <w:rFonts w:ascii="Calibri" w:hAnsi="Calibri" w:cs="Calibri"/>
          <w:b/>
          <w:szCs w:val="24"/>
        </w:rPr>
        <w:t>S</w:t>
      </w:r>
      <w:r w:rsidR="00FB3868">
        <w:rPr>
          <w:rFonts w:ascii="Calibri" w:hAnsi="Calibri" w:cs="Calibri"/>
          <w:b/>
          <w:szCs w:val="24"/>
        </w:rPr>
        <w:t>7</w:t>
      </w:r>
      <w:r w:rsidRPr="00FE67AF">
        <w:rPr>
          <w:rFonts w:ascii="Calibri" w:hAnsi="Calibri" w:cs="Calibri"/>
          <w:b/>
          <w:szCs w:val="24"/>
        </w:rPr>
        <w:t>.</w:t>
      </w:r>
      <w:r w:rsidRPr="00FE67AF">
        <w:rPr>
          <w:rFonts w:ascii="Calibri" w:hAnsi="Calibri" w:cs="Calibri"/>
          <w:szCs w:val="24"/>
        </w:rPr>
        <w:t xml:space="preserve"> </w:t>
      </w:r>
      <w:r w:rsidRPr="00FE67AF">
        <w:rPr>
          <w:rFonts w:ascii="Calibri" w:hAnsi="Calibri" w:cs="Calibri"/>
          <w:i/>
          <w:szCs w:val="24"/>
        </w:rPr>
        <w:t>In situ</w:t>
      </w:r>
      <w:r w:rsidRPr="00FE67AF">
        <w:rPr>
          <w:rFonts w:ascii="Calibri" w:hAnsi="Calibri" w:cs="Calibri"/>
          <w:szCs w:val="24"/>
        </w:rPr>
        <w:t xml:space="preserve"> SAED data recorded at 350 °C (</w:t>
      </w:r>
      <w:r w:rsidRPr="00FE67AF">
        <w:rPr>
          <w:rFonts w:ascii="Calibri" w:hAnsi="Calibri" w:cs="Calibri"/>
          <w:i/>
          <w:iCs/>
          <w:szCs w:val="24"/>
        </w:rPr>
        <w:t>p</w:t>
      </w:r>
      <w:r w:rsidRPr="00FE67AF">
        <w:rPr>
          <w:rFonts w:ascii="Calibri" w:hAnsi="Calibri" w:cs="Calibri"/>
          <w:szCs w:val="24"/>
        </w:rPr>
        <w:t>(CH</w:t>
      </w:r>
      <w:proofErr w:type="gramStart"/>
      <w:r w:rsidRPr="00FE67AF">
        <w:rPr>
          <w:rFonts w:ascii="Calibri" w:hAnsi="Calibri" w:cs="Calibri"/>
          <w:szCs w:val="24"/>
          <w:vertAlign w:val="subscript"/>
        </w:rPr>
        <w:t>4</w:t>
      </w:r>
      <w:r w:rsidRPr="00FE67AF">
        <w:rPr>
          <w:rFonts w:ascii="Calibri" w:hAnsi="Calibri" w:cs="Calibri"/>
          <w:szCs w:val="24"/>
        </w:rPr>
        <w:t>)=</w:t>
      </w:r>
      <w:proofErr w:type="gramEnd"/>
      <w:r w:rsidRPr="00FE67AF">
        <w:rPr>
          <w:rFonts w:ascii="Calibri" w:hAnsi="Calibri" w:cs="Calibri"/>
          <w:szCs w:val="24"/>
        </w:rPr>
        <w:t xml:space="preserve">39.5 mbar, </w:t>
      </w:r>
      <w:r w:rsidRPr="00FE67AF">
        <w:rPr>
          <w:rFonts w:ascii="Calibri" w:hAnsi="Calibri" w:cs="Calibri"/>
          <w:i/>
          <w:iCs/>
          <w:szCs w:val="24"/>
        </w:rPr>
        <w:t>p</w:t>
      </w:r>
      <w:r w:rsidRPr="00FE67AF">
        <w:rPr>
          <w:rFonts w:ascii="Calibri" w:hAnsi="Calibri" w:cs="Calibri"/>
          <w:szCs w:val="24"/>
        </w:rPr>
        <w:t>(O</w:t>
      </w:r>
      <w:r w:rsidRPr="00FE67AF">
        <w:rPr>
          <w:rFonts w:ascii="Calibri" w:hAnsi="Calibri" w:cs="Calibri"/>
          <w:szCs w:val="24"/>
          <w:vertAlign w:val="subscript"/>
        </w:rPr>
        <w:t>2</w:t>
      </w:r>
      <w:r w:rsidRPr="00FE67AF">
        <w:rPr>
          <w:rFonts w:ascii="Calibri" w:hAnsi="Calibri" w:cs="Calibri"/>
          <w:szCs w:val="24"/>
        </w:rPr>
        <w:t xml:space="preserve">)=8.8 mbar and </w:t>
      </w:r>
      <w:r w:rsidRPr="00FE67AF">
        <w:rPr>
          <w:rFonts w:ascii="Calibri" w:hAnsi="Calibri" w:cs="Calibri"/>
          <w:i/>
          <w:szCs w:val="24"/>
        </w:rPr>
        <w:t>p</w:t>
      </w:r>
      <w:r w:rsidRPr="00FE67AF">
        <w:rPr>
          <w:rFonts w:ascii="Calibri" w:hAnsi="Calibri" w:cs="Calibri"/>
          <w:szCs w:val="24"/>
        </w:rPr>
        <w:t>(He)=131.7 mbar)</w:t>
      </w:r>
      <w:r w:rsidR="00033E65" w:rsidRPr="00FE67AF">
        <w:rPr>
          <w:rFonts w:ascii="Calibri" w:hAnsi="Calibri" w:cs="Calibri"/>
          <w:szCs w:val="24"/>
        </w:rPr>
        <w:t>, which barely change with time due to absence of phase oscillations</w:t>
      </w:r>
      <w:r w:rsidRPr="00FE67AF">
        <w:rPr>
          <w:rFonts w:ascii="Calibri" w:hAnsi="Calibri" w:cs="Calibri"/>
          <w:szCs w:val="24"/>
        </w:rPr>
        <w:t>.</w:t>
      </w:r>
    </w:p>
    <w:p w14:paraId="08EA1753" w14:textId="77777777" w:rsidR="00D45640" w:rsidRPr="00FE67AF" w:rsidRDefault="00D45640" w:rsidP="0022039E">
      <w:pPr>
        <w:spacing w:line="480" w:lineRule="auto"/>
        <w:jc w:val="center"/>
        <w:rPr>
          <w:rFonts w:ascii="Calibri" w:hAnsi="Calibri" w:cs="Calibri"/>
          <w:sz w:val="24"/>
          <w:szCs w:val="24"/>
        </w:rPr>
      </w:pPr>
      <w:r w:rsidRPr="00FE67AF">
        <w:rPr>
          <w:rFonts w:ascii="Calibri" w:hAnsi="Calibri" w:cs="Calibri"/>
          <w:noProof/>
          <w:sz w:val="24"/>
          <w:szCs w:val="24"/>
        </w:rPr>
        <w:drawing>
          <wp:inline distT="0" distB="0" distL="0" distR="0" wp14:anchorId="112067F4" wp14:editId="428F47C1">
            <wp:extent cx="5760000" cy="1922484"/>
            <wp:effectExtent l="0" t="0" r="0" b="1905"/>
            <wp:docPr id="9" name="Picture 9" descr="C:\Users\Xing Huang\Desktop\Pictur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Xing Huang\Desktop\Picture5.tif"/>
                    <pic:cNvPicPr>
                      <a:picLocks noChangeAspect="1" noChangeArrowheads="1"/>
                    </pic:cNvPicPr>
                  </pic:nvPicPr>
                  <pic:blipFill>
                    <a:blip r:embed="rId16" cstate="print">
                      <a:extLst>
                        <a:ext uri="{BEBA8EAE-BF5A-486C-A8C5-ECC9F3942E4B}">
                          <a14:imgProps xmlns:a14="http://schemas.microsoft.com/office/drawing/2010/main">
                            <a14:imgLayer r:embed="rId17">
                              <a14:imgEffect>
                                <a14:colorTemperature colorTemp="3847"/>
                              </a14:imgEffect>
                            </a14:imgLayer>
                          </a14:imgProps>
                        </a:ext>
                        <a:ext uri="{28A0092B-C50C-407E-A947-70E740481C1C}">
                          <a14:useLocalDpi xmlns:a14="http://schemas.microsoft.com/office/drawing/2010/main" val="0"/>
                        </a:ext>
                      </a:extLst>
                    </a:blip>
                    <a:srcRect l="1" r="123" b="2072"/>
                    <a:stretch>
                      <a:fillRect/>
                    </a:stretch>
                  </pic:blipFill>
                  <pic:spPr>
                    <a:xfrm>
                      <a:off x="0" y="0"/>
                      <a:ext cx="5760000" cy="1922484"/>
                    </a:xfrm>
                    <a:prstGeom prst="rect">
                      <a:avLst/>
                    </a:prstGeom>
                    <a:noFill/>
                    <a:ln>
                      <a:noFill/>
                    </a:ln>
                  </pic:spPr>
                </pic:pic>
              </a:graphicData>
            </a:graphic>
          </wp:inline>
        </w:drawing>
      </w:r>
    </w:p>
    <w:p w14:paraId="178D7D22" w14:textId="07257979" w:rsidR="00D45640" w:rsidRPr="00FE67AF" w:rsidRDefault="00D45640" w:rsidP="0022039E">
      <w:pPr>
        <w:spacing w:line="480" w:lineRule="auto"/>
        <w:jc w:val="both"/>
        <w:rPr>
          <w:rFonts w:ascii="Calibri" w:hAnsi="Calibri" w:cs="Calibri"/>
          <w:szCs w:val="24"/>
        </w:rPr>
      </w:pPr>
      <w:r w:rsidRPr="00FE67AF">
        <w:rPr>
          <w:rFonts w:ascii="Calibri" w:hAnsi="Calibri" w:cs="Calibri"/>
          <w:b/>
          <w:szCs w:val="24"/>
        </w:rPr>
        <w:t xml:space="preserve">Figure </w:t>
      </w:r>
      <w:r w:rsidR="00FB3868" w:rsidRPr="00FE67AF">
        <w:rPr>
          <w:rFonts w:ascii="Calibri" w:hAnsi="Calibri" w:cs="Calibri"/>
          <w:b/>
          <w:szCs w:val="24"/>
        </w:rPr>
        <w:t>S</w:t>
      </w:r>
      <w:r w:rsidR="00FB3868">
        <w:rPr>
          <w:rFonts w:ascii="Calibri" w:hAnsi="Calibri" w:cs="Calibri"/>
          <w:b/>
          <w:szCs w:val="24"/>
        </w:rPr>
        <w:t>8</w:t>
      </w:r>
      <w:r w:rsidRPr="00FE67AF">
        <w:rPr>
          <w:rFonts w:ascii="Calibri" w:hAnsi="Calibri" w:cs="Calibri"/>
          <w:b/>
          <w:szCs w:val="24"/>
        </w:rPr>
        <w:t>.</w:t>
      </w:r>
      <w:r w:rsidRPr="00FE67AF">
        <w:rPr>
          <w:rFonts w:ascii="Calibri" w:hAnsi="Calibri" w:cs="Calibri"/>
          <w:szCs w:val="24"/>
        </w:rPr>
        <w:t xml:space="preserve"> </w:t>
      </w:r>
      <w:r w:rsidRPr="00FE67AF">
        <w:rPr>
          <w:rFonts w:ascii="Calibri" w:hAnsi="Calibri" w:cs="Calibri"/>
          <w:i/>
          <w:szCs w:val="24"/>
        </w:rPr>
        <w:t>In situ</w:t>
      </w:r>
      <w:r w:rsidRPr="00FE67AF">
        <w:rPr>
          <w:rFonts w:ascii="Calibri" w:hAnsi="Calibri" w:cs="Calibri"/>
          <w:szCs w:val="24"/>
        </w:rPr>
        <w:t xml:space="preserve"> SAED data recorded at 550 °C (</w:t>
      </w:r>
      <w:r w:rsidRPr="00FE67AF">
        <w:rPr>
          <w:rFonts w:ascii="Calibri" w:hAnsi="Calibri" w:cs="Calibri"/>
          <w:i/>
          <w:iCs/>
          <w:szCs w:val="24"/>
        </w:rPr>
        <w:t>p</w:t>
      </w:r>
      <w:r w:rsidRPr="00FE67AF">
        <w:rPr>
          <w:rFonts w:ascii="Calibri" w:hAnsi="Calibri" w:cs="Calibri"/>
          <w:szCs w:val="24"/>
        </w:rPr>
        <w:t>(CH</w:t>
      </w:r>
      <w:proofErr w:type="gramStart"/>
      <w:r w:rsidRPr="00FE67AF">
        <w:rPr>
          <w:rFonts w:ascii="Calibri" w:hAnsi="Calibri" w:cs="Calibri"/>
          <w:szCs w:val="24"/>
          <w:vertAlign w:val="subscript"/>
        </w:rPr>
        <w:t>4</w:t>
      </w:r>
      <w:r w:rsidRPr="00FE67AF">
        <w:rPr>
          <w:rFonts w:ascii="Calibri" w:hAnsi="Calibri" w:cs="Calibri"/>
          <w:szCs w:val="24"/>
        </w:rPr>
        <w:t>)=</w:t>
      </w:r>
      <w:proofErr w:type="gramEnd"/>
      <w:r w:rsidRPr="00FE67AF">
        <w:rPr>
          <w:rFonts w:ascii="Calibri" w:hAnsi="Calibri" w:cs="Calibri"/>
          <w:szCs w:val="24"/>
        </w:rPr>
        <w:t xml:space="preserve">39.5 mbar, </w:t>
      </w:r>
      <w:r w:rsidRPr="00FE67AF">
        <w:rPr>
          <w:rFonts w:ascii="Calibri" w:hAnsi="Calibri" w:cs="Calibri"/>
          <w:i/>
          <w:iCs/>
          <w:szCs w:val="24"/>
        </w:rPr>
        <w:t>p</w:t>
      </w:r>
      <w:r w:rsidRPr="00FE67AF">
        <w:rPr>
          <w:rFonts w:ascii="Calibri" w:hAnsi="Calibri" w:cs="Calibri"/>
          <w:szCs w:val="24"/>
        </w:rPr>
        <w:t>(O</w:t>
      </w:r>
      <w:r w:rsidRPr="00FE67AF">
        <w:rPr>
          <w:rFonts w:ascii="Calibri" w:hAnsi="Calibri" w:cs="Calibri"/>
          <w:szCs w:val="24"/>
          <w:vertAlign w:val="subscript"/>
        </w:rPr>
        <w:t>2</w:t>
      </w:r>
      <w:r w:rsidRPr="00FE67AF">
        <w:rPr>
          <w:rFonts w:ascii="Calibri" w:hAnsi="Calibri" w:cs="Calibri"/>
          <w:szCs w:val="24"/>
        </w:rPr>
        <w:t xml:space="preserve">)=8.8 mbar and </w:t>
      </w:r>
      <w:r w:rsidRPr="00FE67AF">
        <w:rPr>
          <w:rFonts w:ascii="Calibri" w:hAnsi="Calibri" w:cs="Calibri"/>
          <w:i/>
          <w:szCs w:val="24"/>
        </w:rPr>
        <w:t>p</w:t>
      </w:r>
      <w:r w:rsidRPr="00FE67AF">
        <w:rPr>
          <w:rFonts w:ascii="Calibri" w:hAnsi="Calibri" w:cs="Calibri"/>
          <w:szCs w:val="24"/>
        </w:rPr>
        <w:t>(He)=131.7 mbar)</w:t>
      </w:r>
      <w:r w:rsidR="00033E65" w:rsidRPr="00FE67AF">
        <w:rPr>
          <w:rFonts w:ascii="Calibri" w:hAnsi="Calibri" w:cs="Calibri"/>
          <w:szCs w:val="24"/>
        </w:rPr>
        <w:t>, which change dynamically due to phase oscillations</w:t>
      </w:r>
      <w:r w:rsidRPr="00FE67AF">
        <w:rPr>
          <w:rFonts w:ascii="Calibri" w:hAnsi="Calibri" w:cs="Calibri"/>
          <w:szCs w:val="24"/>
        </w:rPr>
        <w:t>.</w:t>
      </w:r>
    </w:p>
    <w:p w14:paraId="46B8476E" w14:textId="3435440B" w:rsidR="00805F42" w:rsidRPr="00FE67AF" w:rsidRDefault="00805F42" w:rsidP="00805F42">
      <w:pPr>
        <w:spacing w:line="480" w:lineRule="auto"/>
        <w:jc w:val="center"/>
        <w:rPr>
          <w:rFonts w:ascii="Calibri" w:hAnsi="Calibri" w:cs="Calibri"/>
          <w:sz w:val="24"/>
          <w:szCs w:val="24"/>
        </w:rPr>
      </w:pPr>
      <w:r w:rsidRPr="00FE67AF">
        <w:rPr>
          <w:rFonts w:ascii="Calibri" w:hAnsi="Calibri" w:cs="Calibri"/>
          <w:noProof/>
          <w:sz w:val="24"/>
          <w:szCs w:val="24"/>
        </w:rPr>
        <w:lastRenderedPageBreak/>
        <w:drawing>
          <wp:inline distT="0" distB="0" distL="0" distR="0" wp14:anchorId="5C1EC38C" wp14:editId="554D9DC9">
            <wp:extent cx="5760000" cy="5485067"/>
            <wp:effectExtent l="0" t="0" r="0" b="0"/>
            <wp:docPr id="33820922" name="图片 33820922" descr="C:\Users\Xing Huang\Desktop\Pictur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Xing Huang\Desktop\Picture3.t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216" r="8237"/>
                    <a:stretch/>
                  </pic:blipFill>
                  <pic:spPr bwMode="auto">
                    <a:xfrm>
                      <a:off x="0" y="0"/>
                      <a:ext cx="5760000" cy="5485067"/>
                    </a:xfrm>
                    <a:prstGeom prst="rect">
                      <a:avLst/>
                    </a:prstGeom>
                    <a:noFill/>
                    <a:ln>
                      <a:noFill/>
                    </a:ln>
                    <a:extLst>
                      <a:ext uri="{53640926-AAD7-44D8-BBD7-CCE9431645EC}">
                        <a14:shadowObscured xmlns:a14="http://schemas.microsoft.com/office/drawing/2010/main"/>
                      </a:ext>
                    </a:extLst>
                  </pic:spPr>
                </pic:pic>
              </a:graphicData>
            </a:graphic>
          </wp:inline>
        </w:drawing>
      </w:r>
    </w:p>
    <w:p w14:paraId="491868BE" w14:textId="747AD11B" w:rsidR="00166B7F" w:rsidRPr="00FE67AF" w:rsidRDefault="00166B7F" w:rsidP="00166B7F">
      <w:pPr>
        <w:spacing w:line="480" w:lineRule="auto"/>
        <w:jc w:val="both"/>
        <w:rPr>
          <w:rFonts w:ascii="Calibri" w:hAnsi="Calibri" w:cs="Calibri"/>
          <w:szCs w:val="24"/>
        </w:rPr>
      </w:pPr>
      <w:r w:rsidRPr="00FE67AF">
        <w:rPr>
          <w:rFonts w:ascii="Calibri" w:hAnsi="Calibri" w:cs="Calibri"/>
          <w:b/>
          <w:szCs w:val="24"/>
        </w:rPr>
        <w:t>Figure S</w:t>
      </w:r>
      <w:r>
        <w:rPr>
          <w:rFonts w:ascii="Calibri" w:hAnsi="Calibri" w:cs="Calibri"/>
          <w:b/>
          <w:szCs w:val="24"/>
        </w:rPr>
        <w:t>9</w:t>
      </w:r>
      <w:r w:rsidRPr="00FE67AF">
        <w:rPr>
          <w:rFonts w:ascii="Calibri" w:hAnsi="Calibri" w:cs="Calibri"/>
          <w:b/>
          <w:szCs w:val="24"/>
        </w:rPr>
        <w:t>.</w:t>
      </w:r>
      <w:r w:rsidRPr="00FE67AF">
        <w:rPr>
          <w:rFonts w:ascii="Calibri" w:hAnsi="Calibri" w:cs="Calibri"/>
          <w:szCs w:val="24"/>
        </w:rPr>
        <w:t xml:space="preserve"> </w:t>
      </w:r>
      <w:r w:rsidRPr="00FE67AF">
        <w:rPr>
          <w:rFonts w:ascii="Calibri" w:hAnsi="Calibri" w:cs="Calibri"/>
          <w:i/>
          <w:szCs w:val="24"/>
        </w:rPr>
        <w:t>In situ</w:t>
      </w:r>
      <w:r w:rsidRPr="00FE67AF">
        <w:rPr>
          <w:rFonts w:ascii="Calibri" w:hAnsi="Calibri" w:cs="Calibri"/>
          <w:szCs w:val="24"/>
        </w:rPr>
        <w:t xml:space="preserve"> SAED patterns and the derived line profiles at 350 </w:t>
      </w:r>
      <w:r>
        <w:rPr>
          <w:rFonts w:ascii="Calibri" w:hAnsi="Calibri" w:cs="Calibri"/>
          <w:szCs w:val="24"/>
        </w:rPr>
        <w:t xml:space="preserve">(top panel) </w:t>
      </w:r>
      <w:r w:rsidRPr="00FE67AF">
        <w:rPr>
          <w:rFonts w:ascii="Calibri" w:hAnsi="Calibri" w:cs="Calibri"/>
          <w:szCs w:val="24"/>
        </w:rPr>
        <w:t>and 550 °C</w:t>
      </w:r>
      <w:r>
        <w:rPr>
          <w:rFonts w:ascii="Calibri" w:hAnsi="Calibri" w:cs="Calibri"/>
          <w:szCs w:val="24"/>
        </w:rPr>
        <w:t xml:space="preserve"> (bottom panel) </w:t>
      </w:r>
      <w:r w:rsidRPr="00FE67AF">
        <w:rPr>
          <w:rFonts w:ascii="Calibri" w:hAnsi="Calibri" w:cs="Calibri"/>
          <w:szCs w:val="24"/>
        </w:rPr>
        <w:t>(</w:t>
      </w:r>
      <w:r w:rsidRPr="00FE67AF">
        <w:rPr>
          <w:rFonts w:ascii="Calibri" w:hAnsi="Calibri" w:cs="Calibri"/>
          <w:i/>
          <w:iCs/>
          <w:szCs w:val="24"/>
        </w:rPr>
        <w:t>p</w:t>
      </w:r>
      <w:r w:rsidRPr="00FE67AF">
        <w:rPr>
          <w:rFonts w:ascii="Calibri" w:hAnsi="Calibri" w:cs="Calibri"/>
          <w:szCs w:val="24"/>
        </w:rPr>
        <w:t>(CH</w:t>
      </w:r>
      <w:proofErr w:type="gramStart"/>
      <w:r w:rsidRPr="00FE67AF">
        <w:rPr>
          <w:rFonts w:ascii="Calibri" w:hAnsi="Calibri" w:cs="Calibri"/>
          <w:szCs w:val="24"/>
          <w:vertAlign w:val="subscript"/>
        </w:rPr>
        <w:t>4</w:t>
      </w:r>
      <w:r w:rsidRPr="00FE67AF">
        <w:rPr>
          <w:rFonts w:ascii="Calibri" w:hAnsi="Calibri" w:cs="Calibri"/>
          <w:szCs w:val="24"/>
        </w:rPr>
        <w:t>)=</w:t>
      </w:r>
      <w:proofErr w:type="gramEnd"/>
      <w:r w:rsidRPr="00FE67AF">
        <w:rPr>
          <w:rFonts w:ascii="Calibri" w:hAnsi="Calibri" w:cs="Calibri"/>
          <w:szCs w:val="24"/>
        </w:rPr>
        <w:t xml:space="preserve">39.5 mbar, </w:t>
      </w:r>
      <w:r w:rsidRPr="00FE67AF">
        <w:rPr>
          <w:rFonts w:ascii="Calibri" w:hAnsi="Calibri" w:cs="Calibri"/>
          <w:i/>
          <w:iCs/>
          <w:szCs w:val="24"/>
        </w:rPr>
        <w:t>p</w:t>
      </w:r>
      <w:r w:rsidRPr="00FE67AF">
        <w:rPr>
          <w:rFonts w:ascii="Calibri" w:hAnsi="Calibri" w:cs="Calibri"/>
          <w:szCs w:val="24"/>
        </w:rPr>
        <w:t>(O</w:t>
      </w:r>
      <w:r w:rsidRPr="00FE67AF">
        <w:rPr>
          <w:rFonts w:ascii="Calibri" w:hAnsi="Calibri" w:cs="Calibri"/>
          <w:szCs w:val="24"/>
          <w:vertAlign w:val="subscript"/>
        </w:rPr>
        <w:t>2</w:t>
      </w:r>
      <w:r w:rsidRPr="00FE67AF">
        <w:rPr>
          <w:rFonts w:ascii="Calibri" w:hAnsi="Calibri" w:cs="Calibri"/>
          <w:szCs w:val="24"/>
        </w:rPr>
        <w:t xml:space="preserve">)=8.8 mbar and </w:t>
      </w:r>
      <w:r w:rsidRPr="00FE67AF">
        <w:rPr>
          <w:rFonts w:ascii="Calibri" w:hAnsi="Calibri" w:cs="Calibri"/>
          <w:i/>
          <w:szCs w:val="24"/>
        </w:rPr>
        <w:t>p</w:t>
      </w:r>
      <w:r w:rsidRPr="00FE67AF">
        <w:rPr>
          <w:rFonts w:ascii="Calibri" w:hAnsi="Calibri" w:cs="Calibri"/>
          <w:szCs w:val="24"/>
        </w:rPr>
        <w:t>(He)=131.7 mbar)</w:t>
      </w:r>
      <w:r>
        <w:rPr>
          <w:rFonts w:ascii="Calibri" w:hAnsi="Calibri" w:cs="Calibri"/>
          <w:szCs w:val="24"/>
        </w:rPr>
        <w:t xml:space="preserve">, showing an increased fraction of metallic Pd at </w:t>
      </w:r>
      <w:r w:rsidRPr="00FE67AF">
        <w:rPr>
          <w:rFonts w:ascii="Calibri" w:hAnsi="Calibri" w:cs="Calibri"/>
          <w:szCs w:val="24"/>
        </w:rPr>
        <w:t>550 °C.</w:t>
      </w:r>
    </w:p>
    <w:p w14:paraId="61B0B543" w14:textId="77777777" w:rsidR="00805F42" w:rsidRPr="00805F42" w:rsidRDefault="00805F42" w:rsidP="0026550D">
      <w:pPr>
        <w:spacing w:line="480" w:lineRule="auto"/>
        <w:jc w:val="both"/>
        <w:rPr>
          <w:rFonts w:ascii="Calibri" w:hAnsi="Calibri" w:cs="Calibri"/>
          <w:szCs w:val="24"/>
        </w:rPr>
      </w:pPr>
    </w:p>
    <w:p w14:paraId="0861D784" w14:textId="77777777" w:rsidR="0026550D" w:rsidRPr="0026550D" w:rsidRDefault="0026550D" w:rsidP="0026550D">
      <w:pPr>
        <w:spacing w:line="480" w:lineRule="auto"/>
        <w:jc w:val="center"/>
        <w:rPr>
          <w:rFonts w:ascii="Calibri" w:hAnsi="Calibri" w:cs="Calibri"/>
          <w:szCs w:val="24"/>
        </w:rPr>
      </w:pPr>
    </w:p>
    <w:p w14:paraId="7F9B38B0" w14:textId="4E5B15F9" w:rsidR="00D45640" w:rsidRPr="00FE67AF" w:rsidRDefault="00D84D58" w:rsidP="0022039E">
      <w:pPr>
        <w:spacing w:line="480" w:lineRule="auto"/>
        <w:jc w:val="center"/>
        <w:rPr>
          <w:rFonts w:ascii="Calibri" w:hAnsi="Calibri" w:cs="Calibri"/>
          <w:szCs w:val="24"/>
        </w:rPr>
      </w:pPr>
      <w:r>
        <w:rPr>
          <w:noProof/>
        </w:rPr>
        <w:lastRenderedPageBreak/>
        <w:drawing>
          <wp:inline distT="0" distB="0" distL="0" distR="0" wp14:anchorId="6978909F" wp14:editId="081E028F">
            <wp:extent cx="5760000" cy="3861408"/>
            <wp:effectExtent l="0" t="0" r="0" b="0"/>
            <wp:docPr id="19594573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23"/>
                    <a:stretch/>
                  </pic:blipFill>
                  <pic:spPr bwMode="auto">
                    <a:xfrm>
                      <a:off x="0" y="0"/>
                      <a:ext cx="5760000" cy="3861408"/>
                    </a:xfrm>
                    <a:prstGeom prst="rect">
                      <a:avLst/>
                    </a:prstGeom>
                    <a:noFill/>
                    <a:ln>
                      <a:noFill/>
                    </a:ln>
                    <a:extLst>
                      <a:ext uri="{53640926-AAD7-44D8-BBD7-CCE9431645EC}">
                        <a14:shadowObscured xmlns:a14="http://schemas.microsoft.com/office/drawing/2010/main"/>
                      </a:ext>
                    </a:extLst>
                  </pic:spPr>
                </pic:pic>
              </a:graphicData>
            </a:graphic>
          </wp:inline>
        </w:drawing>
      </w:r>
    </w:p>
    <w:p w14:paraId="00DAA3C3" w14:textId="7DCFA55E" w:rsidR="00D45640" w:rsidRPr="00FE67AF" w:rsidRDefault="00D45640" w:rsidP="0022039E">
      <w:pPr>
        <w:spacing w:line="480" w:lineRule="auto"/>
        <w:jc w:val="both"/>
        <w:rPr>
          <w:rFonts w:ascii="Calibri" w:hAnsi="Calibri" w:cs="Calibri"/>
          <w:szCs w:val="24"/>
        </w:rPr>
      </w:pPr>
      <w:r w:rsidRPr="00FE67AF">
        <w:rPr>
          <w:rFonts w:ascii="Calibri" w:hAnsi="Calibri" w:cs="Calibri"/>
          <w:b/>
          <w:szCs w:val="24"/>
        </w:rPr>
        <w:t xml:space="preserve">Figure </w:t>
      </w:r>
      <w:r w:rsidR="00FB3868" w:rsidRPr="00FE67AF">
        <w:rPr>
          <w:rFonts w:ascii="Calibri" w:hAnsi="Calibri" w:cs="Calibri"/>
          <w:b/>
          <w:szCs w:val="24"/>
        </w:rPr>
        <w:t>S</w:t>
      </w:r>
      <w:r w:rsidR="00FB3868">
        <w:rPr>
          <w:rFonts w:ascii="Calibri" w:hAnsi="Calibri" w:cs="Calibri"/>
          <w:b/>
          <w:szCs w:val="24"/>
        </w:rPr>
        <w:t>10</w:t>
      </w:r>
      <w:r w:rsidRPr="00FE67AF">
        <w:rPr>
          <w:rFonts w:ascii="Calibri" w:hAnsi="Calibri" w:cs="Calibri"/>
          <w:b/>
          <w:szCs w:val="24"/>
        </w:rPr>
        <w:t>.</w:t>
      </w:r>
      <w:r w:rsidRPr="00FE67AF">
        <w:rPr>
          <w:rFonts w:ascii="Calibri" w:hAnsi="Calibri" w:cs="Calibri"/>
          <w:szCs w:val="24"/>
        </w:rPr>
        <w:t xml:space="preserve"> (</w:t>
      </w:r>
      <w:proofErr w:type="gramStart"/>
      <w:r w:rsidRPr="00FE67AF">
        <w:rPr>
          <w:rFonts w:ascii="Calibri" w:hAnsi="Calibri" w:cs="Calibri"/>
          <w:szCs w:val="24"/>
        </w:rPr>
        <w:t>A,B</w:t>
      </w:r>
      <w:proofErr w:type="gramEnd"/>
      <w:r w:rsidRPr="00FE67AF">
        <w:rPr>
          <w:rFonts w:ascii="Calibri" w:hAnsi="Calibri" w:cs="Calibri"/>
          <w:szCs w:val="24"/>
        </w:rPr>
        <w:t xml:space="preserve">) </w:t>
      </w:r>
      <w:r w:rsidRPr="00FE67AF">
        <w:rPr>
          <w:rFonts w:ascii="Calibri" w:hAnsi="Calibri" w:cs="Calibri"/>
          <w:i/>
          <w:szCs w:val="24"/>
        </w:rPr>
        <w:t>In situ</w:t>
      </w:r>
      <w:r w:rsidRPr="00FE67AF">
        <w:rPr>
          <w:rFonts w:ascii="Calibri" w:hAnsi="Calibri" w:cs="Calibri"/>
          <w:szCs w:val="24"/>
        </w:rPr>
        <w:t xml:space="preserve"> observation at 550 °C without beam irradiation between the two shots (</w:t>
      </w:r>
      <w:r w:rsidRPr="00FE67AF">
        <w:rPr>
          <w:rFonts w:ascii="Calibri" w:hAnsi="Calibri" w:cs="Calibri"/>
          <w:i/>
          <w:iCs/>
          <w:szCs w:val="24"/>
        </w:rPr>
        <w:t>p</w:t>
      </w:r>
      <w:r w:rsidRPr="00FE67AF">
        <w:rPr>
          <w:rFonts w:ascii="Calibri" w:hAnsi="Calibri" w:cs="Calibri"/>
          <w:szCs w:val="24"/>
        </w:rPr>
        <w:t>(CH</w:t>
      </w:r>
      <w:r w:rsidRPr="00FE67AF">
        <w:rPr>
          <w:rFonts w:ascii="Calibri" w:hAnsi="Calibri" w:cs="Calibri"/>
          <w:szCs w:val="24"/>
          <w:vertAlign w:val="subscript"/>
        </w:rPr>
        <w:t>4</w:t>
      </w:r>
      <w:r w:rsidRPr="00FE67AF">
        <w:rPr>
          <w:rFonts w:ascii="Calibri" w:hAnsi="Calibri" w:cs="Calibri"/>
          <w:szCs w:val="24"/>
        </w:rPr>
        <w:t xml:space="preserve">)=39.5 mbar, </w:t>
      </w:r>
      <w:r w:rsidRPr="00FE67AF">
        <w:rPr>
          <w:rFonts w:ascii="Calibri" w:hAnsi="Calibri" w:cs="Calibri"/>
          <w:i/>
          <w:iCs/>
          <w:szCs w:val="24"/>
        </w:rPr>
        <w:t>p</w:t>
      </w:r>
      <w:r w:rsidRPr="00FE67AF">
        <w:rPr>
          <w:rFonts w:ascii="Calibri" w:hAnsi="Calibri" w:cs="Calibri"/>
          <w:szCs w:val="24"/>
        </w:rPr>
        <w:t>(O</w:t>
      </w:r>
      <w:r w:rsidRPr="00FE67AF">
        <w:rPr>
          <w:rFonts w:ascii="Calibri" w:hAnsi="Calibri" w:cs="Calibri"/>
          <w:szCs w:val="24"/>
          <w:vertAlign w:val="subscript"/>
        </w:rPr>
        <w:t>2</w:t>
      </w:r>
      <w:r w:rsidRPr="00FE67AF">
        <w:rPr>
          <w:rFonts w:ascii="Calibri" w:hAnsi="Calibri" w:cs="Calibri"/>
          <w:szCs w:val="24"/>
        </w:rPr>
        <w:t xml:space="preserve">)=8.8 mbar and </w:t>
      </w:r>
      <w:r w:rsidRPr="00FE67AF">
        <w:rPr>
          <w:rFonts w:ascii="Calibri" w:hAnsi="Calibri" w:cs="Calibri"/>
          <w:i/>
          <w:szCs w:val="24"/>
        </w:rPr>
        <w:t>p</w:t>
      </w:r>
      <w:r w:rsidRPr="00FE67AF">
        <w:rPr>
          <w:rFonts w:ascii="Calibri" w:hAnsi="Calibri" w:cs="Calibri"/>
          <w:szCs w:val="24"/>
        </w:rPr>
        <w:t xml:space="preserve">(He)=131.7 mbar). (C) </w:t>
      </w:r>
      <w:r w:rsidRPr="00FE67AF">
        <w:rPr>
          <w:rFonts w:ascii="Calibri" w:hAnsi="Calibri" w:cs="Calibri"/>
        </w:rPr>
        <w:t xml:space="preserve">Difference between images </w:t>
      </w:r>
      <w:r w:rsidRPr="00FE67AF">
        <w:rPr>
          <w:rFonts w:ascii="Calibri" w:hAnsi="Calibri" w:cs="Calibri"/>
          <w:bCs/>
        </w:rPr>
        <w:t>A</w:t>
      </w:r>
      <w:r w:rsidRPr="00FE67AF">
        <w:rPr>
          <w:rFonts w:ascii="Calibri" w:hAnsi="Calibri" w:cs="Calibri"/>
        </w:rPr>
        <w:t xml:space="preserve"> and </w:t>
      </w:r>
      <w:r w:rsidRPr="00FE67AF">
        <w:rPr>
          <w:rFonts w:ascii="Calibri" w:hAnsi="Calibri" w:cs="Calibri"/>
          <w:bCs/>
        </w:rPr>
        <w:t>B</w:t>
      </w:r>
      <w:r w:rsidRPr="00FE67AF">
        <w:rPr>
          <w:rFonts w:ascii="Calibri" w:hAnsi="Calibri" w:cs="Calibri"/>
          <w:b/>
        </w:rPr>
        <w:t xml:space="preserve">. </w:t>
      </w:r>
      <w:r w:rsidR="00D84D58" w:rsidRPr="00334FA6">
        <w:rPr>
          <w:rFonts w:ascii="Calibri" w:hAnsi="Calibri" w:cs="Calibri"/>
          <w:bCs/>
        </w:rPr>
        <w:t xml:space="preserve">(D-F) Enlarged images from the dotted squares indicated in (A-C). </w:t>
      </w:r>
      <w:r w:rsidRPr="00FE67AF">
        <w:rPr>
          <w:rFonts w:ascii="Calibri" w:hAnsi="Calibri" w:cs="Calibri"/>
        </w:rPr>
        <w:t xml:space="preserve">Dose rate </w:t>
      </w:r>
      <w:r w:rsidR="00D84D58">
        <w:rPr>
          <w:rFonts w:ascii="Calibri" w:hAnsi="Calibri" w:cs="Calibri"/>
        </w:rPr>
        <w:t>wa</w:t>
      </w:r>
      <w:r w:rsidR="00D84D58" w:rsidRPr="00FE67AF">
        <w:rPr>
          <w:rFonts w:ascii="Calibri" w:hAnsi="Calibri" w:cs="Calibri"/>
        </w:rPr>
        <w:t xml:space="preserve">s </w:t>
      </w:r>
      <w:r w:rsidRPr="00FE67AF">
        <w:rPr>
          <w:rFonts w:ascii="Calibri" w:hAnsi="Calibri" w:cs="Calibri"/>
        </w:rPr>
        <w:t>3800 e nm</w:t>
      </w:r>
      <w:r w:rsidRPr="00FE67AF">
        <w:rPr>
          <w:rFonts w:ascii="Calibri" w:hAnsi="Calibri" w:cs="Calibri"/>
          <w:vertAlign w:val="superscript"/>
        </w:rPr>
        <w:t>-2</w:t>
      </w:r>
      <w:r w:rsidRPr="00FE67AF">
        <w:rPr>
          <w:rFonts w:ascii="Calibri" w:hAnsi="Calibri" w:cs="Calibri"/>
        </w:rPr>
        <w:t>s</w:t>
      </w:r>
      <w:r w:rsidRPr="00FE67AF">
        <w:rPr>
          <w:rFonts w:ascii="Calibri" w:hAnsi="Calibri" w:cs="Calibri"/>
          <w:vertAlign w:val="superscript"/>
        </w:rPr>
        <w:t>-1</w:t>
      </w:r>
      <w:r w:rsidRPr="00FE67AF">
        <w:rPr>
          <w:rFonts w:ascii="Calibri" w:hAnsi="Calibri" w:cs="Calibri"/>
        </w:rPr>
        <w:t>.</w:t>
      </w:r>
    </w:p>
    <w:p w14:paraId="0D92C891" w14:textId="39232C67" w:rsidR="005D4533" w:rsidRPr="00FE67AF" w:rsidRDefault="005D4533" w:rsidP="0022039E">
      <w:pPr>
        <w:spacing w:line="480" w:lineRule="auto"/>
        <w:rPr>
          <w:rFonts w:ascii="Calibri" w:hAnsi="Calibri" w:cs="Calibri"/>
        </w:rPr>
      </w:pPr>
    </w:p>
    <w:p w14:paraId="3296C215" w14:textId="53251B2C" w:rsidR="005D4533" w:rsidRPr="00FE67AF" w:rsidRDefault="005D4533" w:rsidP="0022039E">
      <w:pPr>
        <w:spacing w:line="480" w:lineRule="auto"/>
        <w:jc w:val="center"/>
        <w:rPr>
          <w:rFonts w:ascii="Calibri" w:hAnsi="Calibri" w:cs="Calibri"/>
          <w:szCs w:val="24"/>
        </w:rPr>
      </w:pPr>
    </w:p>
    <w:p w14:paraId="679012C0" w14:textId="77777777" w:rsidR="00D45640" w:rsidRPr="00FE67AF" w:rsidRDefault="00D45640" w:rsidP="0022039E">
      <w:pPr>
        <w:spacing w:line="480" w:lineRule="auto"/>
        <w:jc w:val="center"/>
        <w:rPr>
          <w:rFonts w:ascii="Calibri" w:hAnsi="Calibri" w:cs="Calibri"/>
          <w:sz w:val="24"/>
          <w:szCs w:val="24"/>
        </w:rPr>
      </w:pPr>
      <w:r w:rsidRPr="00FE67AF">
        <w:rPr>
          <w:rFonts w:ascii="Calibri" w:hAnsi="Calibri" w:cs="Calibri"/>
          <w:noProof/>
          <w:sz w:val="24"/>
          <w:szCs w:val="24"/>
        </w:rPr>
        <w:lastRenderedPageBreak/>
        <w:drawing>
          <wp:inline distT="0" distB="0" distL="0" distR="0" wp14:anchorId="731E4CA9" wp14:editId="4A006D40">
            <wp:extent cx="5760000" cy="5840000"/>
            <wp:effectExtent l="0" t="0" r="0" b="8890"/>
            <wp:docPr id="16" name="Picture 16" descr="C:\Users\Xing Huang\Desktop\Pictur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Xing Huang\Desktop\Picture5.tif"/>
                    <pic:cNvPicPr>
                      <a:picLocks noChangeAspect="1" noChangeArrowheads="1"/>
                    </pic:cNvPicPr>
                  </pic:nvPicPr>
                  <pic:blipFill>
                    <a:blip r:embed="rId20" cstate="print">
                      <a:extLst>
                        <a:ext uri="{28A0092B-C50C-407E-A947-70E740481C1C}">
                          <a14:useLocalDpi xmlns:a14="http://schemas.microsoft.com/office/drawing/2010/main" val="0"/>
                        </a:ext>
                      </a:extLst>
                    </a:blip>
                    <a:srcRect l="6594" t="8294" r="1078" b="1521"/>
                    <a:stretch>
                      <a:fillRect/>
                    </a:stretch>
                  </pic:blipFill>
                  <pic:spPr>
                    <a:xfrm>
                      <a:off x="0" y="0"/>
                      <a:ext cx="5760000" cy="5840000"/>
                    </a:xfrm>
                    <a:prstGeom prst="rect">
                      <a:avLst/>
                    </a:prstGeom>
                    <a:noFill/>
                    <a:ln>
                      <a:noFill/>
                    </a:ln>
                  </pic:spPr>
                </pic:pic>
              </a:graphicData>
            </a:graphic>
          </wp:inline>
        </w:drawing>
      </w:r>
    </w:p>
    <w:p w14:paraId="1D2C3282" w14:textId="37A42BC1" w:rsidR="00D45640" w:rsidRPr="00FE67AF" w:rsidRDefault="00D45640" w:rsidP="0022039E">
      <w:pPr>
        <w:spacing w:line="480" w:lineRule="auto"/>
        <w:jc w:val="both"/>
        <w:rPr>
          <w:rFonts w:ascii="Calibri" w:hAnsi="Calibri" w:cs="Calibri"/>
          <w:sz w:val="20"/>
        </w:rPr>
      </w:pPr>
      <w:r w:rsidRPr="00FE67AF">
        <w:rPr>
          <w:rFonts w:ascii="Calibri" w:hAnsi="Calibri" w:cs="Calibri"/>
          <w:b/>
          <w:szCs w:val="24"/>
        </w:rPr>
        <w:t xml:space="preserve">Figure </w:t>
      </w:r>
      <w:r w:rsidR="00805F42" w:rsidRPr="00FE67AF">
        <w:rPr>
          <w:rFonts w:ascii="Calibri" w:hAnsi="Calibri" w:cs="Calibri"/>
          <w:b/>
          <w:szCs w:val="24"/>
        </w:rPr>
        <w:t>S</w:t>
      </w:r>
      <w:r w:rsidR="00805F42">
        <w:rPr>
          <w:rFonts w:ascii="Calibri" w:hAnsi="Calibri" w:cs="Calibri"/>
          <w:b/>
          <w:szCs w:val="24"/>
        </w:rPr>
        <w:t>1</w:t>
      </w:r>
      <w:r w:rsidR="00FB3868">
        <w:rPr>
          <w:rFonts w:ascii="Calibri" w:hAnsi="Calibri" w:cs="Calibri"/>
          <w:b/>
          <w:szCs w:val="24"/>
        </w:rPr>
        <w:t>1</w:t>
      </w:r>
      <w:r w:rsidRPr="00FE67AF">
        <w:rPr>
          <w:rFonts w:ascii="Calibri" w:hAnsi="Calibri" w:cs="Calibri"/>
          <w:b/>
          <w:szCs w:val="24"/>
        </w:rPr>
        <w:t>.</w:t>
      </w:r>
      <w:r w:rsidRPr="00FE67AF">
        <w:rPr>
          <w:rFonts w:ascii="Calibri" w:hAnsi="Calibri" w:cs="Calibri"/>
          <w:szCs w:val="24"/>
        </w:rPr>
        <w:t xml:space="preserve"> (A) MS data (CO</w:t>
      </w:r>
      <w:r w:rsidRPr="00FE67AF">
        <w:rPr>
          <w:rFonts w:ascii="Calibri" w:hAnsi="Calibri" w:cs="Calibri"/>
          <w:szCs w:val="24"/>
          <w:vertAlign w:val="subscript"/>
        </w:rPr>
        <w:t>2</w:t>
      </w:r>
      <w:r w:rsidRPr="00FE67AF">
        <w:rPr>
          <w:rFonts w:ascii="Calibri" w:hAnsi="Calibri" w:cs="Calibri"/>
          <w:szCs w:val="24"/>
        </w:rPr>
        <w:t xml:space="preserve"> and CO) recorded during </w:t>
      </w:r>
      <w:r w:rsidRPr="00FE67AF">
        <w:rPr>
          <w:rFonts w:ascii="Calibri" w:hAnsi="Calibri" w:cs="Calibri"/>
          <w:i/>
          <w:szCs w:val="24"/>
        </w:rPr>
        <w:t>in situ</w:t>
      </w:r>
      <w:r w:rsidRPr="00FE67AF">
        <w:rPr>
          <w:rFonts w:ascii="Calibri" w:hAnsi="Calibri" w:cs="Calibri"/>
          <w:szCs w:val="24"/>
        </w:rPr>
        <w:t xml:space="preserve"> experiments (</w:t>
      </w:r>
      <w:r w:rsidRPr="00FE67AF">
        <w:rPr>
          <w:rFonts w:ascii="Calibri" w:hAnsi="Calibri" w:cs="Calibri"/>
          <w:i/>
          <w:iCs/>
          <w:szCs w:val="24"/>
        </w:rPr>
        <w:t>p</w:t>
      </w:r>
      <w:r w:rsidRPr="00FE67AF">
        <w:rPr>
          <w:rFonts w:ascii="Calibri" w:hAnsi="Calibri" w:cs="Calibri"/>
          <w:szCs w:val="24"/>
        </w:rPr>
        <w:t>(CH</w:t>
      </w:r>
      <w:proofErr w:type="gramStart"/>
      <w:r w:rsidRPr="00FE67AF">
        <w:rPr>
          <w:rFonts w:ascii="Calibri" w:hAnsi="Calibri" w:cs="Calibri"/>
          <w:szCs w:val="24"/>
          <w:vertAlign w:val="subscript"/>
        </w:rPr>
        <w:t>4</w:t>
      </w:r>
      <w:r w:rsidRPr="00FE67AF">
        <w:rPr>
          <w:rFonts w:ascii="Calibri" w:hAnsi="Calibri" w:cs="Calibri"/>
          <w:szCs w:val="24"/>
        </w:rPr>
        <w:t>)=</w:t>
      </w:r>
      <w:proofErr w:type="gramEnd"/>
      <w:r w:rsidRPr="00FE67AF">
        <w:rPr>
          <w:rFonts w:ascii="Calibri" w:hAnsi="Calibri" w:cs="Calibri"/>
          <w:szCs w:val="24"/>
        </w:rPr>
        <w:t xml:space="preserve">39.5 mbar, </w:t>
      </w:r>
      <w:r w:rsidRPr="00FE67AF">
        <w:rPr>
          <w:rFonts w:ascii="Calibri" w:hAnsi="Calibri" w:cs="Calibri"/>
          <w:i/>
          <w:iCs/>
          <w:szCs w:val="24"/>
        </w:rPr>
        <w:t>p</w:t>
      </w:r>
      <w:r w:rsidRPr="00FE67AF">
        <w:rPr>
          <w:rFonts w:ascii="Calibri" w:hAnsi="Calibri" w:cs="Calibri"/>
          <w:szCs w:val="24"/>
        </w:rPr>
        <w:t>(O</w:t>
      </w:r>
      <w:r w:rsidRPr="00FE67AF">
        <w:rPr>
          <w:rFonts w:ascii="Calibri" w:hAnsi="Calibri" w:cs="Calibri"/>
          <w:szCs w:val="24"/>
          <w:vertAlign w:val="subscript"/>
        </w:rPr>
        <w:t>2</w:t>
      </w:r>
      <w:r w:rsidRPr="00FE67AF">
        <w:rPr>
          <w:rFonts w:ascii="Calibri" w:hAnsi="Calibri" w:cs="Calibri"/>
          <w:szCs w:val="24"/>
        </w:rPr>
        <w:t xml:space="preserve">)=8.8 mbar and </w:t>
      </w:r>
      <w:r w:rsidRPr="00FE67AF">
        <w:rPr>
          <w:rFonts w:ascii="Calibri" w:hAnsi="Calibri" w:cs="Calibri"/>
          <w:i/>
          <w:szCs w:val="24"/>
        </w:rPr>
        <w:t>p</w:t>
      </w:r>
      <w:r w:rsidRPr="00FE67AF">
        <w:rPr>
          <w:rFonts w:ascii="Calibri" w:hAnsi="Calibri" w:cs="Calibri"/>
          <w:szCs w:val="24"/>
        </w:rPr>
        <w:t>(He)=131.7 mbar). (B) Peak ratio of CO</w:t>
      </w:r>
      <w:r w:rsidRPr="00FE67AF">
        <w:rPr>
          <w:rFonts w:ascii="Calibri" w:hAnsi="Calibri" w:cs="Calibri"/>
          <w:szCs w:val="24"/>
          <w:vertAlign w:val="subscript"/>
        </w:rPr>
        <w:t>2</w:t>
      </w:r>
      <w:r w:rsidRPr="00FE67AF">
        <w:rPr>
          <w:rFonts w:ascii="Calibri" w:hAnsi="Calibri" w:cs="Calibri"/>
          <w:szCs w:val="24"/>
        </w:rPr>
        <w:t xml:space="preserve"> and CO. (C) CO</w:t>
      </w:r>
      <w:r w:rsidRPr="00FE67AF">
        <w:rPr>
          <w:rFonts w:ascii="Calibri" w:hAnsi="Calibri" w:cs="Calibri"/>
          <w:szCs w:val="24"/>
          <w:vertAlign w:val="subscript"/>
        </w:rPr>
        <w:t>2</w:t>
      </w:r>
      <w:r w:rsidRPr="00FE67AF">
        <w:rPr>
          <w:rFonts w:ascii="Calibri" w:hAnsi="Calibri" w:cs="Calibri"/>
          <w:szCs w:val="24"/>
        </w:rPr>
        <w:t xml:space="preserve"> mass spectrum from NIST library.</w:t>
      </w:r>
      <w:r w:rsidR="00166B7F">
        <w:rPr>
          <w:rFonts w:ascii="Calibri" w:hAnsi="Calibri" w:cs="Calibri"/>
          <w:szCs w:val="24"/>
        </w:rPr>
        <w:fldChar w:fldCharType="begin"/>
      </w:r>
      <w:r w:rsidR="00166B7F">
        <w:rPr>
          <w:rFonts w:ascii="Calibri" w:hAnsi="Calibri" w:cs="Calibri"/>
          <w:szCs w:val="24"/>
        </w:rPr>
        <w:instrText xml:space="preserve"> ADDIN EN.CITE &lt;EndNote&gt;&lt;Cite&gt;&lt;Author&gt;NIST Mass Spectrometry Data Center&lt;/Author&gt;&lt;RecNum&gt;26&lt;/RecNum&gt;&lt;DisplayText&gt;(&lt;style face="italic"&gt;9&lt;/style&gt;)&lt;/DisplayText&gt;&lt;record&gt;&lt;rec-number&gt;26&lt;/rec-number&gt;&lt;foreign-keys&gt;&lt;key app="EN" db-id="9xtwfdvs2zzf5oeev5a55901vw059axwe5f9" timestamp="1659843270"&gt;26&lt;/key&gt;&lt;/foreign-keys&gt;&lt;ref-type name="Journal Article"&gt;17&lt;/ref-type&gt;&lt;contributors&gt;&lt;authors&gt;&lt;author&gt;NIST Mass Spectrometry Data Center, William E. Wallace, director, &amp;quot;Mass Spectra&amp;quot; in NIST Chemistry WebBook, NIST Standard Reference Database Number 69, Eds. P.J. Linstrom and W.G. Mallard, National Institute of Standards and Technology, Gaithersburg MD, 20899, https://doi.org/10.18434/T4D303, (retrieved August 6, 2022) &lt;/author&gt;&lt;/authors&gt;&lt;/contributors&gt;&lt;titles&gt;&lt;/titles&gt;&lt;dates&gt;&lt;/dates&gt;&lt;urls&gt;&lt;/urls&gt;&lt;/record&gt;&lt;/Cite&gt;&lt;/EndNote&gt;</w:instrText>
      </w:r>
      <w:r w:rsidR="00166B7F">
        <w:rPr>
          <w:rFonts w:ascii="Calibri" w:hAnsi="Calibri" w:cs="Calibri"/>
          <w:szCs w:val="24"/>
        </w:rPr>
        <w:fldChar w:fldCharType="separate"/>
      </w:r>
      <w:r w:rsidR="00166B7F">
        <w:rPr>
          <w:rFonts w:ascii="Calibri" w:hAnsi="Calibri" w:cs="Calibri"/>
          <w:noProof/>
          <w:szCs w:val="24"/>
        </w:rPr>
        <w:t>(</w:t>
      </w:r>
      <w:r w:rsidR="00166B7F" w:rsidRPr="00166B7F">
        <w:rPr>
          <w:rFonts w:ascii="Calibri" w:hAnsi="Calibri" w:cs="Calibri"/>
          <w:i/>
          <w:noProof/>
          <w:szCs w:val="24"/>
        </w:rPr>
        <w:t>9</w:t>
      </w:r>
      <w:r w:rsidR="00166B7F">
        <w:rPr>
          <w:rFonts w:ascii="Calibri" w:hAnsi="Calibri" w:cs="Calibri"/>
          <w:noProof/>
          <w:szCs w:val="24"/>
        </w:rPr>
        <w:t>)</w:t>
      </w:r>
      <w:r w:rsidR="00166B7F">
        <w:rPr>
          <w:rFonts w:ascii="Calibri" w:hAnsi="Calibri" w:cs="Calibri"/>
          <w:szCs w:val="24"/>
        </w:rPr>
        <w:fldChar w:fldCharType="end"/>
      </w:r>
    </w:p>
    <w:p w14:paraId="439A6823" w14:textId="77777777" w:rsidR="00D45640" w:rsidRPr="00FE67AF" w:rsidRDefault="00D45640" w:rsidP="0022039E">
      <w:pPr>
        <w:pStyle w:val="EndNoteBibliography"/>
        <w:spacing w:line="480" w:lineRule="auto"/>
        <w:ind w:left="720" w:hanging="720"/>
        <w:rPr>
          <w:rFonts w:ascii="Calibri" w:hAnsi="Calibri"/>
        </w:rPr>
      </w:pPr>
    </w:p>
    <w:p w14:paraId="1599E86D" w14:textId="77777777" w:rsidR="00D45640" w:rsidRPr="00FE67AF" w:rsidRDefault="00D45640" w:rsidP="0022039E">
      <w:pPr>
        <w:spacing w:line="480" w:lineRule="auto"/>
        <w:jc w:val="center"/>
        <w:rPr>
          <w:rFonts w:ascii="Calibri" w:hAnsi="Calibri" w:cs="Calibri"/>
        </w:rPr>
      </w:pPr>
      <w:r w:rsidRPr="00FE67AF">
        <w:rPr>
          <w:rFonts w:ascii="Calibri" w:hAnsi="Calibri" w:cs="Calibri"/>
          <w:noProof/>
        </w:rPr>
        <w:lastRenderedPageBreak/>
        <w:drawing>
          <wp:inline distT="0" distB="0" distL="0" distR="0" wp14:anchorId="1B730756" wp14:editId="26ED34E7">
            <wp:extent cx="5760000" cy="3798098"/>
            <wp:effectExtent l="0" t="0" r="0" b="0"/>
            <wp:docPr id="632441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28" t="1460" r="1175"/>
                    <a:stretch/>
                  </pic:blipFill>
                  <pic:spPr bwMode="auto">
                    <a:xfrm>
                      <a:off x="0" y="0"/>
                      <a:ext cx="5760000" cy="3798098"/>
                    </a:xfrm>
                    <a:prstGeom prst="rect">
                      <a:avLst/>
                    </a:prstGeom>
                    <a:noFill/>
                    <a:ln>
                      <a:noFill/>
                    </a:ln>
                    <a:extLst>
                      <a:ext uri="{53640926-AAD7-44D8-BBD7-CCE9431645EC}">
                        <a14:shadowObscured xmlns:a14="http://schemas.microsoft.com/office/drawing/2010/main"/>
                      </a:ext>
                    </a:extLst>
                  </pic:spPr>
                </pic:pic>
              </a:graphicData>
            </a:graphic>
          </wp:inline>
        </w:drawing>
      </w:r>
    </w:p>
    <w:p w14:paraId="4C764BAE" w14:textId="0E2D7383" w:rsidR="00D45640" w:rsidRPr="00FE67AF" w:rsidRDefault="00F6248E" w:rsidP="0022039E">
      <w:pPr>
        <w:spacing w:line="480" w:lineRule="auto"/>
        <w:jc w:val="both"/>
        <w:rPr>
          <w:rFonts w:ascii="Calibri" w:hAnsi="Calibri" w:cs="Calibri"/>
        </w:rPr>
      </w:pPr>
      <w:r w:rsidRPr="00FE67AF">
        <w:rPr>
          <w:rFonts w:ascii="Calibri" w:hAnsi="Calibri" w:cs="Calibri"/>
          <w:b/>
          <w:szCs w:val="24"/>
        </w:rPr>
        <w:t xml:space="preserve">Figure </w:t>
      </w:r>
      <w:r w:rsidR="00FB3868" w:rsidRPr="00FE67AF">
        <w:rPr>
          <w:rFonts w:ascii="Calibri" w:hAnsi="Calibri" w:cs="Calibri"/>
          <w:b/>
          <w:szCs w:val="24"/>
        </w:rPr>
        <w:t>S1</w:t>
      </w:r>
      <w:r w:rsidR="00FB3868">
        <w:rPr>
          <w:rFonts w:ascii="Calibri" w:hAnsi="Calibri" w:cs="Calibri"/>
          <w:b/>
          <w:szCs w:val="24"/>
        </w:rPr>
        <w:t>2</w:t>
      </w:r>
      <w:r w:rsidRPr="00FE67AF">
        <w:rPr>
          <w:rFonts w:ascii="Calibri" w:hAnsi="Calibri" w:cs="Calibri"/>
          <w:b/>
          <w:szCs w:val="24"/>
        </w:rPr>
        <w:t>.</w:t>
      </w:r>
      <w:r w:rsidRPr="00FE67AF">
        <w:rPr>
          <w:rFonts w:ascii="Calibri" w:hAnsi="Calibri" w:cs="Calibri"/>
          <w:szCs w:val="24"/>
        </w:rPr>
        <w:t xml:space="preserve"> </w:t>
      </w:r>
      <w:r w:rsidR="00D45640" w:rsidRPr="00FE67AF">
        <w:rPr>
          <w:rFonts w:ascii="Calibri" w:hAnsi="Calibri" w:cs="Calibri"/>
          <w:i/>
          <w:iCs/>
        </w:rPr>
        <w:t>In situ</w:t>
      </w:r>
      <w:r w:rsidR="00D45640" w:rsidRPr="00FE67AF">
        <w:rPr>
          <w:rFonts w:ascii="Calibri" w:hAnsi="Calibri" w:cs="Calibri"/>
        </w:rPr>
        <w:t xml:space="preserve"> observations recorded at 550 </w:t>
      </w:r>
      <w:r w:rsidR="00D45640" w:rsidRPr="00FE67AF">
        <w:rPr>
          <w:rFonts w:ascii="Calibri" w:eastAsia="等线" w:hAnsi="Calibri" w:cs="Calibri"/>
        </w:rPr>
        <w:t>°</w:t>
      </w:r>
      <w:r w:rsidR="00D45640" w:rsidRPr="00FE67AF">
        <w:rPr>
          <w:rFonts w:ascii="Calibri" w:hAnsi="Calibri" w:cs="Calibri"/>
        </w:rPr>
        <w:t>C in</w:t>
      </w:r>
      <w:r w:rsidR="00525122" w:rsidRPr="00FE67AF">
        <w:rPr>
          <w:rFonts w:ascii="Calibri" w:hAnsi="Calibri" w:cs="Calibri"/>
        </w:rPr>
        <w:t xml:space="preserve"> the</w:t>
      </w:r>
      <w:r w:rsidR="00D45640" w:rsidRPr="00FE67AF">
        <w:rPr>
          <w:rFonts w:ascii="Calibri" w:hAnsi="Calibri" w:cs="Calibri"/>
        </w:rPr>
        <w:t xml:space="preserve"> reaction mixture (</w:t>
      </w:r>
      <w:r w:rsidR="00D45640" w:rsidRPr="00FE67AF">
        <w:rPr>
          <w:rFonts w:ascii="Calibri" w:hAnsi="Calibri" w:cs="Calibri"/>
          <w:i/>
        </w:rPr>
        <w:t>p</w:t>
      </w:r>
      <w:r w:rsidR="00D45640" w:rsidRPr="00FE67AF">
        <w:rPr>
          <w:rFonts w:ascii="Calibri" w:hAnsi="Calibri" w:cs="Calibri"/>
          <w:iCs/>
        </w:rPr>
        <w:t>(</w:t>
      </w:r>
      <w:r w:rsidR="00D45640" w:rsidRPr="00FE67AF">
        <w:rPr>
          <w:rFonts w:ascii="Calibri" w:hAnsi="Calibri" w:cs="Calibri"/>
        </w:rPr>
        <w:t>CH</w:t>
      </w:r>
      <w:proofErr w:type="gramStart"/>
      <w:r w:rsidR="00D45640" w:rsidRPr="00FE67AF">
        <w:rPr>
          <w:rFonts w:ascii="Calibri" w:hAnsi="Calibri" w:cs="Calibri"/>
          <w:vertAlign w:val="subscript"/>
        </w:rPr>
        <w:t>4</w:t>
      </w:r>
      <w:r w:rsidR="00D45640" w:rsidRPr="00FE67AF">
        <w:rPr>
          <w:rFonts w:ascii="Calibri" w:hAnsi="Calibri" w:cs="Calibri"/>
        </w:rPr>
        <w:t>)=</w:t>
      </w:r>
      <w:proofErr w:type="gramEnd"/>
      <w:r w:rsidR="00D45640" w:rsidRPr="00FE67AF">
        <w:rPr>
          <w:rFonts w:ascii="Calibri" w:hAnsi="Calibri" w:cs="Calibri"/>
        </w:rPr>
        <w:t xml:space="preserve">38.6 mbar, </w:t>
      </w:r>
      <w:r w:rsidR="00D45640" w:rsidRPr="00FE67AF">
        <w:rPr>
          <w:rFonts w:ascii="Calibri" w:hAnsi="Calibri" w:cs="Calibri"/>
          <w:i/>
        </w:rPr>
        <w:t>p</w:t>
      </w:r>
      <w:r w:rsidR="00D45640" w:rsidRPr="00FE67AF">
        <w:rPr>
          <w:rFonts w:ascii="Calibri" w:hAnsi="Calibri" w:cs="Calibri"/>
          <w:iCs/>
        </w:rPr>
        <w:t>(</w:t>
      </w:r>
      <w:r w:rsidR="00D45640" w:rsidRPr="00FE67AF">
        <w:rPr>
          <w:rFonts w:ascii="Calibri" w:hAnsi="Calibri" w:cs="Calibri"/>
        </w:rPr>
        <w:t>O</w:t>
      </w:r>
      <w:r w:rsidR="00D45640" w:rsidRPr="00FE67AF">
        <w:rPr>
          <w:rFonts w:ascii="Calibri" w:hAnsi="Calibri" w:cs="Calibri"/>
          <w:vertAlign w:val="subscript"/>
        </w:rPr>
        <w:t>2</w:t>
      </w:r>
      <w:r w:rsidR="00D45640" w:rsidRPr="00FE67AF">
        <w:rPr>
          <w:rFonts w:ascii="Calibri" w:hAnsi="Calibri" w:cs="Calibri"/>
        </w:rPr>
        <w:t xml:space="preserve">)=12.9 mbar and </w:t>
      </w:r>
      <w:r w:rsidR="00D45640" w:rsidRPr="00FE67AF">
        <w:rPr>
          <w:rFonts w:ascii="Calibri" w:hAnsi="Calibri" w:cs="Calibri"/>
          <w:i/>
        </w:rPr>
        <w:t>p</w:t>
      </w:r>
      <w:r w:rsidR="00D45640" w:rsidRPr="00FE67AF">
        <w:rPr>
          <w:rFonts w:ascii="Calibri" w:hAnsi="Calibri" w:cs="Calibri"/>
          <w:iCs/>
        </w:rPr>
        <w:t>(</w:t>
      </w:r>
      <w:r w:rsidR="00D45640" w:rsidRPr="00FE67AF">
        <w:rPr>
          <w:rFonts w:ascii="Calibri" w:hAnsi="Calibri" w:cs="Calibri"/>
        </w:rPr>
        <w:t xml:space="preserve">He)=128.5 mbar) at low magnifications, showing </w:t>
      </w:r>
      <w:r w:rsidR="00525122" w:rsidRPr="00FE67AF">
        <w:rPr>
          <w:rFonts w:ascii="Calibri" w:hAnsi="Calibri" w:cs="Calibri"/>
        </w:rPr>
        <w:t xml:space="preserve">phase </w:t>
      </w:r>
      <w:r w:rsidR="00D45640" w:rsidRPr="00FE67AF">
        <w:rPr>
          <w:rFonts w:ascii="Calibri" w:hAnsi="Calibri" w:cs="Calibri"/>
        </w:rPr>
        <w:t>oscillation-induced structural dynamics</w:t>
      </w:r>
      <w:r w:rsidR="00525122" w:rsidRPr="00FE67AF">
        <w:rPr>
          <w:rFonts w:ascii="Calibri" w:hAnsi="Calibri" w:cs="Calibri"/>
        </w:rPr>
        <w:t xml:space="preserve"> (reshaping, outgrowth, and etc.), which are</w:t>
      </w:r>
      <w:r w:rsidR="00D45640" w:rsidRPr="00FE67AF">
        <w:rPr>
          <w:rFonts w:ascii="Calibri" w:hAnsi="Calibri" w:cs="Calibri"/>
        </w:rPr>
        <w:t xml:space="preserve"> similar to these recorded at high</w:t>
      </w:r>
      <w:r w:rsidR="004415DE">
        <w:rPr>
          <w:rFonts w:ascii="Calibri" w:hAnsi="Calibri" w:cs="Calibri"/>
        </w:rPr>
        <w:t>er</w:t>
      </w:r>
      <w:r w:rsidR="00D45640" w:rsidRPr="00FE67AF">
        <w:rPr>
          <w:rFonts w:ascii="Calibri" w:hAnsi="Calibri" w:cs="Calibri"/>
        </w:rPr>
        <w:t xml:space="preserve"> magnifications. Dose rate is 2300 e nm</w:t>
      </w:r>
      <w:r w:rsidR="00D45640" w:rsidRPr="00FE67AF">
        <w:rPr>
          <w:rFonts w:ascii="Calibri" w:hAnsi="Calibri" w:cs="Calibri"/>
          <w:vertAlign w:val="superscript"/>
        </w:rPr>
        <w:t>-2</w:t>
      </w:r>
      <w:r w:rsidR="00D45640" w:rsidRPr="00FE67AF">
        <w:rPr>
          <w:rFonts w:ascii="Calibri" w:hAnsi="Calibri" w:cs="Calibri"/>
        </w:rPr>
        <w:t>s</w:t>
      </w:r>
      <w:r w:rsidR="00D45640" w:rsidRPr="00FE67AF">
        <w:rPr>
          <w:rFonts w:ascii="Calibri" w:hAnsi="Calibri" w:cs="Calibri"/>
          <w:vertAlign w:val="superscript"/>
        </w:rPr>
        <w:t>-1</w:t>
      </w:r>
      <w:r w:rsidR="00D45640" w:rsidRPr="00FE67AF">
        <w:rPr>
          <w:rFonts w:ascii="Calibri" w:hAnsi="Calibri" w:cs="Calibri"/>
        </w:rPr>
        <w:t>.</w:t>
      </w:r>
    </w:p>
    <w:p w14:paraId="714220E2" w14:textId="77777777" w:rsidR="00D45640" w:rsidRPr="00FE67AF" w:rsidRDefault="00D45640" w:rsidP="0022039E">
      <w:pPr>
        <w:spacing w:after="240" w:line="480" w:lineRule="auto"/>
        <w:jc w:val="both"/>
        <w:rPr>
          <w:rFonts w:ascii="Calibri" w:hAnsi="Calibri" w:cs="Calibri"/>
        </w:rPr>
      </w:pPr>
    </w:p>
    <w:p w14:paraId="60147DA7" w14:textId="6DE1A6C9" w:rsidR="00E835D8" w:rsidRPr="00FE67AF" w:rsidRDefault="005676FD" w:rsidP="00A91C49">
      <w:pPr>
        <w:spacing w:after="60" w:line="480" w:lineRule="auto"/>
        <w:jc w:val="center"/>
        <w:rPr>
          <w:rFonts w:ascii="Calibri" w:hAnsi="Calibri" w:cs="Calibri"/>
          <w:color w:val="4472C4" w:themeColor="accent1"/>
          <w:kern w:val="2"/>
          <w:sz w:val="24"/>
        </w:rPr>
      </w:pPr>
      <w:r>
        <w:rPr>
          <w:noProof/>
        </w:rPr>
        <w:lastRenderedPageBreak/>
        <w:drawing>
          <wp:inline distT="0" distB="0" distL="0" distR="0" wp14:anchorId="23A4A3B5" wp14:editId="4E6AAD73">
            <wp:extent cx="4860000" cy="5783078"/>
            <wp:effectExtent l="0" t="0" r="0" b="0"/>
            <wp:docPr id="9588710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6235" t="4113" r="32106"/>
                    <a:stretch/>
                  </pic:blipFill>
                  <pic:spPr bwMode="auto">
                    <a:xfrm>
                      <a:off x="0" y="0"/>
                      <a:ext cx="4860000" cy="5783078"/>
                    </a:xfrm>
                    <a:prstGeom prst="rect">
                      <a:avLst/>
                    </a:prstGeom>
                    <a:noFill/>
                    <a:ln>
                      <a:noFill/>
                    </a:ln>
                    <a:extLst>
                      <a:ext uri="{53640926-AAD7-44D8-BBD7-CCE9431645EC}">
                        <a14:shadowObscured xmlns:a14="http://schemas.microsoft.com/office/drawing/2010/main"/>
                      </a:ext>
                    </a:extLst>
                  </pic:spPr>
                </pic:pic>
              </a:graphicData>
            </a:graphic>
          </wp:inline>
        </w:drawing>
      </w:r>
    </w:p>
    <w:p w14:paraId="4FAD48FD" w14:textId="77E4B9BD" w:rsidR="00B62F51" w:rsidRDefault="00166B7F" w:rsidP="0022039E">
      <w:pPr>
        <w:spacing w:after="60" w:line="480" w:lineRule="auto"/>
        <w:jc w:val="both"/>
        <w:rPr>
          <w:rFonts w:ascii="Calibri" w:hAnsi="Calibri" w:cs="Calibri"/>
          <w:color w:val="4472C4" w:themeColor="accent1"/>
          <w:kern w:val="2"/>
          <w:sz w:val="24"/>
          <w:lang w:val="en-GB"/>
        </w:rPr>
      </w:pPr>
      <w:r>
        <w:rPr>
          <w:rFonts w:ascii="Calibri" w:hAnsi="Calibri" w:cs="Calibri"/>
          <w:b/>
          <w:bCs/>
          <w:lang w:val="en-GB"/>
        </w:rPr>
        <w:t>Figure S13</w:t>
      </w:r>
      <w:r w:rsidRPr="00334FA6">
        <w:rPr>
          <w:rFonts w:ascii="Calibri" w:hAnsi="Calibri" w:cs="Calibri"/>
          <w:b/>
          <w:bCs/>
          <w:lang w:val="en-GB"/>
        </w:rPr>
        <w:t>.</w:t>
      </w:r>
      <w:r w:rsidRPr="00334FA6">
        <w:rPr>
          <w:rFonts w:ascii="Calibri" w:hAnsi="Calibri" w:cs="Calibri"/>
          <w:lang w:val="en-GB"/>
        </w:rPr>
        <w:t xml:space="preserve"> O </w:t>
      </w:r>
      <w:r w:rsidRPr="00334FA6">
        <w:rPr>
          <w:rFonts w:ascii="Calibri" w:hAnsi="Calibri" w:cs="Calibri"/>
          <w:i/>
          <w:iCs/>
          <w:lang w:val="en-GB"/>
        </w:rPr>
        <w:t>1s</w:t>
      </w:r>
      <w:r w:rsidRPr="00334FA6">
        <w:rPr>
          <w:rFonts w:ascii="Calibri" w:hAnsi="Calibri" w:cs="Calibri"/>
          <w:lang w:val="en-GB"/>
        </w:rPr>
        <w:t xml:space="preserve"> XPS data of Pd NPs </w:t>
      </w:r>
      <w:r w:rsidRPr="00B45162">
        <w:rPr>
          <w:rFonts w:ascii="Calibri" w:hAnsi="Calibri" w:cs="Calibri"/>
          <w:lang w:val="en-GB"/>
        </w:rPr>
        <w:t>in (a) 1 mbar O</w:t>
      </w:r>
      <w:r w:rsidRPr="0044146E">
        <w:rPr>
          <w:rFonts w:ascii="Calibri" w:hAnsi="Calibri" w:cs="Calibri"/>
          <w:vertAlign w:val="subscript"/>
          <w:lang w:val="en-GB"/>
        </w:rPr>
        <w:t>2</w:t>
      </w:r>
      <w:r w:rsidRPr="00B45162">
        <w:rPr>
          <w:rFonts w:ascii="Calibri" w:hAnsi="Calibri" w:cs="Calibri"/>
          <w:lang w:val="en-GB"/>
        </w:rPr>
        <w:t xml:space="preserve"> at 350 °C, (b) 1 mbar O</w:t>
      </w:r>
      <w:r w:rsidRPr="0044146E">
        <w:rPr>
          <w:rFonts w:ascii="Calibri" w:hAnsi="Calibri" w:cs="Calibri"/>
          <w:vertAlign w:val="subscript"/>
          <w:lang w:val="en-GB"/>
        </w:rPr>
        <w:t>2</w:t>
      </w:r>
      <w:r w:rsidRPr="00B45162">
        <w:rPr>
          <w:rFonts w:ascii="Calibri" w:hAnsi="Calibri" w:cs="Calibri"/>
          <w:lang w:val="en-GB"/>
        </w:rPr>
        <w:t xml:space="preserve"> at 550 °C, (c) 1.3 mbar and CH</w:t>
      </w:r>
      <w:r w:rsidRPr="0044146E">
        <w:rPr>
          <w:rFonts w:ascii="Calibri" w:hAnsi="Calibri" w:cs="Calibri"/>
          <w:vertAlign w:val="subscript"/>
          <w:lang w:val="en-GB"/>
        </w:rPr>
        <w:t>4</w:t>
      </w:r>
      <w:r w:rsidRPr="00B45162">
        <w:rPr>
          <w:rFonts w:ascii="Calibri" w:hAnsi="Calibri" w:cs="Calibri"/>
          <w:lang w:val="en-GB"/>
        </w:rPr>
        <w:t>/O</w:t>
      </w:r>
      <w:r w:rsidRPr="0044146E">
        <w:rPr>
          <w:rFonts w:ascii="Calibri" w:hAnsi="Calibri" w:cs="Calibri"/>
          <w:vertAlign w:val="subscript"/>
          <w:lang w:val="en-GB"/>
        </w:rPr>
        <w:t>2</w:t>
      </w:r>
      <w:r w:rsidRPr="00B45162">
        <w:rPr>
          <w:rFonts w:ascii="Calibri" w:hAnsi="Calibri" w:cs="Calibri"/>
          <w:lang w:val="en-GB"/>
        </w:rPr>
        <w:t xml:space="preserve"> = 4.5:1 at 550 °C, (d) 1.3 mbar CH</w:t>
      </w:r>
      <w:r w:rsidRPr="0044146E">
        <w:rPr>
          <w:rFonts w:ascii="Calibri" w:hAnsi="Calibri" w:cs="Calibri"/>
          <w:vertAlign w:val="subscript"/>
          <w:lang w:val="en-GB"/>
        </w:rPr>
        <w:t>4</w:t>
      </w:r>
      <w:r w:rsidRPr="00B45162">
        <w:rPr>
          <w:rFonts w:ascii="Calibri" w:hAnsi="Calibri" w:cs="Calibri"/>
          <w:lang w:val="en-GB"/>
        </w:rPr>
        <w:t>/O</w:t>
      </w:r>
      <w:r w:rsidRPr="0044146E">
        <w:rPr>
          <w:rFonts w:ascii="Calibri" w:hAnsi="Calibri" w:cs="Calibri"/>
          <w:vertAlign w:val="subscript"/>
          <w:lang w:val="en-GB"/>
        </w:rPr>
        <w:t>2</w:t>
      </w:r>
      <w:r w:rsidRPr="00B45162">
        <w:rPr>
          <w:rFonts w:ascii="Calibri" w:hAnsi="Calibri" w:cs="Calibri"/>
          <w:lang w:val="en-GB"/>
        </w:rPr>
        <w:t xml:space="preserve"> = 4.5:1 at 350 °</w:t>
      </w:r>
      <w:proofErr w:type="gramStart"/>
      <w:r w:rsidRPr="00B45162">
        <w:rPr>
          <w:rFonts w:ascii="Calibri" w:hAnsi="Calibri" w:cs="Calibri"/>
          <w:lang w:val="en-GB"/>
        </w:rPr>
        <w:t>C,  and</w:t>
      </w:r>
      <w:proofErr w:type="gramEnd"/>
      <w:r w:rsidRPr="00B45162">
        <w:rPr>
          <w:rFonts w:ascii="Calibri" w:hAnsi="Calibri" w:cs="Calibri"/>
          <w:lang w:val="en-GB"/>
        </w:rPr>
        <w:t xml:space="preserve"> (e) 1.3 mbar CH</w:t>
      </w:r>
      <w:r w:rsidRPr="0044146E">
        <w:rPr>
          <w:rFonts w:ascii="Calibri" w:hAnsi="Calibri" w:cs="Calibri"/>
          <w:vertAlign w:val="subscript"/>
          <w:lang w:val="en-GB"/>
        </w:rPr>
        <w:t>4</w:t>
      </w:r>
      <w:r w:rsidRPr="00B45162">
        <w:rPr>
          <w:rFonts w:ascii="Calibri" w:hAnsi="Calibri" w:cs="Calibri"/>
          <w:lang w:val="en-GB"/>
        </w:rPr>
        <w:t>/O</w:t>
      </w:r>
      <w:r w:rsidRPr="0044146E">
        <w:rPr>
          <w:rFonts w:ascii="Calibri" w:hAnsi="Calibri" w:cs="Calibri"/>
          <w:vertAlign w:val="subscript"/>
          <w:lang w:val="en-GB"/>
        </w:rPr>
        <w:t>2</w:t>
      </w:r>
      <w:r w:rsidRPr="00B45162">
        <w:rPr>
          <w:rFonts w:ascii="Calibri" w:hAnsi="Calibri" w:cs="Calibri"/>
          <w:lang w:val="en-GB"/>
        </w:rPr>
        <w:t xml:space="preserve"> = 4.5:1 at 550 °C after temperature decrease. </w:t>
      </w:r>
    </w:p>
    <w:p w14:paraId="514654A7" w14:textId="77777777" w:rsidR="0093372C" w:rsidRDefault="0093372C" w:rsidP="0022039E">
      <w:pPr>
        <w:spacing w:after="60" w:line="480" w:lineRule="auto"/>
        <w:jc w:val="both"/>
        <w:rPr>
          <w:rFonts w:ascii="Calibri" w:hAnsi="Calibri" w:cs="Calibri"/>
          <w:color w:val="4472C4" w:themeColor="accent1"/>
          <w:kern w:val="2"/>
          <w:sz w:val="24"/>
          <w:lang w:val="en-GB"/>
        </w:rPr>
      </w:pPr>
    </w:p>
    <w:p w14:paraId="06B9AF7E" w14:textId="77777777" w:rsidR="005676FD" w:rsidRDefault="005676FD" w:rsidP="0022039E">
      <w:pPr>
        <w:spacing w:after="60" w:line="480" w:lineRule="auto"/>
        <w:jc w:val="both"/>
        <w:rPr>
          <w:rFonts w:ascii="Calibri" w:hAnsi="Calibri" w:cs="Calibri"/>
          <w:color w:val="4472C4" w:themeColor="accent1"/>
          <w:kern w:val="2"/>
          <w:sz w:val="24"/>
          <w:lang w:val="en-GB"/>
        </w:rPr>
      </w:pPr>
    </w:p>
    <w:p w14:paraId="45F27D0F" w14:textId="77777777" w:rsidR="005676FD" w:rsidRDefault="005676FD" w:rsidP="0022039E">
      <w:pPr>
        <w:spacing w:after="60" w:line="480" w:lineRule="auto"/>
        <w:jc w:val="both"/>
        <w:rPr>
          <w:rFonts w:ascii="Calibri" w:hAnsi="Calibri" w:cs="Calibri"/>
          <w:color w:val="4472C4" w:themeColor="accent1"/>
          <w:kern w:val="2"/>
          <w:sz w:val="24"/>
          <w:lang w:val="en-GB"/>
        </w:rPr>
      </w:pPr>
    </w:p>
    <w:p w14:paraId="69CAF3ED" w14:textId="1DD545A8" w:rsidR="0093372C" w:rsidRDefault="0093372C" w:rsidP="0044146E">
      <w:pPr>
        <w:spacing w:after="0"/>
        <w:rPr>
          <w:rFonts w:ascii="Calibri" w:hAnsi="Calibri" w:cs="Calibri"/>
          <w:lang w:val="en-GB"/>
        </w:rPr>
      </w:pPr>
      <w:r w:rsidRPr="00E9256E">
        <w:rPr>
          <w:rFonts w:ascii="Calibri" w:hAnsi="Calibri" w:cs="Calibri"/>
          <w:b/>
          <w:bCs/>
          <w:lang w:val="en-GB"/>
        </w:rPr>
        <w:lastRenderedPageBreak/>
        <w:t>Table S</w:t>
      </w:r>
      <w:r w:rsidR="00337291">
        <w:rPr>
          <w:rFonts w:ascii="Calibri" w:hAnsi="Calibri" w:cs="Calibri"/>
          <w:b/>
          <w:bCs/>
          <w:lang w:val="en-GB"/>
        </w:rPr>
        <w:t>1</w:t>
      </w:r>
      <w:r w:rsidR="00872AA5">
        <w:rPr>
          <w:rFonts w:ascii="Calibri" w:hAnsi="Calibri" w:cs="Calibri"/>
          <w:b/>
          <w:bCs/>
          <w:lang w:val="en-GB"/>
        </w:rPr>
        <w:t>.</w:t>
      </w:r>
      <w:r w:rsidR="00872AA5" w:rsidRPr="00F877D0">
        <w:rPr>
          <w:rFonts w:ascii="Calibri" w:hAnsi="Calibri" w:cs="Calibri"/>
          <w:lang w:val="en-GB"/>
        </w:rPr>
        <w:t xml:space="preserve"> </w:t>
      </w:r>
      <w:r w:rsidRPr="00F877D0">
        <w:rPr>
          <w:rFonts w:ascii="Calibri" w:hAnsi="Calibri" w:cs="Calibri"/>
          <w:lang w:val="en-GB"/>
        </w:rPr>
        <w:t>The XPS fitting parameters of Pd 3</w:t>
      </w:r>
      <w:r w:rsidRPr="00F877D0">
        <w:rPr>
          <w:rFonts w:ascii="Calibri" w:hAnsi="Calibri" w:cs="Calibri"/>
          <w:i/>
          <w:iCs/>
          <w:lang w:val="en-GB"/>
        </w:rPr>
        <w:t>d</w:t>
      </w:r>
      <w:r w:rsidRPr="00F877D0">
        <w:rPr>
          <w:rFonts w:ascii="Calibri" w:hAnsi="Calibri" w:cs="Calibri"/>
          <w:i/>
          <w:iCs/>
          <w:vertAlign w:val="subscript"/>
          <w:lang w:val="en-GB"/>
        </w:rPr>
        <w:t>5/2</w:t>
      </w:r>
      <w:r w:rsidRPr="00F877D0">
        <w:rPr>
          <w:rFonts w:ascii="Calibri" w:hAnsi="Calibri" w:cs="Calibri"/>
          <w:lang w:val="en-GB"/>
        </w:rPr>
        <w:t xml:space="preserve"> spectra.</w:t>
      </w:r>
    </w:p>
    <w:p w14:paraId="41AD083B" w14:textId="000E9ADE" w:rsidR="00A00D35" w:rsidRPr="00A00D35" w:rsidRDefault="00A00D35" w:rsidP="0093372C">
      <w:pPr>
        <w:rPr>
          <w:rFonts w:ascii="Calibri" w:hAnsi="Calibri" w:cs="Calibri"/>
          <w:lang w:val="en-GB"/>
        </w:rPr>
      </w:pPr>
    </w:p>
    <w:tbl>
      <w:tblPr>
        <w:tblStyle w:val="3"/>
        <w:tblW w:w="10243" w:type="dxa"/>
        <w:jc w:val="center"/>
        <w:tblLook w:val="04A0" w:firstRow="1" w:lastRow="0" w:firstColumn="1" w:lastColumn="0" w:noHBand="0" w:noVBand="1"/>
      </w:tblPr>
      <w:tblGrid>
        <w:gridCol w:w="843"/>
        <w:gridCol w:w="1304"/>
        <w:gridCol w:w="699"/>
        <w:gridCol w:w="862"/>
        <w:gridCol w:w="595"/>
        <w:gridCol w:w="39"/>
        <w:gridCol w:w="770"/>
        <w:gridCol w:w="699"/>
        <w:gridCol w:w="862"/>
        <w:gridCol w:w="595"/>
        <w:gridCol w:w="41"/>
        <w:gridCol w:w="768"/>
        <w:gridCol w:w="699"/>
        <w:gridCol w:w="862"/>
        <w:gridCol w:w="605"/>
      </w:tblGrid>
      <w:tr w:rsidR="00A00D35" w:rsidRPr="00A00D35" w14:paraId="1510E862" w14:textId="77777777" w:rsidTr="0044146E">
        <w:trPr>
          <w:trHeight w:val="164"/>
          <w:jc w:val="center"/>
        </w:trPr>
        <w:tc>
          <w:tcPr>
            <w:tcW w:w="843" w:type="dxa"/>
          </w:tcPr>
          <w:p w14:paraId="6AC6B71E" w14:textId="77777777" w:rsidR="00A00D35" w:rsidRPr="0044146E" w:rsidRDefault="00A00D35" w:rsidP="00A00D35">
            <w:pPr>
              <w:spacing w:after="0" w:line="240" w:lineRule="auto"/>
              <w:rPr>
                <w:rFonts w:ascii="Calibri" w:eastAsia="等线" w:hAnsi="Calibri" w:cs="Calibri"/>
                <w:kern w:val="2"/>
                <w:sz w:val="18"/>
                <w:szCs w:val="18"/>
              </w:rPr>
            </w:pPr>
          </w:p>
        </w:tc>
        <w:tc>
          <w:tcPr>
            <w:tcW w:w="3499" w:type="dxa"/>
            <w:gridSpan w:val="5"/>
          </w:tcPr>
          <w:p w14:paraId="646BDB74"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Pd</w:t>
            </w:r>
            <w:r w:rsidRPr="0044146E">
              <w:rPr>
                <w:rFonts w:ascii="Calibri" w:eastAsia="等线" w:hAnsi="Calibri" w:cs="Calibri"/>
                <w:kern w:val="2"/>
                <w:sz w:val="18"/>
                <w:szCs w:val="18"/>
                <w:vertAlign w:val="superscript"/>
                <w:lang w:val="en-GB"/>
              </w:rPr>
              <w:t>0</w:t>
            </w:r>
          </w:p>
        </w:tc>
        <w:tc>
          <w:tcPr>
            <w:tcW w:w="2967" w:type="dxa"/>
            <w:gridSpan w:val="5"/>
          </w:tcPr>
          <w:p w14:paraId="18CEDE2A" w14:textId="77777777" w:rsidR="00A00D35" w:rsidRPr="0044146E" w:rsidRDefault="00A00D35" w:rsidP="00A00D35">
            <w:pPr>
              <w:spacing w:after="0" w:line="240" w:lineRule="auto"/>
              <w:rPr>
                <w:rFonts w:ascii="Calibri" w:eastAsia="等线" w:hAnsi="Calibri" w:cs="Calibri"/>
                <w:kern w:val="2"/>
                <w:sz w:val="18"/>
                <w:szCs w:val="18"/>
                <w:lang w:val="en-GB"/>
              </w:rPr>
            </w:pPr>
            <w:proofErr w:type="spellStart"/>
            <w:r w:rsidRPr="0044146E">
              <w:rPr>
                <w:rFonts w:ascii="Calibri" w:eastAsia="等线" w:hAnsi="Calibri" w:cs="Calibri"/>
                <w:kern w:val="2"/>
                <w:sz w:val="18"/>
                <w:szCs w:val="18"/>
                <w:lang w:val="en-GB"/>
              </w:rPr>
              <w:t>Pd</w:t>
            </w:r>
            <w:r w:rsidRPr="0044146E">
              <w:rPr>
                <w:rFonts w:ascii="Calibri" w:eastAsia="等线" w:hAnsi="Calibri" w:cs="Calibri"/>
                <w:kern w:val="2"/>
                <w:sz w:val="18"/>
                <w:szCs w:val="18"/>
                <w:vertAlign w:val="superscript"/>
                <w:lang w:val="en-GB"/>
              </w:rPr>
              <w:t>δ</w:t>
            </w:r>
            <w:proofErr w:type="spellEnd"/>
            <w:r w:rsidRPr="0044146E">
              <w:rPr>
                <w:rFonts w:ascii="Calibri" w:eastAsia="等线" w:hAnsi="Calibri" w:cs="Calibri"/>
                <w:kern w:val="2"/>
                <w:sz w:val="18"/>
                <w:szCs w:val="18"/>
                <w:vertAlign w:val="superscript"/>
                <w:lang w:val="en-GB"/>
              </w:rPr>
              <w:t>+</w:t>
            </w:r>
          </w:p>
        </w:tc>
        <w:tc>
          <w:tcPr>
            <w:tcW w:w="2934" w:type="dxa"/>
            <w:gridSpan w:val="4"/>
          </w:tcPr>
          <w:p w14:paraId="532DAFBF"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Pd</w:t>
            </w:r>
            <w:r w:rsidRPr="0044146E">
              <w:rPr>
                <w:rFonts w:ascii="Calibri" w:eastAsia="等线" w:hAnsi="Calibri" w:cs="Calibri"/>
                <w:kern w:val="2"/>
                <w:sz w:val="18"/>
                <w:szCs w:val="18"/>
                <w:vertAlign w:val="superscript"/>
                <w:lang w:val="en-GB"/>
              </w:rPr>
              <w:t>2+</w:t>
            </w:r>
          </w:p>
        </w:tc>
      </w:tr>
      <w:tr w:rsidR="00A00D35" w:rsidRPr="00A00D35" w14:paraId="0FFD785A" w14:textId="77777777" w:rsidTr="0044146E">
        <w:trPr>
          <w:trHeight w:val="328"/>
          <w:jc w:val="center"/>
        </w:trPr>
        <w:tc>
          <w:tcPr>
            <w:tcW w:w="843" w:type="dxa"/>
          </w:tcPr>
          <w:p w14:paraId="3DFC7E69" w14:textId="77777777" w:rsidR="00A00D35" w:rsidRPr="0044146E" w:rsidRDefault="00A00D35" w:rsidP="00A00D35">
            <w:pPr>
              <w:spacing w:after="0" w:line="240" w:lineRule="auto"/>
              <w:rPr>
                <w:rFonts w:ascii="Calibri" w:eastAsia="等线" w:hAnsi="Calibri" w:cs="Calibri"/>
                <w:kern w:val="2"/>
                <w:sz w:val="18"/>
                <w:szCs w:val="18"/>
              </w:rPr>
            </w:pPr>
          </w:p>
        </w:tc>
        <w:tc>
          <w:tcPr>
            <w:tcW w:w="1304" w:type="dxa"/>
          </w:tcPr>
          <w:p w14:paraId="1A8A6115"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Shape</w:t>
            </w:r>
          </w:p>
        </w:tc>
        <w:tc>
          <w:tcPr>
            <w:tcW w:w="699" w:type="dxa"/>
          </w:tcPr>
          <w:p w14:paraId="49BB1B6D"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BE, eV</w:t>
            </w:r>
          </w:p>
        </w:tc>
        <w:tc>
          <w:tcPr>
            <w:tcW w:w="862" w:type="dxa"/>
          </w:tcPr>
          <w:p w14:paraId="2A17F24D"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FWHM, eV</w:t>
            </w:r>
          </w:p>
        </w:tc>
        <w:tc>
          <w:tcPr>
            <w:tcW w:w="595" w:type="dxa"/>
          </w:tcPr>
          <w:p w14:paraId="73B7354F"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c>
          <w:tcPr>
            <w:tcW w:w="809" w:type="dxa"/>
            <w:gridSpan w:val="2"/>
          </w:tcPr>
          <w:p w14:paraId="56850086"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Shape</w:t>
            </w:r>
          </w:p>
        </w:tc>
        <w:tc>
          <w:tcPr>
            <w:tcW w:w="699" w:type="dxa"/>
          </w:tcPr>
          <w:p w14:paraId="4771F304"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BE, eV</w:t>
            </w:r>
          </w:p>
        </w:tc>
        <w:tc>
          <w:tcPr>
            <w:tcW w:w="862" w:type="dxa"/>
          </w:tcPr>
          <w:p w14:paraId="7984AE3A"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FWHM, eV</w:t>
            </w:r>
          </w:p>
        </w:tc>
        <w:tc>
          <w:tcPr>
            <w:tcW w:w="595" w:type="dxa"/>
          </w:tcPr>
          <w:p w14:paraId="721CD5BD"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c>
          <w:tcPr>
            <w:tcW w:w="809" w:type="dxa"/>
            <w:gridSpan w:val="2"/>
          </w:tcPr>
          <w:p w14:paraId="57409870"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Shape</w:t>
            </w:r>
          </w:p>
        </w:tc>
        <w:tc>
          <w:tcPr>
            <w:tcW w:w="699" w:type="dxa"/>
          </w:tcPr>
          <w:p w14:paraId="6424E65D"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BE, eV</w:t>
            </w:r>
          </w:p>
        </w:tc>
        <w:tc>
          <w:tcPr>
            <w:tcW w:w="862" w:type="dxa"/>
          </w:tcPr>
          <w:p w14:paraId="76A66A47"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FWHM, eV</w:t>
            </w:r>
          </w:p>
        </w:tc>
        <w:tc>
          <w:tcPr>
            <w:tcW w:w="602" w:type="dxa"/>
          </w:tcPr>
          <w:p w14:paraId="69482698"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r>
      <w:tr w:rsidR="00A00D35" w:rsidRPr="00A00D35" w14:paraId="5F6A4458" w14:textId="77777777" w:rsidTr="0044146E">
        <w:trPr>
          <w:trHeight w:val="492"/>
          <w:jc w:val="center"/>
        </w:trPr>
        <w:tc>
          <w:tcPr>
            <w:tcW w:w="843" w:type="dxa"/>
          </w:tcPr>
          <w:p w14:paraId="09FED417"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O</w:t>
            </w:r>
            <w:r w:rsidRPr="0044146E">
              <w:rPr>
                <w:rFonts w:ascii="Calibri" w:eastAsia="等线" w:hAnsi="Calibri" w:cs="Calibri"/>
                <w:kern w:val="2"/>
                <w:sz w:val="18"/>
                <w:szCs w:val="18"/>
                <w:vertAlign w:val="subscript"/>
                <w:lang w:val="en-GB"/>
              </w:rPr>
              <w:t>2</w:t>
            </w:r>
            <w:r w:rsidRPr="0044146E">
              <w:rPr>
                <w:rFonts w:ascii="Calibri" w:eastAsia="等线" w:hAnsi="Calibri" w:cs="Calibri"/>
                <w:kern w:val="2"/>
                <w:sz w:val="18"/>
                <w:szCs w:val="18"/>
                <w:lang w:val="en-GB"/>
              </w:rPr>
              <w:t xml:space="preserve">, 350 </w:t>
            </w:r>
            <w:proofErr w:type="spellStart"/>
            <w:r w:rsidRPr="0044146E">
              <w:rPr>
                <w:rFonts w:ascii="Calibri" w:eastAsia="等线" w:hAnsi="Calibri" w:cs="Calibri"/>
                <w:kern w:val="2"/>
                <w:sz w:val="18"/>
                <w:szCs w:val="18"/>
                <w:vertAlign w:val="superscript"/>
                <w:lang w:val="en-GB"/>
              </w:rPr>
              <w:t>o</w:t>
            </w:r>
            <w:r w:rsidRPr="0044146E">
              <w:rPr>
                <w:rFonts w:ascii="Calibri" w:eastAsia="等线" w:hAnsi="Calibri" w:cs="Calibri"/>
                <w:kern w:val="2"/>
                <w:sz w:val="18"/>
                <w:szCs w:val="18"/>
                <w:lang w:val="en-GB"/>
              </w:rPr>
              <w:t>C</w:t>
            </w:r>
            <w:proofErr w:type="spellEnd"/>
          </w:p>
        </w:tc>
        <w:tc>
          <w:tcPr>
            <w:tcW w:w="1304" w:type="dxa"/>
          </w:tcPr>
          <w:p w14:paraId="101B1D19"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rPr>
              <w:t>DS(</w:t>
            </w:r>
            <w:proofErr w:type="gramEnd"/>
            <w:r w:rsidRPr="0044146E">
              <w:rPr>
                <w:rFonts w:ascii="Calibri" w:eastAsia="等线" w:hAnsi="Calibri" w:cs="Calibri"/>
                <w:kern w:val="2"/>
                <w:sz w:val="18"/>
                <w:szCs w:val="18"/>
              </w:rPr>
              <w:t>0.12,400)</w:t>
            </w:r>
          </w:p>
        </w:tc>
        <w:tc>
          <w:tcPr>
            <w:tcW w:w="699" w:type="dxa"/>
          </w:tcPr>
          <w:p w14:paraId="7B37F808"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335.0</w:t>
            </w:r>
          </w:p>
        </w:tc>
        <w:tc>
          <w:tcPr>
            <w:tcW w:w="862" w:type="dxa"/>
          </w:tcPr>
          <w:p w14:paraId="2D3354B3"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0.7</w:t>
            </w:r>
          </w:p>
        </w:tc>
        <w:tc>
          <w:tcPr>
            <w:tcW w:w="595" w:type="dxa"/>
          </w:tcPr>
          <w:p w14:paraId="2545325E"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51.3</w:t>
            </w:r>
          </w:p>
        </w:tc>
        <w:tc>
          <w:tcPr>
            <w:tcW w:w="809" w:type="dxa"/>
            <w:gridSpan w:val="2"/>
          </w:tcPr>
          <w:p w14:paraId="6AAA03BB" w14:textId="77777777" w:rsidR="00A00D35" w:rsidRPr="0044146E" w:rsidRDefault="00A00D35" w:rsidP="00A00D35">
            <w:pPr>
              <w:spacing w:after="0" w:line="240" w:lineRule="auto"/>
              <w:rPr>
                <w:rFonts w:ascii="Calibri" w:eastAsia="等线" w:hAnsi="Calibri" w:cs="Calibri"/>
                <w:kern w:val="2"/>
                <w:sz w:val="18"/>
                <w:szCs w:val="18"/>
                <w:lang w:val="en-GB"/>
              </w:rPr>
            </w:pPr>
            <w:proofErr w:type="gramStart"/>
            <w:r w:rsidRPr="0044146E">
              <w:rPr>
                <w:rFonts w:ascii="Calibri" w:eastAsia="等线" w:hAnsi="Calibri" w:cs="Calibri"/>
                <w:kern w:val="2"/>
                <w:sz w:val="18"/>
                <w:szCs w:val="18"/>
                <w:lang w:val="en-GB"/>
              </w:rPr>
              <w:t>GL(</w:t>
            </w:r>
            <w:proofErr w:type="gramEnd"/>
            <w:r w:rsidRPr="0044146E">
              <w:rPr>
                <w:rFonts w:ascii="Calibri" w:eastAsia="等线" w:hAnsi="Calibri" w:cs="Calibri"/>
                <w:kern w:val="2"/>
                <w:sz w:val="18"/>
                <w:szCs w:val="18"/>
                <w:lang w:val="en-GB"/>
              </w:rPr>
              <w:t>80)</w:t>
            </w:r>
          </w:p>
        </w:tc>
        <w:tc>
          <w:tcPr>
            <w:tcW w:w="699" w:type="dxa"/>
          </w:tcPr>
          <w:p w14:paraId="175E16FF"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335.5</w:t>
            </w:r>
          </w:p>
        </w:tc>
        <w:tc>
          <w:tcPr>
            <w:tcW w:w="862" w:type="dxa"/>
          </w:tcPr>
          <w:p w14:paraId="0FA4E3FF"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0.7</w:t>
            </w:r>
          </w:p>
        </w:tc>
        <w:tc>
          <w:tcPr>
            <w:tcW w:w="595" w:type="dxa"/>
          </w:tcPr>
          <w:p w14:paraId="43CB5952"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3.0</w:t>
            </w:r>
          </w:p>
        </w:tc>
        <w:tc>
          <w:tcPr>
            <w:tcW w:w="809" w:type="dxa"/>
            <w:gridSpan w:val="2"/>
          </w:tcPr>
          <w:p w14:paraId="6B2E74A8"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lang w:val="en-GB"/>
              </w:rPr>
              <w:t>GL(</w:t>
            </w:r>
            <w:proofErr w:type="gramEnd"/>
            <w:r w:rsidRPr="0044146E">
              <w:rPr>
                <w:rFonts w:ascii="Calibri" w:eastAsia="等线" w:hAnsi="Calibri" w:cs="Calibri"/>
                <w:kern w:val="2"/>
                <w:sz w:val="18"/>
                <w:szCs w:val="18"/>
                <w:lang w:val="en-GB"/>
              </w:rPr>
              <w:t>80)</w:t>
            </w:r>
          </w:p>
        </w:tc>
        <w:tc>
          <w:tcPr>
            <w:tcW w:w="699" w:type="dxa"/>
          </w:tcPr>
          <w:p w14:paraId="703E3103"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336.3</w:t>
            </w:r>
          </w:p>
        </w:tc>
        <w:tc>
          <w:tcPr>
            <w:tcW w:w="862" w:type="dxa"/>
          </w:tcPr>
          <w:p w14:paraId="1CEB3428"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0.8</w:t>
            </w:r>
          </w:p>
        </w:tc>
        <w:tc>
          <w:tcPr>
            <w:tcW w:w="602" w:type="dxa"/>
          </w:tcPr>
          <w:p w14:paraId="063CA3F3"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45.7</w:t>
            </w:r>
          </w:p>
        </w:tc>
      </w:tr>
      <w:tr w:rsidR="00A00D35" w:rsidRPr="00A00D35" w14:paraId="19FDDDD2" w14:textId="77777777" w:rsidTr="0044146E">
        <w:trPr>
          <w:trHeight w:val="497"/>
          <w:jc w:val="center"/>
        </w:trPr>
        <w:tc>
          <w:tcPr>
            <w:tcW w:w="843" w:type="dxa"/>
          </w:tcPr>
          <w:p w14:paraId="0ACCBE1C" w14:textId="77777777" w:rsidR="00A00D35" w:rsidRPr="0044146E" w:rsidRDefault="00A00D35" w:rsidP="00A00D35">
            <w:pPr>
              <w:spacing w:after="0" w:line="240" w:lineRule="auto"/>
              <w:rPr>
                <w:rFonts w:ascii="Calibri" w:eastAsia="等线" w:hAnsi="Calibri" w:cs="Calibri"/>
                <w:kern w:val="2"/>
                <w:sz w:val="18"/>
                <w:szCs w:val="18"/>
              </w:rPr>
            </w:pPr>
            <w:r w:rsidRPr="0044146E">
              <w:rPr>
                <w:rFonts w:ascii="Calibri" w:eastAsia="等线" w:hAnsi="Calibri" w:cs="Calibri"/>
                <w:kern w:val="2"/>
                <w:sz w:val="18"/>
                <w:szCs w:val="18"/>
                <w:lang w:val="en-GB"/>
              </w:rPr>
              <w:t>O</w:t>
            </w:r>
            <w:r w:rsidRPr="0044146E">
              <w:rPr>
                <w:rFonts w:ascii="Calibri" w:eastAsia="等线" w:hAnsi="Calibri" w:cs="Calibri"/>
                <w:kern w:val="2"/>
                <w:sz w:val="18"/>
                <w:szCs w:val="18"/>
                <w:vertAlign w:val="subscript"/>
                <w:lang w:val="en-GB"/>
              </w:rPr>
              <w:t>2</w:t>
            </w:r>
            <w:r w:rsidRPr="0044146E">
              <w:rPr>
                <w:rFonts w:ascii="Calibri" w:eastAsia="等线" w:hAnsi="Calibri" w:cs="Calibri"/>
                <w:kern w:val="2"/>
                <w:sz w:val="18"/>
                <w:szCs w:val="18"/>
                <w:lang w:val="en-GB"/>
              </w:rPr>
              <w:t xml:space="preserve">, 550 </w:t>
            </w:r>
            <w:proofErr w:type="spellStart"/>
            <w:r w:rsidRPr="0044146E">
              <w:rPr>
                <w:rFonts w:ascii="Calibri" w:eastAsia="等线" w:hAnsi="Calibri" w:cs="Calibri"/>
                <w:kern w:val="2"/>
                <w:sz w:val="18"/>
                <w:szCs w:val="18"/>
                <w:vertAlign w:val="superscript"/>
                <w:lang w:val="en-GB"/>
              </w:rPr>
              <w:t>o</w:t>
            </w:r>
            <w:r w:rsidRPr="0044146E">
              <w:rPr>
                <w:rFonts w:ascii="Calibri" w:eastAsia="等线" w:hAnsi="Calibri" w:cs="Calibri"/>
                <w:kern w:val="2"/>
                <w:sz w:val="18"/>
                <w:szCs w:val="18"/>
                <w:lang w:val="en-GB"/>
              </w:rPr>
              <w:t>C</w:t>
            </w:r>
            <w:proofErr w:type="spellEnd"/>
          </w:p>
        </w:tc>
        <w:tc>
          <w:tcPr>
            <w:tcW w:w="1304" w:type="dxa"/>
          </w:tcPr>
          <w:p w14:paraId="6BA5FF5A"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rPr>
              <w:t>DS(</w:t>
            </w:r>
            <w:proofErr w:type="gramEnd"/>
            <w:r w:rsidRPr="0044146E">
              <w:rPr>
                <w:rFonts w:ascii="Calibri" w:eastAsia="等线" w:hAnsi="Calibri" w:cs="Calibri"/>
                <w:kern w:val="2"/>
                <w:sz w:val="18"/>
                <w:szCs w:val="18"/>
              </w:rPr>
              <w:t>0.12,400)</w:t>
            </w:r>
          </w:p>
        </w:tc>
        <w:tc>
          <w:tcPr>
            <w:tcW w:w="699" w:type="dxa"/>
          </w:tcPr>
          <w:p w14:paraId="5A420EF6"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c>
          <w:tcPr>
            <w:tcW w:w="862" w:type="dxa"/>
          </w:tcPr>
          <w:p w14:paraId="3344E988"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c>
          <w:tcPr>
            <w:tcW w:w="595" w:type="dxa"/>
          </w:tcPr>
          <w:p w14:paraId="75BFCB0A"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c>
          <w:tcPr>
            <w:tcW w:w="809" w:type="dxa"/>
            <w:gridSpan w:val="2"/>
          </w:tcPr>
          <w:p w14:paraId="59DD2728"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c>
          <w:tcPr>
            <w:tcW w:w="699" w:type="dxa"/>
          </w:tcPr>
          <w:p w14:paraId="1434125C"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c>
          <w:tcPr>
            <w:tcW w:w="862" w:type="dxa"/>
          </w:tcPr>
          <w:p w14:paraId="2CB10B52"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c>
          <w:tcPr>
            <w:tcW w:w="595" w:type="dxa"/>
          </w:tcPr>
          <w:p w14:paraId="1F0C0F99"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c>
          <w:tcPr>
            <w:tcW w:w="809" w:type="dxa"/>
            <w:gridSpan w:val="2"/>
          </w:tcPr>
          <w:p w14:paraId="2CBF2D03"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lang w:val="en-GB"/>
              </w:rPr>
              <w:t>GL(</w:t>
            </w:r>
            <w:proofErr w:type="gramEnd"/>
            <w:r w:rsidRPr="0044146E">
              <w:rPr>
                <w:rFonts w:ascii="Calibri" w:eastAsia="等线" w:hAnsi="Calibri" w:cs="Calibri"/>
                <w:kern w:val="2"/>
                <w:sz w:val="18"/>
                <w:szCs w:val="18"/>
                <w:lang w:val="en-GB"/>
              </w:rPr>
              <w:t>80)</w:t>
            </w:r>
          </w:p>
        </w:tc>
        <w:tc>
          <w:tcPr>
            <w:tcW w:w="699" w:type="dxa"/>
          </w:tcPr>
          <w:p w14:paraId="3D2E8A0E"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336.4</w:t>
            </w:r>
          </w:p>
        </w:tc>
        <w:tc>
          <w:tcPr>
            <w:tcW w:w="862" w:type="dxa"/>
          </w:tcPr>
          <w:p w14:paraId="3D731D3E"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0.8</w:t>
            </w:r>
          </w:p>
        </w:tc>
        <w:tc>
          <w:tcPr>
            <w:tcW w:w="602" w:type="dxa"/>
          </w:tcPr>
          <w:p w14:paraId="0435AB6B"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100</w:t>
            </w:r>
          </w:p>
        </w:tc>
      </w:tr>
      <w:tr w:rsidR="00A00D35" w:rsidRPr="00A00D35" w14:paraId="60952D55" w14:textId="77777777" w:rsidTr="0044146E">
        <w:trPr>
          <w:trHeight w:val="492"/>
          <w:jc w:val="center"/>
        </w:trPr>
        <w:tc>
          <w:tcPr>
            <w:tcW w:w="843" w:type="dxa"/>
          </w:tcPr>
          <w:p w14:paraId="3B3392BD" w14:textId="77777777" w:rsidR="00A00D35" w:rsidRPr="0044146E" w:rsidRDefault="00A00D35" w:rsidP="00A00D35">
            <w:pPr>
              <w:spacing w:after="0" w:line="240" w:lineRule="auto"/>
              <w:rPr>
                <w:rFonts w:ascii="Calibri" w:eastAsia="等线" w:hAnsi="Calibri" w:cs="Calibri"/>
                <w:kern w:val="2"/>
                <w:sz w:val="18"/>
                <w:szCs w:val="18"/>
              </w:rPr>
            </w:pPr>
            <w:r w:rsidRPr="0044146E">
              <w:rPr>
                <w:rFonts w:ascii="Calibri" w:eastAsia="等线" w:hAnsi="Calibri" w:cs="Calibri"/>
                <w:kern w:val="2"/>
                <w:sz w:val="18"/>
                <w:szCs w:val="18"/>
                <w:lang w:val="en-GB"/>
              </w:rPr>
              <w:t>CH</w:t>
            </w:r>
            <w:r w:rsidRPr="0044146E">
              <w:rPr>
                <w:rFonts w:ascii="Calibri" w:eastAsia="等线" w:hAnsi="Calibri" w:cs="Calibri"/>
                <w:kern w:val="2"/>
                <w:sz w:val="18"/>
                <w:szCs w:val="18"/>
                <w:vertAlign w:val="subscript"/>
                <w:lang w:val="en-GB"/>
              </w:rPr>
              <w:t>4</w:t>
            </w:r>
            <w:r w:rsidRPr="0044146E">
              <w:rPr>
                <w:rFonts w:ascii="Calibri" w:eastAsia="等线" w:hAnsi="Calibri" w:cs="Calibri"/>
                <w:kern w:val="2"/>
                <w:sz w:val="18"/>
                <w:szCs w:val="18"/>
                <w:lang w:val="en-GB"/>
              </w:rPr>
              <w:t>:O</w:t>
            </w:r>
            <w:r w:rsidRPr="0044146E">
              <w:rPr>
                <w:rFonts w:ascii="Calibri" w:eastAsia="等线" w:hAnsi="Calibri" w:cs="Calibri"/>
                <w:kern w:val="2"/>
                <w:sz w:val="18"/>
                <w:szCs w:val="18"/>
                <w:vertAlign w:val="subscript"/>
                <w:lang w:val="en-GB"/>
              </w:rPr>
              <w:t>2</w:t>
            </w:r>
            <w:r w:rsidRPr="0044146E">
              <w:rPr>
                <w:rFonts w:ascii="Calibri" w:eastAsia="等线" w:hAnsi="Calibri" w:cs="Calibri"/>
                <w:kern w:val="2"/>
                <w:sz w:val="18"/>
                <w:szCs w:val="18"/>
                <w:lang w:val="en-GB"/>
              </w:rPr>
              <w:t xml:space="preserve">, 550 </w:t>
            </w:r>
            <w:proofErr w:type="spellStart"/>
            <w:r w:rsidRPr="0044146E">
              <w:rPr>
                <w:rFonts w:ascii="Calibri" w:eastAsia="等线" w:hAnsi="Calibri" w:cs="Calibri"/>
                <w:kern w:val="2"/>
                <w:sz w:val="18"/>
                <w:szCs w:val="18"/>
                <w:vertAlign w:val="superscript"/>
                <w:lang w:val="en-GB"/>
              </w:rPr>
              <w:t>o</w:t>
            </w:r>
            <w:r w:rsidRPr="0044146E">
              <w:rPr>
                <w:rFonts w:ascii="Calibri" w:eastAsia="等线" w:hAnsi="Calibri" w:cs="Calibri"/>
                <w:kern w:val="2"/>
                <w:sz w:val="18"/>
                <w:szCs w:val="18"/>
                <w:lang w:val="en-GB"/>
              </w:rPr>
              <w:t>C</w:t>
            </w:r>
            <w:proofErr w:type="spellEnd"/>
          </w:p>
        </w:tc>
        <w:tc>
          <w:tcPr>
            <w:tcW w:w="1304" w:type="dxa"/>
          </w:tcPr>
          <w:p w14:paraId="44912125"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rPr>
              <w:t>DS(</w:t>
            </w:r>
            <w:proofErr w:type="gramEnd"/>
            <w:r w:rsidRPr="0044146E">
              <w:rPr>
                <w:rFonts w:ascii="Calibri" w:eastAsia="等线" w:hAnsi="Calibri" w:cs="Calibri"/>
                <w:kern w:val="2"/>
                <w:sz w:val="18"/>
                <w:szCs w:val="18"/>
              </w:rPr>
              <w:t>0.12,400)</w:t>
            </w:r>
          </w:p>
        </w:tc>
        <w:tc>
          <w:tcPr>
            <w:tcW w:w="699" w:type="dxa"/>
          </w:tcPr>
          <w:p w14:paraId="0EB16308"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334.9</w:t>
            </w:r>
          </w:p>
        </w:tc>
        <w:tc>
          <w:tcPr>
            <w:tcW w:w="862" w:type="dxa"/>
          </w:tcPr>
          <w:p w14:paraId="4630F489"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0.6</w:t>
            </w:r>
          </w:p>
        </w:tc>
        <w:tc>
          <w:tcPr>
            <w:tcW w:w="595" w:type="dxa"/>
          </w:tcPr>
          <w:p w14:paraId="5F22024F"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79.6</w:t>
            </w:r>
          </w:p>
        </w:tc>
        <w:tc>
          <w:tcPr>
            <w:tcW w:w="809" w:type="dxa"/>
            <w:gridSpan w:val="2"/>
          </w:tcPr>
          <w:p w14:paraId="36BF8909"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lang w:val="en-GB"/>
              </w:rPr>
              <w:t>GL(</w:t>
            </w:r>
            <w:proofErr w:type="gramEnd"/>
            <w:r w:rsidRPr="0044146E">
              <w:rPr>
                <w:rFonts w:ascii="Calibri" w:eastAsia="等线" w:hAnsi="Calibri" w:cs="Calibri"/>
                <w:kern w:val="2"/>
                <w:sz w:val="18"/>
                <w:szCs w:val="18"/>
                <w:lang w:val="en-GB"/>
              </w:rPr>
              <w:t>80)</w:t>
            </w:r>
          </w:p>
        </w:tc>
        <w:tc>
          <w:tcPr>
            <w:tcW w:w="699" w:type="dxa"/>
          </w:tcPr>
          <w:p w14:paraId="6CF8ED2B"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335.3</w:t>
            </w:r>
          </w:p>
        </w:tc>
        <w:tc>
          <w:tcPr>
            <w:tcW w:w="862" w:type="dxa"/>
          </w:tcPr>
          <w:p w14:paraId="24AF6EBA"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0.8</w:t>
            </w:r>
          </w:p>
        </w:tc>
        <w:tc>
          <w:tcPr>
            <w:tcW w:w="595" w:type="dxa"/>
          </w:tcPr>
          <w:p w14:paraId="7937A2D1"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19.9</w:t>
            </w:r>
          </w:p>
        </w:tc>
        <w:tc>
          <w:tcPr>
            <w:tcW w:w="809" w:type="dxa"/>
            <w:gridSpan w:val="2"/>
          </w:tcPr>
          <w:p w14:paraId="666E368B"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lang w:val="en-GB"/>
              </w:rPr>
              <w:t>GL(</w:t>
            </w:r>
            <w:proofErr w:type="gramEnd"/>
            <w:r w:rsidRPr="0044146E">
              <w:rPr>
                <w:rFonts w:ascii="Calibri" w:eastAsia="等线" w:hAnsi="Calibri" w:cs="Calibri"/>
                <w:kern w:val="2"/>
                <w:sz w:val="18"/>
                <w:szCs w:val="18"/>
                <w:lang w:val="en-GB"/>
              </w:rPr>
              <w:t>80)</w:t>
            </w:r>
          </w:p>
        </w:tc>
        <w:tc>
          <w:tcPr>
            <w:tcW w:w="699" w:type="dxa"/>
          </w:tcPr>
          <w:p w14:paraId="2D2F4DD6"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336.1</w:t>
            </w:r>
          </w:p>
        </w:tc>
        <w:tc>
          <w:tcPr>
            <w:tcW w:w="862" w:type="dxa"/>
          </w:tcPr>
          <w:p w14:paraId="0AC9CE55"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0.8</w:t>
            </w:r>
          </w:p>
        </w:tc>
        <w:tc>
          <w:tcPr>
            <w:tcW w:w="602" w:type="dxa"/>
          </w:tcPr>
          <w:p w14:paraId="7AFD4035"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0.5</w:t>
            </w:r>
          </w:p>
        </w:tc>
      </w:tr>
      <w:tr w:rsidR="00A00D35" w:rsidRPr="00A00D35" w14:paraId="1F0B6800" w14:textId="77777777" w:rsidTr="0044146E">
        <w:trPr>
          <w:trHeight w:val="492"/>
          <w:jc w:val="center"/>
        </w:trPr>
        <w:tc>
          <w:tcPr>
            <w:tcW w:w="843" w:type="dxa"/>
          </w:tcPr>
          <w:p w14:paraId="55F90E4A" w14:textId="77777777" w:rsidR="00A00D35" w:rsidRPr="0044146E" w:rsidRDefault="00A00D35" w:rsidP="00A00D35">
            <w:pPr>
              <w:spacing w:after="0" w:line="240" w:lineRule="auto"/>
              <w:rPr>
                <w:rFonts w:ascii="Calibri" w:eastAsia="等线" w:hAnsi="Calibri" w:cs="Calibri"/>
                <w:kern w:val="2"/>
                <w:sz w:val="18"/>
                <w:szCs w:val="18"/>
              </w:rPr>
            </w:pPr>
            <w:r w:rsidRPr="0044146E">
              <w:rPr>
                <w:rFonts w:ascii="Calibri" w:eastAsia="等线" w:hAnsi="Calibri" w:cs="Calibri"/>
                <w:kern w:val="2"/>
                <w:sz w:val="18"/>
                <w:szCs w:val="18"/>
                <w:lang w:val="en-GB"/>
              </w:rPr>
              <w:t>CH</w:t>
            </w:r>
            <w:r w:rsidRPr="0044146E">
              <w:rPr>
                <w:rFonts w:ascii="Calibri" w:eastAsia="等线" w:hAnsi="Calibri" w:cs="Calibri"/>
                <w:kern w:val="2"/>
                <w:sz w:val="18"/>
                <w:szCs w:val="18"/>
                <w:vertAlign w:val="subscript"/>
                <w:lang w:val="en-GB"/>
              </w:rPr>
              <w:t>4</w:t>
            </w:r>
            <w:r w:rsidRPr="0044146E">
              <w:rPr>
                <w:rFonts w:ascii="Calibri" w:eastAsia="等线" w:hAnsi="Calibri" w:cs="Calibri"/>
                <w:kern w:val="2"/>
                <w:sz w:val="18"/>
                <w:szCs w:val="18"/>
                <w:lang w:val="en-GB"/>
              </w:rPr>
              <w:t>:O</w:t>
            </w:r>
            <w:r w:rsidRPr="0044146E">
              <w:rPr>
                <w:rFonts w:ascii="Calibri" w:eastAsia="等线" w:hAnsi="Calibri" w:cs="Calibri"/>
                <w:kern w:val="2"/>
                <w:sz w:val="18"/>
                <w:szCs w:val="18"/>
                <w:vertAlign w:val="subscript"/>
                <w:lang w:val="en-GB"/>
              </w:rPr>
              <w:t>2</w:t>
            </w:r>
            <w:r w:rsidRPr="0044146E">
              <w:rPr>
                <w:rFonts w:ascii="Calibri" w:eastAsia="等线" w:hAnsi="Calibri" w:cs="Calibri"/>
                <w:kern w:val="2"/>
                <w:sz w:val="18"/>
                <w:szCs w:val="18"/>
                <w:lang w:val="en-GB"/>
              </w:rPr>
              <w:t xml:space="preserve">, 350 </w:t>
            </w:r>
            <w:proofErr w:type="spellStart"/>
            <w:r w:rsidRPr="0044146E">
              <w:rPr>
                <w:rFonts w:ascii="Calibri" w:eastAsia="等线" w:hAnsi="Calibri" w:cs="Calibri"/>
                <w:kern w:val="2"/>
                <w:sz w:val="18"/>
                <w:szCs w:val="18"/>
                <w:vertAlign w:val="superscript"/>
                <w:lang w:val="en-GB"/>
              </w:rPr>
              <w:t>o</w:t>
            </w:r>
            <w:r w:rsidRPr="0044146E">
              <w:rPr>
                <w:rFonts w:ascii="Calibri" w:eastAsia="等线" w:hAnsi="Calibri" w:cs="Calibri"/>
                <w:kern w:val="2"/>
                <w:sz w:val="18"/>
                <w:szCs w:val="18"/>
                <w:lang w:val="en-GB"/>
              </w:rPr>
              <w:t>C</w:t>
            </w:r>
            <w:proofErr w:type="spellEnd"/>
          </w:p>
        </w:tc>
        <w:tc>
          <w:tcPr>
            <w:tcW w:w="1304" w:type="dxa"/>
          </w:tcPr>
          <w:p w14:paraId="4EA602C0"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rPr>
              <w:t>DS(</w:t>
            </w:r>
            <w:proofErr w:type="gramEnd"/>
            <w:r w:rsidRPr="0044146E">
              <w:rPr>
                <w:rFonts w:ascii="Calibri" w:eastAsia="等线" w:hAnsi="Calibri" w:cs="Calibri"/>
                <w:kern w:val="2"/>
                <w:sz w:val="18"/>
                <w:szCs w:val="18"/>
              </w:rPr>
              <w:t>0.12,400)</w:t>
            </w:r>
          </w:p>
        </w:tc>
        <w:tc>
          <w:tcPr>
            <w:tcW w:w="699" w:type="dxa"/>
          </w:tcPr>
          <w:p w14:paraId="51C45FBB"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334.9</w:t>
            </w:r>
          </w:p>
        </w:tc>
        <w:tc>
          <w:tcPr>
            <w:tcW w:w="862" w:type="dxa"/>
          </w:tcPr>
          <w:p w14:paraId="75997CEB"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0.5</w:t>
            </w:r>
          </w:p>
        </w:tc>
        <w:tc>
          <w:tcPr>
            <w:tcW w:w="595" w:type="dxa"/>
          </w:tcPr>
          <w:p w14:paraId="1C5A4A78"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61.0</w:t>
            </w:r>
          </w:p>
        </w:tc>
        <w:tc>
          <w:tcPr>
            <w:tcW w:w="809" w:type="dxa"/>
            <w:gridSpan w:val="2"/>
          </w:tcPr>
          <w:p w14:paraId="4EE7A440"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lang w:val="en-GB"/>
              </w:rPr>
              <w:t>GL(</w:t>
            </w:r>
            <w:proofErr w:type="gramEnd"/>
            <w:r w:rsidRPr="0044146E">
              <w:rPr>
                <w:rFonts w:ascii="Calibri" w:eastAsia="等线" w:hAnsi="Calibri" w:cs="Calibri"/>
                <w:kern w:val="2"/>
                <w:sz w:val="18"/>
                <w:szCs w:val="18"/>
                <w:lang w:val="en-GB"/>
              </w:rPr>
              <w:t>80)</w:t>
            </w:r>
          </w:p>
        </w:tc>
        <w:tc>
          <w:tcPr>
            <w:tcW w:w="699" w:type="dxa"/>
          </w:tcPr>
          <w:p w14:paraId="2795101B"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335.3</w:t>
            </w:r>
          </w:p>
        </w:tc>
        <w:tc>
          <w:tcPr>
            <w:tcW w:w="862" w:type="dxa"/>
          </w:tcPr>
          <w:p w14:paraId="1C97A205"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0.7</w:t>
            </w:r>
          </w:p>
        </w:tc>
        <w:tc>
          <w:tcPr>
            <w:tcW w:w="595" w:type="dxa"/>
          </w:tcPr>
          <w:p w14:paraId="002F54DD"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30.9</w:t>
            </w:r>
          </w:p>
        </w:tc>
        <w:tc>
          <w:tcPr>
            <w:tcW w:w="809" w:type="dxa"/>
            <w:gridSpan w:val="2"/>
          </w:tcPr>
          <w:p w14:paraId="32D75ADB"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lang w:val="en-GB"/>
              </w:rPr>
              <w:t>GL(</w:t>
            </w:r>
            <w:proofErr w:type="gramEnd"/>
            <w:r w:rsidRPr="0044146E">
              <w:rPr>
                <w:rFonts w:ascii="Calibri" w:eastAsia="等线" w:hAnsi="Calibri" w:cs="Calibri"/>
                <w:kern w:val="2"/>
                <w:sz w:val="18"/>
                <w:szCs w:val="18"/>
                <w:lang w:val="en-GB"/>
              </w:rPr>
              <w:t>80)</w:t>
            </w:r>
          </w:p>
        </w:tc>
        <w:tc>
          <w:tcPr>
            <w:tcW w:w="699" w:type="dxa"/>
          </w:tcPr>
          <w:p w14:paraId="0AC562B9"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336.1</w:t>
            </w:r>
          </w:p>
        </w:tc>
        <w:tc>
          <w:tcPr>
            <w:tcW w:w="862" w:type="dxa"/>
          </w:tcPr>
          <w:p w14:paraId="516908EE"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0.8</w:t>
            </w:r>
          </w:p>
        </w:tc>
        <w:tc>
          <w:tcPr>
            <w:tcW w:w="602" w:type="dxa"/>
          </w:tcPr>
          <w:p w14:paraId="4588755E"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8.1</w:t>
            </w:r>
          </w:p>
        </w:tc>
      </w:tr>
      <w:tr w:rsidR="00A00D35" w:rsidRPr="00A00D35" w14:paraId="7C202D96" w14:textId="77777777" w:rsidTr="0044146E">
        <w:trPr>
          <w:trHeight w:val="492"/>
          <w:jc w:val="center"/>
        </w:trPr>
        <w:tc>
          <w:tcPr>
            <w:tcW w:w="843" w:type="dxa"/>
          </w:tcPr>
          <w:p w14:paraId="13A17B1B" w14:textId="77777777" w:rsidR="00A00D35" w:rsidRPr="0044146E" w:rsidRDefault="00A00D35" w:rsidP="00A00D35">
            <w:pPr>
              <w:spacing w:after="0" w:line="240" w:lineRule="auto"/>
              <w:rPr>
                <w:rFonts w:ascii="Calibri" w:eastAsia="等线" w:hAnsi="Calibri" w:cs="Calibri"/>
                <w:kern w:val="2"/>
                <w:sz w:val="18"/>
                <w:szCs w:val="18"/>
              </w:rPr>
            </w:pPr>
            <w:r w:rsidRPr="0044146E">
              <w:rPr>
                <w:rFonts w:ascii="Calibri" w:eastAsia="等线" w:hAnsi="Calibri" w:cs="Calibri"/>
                <w:kern w:val="2"/>
                <w:sz w:val="18"/>
                <w:szCs w:val="18"/>
                <w:lang w:val="en-GB"/>
              </w:rPr>
              <w:t>CH</w:t>
            </w:r>
            <w:r w:rsidRPr="0044146E">
              <w:rPr>
                <w:rFonts w:ascii="Calibri" w:eastAsia="等线" w:hAnsi="Calibri" w:cs="Calibri"/>
                <w:kern w:val="2"/>
                <w:sz w:val="18"/>
                <w:szCs w:val="18"/>
                <w:vertAlign w:val="subscript"/>
                <w:lang w:val="en-GB"/>
              </w:rPr>
              <w:t>4</w:t>
            </w:r>
            <w:r w:rsidRPr="0044146E">
              <w:rPr>
                <w:rFonts w:ascii="Calibri" w:eastAsia="等线" w:hAnsi="Calibri" w:cs="Calibri"/>
                <w:kern w:val="2"/>
                <w:sz w:val="18"/>
                <w:szCs w:val="18"/>
                <w:lang w:val="en-GB"/>
              </w:rPr>
              <w:t>:O</w:t>
            </w:r>
            <w:r w:rsidRPr="0044146E">
              <w:rPr>
                <w:rFonts w:ascii="Calibri" w:eastAsia="等线" w:hAnsi="Calibri" w:cs="Calibri"/>
                <w:kern w:val="2"/>
                <w:sz w:val="18"/>
                <w:szCs w:val="18"/>
                <w:vertAlign w:val="subscript"/>
                <w:lang w:val="en-GB"/>
              </w:rPr>
              <w:t>2</w:t>
            </w:r>
            <w:r w:rsidRPr="0044146E">
              <w:rPr>
                <w:rFonts w:ascii="Calibri" w:eastAsia="等线" w:hAnsi="Calibri" w:cs="Calibri"/>
                <w:kern w:val="2"/>
                <w:sz w:val="18"/>
                <w:szCs w:val="18"/>
                <w:lang w:val="en-GB"/>
              </w:rPr>
              <w:t xml:space="preserve">, 550 </w:t>
            </w:r>
            <w:r w:rsidRPr="0044146E">
              <w:rPr>
                <w:rFonts w:ascii="Calibri" w:eastAsia="等线" w:hAnsi="Calibri" w:cs="Calibri"/>
                <w:kern w:val="2"/>
                <w:sz w:val="18"/>
                <w:szCs w:val="18"/>
                <w:vertAlign w:val="superscript"/>
                <w:lang w:val="en-GB"/>
              </w:rPr>
              <w:t>o</w:t>
            </w:r>
            <w:r w:rsidRPr="0044146E">
              <w:rPr>
                <w:rFonts w:ascii="Calibri" w:eastAsia="等线" w:hAnsi="Calibri" w:cs="Calibri"/>
                <w:kern w:val="2"/>
                <w:sz w:val="18"/>
                <w:szCs w:val="18"/>
                <w:lang w:val="en-GB"/>
              </w:rPr>
              <w:t>C_2</w:t>
            </w:r>
          </w:p>
        </w:tc>
        <w:tc>
          <w:tcPr>
            <w:tcW w:w="1304" w:type="dxa"/>
          </w:tcPr>
          <w:p w14:paraId="34FC69A4"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rPr>
              <w:t>DS(</w:t>
            </w:r>
            <w:proofErr w:type="gramEnd"/>
            <w:r w:rsidRPr="0044146E">
              <w:rPr>
                <w:rFonts w:ascii="Calibri" w:eastAsia="等线" w:hAnsi="Calibri" w:cs="Calibri"/>
                <w:kern w:val="2"/>
                <w:sz w:val="18"/>
                <w:szCs w:val="18"/>
              </w:rPr>
              <w:t>0.12,400)</w:t>
            </w:r>
          </w:p>
        </w:tc>
        <w:tc>
          <w:tcPr>
            <w:tcW w:w="699" w:type="dxa"/>
          </w:tcPr>
          <w:p w14:paraId="526D8035"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334.8</w:t>
            </w:r>
          </w:p>
        </w:tc>
        <w:tc>
          <w:tcPr>
            <w:tcW w:w="862" w:type="dxa"/>
          </w:tcPr>
          <w:p w14:paraId="4DDC63F8"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0.6</w:t>
            </w:r>
          </w:p>
        </w:tc>
        <w:tc>
          <w:tcPr>
            <w:tcW w:w="595" w:type="dxa"/>
          </w:tcPr>
          <w:p w14:paraId="1AF3FE75"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81.4</w:t>
            </w:r>
          </w:p>
        </w:tc>
        <w:tc>
          <w:tcPr>
            <w:tcW w:w="809" w:type="dxa"/>
            <w:gridSpan w:val="2"/>
          </w:tcPr>
          <w:p w14:paraId="1D758E6C" w14:textId="77777777" w:rsidR="00A00D35" w:rsidRPr="0044146E" w:rsidRDefault="00A00D35" w:rsidP="00A00D35">
            <w:pPr>
              <w:spacing w:after="0" w:line="240" w:lineRule="auto"/>
              <w:rPr>
                <w:rFonts w:ascii="Calibri" w:eastAsia="等线" w:hAnsi="Calibri" w:cs="Calibri"/>
                <w:kern w:val="2"/>
                <w:sz w:val="18"/>
                <w:szCs w:val="18"/>
              </w:rPr>
            </w:pPr>
            <w:proofErr w:type="gramStart"/>
            <w:r w:rsidRPr="0044146E">
              <w:rPr>
                <w:rFonts w:ascii="Calibri" w:eastAsia="等线" w:hAnsi="Calibri" w:cs="Calibri"/>
                <w:kern w:val="2"/>
                <w:sz w:val="18"/>
                <w:szCs w:val="18"/>
                <w:lang w:val="en-GB"/>
              </w:rPr>
              <w:t>GL(</w:t>
            </w:r>
            <w:proofErr w:type="gramEnd"/>
            <w:r w:rsidRPr="0044146E">
              <w:rPr>
                <w:rFonts w:ascii="Calibri" w:eastAsia="等线" w:hAnsi="Calibri" w:cs="Calibri"/>
                <w:kern w:val="2"/>
                <w:sz w:val="18"/>
                <w:szCs w:val="18"/>
                <w:lang w:val="en-GB"/>
              </w:rPr>
              <w:t>80)</w:t>
            </w:r>
          </w:p>
        </w:tc>
        <w:tc>
          <w:tcPr>
            <w:tcW w:w="699" w:type="dxa"/>
          </w:tcPr>
          <w:p w14:paraId="41E57663"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335.3</w:t>
            </w:r>
          </w:p>
        </w:tc>
        <w:tc>
          <w:tcPr>
            <w:tcW w:w="862" w:type="dxa"/>
          </w:tcPr>
          <w:p w14:paraId="1AFB93CD"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0.8</w:t>
            </w:r>
          </w:p>
        </w:tc>
        <w:tc>
          <w:tcPr>
            <w:tcW w:w="595" w:type="dxa"/>
          </w:tcPr>
          <w:p w14:paraId="4061DF29"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18.6</w:t>
            </w:r>
          </w:p>
        </w:tc>
        <w:tc>
          <w:tcPr>
            <w:tcW w:w="809" w:type="dxa"/>
            <w:gridSpan w:val="2"/>
          </w:tcPr>
          <w:p w14:paraId="05BB10DF" w14:textId="77777777" w:rsidR="00A00D35" w:rsidRPr="0044146E" w:rsidRDefault="00A00D35" w:rsidP="00A00D35">
            <w:pPr>
              <w:spacing w:after="0" w:line="240" w:lineRule="auto"/>
              <w:rPr>
                <w:rFonts w:ascii="Calibri" w:eastAsia="等线" w:hAnsi="Calibri" w:cs="Calibri"/>
                <w:kern w:val="2"/>
                <w:sz w:val="18"/>
                <w:szCs w:val="18"/>
              </w:rPr>
            </w:pPr>
            <w:r w:rsidRPr="0044146E">
              <w:rPr>
                <w:rFonts w:ascii="Calibri" w:eastAsia="等线" w:hAnsi="Calibri" w:cs="Calibri"/>
                <w:kern w:val="2"/>
                <w:sz w:val="18"/>
                <w:szCs w:val="18"/>
                <w:lang w:val="en-GB"/>
              </w:rPr>
              <w:t>-</w:t>
            </w:r>
          </w:p>
        </w:tc>
        <w:tc>
          <w:tcPr>
            <w:tcW w:w="699" w:type="dxa"/>
          </w:tcPr>
          <w:p w14:paraId="748300D8"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c>
          <w:tcPr>
            <w:tcW w:w="862" w:type="dxa"/>
          </w:tcPr>
          <w:p w14:paraId="60C44365"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c>
          <w:tcPr>
            <w:tcW w:w="602" w:type="dxa"/>
          </w:tcPr>
          <w:p w14:paraId="645A6D4E" w14:textId="77777777" w:rsidR="00A00D35" w:rsidRPr="0044146E" w:rsidRDefault="00A00D35" w:rsidP="00A00D35">
            <w:pPr>
              <w:spacing w:after="0" w:line="240" w:lineRule="auto"/>
              <w:rPr>
                <w:rFonts w:ascii="Calibri" w:eastAsia="等线" w:hAnsi="Calibri" w:cs="Calibri"/>
                <w:kern w:val="2"/>
                <w:sz w:val="18"/>
                <w:szCs w:val="18"/>
                <w:lang w:val="en-GB"/>
              </w:rPr>
            </w:pPr>
            <w:r w:rsidRPr="0044146E">
              <w:rPr>
                <w:rFonts w:ascii="Calibri" w:eastAsia="等线" w:hAnsi="Calibri" w:cs="Calibri"/>
                <w:kern w:val="2"/>
                <w:sz w:val="18"/>
                <w:szCs w:val="18"/>
                <w:lang w:val="en-GB"/>
              </w:rPr>
              <w:t>-</w:t>
            </w:r>
          </w:p>
        </w:tc>
      </w:tr>
    </w:tbl>
    <w:p w14:paraId="29FCB7F8" w14:textId="19DE0C1C" w:rsidR="0093372C" w:rsidRDefault="0093372C" w:rsidP="0093372C">
      <w:pPr>
        <w:spacing w:after="60" w:line="480" w:lineRule="auto"/>
        <w:rPr>
          <w:rFonts w:ascii="Calibri" w:eastAsiaTheme="minorHAnsi" w:hAnsi="Calibri" w:cs="Calibri"/>
          <w:b/>
          <w:bCs/>
        </w:rPr>
      </w:pPr>
    </w:p>
    <w:p w14:paraId="7BE44D89" w14:textId="7C23021A" w:rsidR="0093372C" w:rsidRPr="00B62F51" w:rsidRDefault="00A00D35" w:rsidP="0044146E">
      <w:pPr>
        <w:spacing w:after="0"/>
        <w:rPr>
          <w:rFonts w:ascii="Calibri" w:hAnsi="Calibri" w:cs="Calibri"/>
        </w:rPr>
      </w:pPr>
      <w:r w:rsidRPr="00E9256E">
        <w:rPr>
          <w:rFonts w:ascii="Calibri" w:hAnsi="Calibri" w:cs="Calibri"/>
          <w:b/>
          <w:bCs/>
          <w:lang w:val="en-GB"/>
        </w:rPr>
        <w:t>Table S</w:t>
      </w:r>
      <w:r>
        <w:rPr>
          <w:rFonts w:ascii="Calibri" w:hAnsi="Calibri" w:cs="Calibri"/>
          <w:b/>
          <w:bCs/>
          <w:lang w:val="en-GB"/>
        </w:rPr>
        <w:t>2</w:t>
      </w:r>
      <w:r w:rsidR="00872AA5">
        <w:rPr>
          <w:rFonts w:ascii="Calibri" w:hAnsi="Calibri" w:cs="Calibri"/>
          <w:b/>
          <w:bCs/>
          <w:lang w:val="en-GB"/>
        </w:rPr>
        <w:t>.</w:t>
      </w:r>
      <w:r w:rsidRPr="00B62F51">
        <w:rPr>
          <w:rFonts w:ascii="Calibri" w:hAnsi="Calibri" w:cs="Calibri"/>
          <w:lang w:val="en-GB"/>
        </w:rPr>
        <w:t xml:space="preserve"> The </w:t>
      </w:r>
      <w:r>
        <w:rPr>
          <w:rFonts w:ascii="Calibri" w:hAnsi="Calibri" w:cs="Calibri"/>
          <w:lang w:val="en-GB"/>
        </w:rPr>
        <w:t xml:space="preserve">XPS </w:t>
      </w:r>
      <w:r w:rsidRPr="00B62F51">
        <w:rPr>
          <w:rFonts w:ascii="Calibri" w:hAnsi="Calibri" w:cs="Calibri"/>
          <w:lang w:val="en-GB"/>
        </w:rPr>
        <w:t xml:space="preserve">fitting parameters of O </w:t>
      </w:r>
      <w:r w:rsidRPr="00E9256E">
        <w:rPr>
          <w:rFonts w:ascii="Calibri" w:hAnsi="Calibri" w:cs="Calibri"/>
          <w:i/>
          <w:iCs/>
          <w:lang w:val="en-GB"/>
        </w:rPr>
        <w:t>1</w:t>
      </w:r>
      <w:r w:rsidRPr="00B62F51">
        <w:rPr>
          <w:rFonts w:ascii="Calibri" w:hAnsi="Calibri" w:cs="Calibri"/>
          <w:i/>
          <w:iCs/>
          <w:lang w:val="en-GB"/>
        </w:rPr>
        <w:t>s</w:t>
      </w:r>
      <w:r w:rsidRPr="00B62F51">
        <w:rPr>
          <w:rFonts w:ascii="Calibri" w:hAnsi="Calibri" w:cs="Calibri"/>
          <w:lang w:val="en-GB"/>
        </w:rPr>
        <w:t xml:space="preserve"> spectra</w:t>
      </w:r>
      <w:r>
        <w:rPr>
          <w:rFonts w:ascii="Calibri" w:hAnsi="Calibri" w:cs="Calibri"/>
          <w:lang w:val="en-GB"/>
        </w:rPr>
        <w:t>.</w:t>
      </w:r>
    </w:p>
    <w:tbl>
      <w:tblPr>
        <w:tblStyle w:val="20"/>
        <w:tblpPr w:leftFromText="180" w:rightFromText="180" w:vertAnchor="page" w:horzAnchor="margin" w:tblpXSpec="center" w:tblpY="6807"/>
        <w:tblW w:w="10428" w:type="dxa"/>
        <w:tblLook w:val="04A0" w:firstRow="1" w:lastRow="0" w:firstColumn="1" w:lastColumn="0" w:noHBand="0" w:noVBand="1"/>
      </w:tblPr>
      <w:tblGrid>
        <w:gridCol w:w="692"/>
        <w:gridCol w:w="644"/>
        <w:gridCol w:w="581"/>
        <w:gridCol w:w="709"/>
        <w:gridCol w:w="500"/>
        <w:gridCol w:w="644"/>
        <w:gridCol w:w="581"/>
        <w:gridCol w:w="709"/>
        <w:gridCol w:w="500"/>
        <w:gridCol w:w="644"/>
        <w:gridCol w:w="581"/>
        <w:gridCol w:w="709"/>
        <w:gridCol w:w="500"/>
        <w:gridCol w:w="644"/>
        <w:gridCol w:w="581"/>
        <w:gridCol w:w="709"/>
        <w:gridCol w:w="500"/>
      </w:tblGrid>
      <w:tr w:rsidR="00A00D35" w:rsidRPr="00A4607C" w14:paraId="096B3B86" w14:textId="77777777" w:rsidTr="00A00D35">
        <w:trPr>
          <w:trHeight w:val="51"/>
        </w:trPr>
        <w:tc>
          <w:tcPr>
            <w:tcW w:w="692" w:type="dxa"/>
          </w:tcPr>
          <w:p w14:paraId="7486096A" w14:textId="77777777" w:rsidR="00A00D35" w:rsidRPr="00A4607C" w:rsidRDefault="00A00D35" w:rsidP="00A00D35">
            <w:pPr>
              <w:spacing w:after="0" w:line="240" w:lineRule="auto"/>
              <w:rPr>
                <w:rFonts w:ascii="Calibri" w:eastAsia="等线" w:hAnsi="Calibri" w:cs="Calibri"/>
                <w:kern w:val="2"/>
                <w:sz w:val="16"/>
                <w:szCs w:val="16"/>
              </w:rPr>
            </w:pPr>
            <w:bookmarkStart w:id="6" w:name="_Hlk144634604"/>
          </w:p>
        </w:tc>
        <w:tc>
          <w:tcPr>
            <w:tcW w:w="2434" w:type="dxa"/>
            <w:gridSpan w:val="4"/>
          </w:tcPr>
          <w:p w14:paraId="552417AD"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Pd 3p3/2</w:t>
            </w:r>
          </w:p>
        </w:tc>
        <w:tc>
          <w:tcPr>
            <w:tcW w:w="2434" w:type="dxa"/>
            <w:gridSpan w:val="4"/>
          </w:tcPr>
          <w:p w14:paraId="64AD1E8A"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O contamination</w:t>
            </w:r>
          </w:p>
        </w:tc>
        <w:tc>
          <w:tcPr>
            <w:tcW w:w="2434" w:type="dxa"/>
            <w:gridSpan w:val="4"/>
          </w:tcPr>
          <w:p w14:paraId="6079740A"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O lattice</w:t>
            </w:r>
          </w:p>
        </w:tc>
        <w:tc>
          <w:tcPr>
            <w:tcW w:w="2434" w:type="dxa"/>
            <w:gridSpan w:val="4"/>
          </w:tcPr>
          <w:p w14:paraId="2E6590A8" w14:textId="5C782E90"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O surf</w:t>
            </w:r>
            <w:r>
              <w:rPr>
                <w:rFonts w:ascii="Calibri" w:eastAsia="等线" w:hAnsi="Calibri" w:cs="Calibri"/>
                <w:kern w:val="2"/>
                <w:sz w:val="16"/>
                <w:szCs w:val="16"/>
                <w:lang w:val="en-GB"/>
              </w:rPr>
              <w:t>ace</w:t>
            </w:r>
          </w:p>
        </w:tc>
      </w:tr>
      <w:tr w:rsidR="00A00D35" w:rsidRPr="00A00D35" w14:paraId="68D175EF" w14:textId="77777777" w:rsidTr="00A00D35">
        <w:trPr>
          <w:trHeight w:val="104"/>
        </w:trPr>
        <w:tc>
          <w:tcPr>
            <w:tcW w:w="692" w:type="dxa"/>
          </w:tcPr>
          <w:p w14:paraId="71D749E3" w14:textId="77777777" w:rsidR="00A00D35" w:rsidRPr="00A4607C" w:rsidRDefault="00A00D35" w:rsidP="00A00D35">
            <w:pPr>
              <w:spacing w:after="0" w:line="240" w:lineRule="auto"/>
              <w:rPr>
                <w:rFonts w:ascii="Calibri" w:eastAsia="等线" w:hAnsi="Calibri" w:cs="Calibri"/>
                <w:kern w:val="2"/>
                <w:sz w:val="16"/>
                <w:szCs w:val="16"/>
              </w:rPr>
            </w:pPr>
          </w:p>
        </w:tc>
        <w:tc>
          <w:tcPr>
            <w:tcW w:w="644" w:type="dxa"/>
          </w:tcPr>
          <w:p w14:paraId="6B3A6ADF"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Shape</w:t>
            </w:r>
          </w:p>
        </w:tc>
        <w:tc>
          <w:tcPr>
            <w:tcW w:w="581" w:type="dxa"/>
          </w:tcPr>
          <w:p w14:paraId="3B22CBF2"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BE, eV</w:t>
            </w:r>
          </w:p>
        </w:tc>
        <w:tc>
          <w:tcPr>
            <w:tcW w:w="709" w:type="dxa"/>
          </w:tcPr>
          <w:p w14:paraId="40F6E226"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FWHM, eV</w:t>
            </w:r>
          </w:p>
        </w:tc>
        <w:tc>
          <w:tcPr>
            <w:tcW w:w="500" w:type="dxa"/>
          </w:tcPr>
          <w:p w14:paraId="5A4EA079"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644" w:type="dxa"/>
          </w:tcPr>
          <w:p w14:paraId="156F258A"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Shape</w:t>
            </w:r>
          </w:p>
        </w:tc>
        <w:tc>
          <w:tcPr>
            <w:tcW w:w="581" w:type="dxa"/>
          </w:tcPr>
          <w:p w14:paraId="63FFE1F8"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BE, eV</w:t>
            </w:r>
          </w:p>
        </w:tc>
        <w:tc>
          <w:tcPr>
            <w:tcW w:w="709" w:type="dxa"/>
          </w:tcPr>
          <w:p w14:paraId="6A8CC1D4"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FWHM, eV</w:t>
            </w:r>
          </w:p>
        </w:tc>
        <w:tc>
          <w:tcPr>
            <w:tcW w:w="500" w:type="dxa"/>
          </w:tcPr>
          <w:p w14:paraId="34F4E0F2"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644" w:type="dxa"/>
          </w:tcPr>
          <w:p w14:paraId="31667237"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Shape</w:t>
            </w:r>
          </w:p>
        </w:tc>
        <w:tc>
          <w:tcPr>
            <w:tcW w:w="581" w:type="dxa"/>
          </w:tcPr>
          <w:p w14:paraId="42387AB4"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BE, eV</w:t>
            </w:r>
          </w:p>
        </w:tc>
        <w:tc>
          <w:tcPr>
            <w:tcW w:w="709" w:type="dxa"/>
          </w:tcPr>
          <w:p w14:paraId="0BC81340"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FWHM, eV</w:t>
            </w:r>
          </w:p>
        </w:tc>
        <w:tc>
          <w:tcPr>
            <w:tcW w:w="500" w:type="dxa"/>
          </w:tcPr>
          <w:p w14:paraId="15973926"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644" w:type="dxa"/>
          </w:tcPr>
          <w:p w14:paraId="65781170"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Shape</w:t>
            </w:r>
          </w:p>
        </w:tc>
        <w:tc>
          <w:tcPr>
            <w:tcW w:w="581" w:type="dxa"/>
          </w:tcPr>
          <w:p w14:paraId="4A41DD17"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BE, eV</w:t>
            </w:r>
          </w:p>
        </w:tc>
        <w:tc>
          <w:tcPr>
            <w:tcW w:w="709" w:type="dxa"/>
          </w:tcPr>
          <w:p w14:paraId="5BCB884E"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FWHM, eV</w:t>
            </w:r>
          </w:p>
        </w:tc>
        <w:tc>
          <w:tcPr>
            <w:tcW w:w="500" w:type="dxa"/>
          </w:tcPr>
          <w:p w14:paraId="2A390715"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r>
      <w:tr w:rsidR="00A00D35" w:rsidRPr="00A00D35" w14:paraId="747B38F8" w14:textId="77777777" w:rsidTr="00A00D35">
        <w:trPr>
          <w:trHeight w:val="170"/>
        </w:trPr>
        <w:tc>
          <w:tcPr>
            <w:tcW w:w="692" w:type="dxa"/>
          </w:tcPr>
          <w:p w14:paraId="46A652B3"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O</w:t>
            </w:r>
            <w:r w:rsidRPr="00A4607C">
              <w:rPr>
                <w:rFonts w:ascii="Calibri" w:eastAsia="等线" w:hAnsi="Calibri" w:cs="Calibri"/>
                <w:kern w:val="2"/>
                <w:sz w:val="16"/>
                <w:szCs w:val="16"/>
                <w:vertAlign w:val="subscript"/>
                <w:lang w:val="en-GB"/>
              </w:rPr>
              <w:t>2</w:t>
            </w:r>
            <w:r w:rsidRPr="00A4607C">
              <w:rPr>
                <w:rFonts w:ascii="Calibri" w:eastAsia="等线" w:hAnsi="Calibri" w:cs="Calibri"/>
                <w:kern w:val="2"/>
                <w:sz w:val="16"/>
                <w:szCs w:val="16"/>
                <w:lang w:val="en-GB"/>
              </w:rPr>
              <w:t xml:space="preserve">, 350 </w:t>
            </w:r>
            <w:proofErr w:type="spellStart"/>
            <w:r w:rsidRPr="00A4607C">
              <w:rPr>
                <w:rFonts w:ascii="Calibri" w:eastAsia="等线" w:hAnsi="Calibri" w:cs="Calibri"/>
                <w:kern w:val="2"/>
                <w:sz w:val="16"/>
                <w:szCs w:val="16"/>
                <w:vertAlign w:val="superscript"/>
                <w:lang w:val="en-GB"/>
              </w:rPr>
              <w:t>o</w:t>
            </w:r>
            <w:r w:rsidRPr="00A4607C">
              <w:rPr>
                <w:rFonts w:ascii="Calibri" w:eastAsia="等线" w:hAnsi="Calibri" w:cs="Calibri"/>
                <w:kern w:val="2"/>
                <w:sz w:val="16"/>
                <w:szCs w:val="16"/>
                <w:lang w:val="en-GB"/>
              </w:rPr>
              <w:t>C</w:t>
            </w:r>
            <w:proofErr w:type="spellEnd"/>
          </w:p>
        </w:tc>
        <w:tc>
          <w:tcPr>
            <w:tcW w:w="644" w:type="dxa"/>
          </w:tcPr>
          <w:p w14:paraId="75BF870C"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4FACD863"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531.9</w:t>
            </w:r>
          </w:p>
        </w:tc>
        <w:tc>
          <w:tcPr>
            <w:tcW w:w="709" w:type="dxa"/>
          </w:tcPr>
          <w:p w14:paraId="34F61FB6"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2.7</w:t>
            </w:r>
          </w:p>
        </w:tc>
        <w:tc>
          <w:tcPr>
            <w:tcW w:w="500" w:type="dxa"/>
          </w:tcPr>
          <w:p w14:paraId="612B6979"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47.0</w:t>
            </w:r>
          </w:p>
        </w:tc>
        <w:tc>
          <w:tcPr>
            <w:tcW w:w="644" w:type="dxa"/>
          </w:tcPr>
          <w:p w14:paraId="597A376C"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40AD1CBA"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530.4</w:t>
            </w:r>
          </w:p>
        </w:tc>
        <w:tc>
          <w:tcPr>
            <w:tcW w:w="709" w:type="dxa"/>
          </w:tcPr>
          <w:p w14:paraId="4C33D407"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1.3</w:t>
            </w:r>
          </w:p>
        </w:tc>
        <w:tc>
          <w:tcPr>
            <w:tcW w:w="500" w:type="dxa"/>
          </w:tcPr>
          <w:p w14:paraId="7B59DCD1"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23.3</w:t>
            </w:r>
          </w:p>
        </w:tc>
        <w:tc>
          <w:tcPr>
            <w:tcW w:w="644" w:type="dxa"/>
          </w:tcPr>
          <w:p w14:paraId="41793AAE"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62CD0FAF"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529.1</w:t>
            </w:r>
          </w:p>
        </w:tc>
        <w:tc>
          <w:tcPr>
            <w:tcW w:w="709" w:type="dxa"/>
          </w:tcPr>
          <w:p w14:paraId="6FDF8AAE"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1.3</w:t>
            </w:r>
          </w:p>
        </w:tc>
        <w:tc>
          <w:tcPr>
            <w:tcW w:w="500" w:type="dxa"/>
          </w:tcPr>
          <w:p w14:paraId="6DD83ACE"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29.7</w:t>
            </w:r>
          </w:p>
        </w:tc>
        <w:tc>
          <w:tcPr>
            <w:tcW w:w="644" w:type="dxa"/>
          </w:tcPr>
          <w:p w14:paraId="1B54EBF2"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581" w:type="dxa"/>
          </w:tcPr>
          <w:p w14:paraId="23EC672D"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709" w:type="dxa"/>
          </w:tcPr>
          <w:p w14:paraId="3F3EEF08"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500" w:type="dxa"/>
          </w:tcPr>
          <w:p w14:paraId="6C64DCE5"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r>
      <w:tr w:rsidR="00A00D35" w:rsidRPr="00A00D35" w14:paraId="5177D3D6" w14:textId="77777777" w:rsidTr="00A00D35">
        <w:trPr>
          <w:trHeight w:val="138"/>
        </w:trPr>
        <w:tc>
          <w:tcPr>
            <w:tcW w:w="692" w:type="dxa"/>
          </w:tcPr>
          <w:p w14:paraId="364584FF" w14:textId="77777777" w:rsidR="00A00D35" w:rsidRPr="00A4607C" w:rsidRDefault="00A00D35" w:rsidP="00A00D35">
            <w:pPr>
              <w:spacing w:after="0" w:line="240" w:lineRule="auto"/>
              <w:rPr>
                <w:rFonts w:ascii="Calibri" w:eastAsia="等线" w:hAnsi="Calibri" w:cs="Calibri"/>
                <w:kern w:val="2"/>
                <w:sz w:val="16"/>
                <w:szCs w:val="16"/>
              </w:rPr>
            </w:pPr>
            <w:r w:rsidRPr="00A4607C">
              <w:rPr>
                <w:rFonts w:ascii="Calibri" w:eastAsia="等线" w:hAnsi="Calibri" w:cs="Calibri"/>
                <w:kern w:val="2"/>
                <w:sz w:val="16"/>
                <w:szCs w:val="16"/>
                <w:lang w:val="en-GB"/>
              </w:rPr>
              <w:t>O</w:t>
            </w:r>
            <w:r w:rsidRPr="00A4607C">
              <w:rPr>
                <w:rFonts w:ascii="Calibri" w:eastAsia="等线" w:hAnsi="Calibri" w:cs="Calibri"/>
                <w:kern w:val="2"/>
                <w:sz w:val="16"/>
                <w:szCs w:val="16"/>
                <w:vertAlign w:val="subscript"/>
                <w:lang w:val="en-GB"/>
              </w:rPr>
              <w:t>2</w:t>
            </w:r>
            <w:r w:rsidRPr="00A4607C">
              <w:rPr>
                <w:rFonts w:ascii="Calibri" w:eastAsia="等线" w:hAnsi="Calibri" w:cs="Calibri"/>
                <w:kern w:val="2"/>
                <w:sz w:val="16"/>
                <w:szCs w:val="16"/>
                <w:lang w:val="en-GB"/>
              </w:rPr>
              <w:t xml:space="preserve">, 550 </w:t>
            </w:r>
            <w:proofErr w:type="spellStart"/>
            <w:r w:rsidRPr="00A4607C">
              <w:rPr>
                <w:rFonts w:ascii="Calibri" w:eastAsia="等线" w:hAnsi="Calibri" w:cs="Calibri"/>
                <w:kern w:val="2"/>
                <w:sz w:val="16"/>
                <w:szCs w:val="16"/>
                <w:vertAlign w:val="superscript"/>
                <w:lang w:val="en-GB"/>
              </w:rPr>
              <w:t>o</w:t>
            </w:r>
            <w:r w:rsidRPr="00A4607C">
              <w:rPr>
                <w:rFonts w:ascii="Calibri" w:eastAsia="等线" w:hAnsi="Calibri" w:cs="Calibri"/>
                <w:kern w:val="2"/>
                <w:sz w:val="16"/>
                <w:szCs w:val="16"/>
                <w:lang w:val="en-GB"/>
              </w:rPr>
              <w:t>C</w:t>
            </w:r>
            <w:proofErr w:type="spellEnd"/>
          </w:p>
        </w:tc>
        <w:tc>
          <w:tcPr>
            <w:tcW w:w="644" w:type="dxa"/>
          </w:tcPr>
          <w:p w14:paraId="240BEAB4"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7837BA7A"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533.0</w:t>
            </w:r>
          </w:p>
        </w:tc>
        <w:tc>
          <w:tcPr>
            <w:tcW w:w="709" w:type="dxa"/>
          </w:tcPr>
          <w:p w14:paraId="0CF9D847"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2.7</w:t>
            </w:r>
          </w:p>
        </w:tc>
        <w:tc>
          <w:tcPr>
            <w:tcW w:w="500" w:type="dxa"/>
          </w:tcPr>
          <w:p w14:paraId="67EADC4E"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28.7</w:t>
            </w:r>
          </w:p>
        </w:tc>
        <w:tc>
          <w:tcPr>
            <w:tcW w:w="644" w:type="dxa"/>
          </w:tcPr>
          <w:p w14:paraId="3812853D"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398E3407"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530.9</w:t>
            </w:r>
          </w:p>
        </w:tc>
        <w:tc>
          <w:tcPr>
            <w:tcW w:w="709" w:type="dxa"/>
          </w:tcPr>
          <w:p w14:paraId="1F6EB33B"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1.4</w:t>
            </w:r>
          </w:p>
        </w:tc>
        <w:tc>
          <w:tcPr>
            <w:tcW w:w="500" w:type="dxa"/>
          </w:tcPr>
          <w:p w14:paraId="74DEAB3B"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19.3</w:t>
            </w:r>
          </w:p>
        </w:tc>
        <w:tc>
          <w:tcPr>
            <w:tcW w:w="644" w:type="dxa"/>
          </w:tcPr>
          <w:p w14:paraId="1D5BFD9B"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6D1CF0DB"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529.6</w:t>
            </w:r>
          </w:p>
        </w:tc>
        <w:tc>
          <w:tcPr>
            <w:tcW w:w="709" w:type="dxa"/>
          </w:tcPr>
          <w:p w14:paraId="0A5101B1"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1.3</w:t>
            </w:r>
          </w:p>
        </w:tc>
        <w:tc>
          <w:tcPr>
            <w:tcW w:w="500" w:type="dxa"/>
          </w:tcPr>
          <w:p w14:paraId="60BA87CA"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39.3</w:t>
            </w:r>
          </w:p>
        </w:tc>
        <w:tc>
          <w:tcPr>
            <w:tcW w:w="644" w:type="dxa"/>
          </w:tcPr>
          <w:p w14:paraId="6EF83BD4"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441C1FFD"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528.7</w:t>
            </w:r>
          </w:p>
        </w:tc>
        <w:tc>
          <w:tcPr>
            <w:tcW w:w="709" w:type="dxa"/>
          </w:tcPr>
          <w:p w14:paraId="0603FD03"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1.4</w:t>
            </w:r>
          </w:p>
        </w:tc>
        <w:tc>
          <w:tcPr>
            <w:tcW w:w="500" w:type="dxa"/>
          </w:tcPr>
          <w:p w14:paraId="620E163C"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12.7</w:t>
            </w:r>
          </w:p>
        </w:tc>
      </w:tr>
      <w:tr w:rsidR="00A00D35" w:rsidRPr="00A00D35" w14:paraId="2D4FD825" w14:textId="77777777" w:rsidTr="00A00D35">
        <w:trPr>
          <w:trHeight w:val="138"/>
        </w:trPr>
        <w:tc>
          <w:tcPr>
            <w:tcW w:w="692" w:type="dxa"/>
          </w:tcPr>
          <w:p w14:paraId="7D06A2FD" w14:textId="77777777" w:rsidR="00A00D35" w:rsidRPr="00A4607C" w:rsidRDefault="00A00D35" w:rsidP="00A00D35">
            <w:pPr>
              <w:spacing w:after="0" w:line="240" w:lineRule="auto"/>
              <w:rPr>
                <w:rFonts w:ascii="Calibri" w:eastAsia="等线" w:hAnsi="Calibri" w:cs="Calibri"/>
                <w:kern w:val="2"/>
                <w:sz w:val="16"/>
                <w:szCs w:val="16"/>
              </w:rPr>
            </w:pPr>
            <w:r w:rsidRPr="00A4607C">
              <w:rPr>
                <w:rFonts w:ascii="Calibri" w:eastAsia="等线" w:hAnsi="Calibri" w:cs="Calibri"/>
                <w:kern w:val="2"/>
                <w:sz w:val="16"/>
                <w:szCs w:val="16"/>
                <w:lang w:val="en-GB"/>
              </w:rPr>
              <w:t>CH</w:t>
            </w:r>
            <w:r w:rsidRPr="00A4607C">
              <w:rPr>
                <w:rFonts w:ascii="Calibri" w:eastAsia="等线" w:hAnsi="Calibri" w:cs="Calibri"/>
                <w:kern w:val="2"/>
                <w:sz w:val="16"/>
                <w:szCs w:val="16"/>
                <w:vertAlign w:val="subscript"/>
                <w:lang w:val="en-GB"/>
              </w:rPr>
              <w:t>4</w:t>
            </w:r>
            <w:r w:rsidRPr="00A4607C">
              <w:rPr>
                <w:rFonts w:ascii="Calibri" w:eastAsia="等线" w:hAnsi="Calibri" w:cs="Calibri"/>
                <w:kern w:val="2"/>
                <w:sz w:val="16"/>
                <w:szCs w:val="16"/>
                <w:lang w:val="en-GB"/>
              </w:rPr>
              <w:t>:O</w:t>
            </w:r>
            <w:r w:rsidRPr="00A4607C">
              <w:rPr>
                <w:rFonts w:ascii="Calibri" w:eastAsia="等线" w:hAnsi="Calibri" w:cs="Calibri"/>
                <w:kern w:val="2"/>
                <w:sz w:val="16"/>
                <w:szCs w:val="16"/>
                <w:vertAlign w:val="subscript"/>
                <w:lang w:val="en-GB"/>
              </w:rPr>
              <w:t>2</w:t>
            </w:r>
            <w:r w:rsidRPr="00A4607C">
              <w:rPr>
                <w:rFonts w:ascii="Calibri" w:eastAsia="等线" w:hAnsi="Calibri" w:cs="Calibri"/>
                <w:kern w:val="2"/>
                <w:sz w:val="16"/>
                <w:szCs w:val="16"/>
                <w:lang w:val="en-GB"/>
              </w:rPr>
              <w:t xml:space="preserve">, 550 </w:t>
            </w:r>
            <w:proofErr w:type="spellStart"/>
            <w:r w:rsidRPr="00A4607C">
              <w:rPr>
                <w:rFonts w:ascii="Calibri" w:eastAsia="等线" w:hAnsi="Calibri" w:cs="Calibri"/>
                <w:kern w:val="2"/>
                <w:sz w:val="16"/>
                <w:szCs w:val="16"/>
                <w:vertAlign w:val="superscript"/>
                <w:lang w:val="en-GB"/>
              </w:rPr>
              <w:t>o</w:t>
            </w:r>
            <w:r w:rsidRPr="00A4607C">
              <w:rPr>
                <w:rFonts w:ascii="Calibri" w:eastAsia="等线" w:hAnsi="Calibri" w:cs="Calibri"/>
                <w:kern w:val="2"/>
                <w:sz w:val="16"/>
                <w:szCs w:val="16"/>
                <w:lang w:val="en-GB"/>
              </w:rPr>
              <w:t>C</w:t>
            </w:r>
            <w:proofErr w:type="spellEnd"/>
          </w:p>
        </w:tc>
        <w:tc>
          <w:tcPr>
            <w:tcW w:w="644" w:type="dxa"/>
          </w:tcPr>
          <w:p w14:paraId="02A7B37C"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769D3AFD" w14:textId="77777777" w:rsidR="00A00D35" w:rsidRPr="00A4607C" w:rsidRDefault="00A00D35" w:rsidP="00A00D35">
            <w:pPr>
              <w:spacing w:after="0" w:line="240" w:lineRule="auto"/>
              <w:rPr>
                <w:rFonts w:ascii="Calibri" w:eastAsia="等线" w:hAnsi="Calibri" w:cs="Calibri"/>
                <w:kern w:val="2"/>
                <w:sz w:val="16"/>
                <w:szCs w:val="16"/>
              </w:rPr>
            </w:pPr>
            <w:r w:rsidRPr="00A4607C">
              <w:rPr>
                <w:rFonts w:ascii="Calibri" w:eastAsia="等线" w:hAnsi="Calibri" w:cs="Calibri"/>
                <w:kern w:val="2"/>
                <w:sz w:val="16"/>
                <w:szCs w:val="16"/>
                <w:lang w:val="en-GB"/>
              </w:rPr>
              <w:t>531.9</w:t>
            </w:r>
          </w:p>
        </w:tc>
        <w:tc>
          <w:tcPr>
            <w:tcW w:w="709" w:type="dxa"/>
          </w:tcPr>
          <w:p w14:paraId="08ECFCCB" w14:textId="77777777" w:rsidR="00A00D35" w:rsidRPr="00A4607C" w:rsidRDefault="00A00D35" w:rsidP="00A00D35">
            <w:pPr>
              <w:spacing w:after="0" w:line="240" w:lineRule="auto"/>
              <w:rPr>
                <w:rFonts w:ascii="Calibri" w:eastAsia="等线" w:hAnsi="Calibri" w:cs="Calibri"/>
                <w:kern w:val="2"/>
                <w:sz w:val="16"/>
                <w:szCs w:val="16"/>
              </w:rPr>
            </w:pPr>
            <w:r w:rsidRPr="00A4607C">
              <w:rPr>
                <w:rFonts w:ascii="Calibri" w:eastAsia="等线" w:hAnsi="Calibri" w:cs="Calibri"/>
                <w:kern w:val="2"/>
                <w:sz w:val="16"/>
                <w:szCs w:val="16"/>
                <w:lang w:val="en-GB"/>
              </w:rPr>
              <w:t>2.7</w:t>
            </w:r>
          </w:p>
        </w:tc>
        <w:tc>
          <w:tcPr>
            <w:tcW w:w="500" w:type="dxa"/>
          </w:tcPr>
          <w:p w14:paraId="06AAAC20"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79.7</w:t>
            </w:r>
          </w:p>
        </w:tc>
        <w:tc>
          <w:tcPr>
            <w:tcW w:w="644" w:type="dxa"/>
          </w:tcPr>
          <w:p w14:paraId="5C99F9D3"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1A120851"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530.5</w:t>
            </w:r>
          </w:p>
        </w:tc>
        <w:tc>
          <w:tcPr>
            <w:tcW w:w="709" w:type="dxa"/>
          </w:tcPr>
          <w:p w14:paraId="40D5DE26"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1.4</w:t>
            </w:r>
          </w:p>
        </w:tc>
        <w:tc>
          <w:tcPr>
            <w:tcW w:w="500" w:type="dxa"/>
          </w:tcPr>
          <w:p w14:paraId="67B81FA9"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17.0</w:t>
            </w:r>
          </w:p>
        </w:tc>
        <w:tc>
          <w:tcPr>
            <w:tcW w:w="644" w:type="dxa"/>
          </w:tcPr>
          <w:p w14:paraId="1DA377A7"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233212AB"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529.2</w:t>
            </w:r>
          </w:p>
        </w:tc>
        <w:tc>
          <w:tcPr>
            <w:tcW w:w="709" w:type="dxa"/>
          </w:tcPr>
          <w:p w14:paraId="5302EB28"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1.3</w:t>
            </w:r>
          </w:p>
        </w:tc>
        <w:tc>
          <w:tcPr>
            <w:tcW w:w="500" w:type="dxa"/>
          </w:tcPr>
          <w:p w14:paraId="320450D9"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3.3</w:t>
            </w:r>
          </w:p>
        </w:tc>
        <w:tc>
          <w:tcPr>
            <w:tcW w:w="644" w:type="dxa"/>
          </w:tcPr>
          <w:p w14:paraId="6A9E5D36"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581" w:type="dxa"/>
          </w:tcPr>
          <w:p w14:paraId="586ACC4A"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709" w:type="dxa"/>
          </w:tcPr>
          <w:p w14:paraId="142C0D66"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500" w:type="dxa"/>
          </w:tcPr>
          <w:p w14:paraId="790AC5B6"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r>
      <w:tr w:rsidR="00A00D35" w:rsidRPr="00A00D35" w14:paraId="196D2E2C" w14:textId="77777777" w:rsidTr="00A00D35">
        <w:trPr>
          <w:trHeight w:val="133"/>
        </w:trPr>
        <w:tc>
          <w:tcPr>
            <w:tcW w:w="692" w:type="dxa"/>
          </w:tcPr>
          <w:p w14:paraId="6B23D530" w14:textId="77777777" w:rsidR="00A00D35" w:rsidRPr="00A4607C" w:rsidRDefault="00A00D35" w:rsidP="00A00D35">
            <w:pPr>
              <w:spacing w:after="0" w:line="240" w:lineRule="auto"/>
              <w:rPr>
                <w:rFonts w:ascii="Calibri" w:eastAsia="等线" w:hAnsi="Calibri" w:cs="Calibri"/>
                <w:kern w:val="2"/>
                <w:sz w:val="16"/>
                <w:szCs w:val="16"/>
              </w:rPr>
            </w:pPr>
            <w:r w:rsidRPr="00A4607C">
              <w:rPr>
                <w:rFonts w:ascii="Calibri" w:eastAsia="等线" w:hAnsi="Calibri" w:cs="Calibri"/>
                <w:kern w:val="2"/>
                <w:sz w:val="16"/>
                <w:szCs w:val="16"/>
                <w:lang w:val="en-GB"/>
              </w:rPr>
              <w:t>CH</w:t>
            </w:r>
            <w:r w:rsidRPr="00A4607C">
              <w:rPr>
                <w:rFonts w:ascii="Calibri" w:eastAsia="等线" w:hAnsi="Calibri" w:cs="Calibri"/>
                <w:kern w:val="2"/>
                <w:sz w:val="16"/>
                <w:szCs w:val="16"/>
                <w:vertAlign w:val="subscript"/>
                <w:lang w:val="en-GB"/>
              </w:rPr>
              <w:t>4</w:t>
            </w:r>
            <w:r w:rsidRPr="00A4607C">
              <w:rPr>
                <w:rFonts w:ascii="Calibri" w:eastAsia="等线" w:hAnsi="Calibri" w:cs="Calibri"/>
                <w:kern w:val="2"/>
                <w:sz w:val="16"/>
                <w:szCs w:val="16"/>
                <w:lang w:val="en-GB"/>
              </w:rPr>
              <w:t>:O</w:t>
            </w:r>
            <w:r w:rsidRPr="00A4607C">
              <w:rPr>
                <w:rFonts w:ascii="Calibri" w:eastAsia="等线" w:hAnsi="Calibri" w:cs="Calibri"/>
                <w:kern w:val="2"/>
                <w:sz w:val="16"/>
                <w:szCs w:val="16"/>
                <w:vertAlign w:val="subscript"/>
                <w:lang w:val="en-GB"/>
              </w:rPr>
              <w:t>2</w:t>
            </w:r>
            <w:r w:rsidRPr="00A4607C">
              <w:rPr>
                <w:rFonts w:ascii="Calibri" w:eastAsia="等线" w:hAnsi="Calibri" w:cs="Calibri"/>
                <w:kern w:val="2"/>
                <w:sz w:val="16"/>
                <w:szCs w:val="16"/>
                <w:lang w:val="en-GB"/>
              </w:rPr>
              <w:t xml:space="preserve">, 350 </w:t>
            </w:r>
            <w:proofErr w:type="spellStart"/>
            <w:r w:rsidRPr="00A4607C">
              <w:rPr>
                <w:rFonts w:ascii="Calibri" w:eastAsia="等线" w:hAnsi="Calibri" w:cs="Calibri"/>
                <w:kern w:val="2"/>
                <w:sz w:val="16"/>
                <w:szCs w:val="16"/>
                <w:vertAlign w:val="superscript"/>
                <w:lang w:val="en-GB"/>
              </w:rPr>
              <w:t>o</w:t>
            </w:r>
            <w:r w:rsidRPr="00A4607C">
              <w:rPr>
                <w:rFonts w:ascii="Calibri" w:eastAsia="等线" w:hAnsi="Calibri" w:cs="Calibri"/>
                <w:kern w:val="2"/>
                <w:sz w:val="16"/>
                <w:szCs w:val="16"/>
                <w:lang w:val="en-GB"/>
              </w:rPr>
              <w:t>C</w:t>
            </w:r>
            <w:proofErr w:type="spellEnd"/>
          </w:p>
        </w:tc>
        <w:tc>
          <w:tcPr>
            <w:tcW w:w="644" w:type="dxa"/>
          </w:tcPr>
          <w:p w14:paraId="58B672CB"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6A5EC65C"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531.8</w:t>
            </w:r>
          </w:p>
        </w:tc>
        <w:tc>
          <w:tcPr>
            <w:tcW w:w="709" w:type="dxa"/>
          </w:tcPr>
          <w:p w14:paraId="50ECB7D9"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2.7</w:t>
            </w:r>
          </w:p>
        </w:tc>
        <w:tc>
          <w:tcPr>
            <w:tcW w:w="500" w:type="dxa"/>
          </w:tcPr>
          <w:p w14:paraId="2455E669"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79.3</w:t>
            </w:r>
          </w:p>
        </w:tc>
        <w:tc>
          <w:tcPr>
            <w:tcW w:w="644" w:type="dxa"/>
          </w:tcPr>
          <w:p w14:paraId="0E75172D"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3D06C255"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530.4</w:t>
            </w:r>
          </w:p>
        </w:tc>
        <w:tc>
          <w:tcPr>
            <w:tcW w:w="709" w:type="dxa"/>
          </w:tcPr>
          <w:p w14:paraId="475A1E6E"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1.4</w:t>
            </w:r>
          </w:p>
        </w:tc>
        <w:tc>
          <w:tcPr>
            <w:tcW w:w="500" w:type="dxa"/>
          </w:tcPr>
          <w:p w14:paraId="674E3CD9"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4.0</w:t>
            </w:r>
          </w:p>
        </w:tc>
        <w:tc>
          <w:tcPr>
            <w:tcW w:w="644" w:type="dxa"/>
          </w:tcPr>
          <w:p w14:paraId="3F813756"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5B34A44C"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529.1</w:t>
            </w:r>
          </w:p>
        </w:tc>
        <w:tc>
          <w:tcPr>
            <w:tcW w:w="709" w:type="dxa"/>
          </w:tcPr>
          <w:p w14:paraId="0D8FF172"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1.3</w:t>
            </w:r>
          </w:p>
        </w:tc>
        <w:tc>
          <w:tcPr>
            <w:tcW w:w="500" w:type="dxa"/>
          </w:tcPr>
          <w:p w14:paraId="662E633A"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16.7</w:t>
            </w:r>
          </w:p>
        </w:tc>
        <w:tc>
          <w:tcPr>
            <w:tcW w:w="644" w:type="dxa"/>
          </w:tcPr>
          <w:p w14:paraId="1CA1867C"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581" w:type="dxa"/>
          </w:tcPr>
          <w:p w14:paraId="7BB0F16D"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709" w:type="dxa"/>
          </w:tcPr>
          <w:p w14:paraId="4E2ACD25"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500" w:type="dxa"/>
          </w:tcPr>
          <w:p w14:paraId="5B0CE9AB"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r>
      <w:tr w:rsidR="00A00D35" w:rsidRPr="00A00D35" w14:paraId="6938C669" w14:textId="77777777" w:rsidTr="00A00D35">
        <w:trPr>
          <w:trHeight w:val="168"/>
        </w:trPr>
        <w:tc>
          <w:tcPr>
            <w:tcW w:w="692" w:type="dxa"/>
          </w:tcPr>
          <w:p w14:paraId="0C911ACA" w14:textId="77777777" w:rsidR="00A00D35" w:rsidRPr="00A4607C" w:rsidRDefault="00A00D35" w:rsidP="00A00D35">
            <w:pPr>
              <w:spacing w:after="0" w:line="240" w:lineRule="auto"/>
              <w:rPr>
                <w:rFonts w:ascii="Calibri" w:eastAsia="等线" w:hAnsi="Calibri" w:cs="Calibri"/>
                <w:kern w:val="2"/>
                <w:sz w:val="16"/>
                <w:szCs w:val="16"/>
              </w:rPr>
            </w:pPr>
            <w:r w:rsidRPr="00A4607C">
              <w:rPr>
                <w:rFonts w:ascii="Calibri" w:eastAsia="等线" w:hAnsi="Calibri" w:cs="Calibri"/>
                <w:kern w:val="2"/>
                <w:sz w:val="16"/>
                <w:szCs w:val="16"/>
                <w:lang w:val="en-GB"/>
              </w:rPr>
              <w:t>CH</w:t>
            </w:r>
            <w:r w:rsidRPr="00A4607C">
              <w:rPr>
                <w:rFonts w:ascii="Calibri" w:eastAsia="等线" w:hAnsi="Calibri" w:cs="Calibri"/>
                <w:kern w:val="2"/>
                <w:sz w:val="16"/>
                <w:szCs w:val="16"/>
                <w:vertAlign w:val="subscript"/>
                <w:lang w:val="en-GB"/>
              </w:rPr>
              <w:t>4</w:t>
            </w:r>
            <w:r w:rsidRPr="00A4607C">
              <w:rPr>
                <w:rFonts w:ascii="Calibri" w:eastAsia="等线" w:hAnsi="Calibri" w:cs="Calibri"/>
                <w:kern w:val="2"/>
                <w:sz w:val="16"/>
                <w:szCs w:val="16"/>
                <w:lang w:val="en-GB"/>
              </w:rPr>
              <w:t>:O</w:t>
            </w:r>
            <w:r w:rsidRPr="00A4607C">
              <w:rPr>
                <w:rFonts w:ascii="Calibri" w:eastAsia="等线" w:hAnsi="Calibri" w:cs="Calibri"/>
                <w:kern w:val="2"/>
                <w:sz w:val="16"/>
                <w:szCs w:val="16"/>
                <w:vertAlign w:val="subscript"/>
                <w:lang w:val="en-GB"/>
              </w:rPr>
              <w:t>2</w:t>
            </w:r>
            <w:r w:rsidRPr="00A4607C">
              <w:rPr>
                <w:rFonts w:ascii="Calibri" w:eastAsia="等线" w:hAnsi="Calibri" w:cs="Calibri"/>
                <w:kern w:val="2"/>
                <w:sz w:val="16"/>
                <w:szCs w:val="16"/>
                <w:lang w:val="en-GB"/>
              </w:rPr>
              <w:t xml:space="preserve">, 550 </w:t>
            </w:r>
            <w:r w:rsidRPr="00A4607C">
              <w:rPr>
                <w:rFonts w:ascii="Calibri" w:eastAsia="等线" w:hAnsi="Calibri" w:cs="Calibri"/>
                <w:kern w:val="2"/>
                <w:sz w:val="16"/>
                <w:szCs w:val="16"/>
                <w:vertAlign w:val="superscript"/>
                <w:lang w:val="en-GB"/>
              </w:rPr>
              <w:t>o</w:t>
            </w:r>
            <w:r w:rsidRPr="00A4607C">
              <w:rPr>
                <w:rFonts w:ascii="Calibri" w:eastAsia="等线" w:hAnsi="Calibri" w:cs="Calibri"/>
                <w:kern w:val="2"/>
                <w:sz w:val="16"/>
                <w:szCs w:val="16"/>
                <w:lang w:val="en-GB"/>
              </w:rPr>
              <w:t>C_2</w:t>
            </w:r>
          </w:p>
        </w:tc>
        <w:tc>
          <w:tcPr>
            <w:tcW w:w="644" w:type="dxa"/>
          </w:tcPr>
          <w:p w14:paraId="35BD71D4"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3FC49F91"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531.8</w:t>
            </w:r>
          </w:p>
        </w:tc>
        <w:tc>
          <w:tcPr>
            <w:tcW w:w="709" w:type="dxa"/>
          </w:tcPr>
          <w:p w14:paraId="752A5770"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2.7</w:t>
            </w:r>
          </w:p>
        </w:tc>
        <w:tc>
          <w:tcPr>
            <w:tcW w:w="500" w:type="dxa"/>
          </w:tcPr>
          <w:p w14:paraId="746954C0"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81.6</w:t>
            </w:r>
          </w:p>
        </w:tc>
        <w:tc>
          <w:tcPr>
            <w:tcW w:w="644" w:type="dxa"/>
          </w:tcPr>
          <w:p w14:paraId="07E54DB4"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02E2A0ED"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530.3</w:t>
            </w:r>
          </w:p>
        </w:tc>
        <w:tc>
          <w:tcPr>
            <w:tcW w:w="709" w:type="dxa"/>
          </w:tcPr>
          <w:p w14:paraId="4B444FDB"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1.3</w:t>
            </w:r>
          </w:p>
        </w:tc>
        <w:tc>
          <w:tcPr>
            <w:tcW w:w="500" w:type="dxa"/>
          </w:tcPr>
          <w:p w14:paraId="16B86166"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16.0</w:t>
            </w:r>
          </w:p>
        </w:tc>
        <w:tc>
          <w:tcPr>
            <w:tcW w:w="644" w:type="dxa"/>
          </w:tcPr>
          <w:p w14:paraId="3A7D528F" w14:textId="77777777" w:rsidR="00A00D35" w:rsidRPr="00A4607C" w:rsidRDefault="00A00D35" w:rsidP="00A00D35">
            <w:pPr>
              <w:spacing w:after="0" w:line="240" w:lineRule="auto"/>
              <w:rPr>
                <w:rFonts w:ascii="Calibri" w:eastAsia="等线" w:hAnsi="Calibri" w:cs="Calibri"/>
                <w:kern w:val="2"/>
                <w:sz w:val="16"/>
                <w:szCs w:val="16"/>
              </w:rPr>
            </w:pPr>
            <w:proofErr w:type="gramStart"/>
            <w:r w:rsidRPr="00A4607C">
              <w:rPr>
                <w:rFonts w:ascii="Calibri" w:eastAsia="等线" w:hAnsi="Calibri" w:cs="Calibri"/>
                <w:kern w:val="2"/>
                <w:sz w:val="16"/>
                <w:szCs w:val="16"/>
              </w:rPr>
              <w:t>GL(</w:t>
            </w:r>
            <w:proofErr w:type="gramEnd"/>
            <w:r w:rsidRPr="00A4607C">
              <w:rPr>
                <w:rFonts w:ascii="Calibri" w:eastAsia="等线" w:hAnsi="Calibri" w:cs="Calibri"/>
                <w:kern w:val="2"/>
                <w:sz w:val="16"/>
                <w:szCs w:val="16"/>
              </w:rPr>
              <w:t>30)</w:t>
            </w:r>
          </w:p>
        </w:tc>
        <w:tc>
          <w:tcPr>
            <w:tcW w:w="581" w:type="dxa"/>
          </w:tcPr>
          <w:p w14:paraId="74D4FCE1"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529.0</w:t>
            </w:r>
          </w:p>
        </w:tc>
        <w:tc>
          <w:tcPr>
            <w:tcW w:w="709" w:type="dxa"/>
          </w:tcPr>
          <w:p w14:paraId="29F64823"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1.3</w:t>
            </w:r>
          </w:p>
        </w:tc>
        <w:tc>
          <w:tcPr>
            <w:tcW w:w="500" w:type="dxa"/>
          </w:tcPr>
          <w:p w14:paraId="683A3F0E"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2.4</w:t>
            </w:r>
          </w:p>
        </w:tc>
        <w:tc>
          <w:tcPr>
            <w:tcW w:w="644" w:type="dxa"/>
          </w:tcPr>
          <w:p w14:paraId="1D91DBD9"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581" w:type="dxa"/>
          </w:tcPr>
          <w:p w14:paraId="7FABCC8D"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709" w:type="dxa"/>
          </w:tcPr>
          <w:p w14:paraId="7CD32A51"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c>
          <w:tcPr>
            <w:tcW w:w="500" w:type="dxa"/>
          </w:tcPr>
          <w:p w14:paraId="4C0B513F" w14:textId="77777777" w:rsidR="00A00D35" w:rsidRPr="00A4607C" w:rsidRDefault="00A00D35" w:rsidP="00A00D35">
            <w:pPr>
              <w:spacing w:after="0" w:line="240" w:lineRule="auto"/>
              <w:rPr>
                <w:rFonts w:ascii="Calibri" w:eastAsia="等线" w:hAnsi="Calibri" w:cs="Calibri"/>
                <w:kern w:val="2"/>
                <w:sz w:val="16"/>
                <w:szCs w:val="16"/>
                <w:lang w:val="en-GB"/>
              </w:rPr>
            </w:pPr>
            <w:r w:rsidRPr="00A4607C">
              <w:rPr>
                <w:rFonts w:ascii="Calibri" w:eastAsia="等线" w:hAnsi="Calibri" w:cs="Calibri"/>
                <w:kern w:val="2"/>
                <w:sz w:val="16"/>
                <w:szCs w:val="16"/>
                <w:lang w:val="en-GB"/>
              </w:rPr>
              <w:t>-</w:t>
            </w:r>
          </w:p>
        </w:tc>
      </w:tr>
      <w:bookmarkEnd w:id="6"/>
    </w:tbl>
    <w:p w14:paraId="27211B4A" w14:textId="77777777" w:rsidR="00A00D35" w:rsidRDefault="00A00D35" w:rsidP="0093372C">
      <w:pPr>
        <w:spacing w:after="60" w:line="480" w:lineRule="auto"/>
        <w:jc w:val="both"/>
        <w:rPr>
          <w:rFonts w:ascii="Calibri" w:eastAsiaTheme="minorHAnsi" w:hAnsi="Calibri" w:cs="Calibri"/>
          <w:b/>
          <w:bCs/>
        </w:rPr>
      </w:pPr>
    </w:p>
    <w:p w14:paraId="0E5FE534" w14:textId="77777777" w:rsidR="00A00D35" w:rsidRDefault="00A00D35" w:rsidP="0093372C">
      <w:pPr>
        <w:spacing w:after="60" w:line="480" w:lineRule="auto"/>
        <w:jc w:val="both"/>
        <w:rPr>
          <w:rFonts w:ascii="Calibri" w:eastAsiaTheme="minorHAnsi" w:hAnsi="Calibri" w:cs="Calibri"/>
          <w:b/>
          <w:bCs/>
        </w:rPr>
      </w:pPr>
    </w:p>
    <w:p w14:paraId="6137C631" w14:textId="77777777" w:rsidR="00805F42" w:rsidRDefault="00805F42" w:rsidP="0022039E">
      <w:pPr>
        <w:spacing w:after="60" w:line="480" w:lineRule="auto"/>
        <w:jc w:val="both"/>
        <w:rPr>
          <w:rFonts w:ascii="Calibri" w:hAnsi="Calibri" w:cs="Calibri"/>
          <w:color w:val="4472C4" w:themeColor="accent1"/>
          <w:kern w:val="2"/>
          <w:sz w:val="24"/>
          <w:lang w:val="en-GB"/>
        </w:rPr>
      </w:pPr>
    </w:p>
    <w:p w14:paraId="6D7A3921" w14:textId="77777777" w:rsidR="00A00D35" w:rsidRDefault="00A00D35" w:rsidP="0022039E">
      <w:pPr>
        <w:spacing w:after="60" w:line="480" w:lineRule="auto"/>
        <w:jc w:val="both"/>
        <w:rPr>
          <w:rFonts w:ascii="Calibri" w:hAnsi="Calibri" w:cs="Calibri"/>
          <w:color w:val="4472C4" w:themeColor="accent1"/>
          <w:kern w:val="2"/>
          <w:sz w:val="24"/>
          <w:lang w:val="en-GB"/>
        </w:rPr>
      </w:pPr>
    </w:p>
    <w:p w14:paraId="54A7FBCF" w14:textId="77777777" w:rsidR="00A00D35" w:rsidRDefault="00A00D35" w:rsidP="0022039E">
      <w:pPr>
        <w:spacing w:after="60" w:line="480" w:lineRule="auto"/>
        <w:jc w:val="both"/>
        <w:rPr>
          <w:rFonts w:ascii="Calibri" w:hAnsi="Calibri" w:cs="Calibri"/>
          <w:color w:val="4472C4" w:themeColor="accent1"/>
          <w:kern w:val="2"/>
          <w:sz w:val="24"/>
          <w:lang w:val="en-GB"/>
        </w:rPr>
      </w:pPr>
    </w:p>
    <w:p w14:paraId="3E00AAAB" w14:textId="77777777" w:rsidR="00A00D35" w:rsidRDefault="00A00D35" w:rsidP="0022039E">
      <w:pPr>
        <w:spacing w:after="60" w:line="480" w:lineRule="auto"/>
        <w:jc w:val="both"/>
        <w:rPr>
          <w:rFonts w:ascii="Calibri" w:hAnsi="Calibri" w:cs="Calibri"/>
          <w:color w:val="4472C4" w:themeColor="accent1"/>
          <w:kern w:val="2"/>
          <w:sz w:val="24"/>
          <w:lang w:val="en-GB"/>
        </w:rPr>
      </w:pPr>
    </w:p>
    <w:p w14:paraId="2EE72C86" w14:textId="77777777" w:rsidR="00A00D35" w:rsidRDefault="00A00D35" w:rsidP="0022039E">
      <w:pPr>
        <w:spacing w:after="60" w:line="480" w:lineRule="auto"/>
        <w:jc w:val="both"/>
        <w:rPr>
          <w:rFonts w:ascii="Calibri" w:hAnsi="Calibri" w:cs="Calibri"/>
          <w:color w:val="4472C4" w:themeColor="accent1"/>
          <w:kern w:val="2"/>
          <w:sz w:val="24"/>
          <w:lang w:val="en-GB"/>
        </w:rPr>
      </w:pPr>
    </w:p>
    <w:p w14:paraId="25BA5B33" w14:textId="77777777" w:rsidR="00A00D35" w:rsidRDefault="00A00D35" w:rsidP="0022039E">
      <w:pPr>
        <w:spacing w:after="60" w:line="480" w:lineRule="auto"/>
        <w:jc w:val="both"/>
        <w:rPr>
          <w:rFonts w:ascii="Calibri" w:hAnsi="Calibri" w:cs="Calibri"/>
          <w:color w:val="4472C4" w:themeColor="accent1"/>
          <w:kern w:val="2"/>
          <w:sz w:val="24"/>
          <w:lang w:val="en-GB"/>
        </w:rPr>
      </w:pPr>
    </w:p>
    <w:p w14:paraId="6969FE8A" w14:textId="2B4EA417" w:rsidR="0099168B" w:rsidRPr="0099168B" w:rsidRDefault="00D162AD" w:rsidP="0099168B">
      <w:pPr>
        <w:spacing w:after="60" w:line="480" w:lineRule="auto"/>
        <w:jc w:val="both"/>
        <w:rPr>
          <w:rFonts w:ascii="Calibri" w:eastAsiaTheme="minorHAnsi" w:hAnsi="Calibri" w:cs="Calibri"/>
          <w:b/>
          <w:bCs/>
        </w:rPr>
      </w:pPr>
      <w:r>
        <w:rPr>
          <w:rFonts w:ascii="Calibri" w:eastAsiaTheme="minorHAnsi" w:hAnsi="Calibri" w:cs="Calibri"/>
          <w:b/>
          <w:bCs/>
        </w:rPr>
        <w:lastRenderedPageBreak/>
        <w:t>Additional d</w:t>
      </w:r>
      <w:r w:rsidR="002659C3">
        <w:rPr>
          <w:rFonts w:ascii="Calibri" w:eastAsiaTheme="minorHAnsi" w:hAnsi="Calibri" w:cs="Calibri"/>
          <w:b/>
          <w:bCs/>
        </w:rPr>
        <w:t xml:space="preserve">iscussion on </w:t>
      </w:r>
      <w:r>
        <w:rPr>
          <w:rFonts w:ascii="Calibri" w:eastAsiaTheme="minorHAnsi" w:hAnsi="Calibri" w:cs="Calibri"/>
          <w:b/>
          <w:bCs/>
        </w:rPr>
        <w:t>XPS data</w:t>
      </w:r>
      <w:r w:rsidR="002659C3">
        <w:rPr>
          <w:rFonts w:ascii="Calibri" w:eastAsiaTheme="minorHAnsi" w:hAnsi="Calibri" w:cs="Calibri"/>
          <w:b/>
          <w:bCs/>
        </w:rPr>
        <w:t>:</w:t>
      </w:r>
    </w:p>
    <w:p w14:paraId="28058470" w14:textId="160654A6" w:rsidR="003C4D5E" w:rsidRPr="003C4D5E" w:rsidRDefault="003C4D5E" w:rsidP="003C4D5E">
      <w:pPr>
        <w:spacing w:line="480" w:lineRule="auto"/>
        <w:jc w:val="both"/>
        <w:rPr>
          <w:rFonts w:ascii="Calibri" w:hAnsi="Calibri" w:cs="Calibri"/>
        </w:rPr>
      </w:pPr>
      <w:bookmarkStart w:id="7" w:name="_Hlk143116616"/>
      <w:r w:rsidRPr="00FE67AF">
        <w:rPr>
          <w:rFonts w:ascii="Calibri" w:hAnsi="Calibri" w:cs="Calibri"/>
        </w:rPr>
        <w:t>We employed DFT to compute the</w:t>
      </w:r>
      <w:r w:rsidRPr="003C4D5E">
        <w:rPr>
          <w:rFonts w:ascii="Calibri" w:hAnsi="Calibri" w:cs="Calibri"/>
        </w:rPr>
        <w:t xml:space="preserve"> </w:t>
      </w:r>
      <w:r>
        <w:rPr>
          <w:rFonts w:ascii="Calibri" w:hAnsi="Calibri" w:cs="Calibri"/>
        </w:rPr>
        <w:t xml:space="preserve">Pd </w:t>
      </w:r>
      <w:r w:rsidRPr="0044146E">
        <w:rPr>
          <w:rFonts w:ascii="Calibri" w:hAnsi="Calibri" w:cs="Calibri"/>
          <w:i/>
          <w:iCs/>
        </w:rPr>
        <w:t>3d</w:t>
      </w:r>
      <w:r w:rsidRPr="0044146E">
        <w:rPr>
          <w:rFonts w:ascii="Calibri" w:hAnsi="Calibri" w:cs="Calibri"/>
          <w:i/>
          <w:iCs/>
          <w:vertAlign w:val="subscript"/>
        </w:rPr>
        <w:t>5/2</w:t>
      </w:r>
      <w:r w:rsidRPr="003C4D5E">
        <w:rPr>
          <w:rFonts w:ascii="Calibri" w:hAnsi="Calibri" w:cs="Calibri"/>
        </w:rPr>
        <w:t xml:space="preserve"> </w:t>
      </w:r>
      <w:r>
        <w:rPr>
          <w:rFonts w:ascii="Calibri" w:hAnsi="Calibri" w:cs="Calibri"/>
        </w:rPr>
        <w:t>and</w:t>
      </w:r>
      <w:r w:rsidRPr="003C4D5E">
        <w:rPr>
          <w:rFonts w:ascii="Calibri" w:hAnsi="Calibri" w:cs="Calibri"/>
        </w:rPr>
        <w:t xml:space="preserve"> </w:t>
      </w:r>
      <w:r w:rsidRPr="00FE67AF">
        <w:rPr>
          <w:rFonts w:ascii="Calibri" w:hAnsi="Calibri" w:cs="Calibri"/>
        </w:rPr>
        <w:t>O</w:t>
      </w:r>
      <w:r>
        <w:rPr>
          <w:rFonts w:ascii="Calibri" w:hAnsi="Calibri" w:cs="Calibri"/>
        </w:rPr>
        <w:t xml:space="preserve"> </w:t>
      </w:r>
      <w:r w:rsidRPr="0044146E">
        <w:rPr>
          <w:rFonts w:ascii="Calibri" w:hAnsi="Calibri" w:cs="Calibri"/>
          <w:i/>
          <w:iCs/>
        </w:rPr>
        <w:t>1s</w:t>
      </w:r>
      <w:r>
        <w:rPr>
          <w:rFonts w:ascii="Calibri" w:hAnsi="Calibri" w:cs="Calibri"/>
        </w:rPr>
        <w:t xml:space="preserve"> </w:t>
      </w:r>
      <w:r w:rsidRPr="00FE67AF">
        <w:rPr>
          <w:rFonts w:ascii="Calibri" w:hAnsi="Calibri" w:cs="Calibri"/>
        </w:rPr>
        <w:t xml:space="preserve">core level binding energies using the ΔSCF method. </w:t>
      </w:r>
      <w:r>
        <w:rPr>
          <w:rFonts w:ascii="Calibri" w:hAnsi="Calibri" w:cs="Calibri"/>
        </w:rPr>
        <w:t>O</w:t>
      </w:r>
      <w:r w:rsidRPr="00FE67AF">
        <w:rPr>
          <w:rFonts w:ascii="Calibri" w:hAnsi="Calibri" w:cs="Calibri"/>
        </w:rPr>
        <w:t xml:space="preserve">xygen in bulk </w:t>
      </w:r>
      <w:proofErr w:type="spellStart"/>
      <w:r w:rsidRPr="00FE67AF">
        <w:rPr>
          <w:rFonts w:ascii="Calibri" w:hAnsi="Calibri" w:cs="Calibri"/>
        </w:rPr>
        <w:t>PdO</w:t>
      </w:r>
      <w:proofErr w:type="spellEnd"/>
      <w:r w:rsidRPr="00FE67AF">
        <w:rPr>
          <w:rFonts w:ascii="Calibri" w:hAnsi="Calibri" w:cs="Calibri"/>
        </w:rPr>
        <w:t xml:space="preserve"> was used for the O</w:t>
      </w:r>
      <w:r w:rsidRPr="00653CA9">
        <w:rPr>
          <w:rFonts w:ascii="Calibri" w:hAnsi="Calibri" w:cs="Calibri"/>
        </w:rPr>
        <w:t>1s</w:t>
      </w:r>
      <w:r w:rsidRPr="00FE67AF">
        <w:rPr>
          <w:rFonts w:ascii="Calibri" w:hAnsi="Calibri" w:cs="Calibri"/>
        </w:rPr>
        <w:t xml:space="preserve"> reference state assuming a binding energy of 529.1 eV. For the O</w:t>
      </w:r>
      <w:r w:rsidRPr="00653CA9">
        <w:rPr>
          <w:rFonts w:ascii="Calibri" w:hAnsi="Calibri" w:cs="Calibri"/>
        </w:rPr>
        <w:t>1s</w:t>
      </w:r>
      <w:r w:rsidRPr="00FE67AF">
        <w:rPr>
          <w:rFonts w:ascii="Calibri" w:hAnsi="Calibri" w:cs="Calibri"/>
        </w:rPr>
        <w:t xml:space="preserve"> calculations we have used the </w:t>
      </w:r>
      <w:proofErr w:type="gramStart"/>
      <w:r w:rsidRPr="00FE67AF">
        <w:rPr>
          <w:rFonts w:ascii="Calibri" w:hAnsi="Calibri" w:cs="Calibri"/>
        </w:rPr>
        <w:t>O.star</w:t>
      </w:r>
      <w:proofErr w:type="gramEnd"/>
      <w:r w:rsidRPr="00FE67AF">
        <w:rPr>
          <w:rFonts w:ascii="Calibri" w:hAnsi="Calibri" w:cs="Calibri"/>
        </w:rPr>
        <w:t>1s-pbe-van_gipaw</w:t>
      </w:r>
      <w:r>
        <w:rPr>
          <w:rFonts w:ascii="Calibri" w:hAnsi="Calibri" w:cs="Calibri"/>
        </w:rPr>
        <w:t xml:space="preserve"> pseudopotential and for Pd, we generated a Pd pseudo with a core hole starting from the </w:t>
      </w:r>
      <w:proofErr w:type="spellStart"/>
      <w:r>
        <w:rPr>
          <w:rFonts w:ascii="Calibri" w:hAnsi="Calibri" w:cs="Calibri"/>
        </w:rPr>
        <w:t>PSLibrary</w:t>
      </w:r>
      <w:proofErr w:type="spellEnd"/>
      <w:r>
        <w:rPr>
          <w:rFonts w:ascii="Calibri" w:hAnsi="Calibri" w:cs="Calibri"/>
        </w:rPr>
        <w:t xml:space="preserve"> PAW input file using the ld1.x code of the QE package</w:t>
      </w:r>
      <w:r w:rsidRPr="00FE67AF">
        <w:rPr>
          <w:rFonts w:ascii="Calibri" w:hAnsi="Calibri" w:cs="Calibri"/>
        </w:rPr>
        <w:t xml:space="preserve">. </w:t>
      </w:r>
      <w:r>
        <w:rPr>
          <w:rFonts w:ascii="Calibri" w:hAnsi="Calibri" w:cs="Calibri"/>
        </w:rPr>
        <w:t xml:space="preserve">The oxygen </w:t>
      </w:r>
      <w:r w:rsidRPr="00FE67AF">
        <w:rPr>
          <w:rFonts w:ascii="Calibri" w:hAnsi="Calibri" w:cs="Calibri"/>
        </w:rPr>
        <w:t xml:space="preserve">pseudopotential </w:t>
      </w:r>
      <w:r>
        <w:rPr>
          <w:rFonts w:ascii="Calibri" w:hAnsi="Calibri" w:cs="Calibri"/>
        </w:rPr>
        <w:t xml:space="preserve">is </w:t>
      </w:r>
      <w:r w:rsidRPr="00FE67AF">
        <w:rPr>
          <w:rFonts w:ascii="Calibri" w:hAnsi="Calibri" w:cs="Calibri"/>
        </w:rPr>
        <w:t xml:space="preserve">available at </w:t>
      </w:r>
      <w:r w:rsidRPr="00141BDF">
        <w:rPr>
          <w:rFonts w:ascii="Calibri" w:hAnsi="Calibri" w:cs="Calibri"/>
        </w:rPr>
        <w:t>http://pseudopotentials.quantum-espresso.org/upf_files/O.star1s-pbe-van_gipaw.UPF. Tables S3</w:t>
      </w:r>
      <w:r>
        <w:rPr>
          <w:rFonts w:ascii="Calibri" w:hAnsi="Calibri" w:cs="Calibri"/>
        </w:rPr>
        <w:t xml:space="preserve"> and S4 </w:t>
      </w:r>
      <w:r w:rsidRPr="00FE67AF">
        <w:rPr>
          <w:rFonts w:ascii="Calibri" w:hAnsi="Calibri" w:cs="Calibri"/>
        </w:rPr>
        <w:t xml:space="preserve">show the results for </w:t>
      </w:r>
      <w:r>
        <w:rPr>
          <w:rFonts w:ascii="Calibri" w:hAnsi="Calibri" w:cs="Calibri"/>
        </w:rPr>
        <w:t>the P</w:t>
      </w:r>
      <w:r w:rsidRPr="003C4D5E">
        <w:rPr>
          <w:rFonts w:ascii="Calibri" w:hAnsi="Calibri" w:cs="Calibri"/>
        </w:rPr>
        <w:t xml:space="preserve">d </w:t>
      </w:r>
      <w:r w:rsidRPr="0044146E">
        <w:rPr>
          <w:rFonts w:ascii="Calibri" w:hAnsi="Calibri" w:cs="Calibri"/>
          <w:i/>
          <w:iCs/>
        </w:rPr>
        <w:t>3d</w:t>
      </w:r>
      <w:r w:rsidRPr="0044146E">
        <w:rPr>
          <w:rFonts w:ascii="Calibri" w:hAnsi="Calibri" w:cs="Calibri"/>
          <w:i/>
          <w:iCs/>
          <w:vertAlign w:val="subscript"/>
        </w:rPr>
        <w:t>5/2</w:t>
      </w:r>
      <w:r w:rsidRPr="0044146E">
        <w:rPr>
          <w:rFonts w:ascii="Calibri" w:hAnsi="Calibri" w:cs="Calibri"/>
          <w:vertAlign w:val="subscript"/>
        </w:rPr>
        <w:t xml:space="preserve"> </w:t>
      </w:r>
      <w:r w:rsidRPr="0044146E">
        <w:rPr>
          <w:rFonts w:ascii="Calibri" w:hAnsi="Calibri" w:cs="Calibri"/>
        </w:rPr>
        <w:t>and</w:t>
      </w:r>
      <w:r w:rsidRPr="003C4D5E">
        <w:rPr>
          <w:rFonts w:ascii="Calibri" w:hAnsi="Calibri" w:cs="Calibri"/>
        </w:rPr>
        <w:t xml:space="preserve"> O </w:t>
      </w:r>
      <w:r w:rsidRPr="0044146E">
        <w:rPr>
          <w:rFonts w:ascii="Calibri" w:hAnsi="Calibri" w:cs="Calibri"/>
          <w:i/>
          <w:iCs/>
        </w:rPr>
        <w:t>1s</w:t>
      </w:r>
      <w:r w:rsidRPr="003C4D5E">
        <w:rPr>
          <w:rFonts w:ascii="Calibri" w:hAnsi="Calibri" w:cs="Calibri"/>
        </w:rPr>
        <w:t xml:space="preserve"> calculations.</w:t>
      </w:r>
    </w:p>
    <w:p w14:paraId="43E9F990" w14:textId="2F61093B" w:rsidR="003C4D5E" w:rsidRPr="0044146E" w:rsidRDefault="003C4D5E" w:rsidP="0044146E">
      <w:pPr>
        <w:spacing w:line="480" w:lineRule="auto"/>
        <w:jc w:val="both"/>
        <w:rPr>
          <w:rFonts w:ascii="Calibri" w:hAnsi="Calibri" w:cs="Calibri"/>
        </w:rPr>
      </w:pPr>
      <w:r w:rsidRPr="0044146E">
        <w:rPr>
          <w:rFonts w:ascii="Calibri" w:hAnsi="Calibri" w:cs="Calibri"/>
        </w:rPr>
        <w:t>As we can see in Table S</w:t>
      </w:r>
      <w:r>
        <w:rPr>
          <w:rFonts w:ascii="Calibri" w:hAnsi="Calibri" w:cs="Calibri"/>
        </w:rPr>
        <w:t>3</w:t>
      </w:r>
      <w:r w:rsidR="005F3E6A">
        <w:rPr>
          <w:rFonts w:ascii="Calibri" w:hAnsi="Calibri" w:cs="Calibri"/>
        </w:rPr>
        <w:t xml:space="preserve"> (and Figure 4)</w:t>
      </w:r>
      <w:r w:rsidRPr="0044146E">
        <w:rPr>
          <w:rFonts w:ascii="Calibri" w:hAnsi="Calibri" w:cs="Calibri"/>
        </w:rPr>
        <w:t xml:space="preserve">, the Pd </w:t>
      </w:r>
      <w:r w:rsidRPr="0044146E">
        <w:rPr>
          <w:rFonts w:ascii="Calibri" w:hAnsi="Calibri" w:cs="Calibri"/>
          <w:i/>
          <w:iCs/>
        </w:rPr>
        <w:t>3d</w:t>
      </w:r>
      <w:r w:rsidRPr="0044146E">
        <w:rPr>
          <w:rFonts w:ascii="Calibri" w:hAnsi="Calibri" w:cs="Calibri"/>
          <w:i/>
          <w:iCs/>
          <w:vertAlign w:val="subscript"/>
        </w:rPr>
        <w:t>5/2</w:t>
      </w:r>
      <w:r w:rsidRPr="0044146E">
        <w:rPr>
          <w:rFonts w:ascii="Calibri" w:hAnsi="Calibri" w:cs="Calibri"/>
        </w:rPr>
        <w:t xml:space="preserve"> energy of Pd is 334.9 and </w:t>
      </w:r>
      <w:proofErr w:type="spellStart"/>
      <w:r w:rsidRPr="0044146E">
        <w:rPr>
          <w:rFonts w:ascii="Calibri" w:hAnsi="Calibri" w:cs="Calibri"/>
        </w:rPr>
        <w:t>PdO</w:t>
      </w:r>
      <w:proofErr w:type="spellEnd"/>
      <w:r w:rsidRPr="0044146E">
        <w:rPr>
          <w:rFonts w:ascii="Calibri" w:hAnsi="Calibri" w:cs="Calibri"/>
        </w:rPr>
        <w:t xml:space="preserve"> is 335.7 eV, where the 0.8 eV shift indicates the presence of </w:t>
      </w:r>
      <w:proofErr w:type="gramStart"/>
      <w:r w:rsidRPr="0044146E">
        <w:rPr>
          <w:rFonts w:ascii="Calibri" w:hAnsi="Calibri" w:cs="Calibri"/>
        </w:rPr>
        <w:t>Pd(</w:t>
      </w:r>
      <w:proofErr w:type="gramEnd"/>
      <w:r w:rsidRPr="0044146E">
        <w:rPr>
          <w:rFonts w:ascii="Calibri" w:hAnsi="Calibri" w:cs="Calibri"/>
        </w:rPr>
        <w:t>II). Screening different structures within DFT offers insight into the mechanism, where we have focused on Pd atoms in the (</w:t>
      </w:r>
      <w:proofErr w:type="spellStart"/>
      <w:r w:rsidRPr="0044146E">
        <w:rPr>
          <w:rFonts w:ascii="Calibri" w:hAnsi="Calibri" w:cs="Calibri"/>
        </w:rPr>
        <w:t>i</w:t>
      </w:r>
      <w:proofErr w:type="spellEnd"/>
      <w:r w:rsidRPr="0044146E">
        <w:rPr>
          <w:rFonts w:ascii="Calibri" w:hAnsi="Calibri" w:cs="Calibri"/>
        </w:rPr>
        <w:t xml:space="preserve">) bulk, (ii) subsurface and (iii) surface of the structures considered in this work. We begin with the pristine </w:t>
      </w:r>
      <w:proofErr w:type="gramStart"/>
      <w:r w:rsidRPr="0044146E">
        <w:rPr>
          <w:rFonts w:ascii="Calibri" w:hAnsi="Calibri" w:cs="Calibri"/>
        </w:rPr>
        <w:t>Pd(</w:t>
      </w:r>
      <w:proofErr w:type="gramEnd"/>
      <w:r w:rsidRPr="0044146E">
        <w:rPr>
          <w:rFonts w:ascii="Calibri" w:hAnsi="Calibri" w:cs="Calibri"/>
        </w:rPr>
        <w:t xml:space="preserve">100) surface. In this case, Pd bulk and subsurface have a BE of 334.9 eV, with the surface palladium atom showing a surface core level shift of -0.4 eV due to the unsaturated bonds at the surface. On the </w:t>
      </w:r>
      <w:proofErr w:type="spellStart"/>
      <w:proofErr w:type="gramStart"/>
      <w:r w:rsidRPr="0044146E">
        <w:rPr>
          <w:rFonts w:ascii="Calibri" w:hAnsi="Calibri" w:cs="Calibri"/>
        </w:rPr>
        <w:t>PdO</w:t>
      </w:r>
      <w:proofErr w:type="spellEnd"/>
      <w:r w:rsidRPr="0044146E">
        <w:rPr>
          <w:rFonts w:ascii="Calibri" w:hAnsi="Calibri" w:cs="Calibri"/>
        </w:rPr>
        <w:t>(</w:t>
      </w:r>
      <w:proofErr w:type="gramEnd"/>
      <w:r w:rsidRPr="0044146E">
        <w:rPr>
          <w:rFonts w:ascii="Calibri" w:hAnsi="Calibri" w:cs="Calibri"/>
        </w:rPr>
        <w:t xml:space="preserve">001) surface the bulk and subsurface Pd atoms have a 335.7 eV BE. The BE of the surface Pd atom on </w:t>
      </w:r>
      <w:proofErr w:type="spellStart"/>
      <w:proofErr w:type="gramStart"/>
      <w:r w:rsidRPr="0044146E">
        <w:rPr>
          <w:rFonts w:ascii="Calibri" w:hAnsi="Calibri" w:cs="Calibri"/>
        </w:rPr>
        <w:t>PdO</w:t>
      </w:r>
      <w:proofErr w:type="spellEnd"/>
      <w:r w:rsidRPr="0044146E">
        <w:rPr>
          <w:rFonts w:ascii="Calibri" w:hAnsi="Calibri" w:cs="Calibri"/>
        </w:rPr>
        <w:t>(</w:t>
      </w:r>
      <w:proofErr w:type="gramEnd"/>
      <w:r w:rsidRPr="0044146E">
        <w:rPr>
          <w:rFonts w:ascii="Calibri" w:hAnsi="Calibri" w:cs="Calibri"/>
        </w:rPr>
        <w:t>001) is shifted +0.4 eV relative to the bulk oxide, showing the surface atoms are oxidized to Pd(</w:t>
      </w:r>
      <w:proofErr w:type="spellStart"/>
      <w:r w:rsidRPr="0044146E">
        <w:rPr>
          <w:rFonts w:ascii="Calibri" w:hAnsi="Calibri" w:cs="Calibri"/>
        </w:rPr>
        <w:t>II+δ</w:t>
      </w:r>
      <w:proofErr w:type="spellEnd"/>
      <w:r w:rsidRPr="0044146E">
        <w:rPr>
          <w:rFonts w:ascii="Calibri" w:hAnsi="Calibri" w:cs="Calibri"/>
        </w:rPr>
        <w:t>) due to the surface oxygen. From our mechanistic calculations we find this highly oxidized species is extremely reactive, which agrees with its near absence from the measured spectrum.</w:t>
      </w:r>
    </w:p>
    <w:p w14:paraId="0217E088" w14:textId="6298CD16" w:rsidR="003C4D5E" w:rsidRDefault="003C4D5E" w:rsidP="003C4D5E">
      <w:pPr>
        <w:spacing w:line="480" w:lineRule="auto"/>
        <w:jc w:val="both"/>
        <w:rPr>
          <w:rFonts w:ascii="Calibri" w:hAnsi="Calibri" w:cs="Calibri"/>
        </w:rPr>
      </w:pPr>
      <w:r w:rsidRPr="0044146E">
        <w:rPr>
          <w:rFonts w:ascii="Calibri" w:hAnsi="Calibri" w:cs="Calibri"/>
        </w:rPr>
        <w:t xml:space="preserve">We also considered the role of strain on the XP BEs. First we consider a </w:t>
      </w:r>
      <w:proofErr w:type="spellStart"/>
      <w:proofErr w:type="gramStart"/>
      <w:r w:rsidRPr="0044146E">
        <w:rPr>
          <w:rFonts w:ascii="Calibri" w:hAnsi="Calibri" w:cs="Calibri"/>
        </w:rPr>
        <w:t>PdO</w:t>
      </w:r>
      <w:proofErr w:type="spellEnd"/>
      <w:r w:rsidRPr="0044146E">
        <w:rPr>
          <w:rFonts w:ascii="Calibri" w:hAnsi="Calibri" w:cs="Calibri"/>
        </w:rPr>
        <w:t>(</w:t>
      </w:r>
      <w:proofErr w:type="gramEnd"/>
      <w:r w:rsidRPr="0044146E">
        <w:rPr>
          <w:rFonts w:ascii="Calibri" w:hAnsi="Calibri" w:cs="Calibri"/>
        </w:rPr>
        <w:t>001) surface strained to match the Pd(100) surface. In this case, the Pd3d</w:t>
      </w:r>
      <w:r w:rsidRPr="0044146E">
        <w:rPr>
          <w:rFonts w:ascii="Calibri" w:hAnsi="Calibri" w:cs="Calibri"/>
          <w:vertAlign w:val="subscript"/>
        </w:rPr>
        <w:t xml:space="preserve">5/2 </w:t>
      </w:r>
      <w:proofErr w:type="gramStart"/>
      <w:r w:rsidRPr="0044146E">
        <w:rPr>
          <w:rFonts w:ascii="Calibri" w:hAnsi="Calibri" w:cs="Calibri"/>
        </w:rPr>
        <w:t>BE</w:t>
      </w:r>
      <w:proofErr w:type="gramEnd"/>
      <w:r w:rsidRPr="0044146E">
        <w:rPr>
          <w:rFonts w:ascii="Calibri" w:hAnsi="Calibri" w:cs="Calibri"/>
        </w:rPr>
        <w:t xml:space="preserve"> are slightly higher than that of the bulk </w:t>
      </w:r>
      <w:proofErr w:type="spellStart"/>
      <w:r w:rsidRPr="0044146E">
        <w:rPr>
          <w:rFonts w:ascii="Calibri" w:hAnsi="Calibri" w:cs="Calibri"/>
        </w:rPr>
        <w:t>PdO</w:t>
      </w:r>
      <w:proofErr w:type="spellEnd"/>
      <w:r w:rsidRPr="0044146E">
        <w:rPr>
          <w:rFonts w:ascii="Calibri" w:hAnsi="Calibri" w:cs="Calibri"/>
        </w:rPr>
        <w:t xml:space="preserve"> reference, showing the influence of lattice strain on the BEs. Now, if we look at the BEs of Pd in the </w:t>
      </w:r>
      <w:proofErr w:type="spellStart"/>
      <w:r w:rsidRPr="0044146E">
        <w:rPr>
          <w:rFonts w:ascii="Calibri" w:hAnsi="Calibri" w:cs="Calibri"/>
        </w:rPr>
        <w:t>PdO</w:t>
      </w:r>
      <w:proofErr w:type="spellEnd"/>
      <w:r w:rsidRPr="0044146E">
        <w:rPr>
          <w:rFonts w:ascii="Calibri" w:hAnsi="Calibri" w:cs="Calibri"/>
        </w:rPr>
        <w:t>(001)/</w:t>
      </w:r>
      <w:proofErr w:type="gramStart"/>
      <w:r w:rsidRPr="0044146E">
        <w:rPr>
          <w:rFonts w:ascii="Calibri" w:hAnsi="Calibri" w:cs="Calibri"/>
        </w:rPr>
        <w:t>Pd(</w:t>
      </w:r>
      <w:proofErr w:type="gramEnd"/>
      <w:r w:rsidRPr="0044146E">
        <w:rPr>
          <w:rFonts w:ascii="Calibri" w:hAnsi="Calibri" w:cs="Calibri"/>
        </w:rPr>
        <w:t>100) structure, the bulk Pd atom shows the same binding energy (334.9) as the bulk Pd atom within the pristine Pd(100), corresponding to a Pd</w:t>
      </w:r>
      <w:r w:rsidRPr="0044146E">
        <w:rPr>
          <w:rFonts w:ascii="Calibri" w:hAnsi="Calibri" w:cs="Calibri"/>
          <w:vertAlign w:val="superscript"/>
        </w:rPr>
        <w:t>0</w:t>
      </w:r>
      <w:r w:rsidRPr="0044146E">
        <w:rPr>
          <w:rFonts w:ascii="Calibri" w:hAnsi="Calibri" w:cs="Calibri"/>
        </w:rPr>
        <w:t xml:space="preserve"> metallic state, as expected. The surface Pd </w:t>
      </w:r>
      <w:r w:rsidRPr="0044146E">
        <w:rPr>
          <w:rFonts w:ascii="Calibri" w:hAnsi="Calibri" w:cs="Calibri"/>
        </w:rPr>
        <w:lastRenderedPageBreak/>
        <w:t xml:space="preserve">atom that are bound oxygen, however, show much higher BEs (336.6 eV), matching those computed for the strained </w:t>
      </w:r>
      <w:proofErr w:type="spellStart"/>
      <w:r w:rsidRPr="0044146E">
        <w:rPr>
          <w:rFonts w:ascii="Calibri" w:hAnsi="Calibri" w:cs="Calibri"/>
        </w:rPr>
        <w:t>PdO</w:t>
      </w:r>
      <w:proofErr w:type="spellEnd"/>
      <w:r w:rsidRPr="0044146E">
        <w:rPr>
          <w:rFonts w:ascii="Calibri" w:hAnsi="Calibri" w:cs="Calibri"/>
        </w:rPr>
        <w:t xml:space="preserve"> surface. The subsurface Pd atoms shows an intermediate BE of 335.5 eV. This can be ascribed to a partially oxidized, or Pd(I). This corroborates the experimental XPS</w:t>
      </w:r>
      <w:r w:rsidR="001C3CE9">
        <w:rPr>
          <w:rFonts w:ascii="Calibri" w:hAnsi="Calibri" w:cs="Calibri" w:hint="eastAsia"/>
        </w:rPr>
        <w:t>,</w:t>
      </w:r>
      <w:r w:rsidRPr="0044146E">
        <w:rPr>
          <w:rFonts w:ascii="Calibri" w:hAnsi="Calibri" w:cs="Calibri"/>
        </w:rPr>
        <w:t xml:space="preserve"> suggesting the presence of partially oxidized Pd at the metal oxide interface. To further test this assignment, we removed the terminating oxygen layer from the </w:t>
      </w:r>
      <w:proofErr w:type="spellStart"/>
      <w:r w:rsidRPr="0044146E">
        <w:rPr>
          <w:rFonts w:ascii="Calibri" w:hAnsi="Calibri" w:cs="Calibri"/>
        </w:rPr>
        <w:t>PdO</w:t>
      </w:r>
      <w:proofErr w:type="spellEnd"/>
      <w:r w:rsidRPr="0044146E">
        <w:rPr>
          <w:rFonts w:ascii="Calibri" w:hAnsi="Calibri" w:cs="Calibri"/>
        </w:rPr>
        <w:t>(001)/</w:t>
      </w:r>
      <w:proofErr w:type="gramStart"/>
      <w:r w:rsidRPr="0044146E">
        <w:rPr>
          <w:rFonts w:ascii="Calibri" w:hAnsi="Calibri" w:cs="Calibri"/>
        </w:rPr>
        <w:t>Pd(</w:t>
      </w:r>
      <w:proofErr w:type="gramEnd"/>
      <w:r w:rsidRPr="0044146E">
        <w:rPr>
          <w:rFonts w:ascii="Calibri" w:hAnsi="Calibri" w:cs="Calibri"/>
        </w:rPr>
        <w:t xml:space="preserve">100) surface and calculated the BEs. In this case, the surface and subsurface Pd atoms show BEs between that of a neutral Pd atom and </w:t>
      </w:r>
      <w:proofErr w:type="gramStart"/>
      <w:r w:rsidRPr="0044146E">
        <w:rPr>
          <w:rFonts w:ascii="Calibri" w:hAnsi="Calibri" w:cs="Calibri"/>
        </w:rPr>
        <w:t>Pd(</w:t>
      </w:r>
      <w:proofErr w:type="gramEnd"/>
      <w:r w:rsidRPr="0044146E">
        <w:rPr>
          <w:rFonts w:ascii="Calibri" w:hAnsi="Calibri" w:cs="Calibri"/>
        </w:rPr>
        <w:t xml:space="preserve">II). Finally, we estimated the binding energy of Pd atoms close to an oxygen vacancy in the surface of the </w:t>
      </w:r>
      <w:proofErr w:type="spellStart"/>
      <w:r w:rsidRPr="0044146E">
        <w:rPr>
          <w:rFonts w:ascii="Calibri" w:hAnsi="Calibri" w:cs="Calibri"/>
        </w:rPr>
        <w:t>PdO</w:t>
      </w:r>
      <w:proofErr w:type="spellEnd"/>
      <w:r w:rsidRPr="0044146E">
        <w:rPr>
          <w:rFonts w:ascii="Calibri" w:hAnsi="Calibri" w:cs="Calibri"/>
        </w:rPr>
        <w:t>(001)/</w:t>
      </w:r>
      <w:proofErr w:type="gramStart"/>
      <w:r w:rsidRPr="0044146E">
        <w:rPr>
          <w:rFonts w:ascii="Calibri" w:hAnsi="Calibri" w:cs="Calibri"/>
        </w:rPr>
        <w:t>Pd(</w:t>
      </w:r>
      <w:proofErr w:type="gramEnd"/>
      <w:r w:rsidRPr="0044146E">
        <w:rPr>
          <w:rFonts w:ascii="Calibri" w:hAnsi="Calibri" w:cs="Calibri"/>
        </w:rPr>
        <w:t>100) SMSI structure and observed that the Pd atom close the vacancy, which is now partially reduced, shows a BE of 335.5 eV, like that of Pd(I) (335.4 eV). Therefore, we find that Pd(I), may appear neat oxygen defect sites in the oxide or at the metal oxide interface.</w:t>
      </w:r>
    </w:p>
    <w:p w14:paraId="174E894F" w14:textId="4CD3F221" w:rsidR="00FE577D" w:rsidRPr="0044146E" w:rsidRDefault="00FE577D" w:rsidP="0044146E">
      <w:pPr>
        <w:spacing w:line="480" w:lineRule="auto"/>
        <w:jc w:val="both"/>
        <w:rPr>
          <w:rFonts w:ascii="Calibri" w:eastAsiaTheme="minorHAnsi" w:hAnsi="Calibri" w:cs="Calibri"/>
          <w:color w:val="000000"/>
          <w:lang w:val="en-IN" w:eastAsia="en-GB"/>
        </w:rPr>
      </w:pPr>
      <w:r w:rsidRPr="0044146E">
        <w:rPr>
          <w:rFonts w:ascii="Calibri" w:hAnsi="Calibri" w:cs="Calibri"/>
          <w:b/>
          <w:bCs/>
          <w:kern w:val="2"/>
          <w:szCs w:val="21"/>
        </w:rPr>
        <w:t>Table S3.</w:t>
      </w:r>
      <w:r w:rsidRPr="0044146E">
        <w:rPr>
          <w:rFonts w:ascii="Calibri" w:hAnsi="Calibri" w:cs="Calibri"/>
          <w:color w:val="4472C4" w:themeColor="accent1"/>
          <w:kern w:val="2"/>
          <w:szCs w:val="21"/>
        </w:rPr>
        <w:t xml:space="preserve"> </w:t>
      </w:r>
      <w:r w:rsidRPr="0044146E">
        <w:rPr>
          <w:rFonts w:ascii="Calibri" w:hAnsi="Calibri" w:cs="Calibri"/>
        </w:rPr>
        <w:t>Pd 3d</w:t>
      </w:r>
      <w:r w:rsidRPr="0044146E">
        <w:rPr>
          <w:rFonts w:ascii="Calibri" w:hAnsi="Calibri" w:cs="Calibri"/>
          <w:vertAlign w:val="subscript"/>
        </w:rPr>
        <w:t xml:space="preserve">5/2 </w:t>
      </w:r>
      <w:r w:rsidRPr="00FE577D">
        <w:rPr>
          <w:rFonts w:ascii="Calibri" w:eastAsiaTheme="minorHAnsi" w:hAnsi="Calibri" w:cs="Calibri"/>
          <w:color w:val="000000"/>
          <w:lang w:val="en-IN" w:eastAsia="en-GB"/>
        </w:rPr>
        <w:t xml:space="preserve">BE calculated using the </w:t>
      </w:r>
      <w:r w:rsidRPr="00FE577D">
        <w:rPr>
          <w:rFonts w:ascii="Calibri" w:eastAsiaTheme="minorHAnsi" w:hAnsi="Calibri" w:cs="Calibri"/>
          <w:color w:val="000000"/>
          <w:lang w:eastAsia="en-GB"/>
        </w:rPr>
        <w:t xml:space="preserve">ΔSCF method using DFT. </w:t>
      </w:r>
      <w:r w:rsidRPr="00FE577D">
        <w:rPr>
          <w:rFonts w:ascii="Calibri" w:eastAsiaTheme="minorHAnsi" w:hAnsi="Calibri" w:cs="Calibri"/>
          <w:color w:val="000000"/>
          <w:lang w:val="en-IN" w:eastAsia="en-GB"/>
        </w:rPr>
        <w:t xml:space="preserve">For all the surfaces considered, we have computed the BE of the bulk Pd atom, a subsurface Pd atom and a surface Pd (top most Pd layer) atom. </w:t>
      </w:r>
      <w:r w:rsidRPr="0044146E">
        <w:rPr>
          <w:rFonts w:ascii="Calibri" w:hAnsi="Calibri" w:cs="Calibri"/>
        </w:rPr>
        <w:t xml:space="preserve">Bulk Pd metal was taken as the reference state with a Pd </w:t>
      </w:r>
      <w:r w:rsidRPr="0044146E">
        <w:rPr>
          <w:rFonts w:ascii="Calibri" w:hAnsi="Calibri" w:cs="Calibri"/>
          <w:i/>
          <w:iCs/>
        </w:rPr>
        <w:t>3d</w:t>
      </w:r>
      <w:r w:rsidRPr="0044146E">
        <w:rPr>
          <w:rFonts w:ascii="Calibri" w:hAnsi="Calibri" w:cs="Calibri"/>
          <w:i/>
          <w:iCs/>
          <w:vertAlign w:val="subscript"/>
        </w:rPr>
        <w:t>5/2</w:t>
      </w:r>
      <w:r w:rsidRPr="0044146E">
        <w:rPr>
          <w:rFonts w:ascii="Calibri" w:hAnsi="Calibri" w:cs="Calibri"/>
          <w:vertAlign w:val="subscript"/>
        </w:rPr>
        <w:t xml:space="preserve"> </w:t>
      </w:r>
      <w:r w:rsidRPr="0044146E">
        <w:rPr>
          <w:rFonts w:ascii="Calibri" w:hAnsi="Calibri" w:cs="Calibri"/>
        </w:rPr>
        <w:t>of 334.9 eV</w:t>
      </w:r>
    </w:p>
    <w:tbl>
      <w:tblPr>
        <w:tblStyle w:val="2"/>
        <w:tblW w:w="0" w:type="auto"/>
        <w:jc w:val="center"/>
        <w:tblLook w:val="04A0" w:firstRow="1" w:lastRow="0" w:firstColumn="1" w:lastColumn="0" w:noHBand="0" w:noVBand="1"/>
      </w:tblPr>
      <w:tblGrid>
        <w:gridCol w:w="3652"/>
        <w:gridCol w:w="2835"/>
        <w:gridCol w:w="2410"/>
      </w:tblGrid>
      <w:tr w:rsidR="003C4D5E" w:rsidRPr="00220D93" w14:paraId="3C6CCFD6" w14:textId="77777777" w:rsidTr="0044146E">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3652" w:type="dxa"/>
          </w:tcPr>
          <w:p w14:paraId="0BD2FB0B" w14:textId="77777777" w:rsidR="003C4D5E" w:rsidRPr="0044146E" w:rsidRDefault="003C4D5E" w:rsidP="00653CA9">
            <w:pPr>
              <w:rPr>
                <w:rFonts w:ascii="Calibri" w:hAnsi="Calibri" w:cs="Calibri"/>
              </w:rPr>
            </w:pPr>
            <w:r w:rsidRPr="0044146E">
              <w:rPr>
                <w:rFonts w:ascii="Calibri" w:hAnsi="Calibri" w:cs="Calibri"/>
              </w:rPr>
              <w:t>System</w:t>
            </w:r>
          </w:p>
        </w:tc>
        <w:tc>
          <w:tcPr>
            <w:tcW w:w="2835" w:type="dxa"/>
          </w:tcPr>
          <w:p w14:paraId="37F5900A" w14:textId="33997E59" w:rsidR="003C4D5E" w:rsidRPr="0044146E" w:rsidRDefault="00FE577D" w:rsidP="00653CA9">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Pd-atom-Studied</w:t>
            </w:r>
          </w:p>
        </w:tc>
        <w:tc>
          <w:tcPr>
            <w:tcW w:w="2410" w:type="dxa"/>
          </w:tcPr>
          <w:p w14:paraId="62A3AE91" w14:textId="3A074405" w:rsidR="003C4D5E" w:rsidRPr="0044146E" w:rsidRDefault="003C4D5E" w:rsidP="00653CA9">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Core-level BE (eV)</w:t>
            </w:r>
          </w:p>
        </w:tc>
      </w:tr>
      <w:tr w:rsidR="003C4D5E" w:rsidRPr="00220D93" w14:paraId="03BC7BAB" w14:textId="77777777" w:rsidTr="0044146E">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3652" w:type="dxa"/>
          </w:tcPr>
          <w:p w14:paraId="356E1272" w14:textId="77777777" w:rsidR="003C4D5E" w:rsidRPr="0044146E" w:rsidRDefault="003C4D5E" w:rsidP="00653CA9">
            <w:pPr>
              <w:rPr>
                <w:rFonts w:ascii="Calibri" w:hAnsi="Calibri" w:cs="Calibri"/>
              </w:rPr>
            </w:pPr>
            <w:proofErr w:type="gramStart"/>
            <w:r w:rsidRPr="0044146E">
              <w:rPr>
                <w:rFonts w:ascii="Calibri" w:hAnsi="Calibri" w:cs="Calibri"/>
              </w:rPr>
              <w:t>Pd(</w:t>
            </w:r>
            <w:proofErr w:type="gramEnd"/>
            <w:r w:rsidRPr="0044146E">
              <w:rPr>
                <w:rFonts w:ascii="Calibri" w:hAnsi="Calibri" w:cs="Calibri"/>
              </w:rPr>
              <w:t>Bulk)</w:t>
            </w:r>
          </w:p>
        </w:tc>
        <w:tc>
          <w:tcPr>
            <w:tcW w:w="2835" w:type="dxa"/>
          </w:tcPr>
          <w:p w14:paraId="5AC660C0" w14:textId="69C3CBC2"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410" w:type="dxa"/>
          </w:tcPr>
          <w:p w14:paraId="077A8E94"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334.9</w:t>
            </w:r>
          </w:p>
        </w:tc>
      </w:tr>
      <w:tr w:rsidR="003C4D5E" w:rsidRPr="00220D93" w14:paraId="2904BAB8" w14:textId="77777777" w:rsidTr="0044146E">
        <w:trPr>
          <w:trHeight w:val="483"/>
          <w:jc w:val="center"/>
        </w:trPr>
        <w:tc>
          <w:tcPr>
            <w:cnfStyle w:val="001000000000" w:firstRow="0" w:lastRow="0" w:firstColumn="1" w:lastColumn="0" w:oddVBand="0" w:evenVBand="0" w:oddHBand="0" w:evenHBand="0" w:firstRowFirstColumn="0" w:firstRowLastColumn="0" w:lastRowFirstColumn="0" w:lastRowLastColumn="0"/>
            <w:tcW w:w="0" w:type="dxa"/>
          </w:tcPr>
          <w:p w14:paraId="70E0EF90" w14:textId="77777777" w:rsidR="003C4D5E" w:rsidRPr="0044146E" w:rsidRDefault="003C4D5E" w:rsidP="00653CA9">
            <w:pPr>
              <w:rPr>
                <w:rFonts w:ascii="Calibri" w:hAnsi="Calibri" w:cs="Calibri"/>
              </w:rPr>
            </w:pPr>
            <w:proofErr w:type="spellStart"/>
            <w:proofErr w:type="gramStart"/>
            <w:r w:rsidRPr="0044146E">
              <w:rPr>
                <w:rFonts w:ascii="Calibri" w:hAnsi="Calibri" w:cs="Calibri"/>
              </w:rPr>
              <w:t>PdO</w:t>
            </w:r>
            <w:proofErr w:type="spellEnd"/>
            <w:r w:rsidRPr="0044146E">
              <w:rPr>
                <w:rFonts w:ascii="Calibri" w:hAnsi="Calibri" w:cs="Calibri"/>
              </w:rPr>
              <w:t>(</w:t>
            </w:r>
            <w:proofErr w:type="gramEnd"/>
            <w:r w:rsidRPr="0044146E">
              <w:rPr>
                <w:rFonts w:ascii="Calibri" w:hAnsi="Calibri" w:cs="Calibri"/>
              </w:rPr>
              <w:t>Bulk)</w:t>
            </w:r>
          </w:p>
        </w:tc>
        <w:tc>
          <w:tcPr>
            <w:tcW w:w="2835" w:type="dxa"/>
          </w:tcPr>
          <w:p w14:paraId="00535A1B" w14:textId="47C85B05" w:rsidR="003C4D5E" w:rsidRPr="0044146E" w:rsidRDefault="00FE577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Bulk)</w:t>
            </w:r>
          </w:p>
        </w:tc>
        <w:tc>
          <w:tcPr>
            <w:tcW w:w="2410" w:type="dxa"/>
          </w:tcPr>
          <w:p w14:paraId="18B47BC7"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335.7</w:t>
            </w:r>
          </w:p>
        </w:tc>
      </w:tr>
      <w:tr w:rsidR="003C4D5E" w:rsidRPr="00220D93" w14:paraId="541FB5D7" w14:textId="77777777" w:rsidTr="0044146E">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3652" w:type="dxa"/>
          </w:tcPr>
          <w:p w14:paraId="341D5B40" w14:textId="77777777" w:rsidR="003C4D5E" w:rsidRPr="0044146E" w:rsidRDefault="003C4D5E" w:rsidP="00653CA9">
            <w:pPr>
              <w:rPr>
                <w:rFonts w:ascii="Calibri" w:hAnsi="Calibri" w:cs="Calibri"/>
              </w:rPr>
            </w:pPr>
            <w:proofErr w:type="gramStart"/>
            <w:r w:rsidRPr="0044146E">
              <w:rPr>
                <w:rFonts w:ascii="Calibri" w:hAnsi="Calibri" w:cs="Calibri"/>
              </w:rPr>
              <w:t>Pd(</w:t>
            </w:r>
            <w:proofErr w:type="gramEnd"/>
            <w:r w:rsidRPr="0044146E">
              <w:rPr>
                <w:rFonts w:ascii="Calibri" w:hAnsi="Calibri" w:cs="Calibri"/>
              </w:rPr>
              <w:t>100)Surface</w:t>
            </w:r>
          </w:p>
        </w:tc>
        <w:tc>
          <w:tcPr>
            <w:tcW w:w="2835" w:type="dxa"/>
          </w:tcPr>
          <w:p w14:paraId="654285A2"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Bulk)</w:t>
            </w:r>
          </w:p>
        </w:tc>
        <w:tc>
          <w:tcPr>
            <w:tcW w:w="2410" w:type="dxa"/>
          </w:tcPr>
          <w:p w14:paraId="440D7A75"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334.9</w:t>
            </w:r>
          </w:p>
        </w:tc>
      </w:tr>
      <w:tr w:rsidR="003C4D5E" w:rsidRPr="00220D93" w14:paraId="6AD19C73" w14:textId="77777777" w:rsidTr="0044146E">
        <w:trPr>
          <w:trHeight w:val="483"/>
          <w:jc w:val="center"/>
        </w:trPr>
        <w:tc>
          <w:tcPr>
            <w:cnfStyle w:val="001000000000" w:firstRow="0" w:lastRow="0" w:firstColumn="1" w:lastColumn="0" w:oddVBand="0" w:evenVBand="0" w:oddHBand="0" w:evenHBand="0" w:firstRowFirstColumn="0" w:firstRowLastColumn="0" w:lastRowFirstColumn="0" w:lastRowLastColumn="0"/>
            <w:tcW w:w="0" w:type="dxa"/>
          </w:tcPr>
          <w:p w14:paraId="5F8FE30D" w14:textId="77777777" w:rsidR="003C4D5E" w:rsidRPr="0044146E" w:rsidRDefault="003C4D5E" w:rsidP="00653CA9">
            <w:pPr>
              <w:rPr>
                <w:rFonts w:ascii="Calibri" w:hAnsi="Calibri" w:cs="Calibri"/>
              </w:rPr>
            </w:pPr>
          </w:p>
        </w:tc>
        <w:tc>
          <w:tcPr>
            <w:tcW w:w="2835" w:type="dxa"/>
          </w:tcPr>
          <w:p w14:paraId="2E0663C8"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Sub-surface)</w:t>
            </w:r>
          </w:p>
        </w:tc>
        <w:tc>
          <w:tcPr>
            <w:tcW w:w="2410" w:type="dxa"/>
          </w:tcPr>
          <w:p w14:paraId="462EC560"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334.9</w:t>
            </w:r>
          </w:p>
        </w:tc>
      </w:tr>
      <w:tr w:rsidR="003C4D5E" w:rsidRPr="00220D93" w14:paraId="57FF63B9" w14:textId="77777777" w:rsidTr="0044146E">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3652" w:type="dxa"/>
          </w:tcPr>
          <w:p w14:paraId="1AF3C49B" w14:textId="77777777" w:rsidR="003C4D5E" w:rsidRPr="0044146E" w:rsidRDefault="003C4D5E" w:rsidP="00653CA9">
            <w:pPr>
              <w:rPr>
                <w:rFonts w:ascii="Calibri" w:hAnsi="Calibri" w:cs="Calibri"/>
              </w:rPr>
            </w:pPr>
          </w:p>
        </w:tc>
        <w:tc>
          <w:tcPr>
            <w:tcW w:w="2835" w:type="dxa"/>
          </w:tcPr>
          <w:p w14:paraId="14CA27EE"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Surface)</w:t>
            </w:r>
          </w:p>
        </w:tc>
        <w:tc>
          <w:tcPr>
            <w:tcW w:w="2410" w:type="dxa"/>
          </w:tcPr>
          <w:p w14:paraId="2A6AA317"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334.5</w:t>
            </w:r>
          </w:p>
        </w:tc>
      </w:tr>
      <w:tr w:rsidR="003C4D5E" w:rsidRPr="00220D93" w14:paraId="18FCCC92" w14:textId="77777777" w:rsidTr="0044146E">
        <w:trPr>
          <w:trHeight w:val="483"/>
          <w:jc w:val="center"/>
        </w:trPr>
        <w:tc>
          <w:tcPr>
            <w:cnfStyle w:val="001000000000" w:firstRow="0" w:lastRow="0" w:firstColumn="1" w:lastColumn="0" w:oddVBand="0" w:evenVBand="0" w:oddHBand="0" w:evenHBand="0" w:firstRowFirstColumn="0" w:firstRowLastColumn="0" w:lastRowFirstColumn="0" w:lastRowLastColumn="0"/>
            <w:tcW w:w="0" w:type="dxa"/>
          </w:tcPr>
          <w:p w14:paraId="7BA19D26" w14:textId="77777777" w:rsidR="003C4D5E" w:rsidRPr="0044146E" w:rsidRDefault="003C4D5E" w:rsidP="00653CA9">
            <w:pPr>
              <w:rPr>
                <w:rFonts w:ascii="Calibri" w:hAnsi="Calibri" w:cs="Calibri"/>
              </w:rPr>
            </w:pPr>
            <w:proofErr w:type="spellStart"/>
            <w:proofErr w:type="gramStart"/>
            <w:r w:rsidRPr="0044146E">
              <w:rPr>
                <w:rFonts w:ascii="Calibri" w:hAnsi="Calibri" w:cs="Calibri"/>
              </w:rPr>
              <w:t>PdO</w:t>
            </w:r>
            <w:proofErr w:type="spellEnd"/>
            <w:r w:rsidRPr="0044146E">
              <w:rPr>
                <w:rFonts w:ascii="Calibri" w:hAnsi="Calibri" w:cs="Calibri"/>
              </w:rPr>
              <w:t>(</w:t>
            </w:r>
            <w:proofErr w:type="gramEnd"/>
            <w:r w:rsidRPr="0044146E">
              <w:rPr>
                <w:rFonts w:ascii="Calibri" w:hAnsi="Calibri" w:cs="Calibri"/>
              </w:rPr>
              <w:t>001)Surface-Bulk-Geometry</w:t>
            </w:r>
          </w:p>
        </w:tc>
        <w:tc>
          <w:tcPr>
            <w:tcW w:w="2835" w:type="dxa"/>
          </w:tcPr>
          <w:p w14:paraId="0216BF0F"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Bulk)</w:t>
            </w:r>
          </w:p>
        </w:tc>
        <w:tc>
          <w:tcPr>
            <w:tcW w:w="2410" w:type="dxa"/>
          </w:tcPr>
          <w:p w14:paraId="3DAC467D"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335.7</w:t>
            </w:r>
          </w:p>
        </w:tc>
      </w:tr>
      <w:tr w:rsidR="003C4D5E" w:rsidRPr="00220D93" w14:paraId="4B54C4E2" w14:textId="77777777" w:rsidTr="0044146E">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3652" w:type="dxa"/>
          </w:tcPr>
          <w:p w14:paraId="7DBDDE7B" w14:textId="77777777" w:rsidR="003C4D5E" w:rsidRPr="0044146E" w:rsidRDefault="003C4D5E" w:rsidP="00653CA9">
            <w:pPr>
              <w:rPr>
                <w:rFonts w:ascii="Calibri" w:hAnsi="Calibri" w:cs="Calibri"/>
              </w:rPr>
            </w:pPr>
          </w:p>
        </w:tc>
        <w:tc>
          <w:tcPr>
            <w:tcW w:w="2835" w:type="dxa"/>
          </w:tcPr>
          <w:p w14:paraId="780CFFC1"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Sub-surface)</w:t>
            </w:r>
          </w:p>
        </w:tc>
        <w:tc>
          <w:tcPr>
            <w:tcW w:w="2410" w:type="dxa"/>
          </w:tcPr>
          <w:p w14:paraId="25BC7EAF"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335.7</w:t>
            </w:r>
          </w:p>
        </w:tc>
      </w:tr>
      <w:tr w:rsidR="003C4D5E" w:rsidRPr="00220D93" w14:paraId="16E4E381" w14:textId="77777777" w:rsidTr="0044146E">
        <w:trPr>
          <w:trHeight w:val="483"/>
          <w:jc w:val="center"/>
        </w:trPr>
        <w:tc>
          <w:tcPr>
            <w:cnfStyle w:val="001000000000" w:firstRow="0" w:lastRow="0" w:firstColumn="1" w:lastColumn="0" w:oddVBand="0" w:evenVBand="0" w:oddHBand="0" w:evenHBand="0" w:firstRowFirstColumn="0" w:firstRowLastColumn="0" w:lastRowFirstColumn="0" w:lastRowLastColumn="0"/>
            <w:tcW w:w="0" w:type="dxa"/>
          </w:tcPr>
          <w:p w14:paraId="0E11EC9E" w14:textId="77777777" w:rsidR="003C4D5E" w:rsidRPr="0044146E" w:rsidRDefault="003C4D5E" w:rsidP="00653CA9">
            <w:pPr>
              <w:rPr>
                <w:rFonts w:ascii="Calibri" w:hAnsi="Calibri" w:cs="Calibri"/>
              </w:rPr>
            </w:pPr>
          </w:p>
        </w:tc>
        <w:tc>
          <w:tcPr>
            <w:tcW w:w="2835" w:type="dxa"/>
          </w:tcPr>
          <w:p w14:paraId="60AF2D0F"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Surface)</w:t>
            </w:r>
          </w:p>
        </w:tc>
        <w:tc>
          <w:tcPr>
            <w:tcW w:w="2410" w:type="dxa"/>
          </w:tcPr>
          <w:p w14:paraId="3B60731D"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336.1</w:t>
            </w:r>
          </w:p>
        </w:tc>
      </w:tr>
      <w:tr w:rsidR="003C4D5E" w:rsidRPr="00220D93" w14:paraId="3E44FB7C" w14:textId="77777777" w:rsidTr="0044146E">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3652" w:type="dxa"/>
          </w:tcPr>
          <w:p w14:paraId="1D2B77C6" w14:textId="77777777" w:rsidR="003C4D5E" w:rsidRPr="0044146E" w:rsidRDefault="003C4D5E" w:rsidP="00653CA9">
            <w:pPr>
              <w:rPr>
                <w:rFonts w:ascii="Calibri" w:hAnsi="Calibri" w:cs="Calibri"/>
              </w:rPr>
            </w:pPr>
            <w:proofErr w:type="spellStart"/>
            <w:proofErr w:type="gramStart"/>
            <w:r w:rsidRPr="0044146E">
              <w:rPr>
                <w:rFonts w:ascii="Calibri" w:hAnsi="Calibri" w:cs="Calibri"/>
              </w:rPr>
              <w:t>PdO</w:t>
            </w:r>
            <w:proofErr w:type="spellEnd"/>
            <w:r w:rsidRPr="0044146E">
              <w:rPr>
                <w:rFonts w:ascii="Calibri" w:hAnsi="Calibri" w:cs="Calibri"/>
              </w:rPr>
              <w:t>(</w:t>
            </w:r>
            <w:proofErr w:type="gramEnd"/>
            <w:r w:rsidRPr="0044146E">
              <w:rPr>
                <w:rFonts w:ascii="Calibri" w:hAnsi="Calibri" w:cs="Calibri"/>
              </w:rPr>
              <w:t>001)Surface-Strained</w:t>
            </w:r>
          </w:p>
        </w:tc>
        <w:tc>
          <w:tcPr>
            <w:tcW w:w="2835" w:type="dxa"/>
          </w:tcPr>
          <w:p w14:paraId="279EB947"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Bulk)</w:t>
            </w:r>
          </w:p>
        </w:tc>
        <w:tc>
          <w:tcPr>
            <w:tcW w:w="2410" w:type="dxa"/>
          </w:tcPr>
          <w:p w14:paraId="0F36A42D"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336.8</w:t>
            </w:r>
          </w:p>
        </w:tc>
      </w:tr>
      <w:tr w:rsidR="003C4D5E" w:rsidRPr="00220D93" w14:paraId="05DA93A0" w14:textId="77777777" w:rsidTr="0044146E">
        <w:trPr>
          <w:trHeight w:val="483"/>
          <w:jc w:val="center"/>
        </w:trPr>
        <w:tc>
          <w:tcPr>
            <w:cnfStyle w:val="001000000000" w:firstRow="0" w:lastRow="0" w:firstColumn="1" w:lastColumn="0" w:oddVBand="0" w:evenVBand="0" w:oddHBand="0" w:evenHBand="0" w:firstRowFirstColumn="0" w:firstRowLastColumn="0" w:lastRowFirstColumn="0" w:lastRowLastColumn="0"/>
            <w:tcW w:w="0" w:type="dxa"/>
          </w:tcPr>
          <w:p w14:paraId="7770932B" w14:textId="77777777" w:rsidR="003C4D5E" w:rsidRPr="0044146E" w:rsidRDefault="003C4D5E" w:rsidP="00653CA9">
            <w:pPr>
              <w:rPr>
                <w:rFonts w:ascii="Calibri" w:hAnsi="Calibri" w:cs="Calibri"/>
              </w:rPr>
            </w:pPr>
          </w:p>
        </w:tc>
        <w:tc>
          <w:tcPr>
            <w:tcW w:w="2835" w:type="dxa"/>
          </w:tcPr>
          <w:p w14:paraId="34CAD1A2"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Sub-surface)</w:t>
            </w:r>
          </w:p>
        </w:tc>
        <w:tc>
          <w:tcPr>
            <w:tcW w:w="2410" w:type="dxa"/>
          </w:tcPr>
          <w:p w14:paraId="63D8F4D0"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336.0</w:t>
            </w:r>
          </w:p>
        </w:tc>
      </w:tr>
      <w:tr w:rsidR="003C4D5E" w:rsidRPr="00220D93" w14:paraId="0E0AD8EF" w14:textId="77777777" w:rsidTr="0044146E">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3652" w:type="dxa"/>
          </w:tcPr>
          <w:p w14:paraId="2319A626" w14:textId="77777777" w:rsidR="003C4D5E" w:rsidRPr="0044146E" w:rsidRDefault="003C4D5E" w:rsidP="00653CA9">
            <w:pPr>
              <w:rPr>
                <w:rFonts w:ascii="Calibri" w:hAnsi="Calibri" w:cs="Calibri"/>
              </w:rPr>
            </w:pPr>
          </w:p>
        </w:tc>
        <w:tc>
          <w:tcPr>
            <w:tcW w:w="2835" w:type="dxa"/>
          </w:tcPr>
          <w:p w14:paraId="2A07C4BE"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Surface)</w:t>
            </w:r>
          </w:p>
        </w:tc>
        <w:tc>
          <w:tcPr>
            <w:tcW w:w="2410" w:type="dxa"/>
          </w:tcPr>
          <w:p w14:paraId="071364B3"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336.6</w:t>
            </w:r>
          </w:p>
        </w:tc>
      </w:tr>
      <w:tr w:rsidR="003C4D5E" w:rsidRPr="00220D93" w14:paraId="237B3544" w14:textId="77777777" w:rsidTr="0044146E">
        <w:trPr>
          <w:trHeight w:val="491"/>
          <w:jc w:val="center"/>
        </w:trPr>
        <w:tc>
          <w:tcPr>
            <w:cnfStyle w:val="001000000000" w:firstRow="0" w:lastRow="0" w:firstColumn="1" w:lastColumn="0" w:oddVBand="0" w:evenVBand="0" w:oddHBand="0" w:evenHBand="0" w:firstRowFirstColumn="0" w:firstRowLastColumn="0" w:lastRowFirstColumn="0" w:lastRowLastColumn="0"/>
            <w:tcW w:w="0" w:type="dxa"/>
          </w:tcPr>
          <w:p w14:paraId="5130FB40" w14:textId="77777777" w:rsidR="003C4D5E" w:rsidRPr="0044146E" w:rsidRDefault="003C4D5E" w:rsidP="00653CA9">
            <w:pPr>
              <w:rPr>
                <w:rFonts w:ascii="Calibri" w:hAnsi="Calibri" w:cs="Calibri"/>
              </w:rPr>
            </w:pPr>
            <w:proofErr w:type="spellStart"/>
            <w:r w:rsidRPr="0044146E">
              <w:rPr>
                <w:rFonts w:ascii="Calibri" w:hAnsi="Calibri" w:cs="Calibri"/>
              </w:rPr>
              <w:t>PdO</w:t>
            </w:r>
            <w:proofErr w:type="spellEnd"/>
            <w:r w:rsidRPr="0044146E">
              <w:rPr>
                <w:rFonts w:ascii="Calibri" w:hAnsi="Calibri" w:cs="Calibri"/>
              </w:rPr>
              <w:t>(001)/</w:t>
            </w:r>
            <w:proofErr w:type="gramStart"/>
            <w:r w:rsidRPr="0044146E">
              <w:rPr>
                <w:rFonts w:ascii="Calibri" w:hAnsi="Calibri" w:cs="Calibri"/>
              </w:rPr>
              <w:t>Pd(</w:t>
            </w:r>
            <w:proofErr w:type="gramEnd"/>
            <w:r w:rsidRPr="0044146E">
              <w:rPr>
                <w:rFonts w:ascii="Calibri" w:hAnsi="Calibri" w:cs="Calibri"/>
              </w:rPr>
              <w:t>100)</w:t>
            </w:r>
          </w:p>
        </w:tc>
        <w:tc>
          <w:tcPr>
            <w:tcW w:w="2835" w:type="dxa"/>
          </w:tcPr>
          <w:p w14:paraId="5F23A974"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Bulk)</w:t>
            </w:r>
          </w:p>
        </w:tc>
        <w:tc>
          <w:tcPr>
            <w:tcW w:w="2410" w:type="dxa"/>
          </w:tcPr>
          <w:p w14:paraId="7628B3DC"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334.9</w:t>
            </w:r>
          </w:p>
        </w:tc>
      </w:tr>
      <w:tr w:rsidR="003C4D5E" w:rsidRPr="00220D93" w14:paraId="080DCE35" w14:textId="77777777" w:rsidTr="0044146E">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3652" w:type="dxa"/>
          </w:tcPr>
          <w:p w14:paraId="2A297D8C" w14:textId="77777777" w:rsidR="003C4D5E" w:rsidRPr="0044146E" w:rsidRDefault="003C4D5E" w:rsidP="00653CA9">
            <w:pPr>
              <w:rPr>
                <w:rFonts w:ascii="Calibri" w:hAnsi="Calibri" w:cs="Calibri"/>
              </w:rPr>
            </w:pPr>
          </w:p>
        </w:tc>
        <w:tc>
          <w:tcPr>
            <w:tcW w:w="2835" w:type="dxa"/>
          </w:tcPr>
          <w:p w14:paraId="14C22B58"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Sub-surface)</w:t>
            </w:r>
          </w:p>
        </w:tc>
        <w:tc>
          <w:tcPr>
            <w:tcW w:w="2410" w:type="dxa"/>
          </w:tcPr>
          <w:p w14:paraId="78058D62"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335.5</w:t>
            </w:r>
          </w:p>
        </w:tc>
      </w:tr>
      <w:tr w:rsidR="003C4D5E" w:rsidRPr="00220D93" w14:paraId="05F02264" w14:textId="77777777" w:rsidTr="0044146E">
        <w:trPr>
          <w:trHeight w:val="491"/>
          <w:jc w:val="center"/>
        </w:trPr>
        <w:tc>
          <w:tcPr>
            <w:cnfStyle w:val="001000000000" w:firstRow="0" w:lastRow="0" w:firstColumn="1" w:lastColumn="0" w:oddVBand="0" w:evenVBand="0" w:oddHBand="0" w:evenHBand="0" w:firstRowFirstColumn="0" w:firstRowLastColumn="0" w:lastRowFirstColumn="0" w:lastRowLastColumn="0"/>
            <w:tcW w:w="0" w:type="dxa"/>
          </w:tcPr>
          <w:p w14:paraId="14AC866C" w14:textId="77777777" w:rsidR="003C4D5E" w:rsidRPr="0044146E" w:rsidRDefault="003C4D5E" w:rsidP="00653CA9">
            <w:pPr>
              <w:rPr>
                <w:rFonts w:ascii="Calibri" w:hAnsi="Calibri" w:cs="Calibri"/>
              </w:rPr>
            </w:pPr>
          </w:p>
        </w:tc>
        <w:tc>
          <w:tcPr>
            <w:tcW w:w="2835" w:type="dxa"/>
          </w:tcPr>
          <w:p w14:paraId="39AD956E"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Surface)</w:t>
            </w:r>
          </w:p>
        </w:tc>
        <w:tc>
          <w:tcPr>
            <w:tcW w:w="2410" w:type="dxa"/>
          </w:tcPr>
          <w:p w14:paraId="534A7FA4"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336.6</w:t>
            </w:r>
          </w:p>
        </w:tc>
      </w:tr>
      <w:tr w:rsidR="003C4D5E" w:rsidRPr="00220D93" w14:paraId="4249BDA4" w14:textId="77777777" w:rsidTr="0044146E">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3652" w:type="dxa"/>
          </w:tcPr>
          <w:p w14:paraId="2D68FBEE" w14:textId="77777777" w:rsidR="003C4D5E" w:rsidRPr="0044146E" w:rsidRDefault="003C4D5E" w:rsidP="00653CA9">
            <w:pPr>
              <w:rPr>
                <w:rFonts w:ascii="Calibri" w:hAnsi="Calibri" w:cs="Calibri"/>
              </w:rPr>
            </w:pPr>
            <w:proofErr w:type="spellStart"/>
            <w:r w:rsidRPr="0044146E">
              <w:rPr>
                <w:rFonts w:ascii="Calibri" w:hAnsi="Calibri" w:cs="Calibri"/>
              </w:rPr>
              <w:t>PdO</w:t>
            </w:r>
            <w:proofErr w:type="spellEnd"/>
            <w:r w:rsidRPr="0044146E">
              <w:rPr>
                <w:rFonts w:ascii="Calibri" w:hAnsi="Calibri" w:cs="Calibri"/>
              </w:rPr>
              <w:t>(001)/</w:t>
            </w:r>
            <w:proofErr w:type="gramStart"/>
            <w:r w:rsidRPr="0044146E">
              <w:rPr>
                <w:rFonts w:ascii="Calibri" w:hAnsi="Calibri" w:cs="Calibri"/>
              </w:rPr>
              <w:t>Pd(</w:t>
            </w:r>
            <w:proofErr w:type="gramEnd"/>
            <w:r w:rsidRPr="0044146E">
              <w:rPr>
                <w:rFonts w:ascii="Calibri" w:hAnsi="Calibri" w:cs="Calibri"/>
              </w:rPr>
              <w:t>100)-Sub-Surface</w:t>
            </w:r>
          </w:p>
        </w:tc>
        <w:tc>
          <w:tcPr>
            <w:tcW w:w="2835" w:type="dxa"/>
          </w:tcPr>
          <w:p w14:paraId="2F95AD9B"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Bulk)</w:t>
            </w:r>
          </w:p>
        </w:tc>
        <w:tc>
          <w:tcPr>
            <w:tcW w:w="2410" w:type="dxa"/>
          </w:tcPr>
          <w:p w14:paraId="1C31EC7A"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334.9</w:t>
            </w:r>
          </w:p>
        </w:tc>
      </w:tr>
      <w:tr w:rsidR="003C4D5E" w:rsidRPr="00220D93" w14:paraId="7F6FF062" w14:textId="77777777" w:rsidTr="0044146E">
        <w:trPr>
          <w:trHeight w:val="491"/>
          <w:jc w:val="center"/>
        </w:trPr>
        <w:tc>
          <w:tcPr>
            <w:cnfStyle w:val="001000000000" w:firstRow="0" w:lastRow="0" w:firstColumn="1" w:lastColumn="0" w:oddVBand="0" w:evenVBand="0" w:oddHBand="0" w:evenHBand="0" w:firstRowFirstColumn="0" w:firstRowLastColumn="0" w:lastRowFirstColumn="0" w:lastRowLastColumn="0"/>
            <w:tcW w:w="0" w:type="dxa"/>
          </w:tcPr>
          <w:p w14:paraId="21FD14B2" w14:textId="77777777" w:rsidR="003C4D5E" w:rsidRPr="0044146E" w:rsidRDefault="003C4D5E" w:rsidP="00653CA9">
            <w:pPr>
              <w:rPr>
                <w:rFonts w:ascii="Calibri" w:hAnsi="Calibri" w:cs="Calibri"/>
              </w:rPr>
            </w:pPr>
          </w:p>
        </w:tc>
        <w:tc>
          <w:tcPr>
            <w:tcW w:w="2835" w:type="dxa"/>
          </w:tcPr>
          <w:p w14:paraId="050FBB85"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Sub-surface)</w:t>
            </w:r>
          </w:p>
        </w:tc>
        <w:tc>
          <w:tcPr>
            <w:tcW w:w="2410" w:type="dxa"/>
          </w:tcPr>
          <w:p w14:paraId="4799A266"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335.4</w:t>
            </w:r>
          </w:p>
        </w:tc>
      </w:tr>
      <w:tr w:rsidR="003C4D5E" w:rsidRPr="00220D93" w14:paraId="57B57FF3" w14:textId="77777777" w:rsidTr="0044146E">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3652" w:type="dxa"/>
          </w:tcPr>
          <w:p w14:paraId="26654F91" w14:textId="77777777" w:rsidR="003C4D5E" w:rsidRPr="0044146E" w:rsidRDefault="003C4D5E" w:rsidP="00653CA9">
            <w:pPr>
              <w:rPr>
                <w:rFonts w:ascii="Calibri" w:hAnsi="Calibri" w:cs="Calibri"/>
              </w:rPr>
            </w:pPr>
          </w:p>
        </w:tc>
        <w:tc>
          <w:tcPr>
            <w:tcW w:w="2835" w:type="dxa"/>
          </w:tcPr>
          <w:p w14:paraId="17AA4738"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Surface)</w:t>
            </w:r>
          </w:p>
        </w:tc>
        <w:tc>
          <w:tcPr>
            <w:tcW w:w="2410" w:type="dxa"/>
          </w:tcPr>
          <w:p w14:paraId="7A7AE524"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335.0</w:t>
            </w:r>
          </w:p>
        </w:tc>
      </w:tr>
      <w:tr w:rsidR="003C4D5E" w:rsidRPr="00220D93" w14:paraId="11763F28" w14:textId="77777777" w:rsidTr="0044146E">
        <w:trPr>
          <w:trHeight w:val="491"/>
          <w:jc w:val="center"/>
        </w:trPr>
        <w:tc>
          <w:tcPr>
            <w:cnfStyle w:val="001000000000" w:firstRow="0" w:lastRow="0" w:firstColumn="1" w:lastColumn="0" w:oddVBand="0" w:evenVBand="0" w:oddHBand="0" w:evenHBand="0" w:firstRowFirstColumn="0" w:firstRowLastColumn="0" w:lastRowFirstColumn="0" w:lastRowLastColumn="0"/>
            <w:tcW w:w="0" w:type="dxa"/>
          </w:tcPr>
          <w:p w14:paraId="68FA8071" w14:textId="77777777" w:rsidR="003C4D5E" w:rsidRPr="0044146E" w:rsidRDefault="003C4D5E" w:rsidP="00653CA9">
            <w:pPr>
              <w:rPr>
                <w:rFonts w:ascii="Calibri" w:hAnsi="Calibri" w:cs="Calibri"/>
              </w:rPr>
            </w:pPr>
            <w:proofErr w:type="spellStart"/>
            <w:r w:rsidRPr="0044146E">
              <w:rPr>
                <w:rFonts w:ascii="Calibri" w:hAnsi="Calibri" w:cs="Calibri"/>
              </w:rPr>
              <w:t>PdO</w:t>
            </w:r>
            <w:proofErr w:type="spellEnd"/>
            <w:r w:rsidRPr="0044146E">
              <w:rPr>
                <w:rFonts w:ascii="Calibri" w:hAnsi="Calibri" w:cs="Calibri"/>
              </w:rPr>
              <w:t>(001)/</w:t>
            </w:r>
            <w:proofErr w:type="gramStart"/>
            <w:r w:rsidRPr="0044146E">
              <w:rPr>
                <w:rFonts w:ascii="Calibri" w:hAnsi="Calibri" w:cs="Calibri"/>
              </w:rPr>
              <w:t>Pd(</w:t>
            </w:r>
            <w:proofErr w:type="gramEnd"/>
            <w:r w:rsidRPr="0044146E">
              <w:rPr>
                <w:rFonts w:ascii="Calibri" w:hAnsi="Calibri" w:cs="Calibri"/>
              </w:rPr>
              <w:t>100)-with-O</w:t>
            </w:r>
            <w:r w:rsidRPr="0044146E">
              <w:rPr>
                <w:rFonts w:ascii="Calibri" w:hAnsi="Calibri" w:cs="Calibri"/>
                <w:vertAlign w:val="subscript"/>
              </w:rPr>
              <w:t>v</w:t>
            </w:r>
          </w:p>
        </w:tc>
        <w:tc>
          <w:tcPr>
            <w:tcW w:w="2835" w:type="dxa"/>
          </w:tcPr>
          <w:p w14:paraId="6D1E4FDB"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Bulk)</w:t>
            </w:r>
          </w:p>
        </w:tc>
        <w:tc>
          <w:tcPr>
            <w:tcW w:w="2410" w:type="dxa"/>
          </w:tcPr>
          <w:p w14:paraId="3EEA7879"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334.9</w:t>
            </w:r>
          </w:p>
        </w:tc>
      </w:tr>
      <w:tr w:rsidR="003C4D5E" w:rsidRPr="00220D93" w14:paraId="3AA00C3F" w14:textId="77777777" w:rsidTr="0044146E">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3652" w:type="dxa"/>
          </w:tcPr>
          <w:p w14:paraId="175ECAC9" w14:textId="77777777" w:rsidR="003C4D5E" w:rsidRPr="0044146E" w:rsidRDefault="003C4D5E" w:rsidP="00653CA9">
            <w:pPr>
              <w:rPr>
                <w:rFonts w:ascii="Calibri" w:hAnsi="Calibri" w:cs="Calibri"/>
              </w:rPr>
            </w:pPr>
          </w:p>
        </w:tc>
        <w:tc>
          <w:tcPr>
            <w:tcW w:w="2835" w:type="dxa"/>
          </w:tcPr>
          <w:p w14:paraId="2A96340C"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Sub-surface)</w:t>
            </w:r>
          </w:p>
        </w:tc>
        <w:tc>
          <w:tcPr>
            <w:tcW w:w="2410" w:type="dxa"/>
          </w:tcPr>
          <w:p w14:paraId="5F577E95"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335.4</w:t>
            </w:r>
          </w:p>
        </w:tc>
      </w:tr>
      <w:tr w:rsidR="003C4D5E" w:rsidRPr="00220D93" w14:paraId="703CF54C" w14:textId="77777777" w:rsidTr="0044146E">
        <w:trPr>
          <w:trHeight w:val="491"/>
          <w:jc w:val="center"/>
        </w:trPr>
        <w:tc>
          <w:tcPr>
            <w:cnfStyle w:val="001000000000" w:firstRow="0" w:lastRow="0" w:firstColumn="1" w:lastColumn="0" w:oddVBand="0" w:evenVBand="0" w:oddHBand="0" w:evenHBand="0" w:firstRowFirstColumn="0" w:firstRowLastColumn="0" w:lastRowFirstColumn="0" w:lastRowLastColumn="0"/>
            <w:tcW w:w="0" w:type="dxa"/>
          </w:tcPr>
          <w:p w14:paraId="290298DE" w14:textId="77777777" w:rsidR="003C4D5E" w:rsidRPr="0044146E" w:rsidRDefault="003C4D5E" w:rsidP="00653CA9">
            <w:pPr>
              <w:rPr>
                <w:rFonts w:ascii="Calibri" w:hAnsi="Calibri" w:cs="Calibri"/>
              </w:rPr>
            </w:pPr>
          </w:p>
        </w:tc>
        <w:tc>
          <w:tcPr>
            <w:tcW w:w="2835" w:type="dxa"/>
          </w:tcPr>
          <w:p w14:paraId="63AF372A"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Surface)</w:t>
            </w:r>
          </w:p>
        </w:tc>
        <w:tc>
          <w:tcPr>
            <w:tcW w:w="2410" w:type="dxa"/>
          </w:tcPr>
          <w:p w14:paraId="53E44124" w14:textId="77777777" w:rsidR="003C4D5E" w:rsidRPr="0044146E" w:rsidRDefault="003C4D5E" w:rsidP="00653CA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146E">
              <w:rPr>
                <w:rFonts w:ascii="Calibri" w:hAnsi="Calibri" w:cs="Calibri"/>
              </w:rPr>
              <w:t>336.4</w:t>
            </w:r>
          </w:p>
        </w:tc>
      </w:tr>
      <w:tr w:rsidR="003C4D5E" w:rsidRPr="00220D93" w14:paraId="4DD41DAC" w14:textId="77777777" w:rsidTr="0044146E">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3652" w:type="dxa"/>
          </w:tcPr>
          <w:p w14:paraId="06979F4A" w14:textId="77777777" w:rsidR="003C4D5E" w:rsidRPr="0044146E" w:rsidRDefault="003C4D5E" w:rsidP="00653CA9">
            <w:pPr>
              <w:rPr>
                <w:rFonts w:ascii="Calibri" w:hAnsi="Calibri" w:cs="Calibri"/>
              </w:rPr>
            </w:pPr>
          </w:p>
        </w:tc>
        <w:tc>
          <w:tcPr>
            <w:tcW w:w="2835" w:type="dxa"/>
          </w:tcPr>
          <w:p w14:paraId="01C68DAA"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 xml:space="preserve">   </w:t>
            </w:r>
            <w:proofErr w:type="gramStart"/>
            <w:r w:rsidRPr="0044146E">
              <w:rPr>
                <w:rFonts w:ascii="Calibri" w:hAnsi="Calibri" w:cs="Calibri"/>
              </w:rPr>
              <w:t>Pd(</w:t>
            </w:r>
            <w:proofErr w:type="gramEnd"/>
            <w:r w:rsidRPr="0044146E">
              <w:rPr>
                <w:rFonts w:ascii="Calibri" w:hAnsi="Calibri" w:cs="Calibri"/>
              </w:rPr>
              <w:t>Surface-O</w:t>
            </w:r>
            <w:r w:rsidRPr="0044146E">
              <w:rPr>
                <w:rFonts w:ascii="Calibri" w:hAnsi="Calibri" w:cs="Calibri"/>
                <w:vertAlign w:val="subscript"/>
              </w:rPr>
              <w:t>v</w:t>
            </w:r>
            <w:r w:rsidRPr="0044146E">
              <w:rPr>
                <w:rFonts w:ascii="Calibri" w:hAnsi="Calibri" w:cs="Calibri"/>
              </w:rPr>
              <w:t>)</w:t>
            </w:r>
          </w:p>
        </w:tc>
        <w:tc>
          <w:tcPr>
            <w:tcW w:w="2410" w:type="dxa"/>
          </w:tcPr>
          <w:p w14:paraId="39355394" w14:textId="77777777" w:rsidR="003C4D5E" w:rsidRPr="0044146E" w:rsidRDefault="003C4D5E" w:rsidP="00653CA9">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146E">
              <w:rPr>
                <w:rFonts w:ascii="Calibri" w:hAnsi="Calibri" w:cs="Calibri"/>
              </w:rPr>
              <w:t>335.5</w:t>
            </w:r>
          </w:p>
        </w:tc>
      </w:tr>
    </w:tbl>
    <w:p w14:paraId="5E49687C" w14:textId="77777777" w:rsidR="00FE577D" w:rsidRPr="003C4D5E" w:rsidRDefault="00FE577D" w:rsidP="00F824A4">
      <w:pPr>
        <w:spacing w:line="480" w:lineRule="auto"/>
        <w:jc w:val="both"/>
        <w:rPr>
          <w:rFonts w:ascii="Calibri" w:hAnsi="Calibri" w:cs="Calibri"/>
        </w:rPr>
      </w:pPr>
    </w:p>
    <w:p w14:paraId="415B32D1" w14:textId="65B42271" w:rsidR="00F824A4" w:rsidRDefault="003C4D5E" w:rsidP="0044146E">
      <w:pPr>
        <w:spacing w:line="480" w:lineRule="auto"/>
        <w:jc w:val="both"/>
        <w:rPr>
          <w:rFonts w:ascii="Calibri" w:hAnsi="Calibri" w:cs="Calibri"/>
        </w:rPr>
      </w:pPr>
      <w:r>
        <w:rPr>
          <w:rFonts w:ascii="Calibri" w:hAnsi="Calibri" w:cs="Calibri"/>
          <w:lang w:val="en-GB"/>
        </w:rPr>
        <w:t xml:space="preserve">Now we move on to the O BEs. </w:t>
      </w:r>
      <w:r w:rsidR="0032219C" w:rsidRPr="00F824A4">
        <w:rPr>
          <w:rFonts w:ascii="Calibri" w:hAnsi="Calibri" w:cs="Calibri"/>
          <w:lang w:val="en-GB"/>
        </w:rPr>
        <w:t xml:space="preserve">The collected O </w:t>
      </w:r>
      <w:r w:rsidR="0032219C" w:rsidRPr="00F824A4">
        <w:rPr>
          <w:rFonts w:ascii="Calibri" w:hAnsi="Calibri" w:cs="Calibri"/>
          <w:i/>
          <w:iCs/>
          <w:lang w:val="en-GB"/>
        </w:rPr>
        <w:t>1s</w:t>
      </w:r>
      <w:r w:rsidR="0032219C" w:rsidRPr="00F824A4">
        <w:rPr>
          <w:rFonts w:ascii="Calibri" w:hAnsi="Calibri" w:cs="Calibri"/>
          <w:lang w:val="en-GB"/>
        </w:rPr>
        <w:t xml:space="preserve"> at 350 °C in 1 mbar O</w:t>
      </w:r>
      <w:r w:rsidR="0032219C" w:rsidRPr="00F824A4">
        <w:rPr>
          <w:rFonts w:ascii="Calibri" w:hAnsi="Calibri" w:cs="Calibri"/>
          <w:vertAlign w:val="subscript"/>
          <w:lang w:val="en-GB"/>
        </w:rPr>
        <w:t>2</w:t>
      </w:r>
      <w:r w:rsidR="0032219C" w:rsidRPr="00F824A4">
        <w:rPr>
          <w:rFonts w:ascii="Calibri" w:hAnsi="Calibri" w:cs="Calibri"/>
          <w:lang w:val="en-GB"/>
        </w:rPr>
        <w:t xml:space="preserve"> shows a peak at BE of 529.1 eV due to the lattice oxygen (</w:t>
      </w:r>
      <w:r w:rsidR="00FB3868">
        <w:rPr>
          <w:rFonts w:ascii="Calibri" w:hAnsi="Calibri" w:cs="Calibri"/>
          <w:lang w:val="en-GB"/>
        </w:rPr>
        <w:t>Figure S13</w:t>
      </w:r>
      <w:r w:rsidR="00D418B2" w:rsidRPr="00F824A4">
        <w:rPr>
          <w:rFonts w:ascii="Calibri" w:hAnsi="Calibri" w:cs="Calibri"/>
          <w:lang w:val="en-GB"/>
        </w:rPr>
        <w:t>a</w:t>
      </w:r>
      <w:r w:rsidR="0032219C" w:rsidRPr="00F824A4">
        <w:rPr>
          <w:rFonts w:ascii="Calibri" w:hAnsi="Calibri" w:cs="Calibri"/>
          <w:lang w:val="en-GB"/>
        </w:rPr>
        <w:t>).</w:t>
      </w:r>
      <w:bookmarkEnd w:id="7"/>
      <w:r w:rsidR="0032219C" w:rsidRPr="00F824A4">
        <w:rPr>
          <w:rFonts w:ascii="Calibri" w:hAnsi="Calibri" w:cs="Calibri"/>
          <w:lang w:val="en-GB"/>
        </w:rPr>
        <w:fldChar w:fldCharType="begin">
          <w:fldData xml:space="preserve">PEVuZE5vdGU+PENpdGU+PEF1dGhvcj5LZXR0ZWxlcjwvQXV0aG9yPjxZZWFyPjIwMDU8L1llYXI+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</w:fldData>
        </w:fldChar>
      </w:r>
      <w:r w:rsidR="00166B7F">
        <w:rPr>
          <w:rFonts w:ascii="Calibri" w:hAnsi="Calibri" w:cs="Calibri"/>
          <w:lang w:val="en-GB"/>
        </w:rPr>
        <w:instrText xml:space="preserve"> ADDIN EN.CITE </w:instrText>
      </w:r>
      <w:r w:rsidR="00166B7F">
        <w:rPr>
          <w:rFonts w:ascii="Calibri" w:hAnsi="Calibri" w:cs="Calibri"/>
          <w:lang w:val="en-GB"/>
        </w:rPr>
        <w:fldChar w:fldCharType="begin">
          <w:fldData xml:space="preserve">PEVuZE5vdGU+PENpdGU+PEF1dGhvcj5LZXR0ZWxlcjwvQXV0aG9yPjxZZWFyPjIwMDU8L1llYXI+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</w:fldData>
        </w:fldChar>
      </w:r>
      <w:r w:rsidR="00166B7F">
        <w:rPr>
          <w:rFonts w:ascii="Calibri" w:hAnsi="Calibri" w:cs="Calibri"/>
          <w:lang w:val="en-GB"/>
        </w:rPr>
        <w:instrText xml:space="preserve"> ADDIN EN.CITE.DATA </w:instrText>
      </w:r>
      <w:r w:rsidR="00166B7F">
        <w:rPr>
          <w:rFonts w:ascii="Calibri" w:hAnsi="Calibri" w:cs="Calibri"/>
          <w:lang w:val="en-GB"/>
        </w:rPr>
      </w:r>
      <w:r w:rsidR="00166B7F">
        <w:rPr>
          <w:rFonts w:ascii="Calibri" w:hAnsi="Calibri" w:cs="Calibri"/>
          <w:lang w:val="en-GB"/>
        </w:rPr>
        <w:fldChar w:fldCharType="end"/>
      </w:r>
      <w:r w:rsidR="0032219C" w:rsidRPr="00F824A4">
        <w:rPr>
          <w:rFonts w:ascii="Calibri" w:hAnsi="Calibri" w:cs="Calibri"/>
          <w:lang w:val="en-GB"/>
        </w:rPr>
      </w:r>
      <w:r w:rsidR="0032219C" w:rsidRPr="00F824A4">
        <w:rPr>
          <w:rFonts w:ascii="Calibri" w:hAnsi="Calibri" w:cs="Calibri"/>
          <w:lang w:val="en-GB"/>
        </w:rPr>
        <w:fldChar w:fldCharType="separate"/>
      </w:r>
      <w:r w:rsidR="00166B7F">
        <w:rPr>
          <w:rFonts w:ascii="Calibri" w:hAnsi="Calibri" w:cs="Calibri"/>
          <w:noProof/>
          <w:lang w:val="en-GB"/>
        </w:rPr>
        <w:t>(</w:t>
      </w:r>
      <w:r w:rsidR="00166B7F" w:rsidRPr="00166B7F">
        <w:rPr>
          <w:rFonts w:ascii="Calibri" w:hAnsi="Calibri" w:cs="Calibri"/>
          <w:i/>
          <w:noProof/>
          <w:lang w:val="en-GB"/>
        </w:rPr>
        <w:t>10, 11</w:t>
      </w:r>
      <w:r w:rsidR="00166B7F">
        <w:rPr>
          <w:rFonts w:ascii="Calibri" w:hAnsi="Calibri" w:cs="Calibri"/>
          <w:noProof/>
          <w:lang w:val="en-GB"/>
        </w:rPr>
        <w:t>)</w:t>
      </w:r>
      <w:r w:rsidR="0032219C" w:rsidRPr="00F824A4">
        <w:rPr>
          <w:rFonts w:ascii="Calibri" w:hAnsi="Calibri" w:cs="Calibri"/>
          <w:lang w:val="en-GB"/>
        </w:rPr>
        <w:fldChar w:fldCharType="end"/>
      </w:r>
      <w:r w:rsidR="0032219C" w:rsidRPr="00F824A4">
        <w:rPr>
          <w:rFonts w:ascii="Calibri" w:hAnsi="Calibri" w:cs="Calibri"/>
          <w:lang w:val="en-GB"/>
        </w:rPr>
        <w:t xml:space="preserve"> </w:t>
      </w:r>
      <w:bookmarkStart w:id="8" w:name="_Hlk143116790"/>
      <w:r w:rsidR="0032219C" w:rsidRPr="00F824A4">
        <w:rPr>
          <w:rFonts w:ascii="Calibri" w:hAnsi="Calibri" w:cs="Calibri"/>
          <w:lang w:val="en-GB"/>
        </w:rPr>
        <w:t>An additional peak is present at BE of 530.4 eV previously attributed to the supersaturated adsorbed oxygen layer (</w:t>
      </w:r>
      <w:proofErr w:type="spellStart"/>
      <w:r w:rsidR="0032219C" w:rsidRPr="00F824A4">
        <w:rPr>
          <w:rFonts w:ascii="Calibri" w:hAnsi="Calibri" w:cs="Calibri"/>
          <w:lang w:val="en-GB"/>
        </w:rPr>
        <w:t>O</w:t>
      </w:r>
      <w:r w:rsidR="0032219C" w:rsidRPr="00F824A4">
        <w:rPr>
          <w:rFonts w:ascii="Calibri" w:hAnsi="Calibri" w:cs="Calibri"/>
          <w:vertAlign w:val="subscript"/>
          <w:lang w:val="en-GB"/>
        </w:rPr>
        <w:t>ads</w:t>
      </w:r>
      <w:proofErr w:type="spellEnd"/>
      <w:r w:rsidR="0032219C" w:rsidRPr="00F824A4">
        <w:rPr>
          <w:rFonts w:ascii="Calibri" w:hAnsi="Calibri" w:cs="Calibri"/>
          <w:lang w:val="en-GB"/>
        </w:rPr>
        <w:t>).</w:t>
      </w:r>
      <w:bookmarkEnd w:id="8"/>
      <w:r w:rsidR="0032219C" w:rsidRPr="00F824A4">
        <w:rPr>
          <w:rFonts w:ascii="Calibri" w:hAnsi="Calibri" w:cs="Calibri"/>
          <w:lang w:val="en-GB"/>
        </w:rPr>
        <w:fldChar w:fldCharType="begin"/>
      </w:r>
      <w:r w:rsidR="00166B7F">
        <w:rPr>
          <w:rFonts w:ascii="Calibri" w:hAnsi="Calibri" w:cs="Calibri"/>
          <w:lang w:val="en-GB"/>
        </w:rPr>
        <w:instrText xml:space="preserve"> ADDIN EN.CITE &lt;EndNote&gt;&lt;Cite&gt;&lt;Author&gt;Zemlyanov&lt;/Author&gt;&lt;Year&gt;2006&lt;/Year&gt;&lt;RecNum&gt;70&lt;/RecNum&gt;&lt;DisplayText&gt;(&lt;style face="italic"&gt;12&lt;/style&gt;)&lt;/DisplayText&gt;&lt;record&gt;&lt;rec-number&gt;70&lt;/rec-number&gt;&lt;foreign-keys&gt;&lt;key app="EN" db-id="9xtwfdvs2zzf5oeev5a55901vw059axwe5f9" timestamp="1684928509"&gt;70&lt;/key&gt;&lt;/foreign-keys&gt;&lt;ref-type name="Journal Article"&gt;17&lt;/ref-type&gt;&lt;contributors&gt;&lt;authors&gt;&lt;author&gt;Zemlyanov, Dmitry&lt;/author&gt;&lt;author&gt;Aszalos-Kiss, Balazs&lt;/author&gt;&lt;author&gt;Kleimenov, Evgueni&lt;/author&gt;&lt;author&gt;Teschner, Detre&lt;/author&gt;&lt;author&gt;Zafeiratos, Spiros&lt;/author&gt;&lt;author&gt;Hävecker, Michael&lt;/author&gt;&lt;author&gt;Knop-Gericke, Axel&lt;/author&gt;&lt;author&gt;Schlögl, Robert&lt;/author&gt;&lt;author&gt;Gabasch, Harald&lt;/author&gt;&lt;author&gt;Unterberger, Werner&lt;/author&gt;&lt;author&gt;Hayek, Konrad&lt;/author&gt;&lt;author&gt;Klötzer, Bernhard&lt;/author&gt;&lt;/authors&gt;&lt;/contributors&gt;&lt;titles&gt;&lt;title&gt;&lt;style face="normal" font="default" size="100%"&gt;In situ XPS study of Pd(111) oxidation. Part 1: 2D oxide formation in 10&lt;/style&gt;&lt;style face="superscript" font="default" size="100%"&gt;−3&lt;/style&gt;&lt;style face="normal" font="default" size="100%"&gt;mbar O2&lt;/style&gt;&lt;/title&gt;&lt;secondary-title&gt;Surface Science&lt;/secondary-title&gt;&lt;/titles&gt;&lt;periodical&gt;&lt;full-title&gt;Surface Science&lt;/full-title&gt;&lt;/periodical&gt;&lt;pages&gt;983-994&lt;/pages&gt;&lt;volume&gt;600&lt;/volume&gt;&lt;number&gt;5&lt;/number&gt;&lt;keywords&gt;&lt;keyword&gt;X-ray photoelectron spectroscopy&lt;/keyword&gt;&lt;keyword&gt;Chemisorption&lt;/keyword&gt;&lt;keyword&gt;Oxidation&lt;/keyword&gt;&lt;keyword&gt;Surface chemical reaction&lt;/keyword&gt;&lt;keyword&gt;Palladium&lt;/keyword&gt;&lt;keyword&gt;Single crystal surfaces&lt;/keyword&gt;&lt;keyword&gt;Low index single crystal surfaces&lt;/keyword&gt;&lt;keyword&gt;Oxygen&lt;/keyword&gt;&lt;/keywords&gt;&lt;dates&gt;&lt;year&gt;2006&lt;/year&gt;&lt;pub-dates&gt;&lt;date&gt;2006/03/01/&lt;/date&gt;&lt;/pub-dates&gt;&lt;/dates&gt;&lt;isbn&gt;0039-6028&lt;/isbn&gt;&lt;urls&gt;&lt;related-urls&gt;&lt;url&gt;https://www.sciencedirect.com/science/article/pii/S0039602805013646&lt;/url&gt;&lt;/related-urls&gt;&lt;/urls&gt;&lt;electronic-resource-num&gt;https://doi.org/10.1016/j.susc.2005.12.020&lt;/electronic-resource-num&gt;&lt;/record&gt;&lt;/Cite&gt;&lt;/EndNote&gt;</w:instrText>
      </w:r>
      <w:r w:rsidR="0032219C" w:rsidRPr="00F824A4">
        <w:rPr>
          <w:rFonts w:ascii="Calibri" w:hAnsi="Calibri" w:cs="Calibri"/>
          <w:lang w:val="en-GB"/>
        </w:rPr>
        <w:fldChar w:fldCharType="separate"/>
      </w:r>
      <w:r w:rsidR="00166B7F">
        <w:rPr>
          <w:rFonts w:ascii="Calibri" w:hAnsi="Calibri" w:cs="Calibri"/>
          <w:noProof/>
          <w:lang w:val="en-GB"/>
        </w:rPr>
        <w:t>(</w:t>
      </w:r>
      <w:r w:rsidR="00166B7F" w:rsidRPr="00166B7F">
        <w:rPr>
          <w:rFonts w:ascii="Calibri" w:hAnsi="Calibri" w:cs="Calibri"/>
          <w:i/>
          <w:noProof/>
          <w:lang w:val="en-GB"/>
        </w:rPr>
        <w:t>12</w:t>
      </w:r>
      <w:r w:rsidR="00166B7F">
        <w:rPr>
          <w:rFonts w:ascii="Calibri" w:hAnsi="Calibri" w:cs="Calibri"/>
          <w:noProof/>
          <w:lang w:val="en-GB"/>
        </w:rPr>
        <w:t>)</w:t>
      </w:r>
      <w:r w:rsidR="0032219C" w:rsidRPr="00F824A4">
        <w:rPr>
          <w:rFonts w:ascii="Calibri" w:hAnsi="Calibri" w:cs="Calibri"/>
          <w:lang w:val="en-GB"/>
        </w:rPr>
        <w:fldChar w:fldCharType="end"/>
      </w:r>
      <w:r w:rsidR="0032219C" w:rsidRPr="00F824A4">
        <w:rPr>
          <w:rFonts w:ascii="Calibri" w:hAnsi="Calibri" w:cs="Calibri"/>
          <w:lang w:val="en-GB"/>
        </w:rPr>
        <w:t xml:space="preserve"> </w:t>
      </w:r>
      <w:bookmarkStart w:id="9" w:name="_Hlk143116801"/>
      <w:r w:rsidR="0032219C" w:rsidRPr="00F824A4">
        <w:rPr>
          <w:rFonts w:ascii="Calibri" w:hAnsi="Calibri" w:cs="Calibri"/>
          <w:lang w:val="en-GB"/>
        </w:rPr>
        <w:t xml:space="preserve">However, </w:t>
      </w:r>
      <w:r w:rsidR="00FE577D">
        <w:rPr>
          <w:rFonts w:ascii="Calibri" w:hAnsi="Calibri" w:cs="Calibri"/>
          <w:lang w:val="en-GB"/>
        </w:rPr>
        <w:t>the</w:t>
      </w:r>
      <w:r w:rsidR="0032219C" w:rsidRPr="00F824A4">
        <w:rPr>
          <w:rFonts w:ascii="Calibri" w:hAnsi="Calibri" w:cs="Calibri"/>
          <w:lang w:val="en-GB"/>
        </w:rPr>
        <w:t xml:space="preserve"> DFT results </w:t>
      </w:r>
      <w:r w:rsidR="00045D6A">
        <w:rPr>
          <w:rFonts w:ascii="Calibri" w:hAnsi="Calibri" w:cs="Calibri"/>
          <w:lang w:val="en-GB"/>
        </w:rPr>
        <w:t xml:space="preserve">in </w:t>
      </w:r>
      <w:r w:rsidR="00045D6A" w:rsidRPr="00F824A4">
        <w:rPr>
          <w:rFonts w:ascii="Calibri" w:hAnsi="Calibri" w:cs="Calibri"/>
          <w:lang w:val="en-GB"/>
        </w:rPr>
        <w:t>Table S</w:t>
      </w:r>
      <w:r w:rsidR="00045D6A">
        <w:rPr>
          <w:rFonts w:ascii="Calibri" w:hAnsi="Calibri" w:cs="Calibri"/>
          <w:lang w:val="en-GB"/>
        </w:rPr>
        <w:t>4</w:t>
      </w:r>
      <w:r w:rsidR="00045D6A" w:rsidRPr="00F824A4">
        <w:rPr>
          <w:rFonts w:ascii="Calibri" w:hAnsi="Calibri" w:cs="Calibri"/>
          <w:lang w:val="en-GB"/>
        </w:rPr>
        <w:t xml:space="preserve"> suggest</w:t>
      </w:r>
      <w:r w:rsidR="00045D6A">
        <w:rPr>
          <w:rFonts w:ascii="Calibri" w:hAnsi="Calibri" w:cs="Calibri"/>
          <w:lang w:val="en-GB"/>
        </w:rPr>
        <w:t xml:space="preserve"> </w:t>
      </w:r>
      <w:r w:rsidR="00045D6A" w:rsidRPr="00F824A4">
        <w:rPr>
          <w:rFonts w:ascii="Calibri" w:hAnsi="Calibri" w:cs="Calibri"/>
          <w:lang w:val="en-GB"/>
        </w:rPr>
        <w:t xml:space="preserve">this </w:t>
      </w:r>
      <w:r w:rsidR="00045D6A">
        <w:rPr>
          <w:rFonts w:ascii="Calibri" w:hAnsi="Calibri" w:cs="Calibri"/>
          <w:lang w:val="en-GB"/>
        </w:rPr>
        <w:t xml:space="preserve">assignment </w:t>
      </w:r>
      <w:r w:rsidR="005676FD">
        <w:rPr>
          <w:rFonts w:ascii="Calibri" w:hAnsi="Calibri" w:cs="Calibri"/>
          <w:lang w:val="en-GB"/>
        </w:rPr>
        <w:t>might be</w:t>
      </w:r>
      <w:r w:rsidR="00045D6A">
        <w:rPr>
          <w:rFonts w:ascii="Calibri" w:hAnsi="Calibri" w:cs="Calibri"/>
          <w:lang w:val="en-GB"/>
        </w:rPr>
        <w:t xml:space="preserve"> incorrect and the oxygen species at BEs above 529.4 eV are more likely related to contaminants. While Table S4 shows such </w:t>
      </w:r>
      <w:r w:rsidR="00045D6A" w:rsidRPr="00F824A4">
        <w:rPr>
          <w:rFonts w:ascii="Calibri" w:hAnsi="Calibri" w:cs="Calibri"/>
          <w:lang w:val="en-GB"/>
        </w:rPr>
        <w:t xml:space="preserve">species could </w:t>
      </w:r>
      <w:r w:rsidR="00045D6A">
        <w:rPr>
          <w:rFonts w:ascii="Calibri" w:hAnsi="Calibri" w:cs="Calibri"/>
          <w:lang w:val="en-GB"/>
        </w:rPr>
        <w:t xml:space="preserve">also </w:t>
      </w:r>
      <w:r w:rsidR="00045D6A" w:rsidRPr="00F824A4">
        <w:rPr>
          <w:rFonts w:ascii="Calibri" w:hAnsi="Calibri" w:cs="Calibri"/>
          <w:lang w:val="en-GB"/>
        </w:rPr>
        <w:t xml:space="preserve">be </w:t>
      </w:r>
      <w:r w:rsidR="00045D6A">
        <w:rPr>
          <w:rFonts w:ascii="Calibri" w:hAnsi="Calibri" w:cs="Calibri"/>
          <w:lang w:val="en-GB"/>
        </w:rPr>
        <w:t>associated with short lived species such as CO, CO</w:t>
      </w:r>
      <w:r w:rsidR="00045D6A" w:rsidRPr="00653CA9">
        <w:rPr>
          <w:rFonts w:ascii="Calibri" w:hAnsi="Calibri" w:cs="Calibri"/>
          <w:vertAlign w:val="subscript"/>
          <w:lang w:val="en-GB"/>
        </w:rPr>
        <w:t>2</w:t>
      </w:r>
      <w:r w:rsidR="00045D6A">
        <w:rPr>
          <w:rFonts w:ascii="Calibri" w:hAnsi="Calibri" w:cs="Calibri"/>
          <w:lang w:val="en-GB"/>
        </w:rPr>
        <w:t xml:space="preserve"> or OCH</w:t>
      </w:r>
      <w:r w:rsidR="00045D6A" w:rsidRPr="00653CA9">
        <w:rPr>
          <w:rFonts w:ascii="Calibri" w:hAnsi="Calibri" w:cs="Calibri"/>
          <w:vertAlign w:val="subscript"/>
          <w:lang w:val="en-GB"/>
        </w:rPr>
        <w:t>3</w:t>
      </w:r>
      <w:r w:rsidR="00045D6A">
        <w:rPr>
          <w:rFonts w:ascii="Calibri" w:hAnsi="Calibri" w:cs="Calibri"/>
          <w:lang w:val="en-GB"/>
        </w:rPr>
        <w:t>, these are however likely be below the detection limit.</w:t>
      </w:r>
      <w:r w:rsidR="00045D6A" w:rsidRPr="00F824A4">
        <w:rPr>
          <w:rFonts w:ascii="Calibri" w:hAnsi="Calibri" w:cs="Calibri"/>
          <w:lang w:val="en-GB"/>
        </w:rPr>
        <w:t xml:space="preserve"> </w:t>
      </w:r>
      <w:r w:rsidR="00045D6A">
        <w:rPr>
          <w:rFonts w:ascii="Calibri" w:hAnsi="Calibri" w:cs="Calibri"/>
          <w:lang w:val="en-GB"/>
        </w:rPr>
        <w:t>Also n</w:t>
      </w:r>
      <w:r w:rsidR="0032219C" w:rsidRPr="00F824A4">
        <w:rPr>
          <w:rFonts w:ascii="Calibri" w:hAnsi="Calibri" w:cs="Calibri"/>
          <w:lang w:val="en-GB"/>
        </w:rPr>
        <w:t xml:space="preserve">ote that the </w:t>
      </w:r>
      <w:r w:rsidR="00045D6A">
        <w:rPr>
          <w:rFonts w:ascii="Calibri" w:hAnsi="Calibri" w:cs="Calibri"/>
          <w:lang w:val="en-GB"/>
        </w:rPr>
        <w:t xml:space="preserve">measured </w:t>
      </w:r>
      <w:r w:rsidR="0032219C" w:rsidRPr="00F824A4">
        <w:rPr>
          <w:rFonts w:ascii="Calibri" w:hAnsi="Calibri" w:cs="Calibri"/>
          <w:lang w:val="en-GB"/>
        </w:rPr>
        <w:t xml:space="preserve">XP peaks of the Pd </w:t>
      </w:r>
      <w:r w:rsidR="0032219C" w:rsidRPr="00334FA6">
        <w:rPr>
          <w:rFonts w:ascii="Calibri" w:hAnsi="Calibri" w:cs="Calibri"/>
          <w:i/>
          <w:iCs/>
          <w:lang w:val="en-GB"/>
        </w:rPr>
        <w:t>3p</w:t>
      </w:r>
      <w:r w:rsidR="0032219C" w:rsidRPr="00334FA6">
        <w:rPr>
          <w:rFonts w:ascii="Calibri" w:hAnsi="Calibri" w:cs="Calibri"/>
          <w:i/>
          <w:iCs/>
          <w:vertAlign w:val="subscript"/>
          <w:lang w:val="en-GB"/>
        </w:rPr>
        <w:t>3/2</w:t>
      </w:r>
      <w:r w:rsidR="0032219C" w:rsidRPr="00F824A4">
        <w:rPr>
          <w:rFonts w:ascii="Calibri" w:hAnsi="Calibri" w:cs="Calibri"/>
          <w:lang w:val="en-GB"/>
        </w:rPr>
        <w:t xml:space="preserve"> region (cyan trace) overlap with the O </w:t>
      </w:r>
      <w:r w:rsidR="0032219C" w:rsidRPr="00F824A4">
        <w:rPr>
          <w:rFonts w:ascii="Calibri" w:hAnsi="Calibri" w:cs="Calibri"/>
          <w:i/>
          <w:iCs/>
          <w:lang w:val="en-GB"/>
        </w:rPr>
        <w:t>1s</w:t>
      </w:r>
      <w:r w:rsidR="0032219C" w:rsidRPr="00F824A4">
        <w:rPr>
          <w:rFonts w:ascii="Calibri" w:hAnsi="Calibri" w:cs="Calibri"/>
          <w:lang w:val="en-GB"/>
        </w:rPr>
        <w:t xml:space="preserve"> XPS peak. The signal from the gaseous O</w:t>
      </w:r>
      <w:r w:rsidR="0032219C" w:rsidRPr="00F824A4">
        <w:rPr>
          <w:rFonts w:ascii="Calibri" w:hAnsi="Calibri" w:cs="Calibri"/>
          <w:vertAlign w:val="subscript"/>
          <w:lang w:val="en-GB"/>
        </w:rPr>
        <w:t>2</w:t>
      </w:r>
      <w:r w:rsidR="0032219C" w:rsidRPr="00F824A4">
        <w:rPr>
          <w:rFonts w:ascii="Calibri" w:hAnsi="Calibri" w:cs="Calibri"/>
          <w:lang w:val="en-GB"/>
        </w:rPr>
        <w:t xml:space="preserve"> is identified by two peaks at BE of 537.1 eV and 538.2 eV (</w:t>
      </w:r>
      <w:r w:rsidR="00FB3868">
        <w:rPr>
          <w:rFonts w:ascii="Calibri" w:hAnsi="Calibri" w:cs="Calibri"/>
          <w:lang w:val="en-GB"/>
        </w:rPr>
        <w:t>Figure S13</w:t>
      </w:r>
      <w:r w:rsidR="00D418B2" w:rsidRPr="00F824A4">
        <w:rPr>
          <w:rFonts w:ascii="Calibri" w:hAnsi="Calibri" w:cs="Calibri"/>
          <w:lang w:val="en-GB"/>
        </w:rPr>
        <w:t>a</w:t>
      </w:r>
      <w:r w:rsidR="0032219C" w:rsidRPr="00F824A4">
        <w:rPr>
          <w:rFonts w:ascii="Calibri" w:hAnsi="Calibri" w:cs="Calibri"/>
          <w:lang w:val="en-GB"/>
        </w:rPr>
        <w:t>).</w:t>
      </w:r>
      <w:bookmarkEnd w:id="9"/>
      <w:r w:rsidR="0032219C" w:rsidRPr="00F824A4">
        <w:rPr>
          <w:rFonts w:ascii="Calibri" w:hAnsi="Calibri" w:cs="Calibri"/>
          <w:lang w:val="en-GB"/>
        </w:rPr>
        <w:fldChar w:fldCharType="begin">
          <w:fldData xml:space="preserve">PEVuZE5vdGU+PENpdGU+PEF1dGhvcj5CbG9tYmVyZzwvQXV0aG9yPjxZZWFyPjIwMTM8L1llYXI+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==
</w:fldData>
        </w:fldChar>
      </w:r>
      <w:r w:rsidR="00166B7F">
        <w:rPr>
          <w:rFonts w:ascii="Calibri" w:hAnsi="Calibri" w:cs="Calibri"/>
          <w:lang w:val="en-GB"/>
        </w:rPr>
        <w:instrText xml:space="preserve"> ADDIN EN.CITE </w:instrText>
      </w:r>
      <w:r w:rsidR="00166B7F">
        <w:rPr>
          <w:rFonts w:ascii="Calibri" w:hAnsi="Calibri" w:cs="Calibri"/>
          <w:lang w:val="en-GB"/>
        </w:rPr>
        <w:fldChar w:fldCharType="begin">
          <w:fldData xml:space="preserve">PEVuZE5vdGU+PENpdGU+PEF1dGhvcj5CbG9tYmVyZzwvQXV0aG9yPjxZZWFyPjIwMTM8L1llYXI+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==
</w:fldData>
        </w:fldChar>
      </w:r>
      <w:r w:rsidR="00166B7F">
        <w:rPr>
          <w:rFonts w:ascii="Calibri" w:hAnsi="Calibri" w:cs="Calibri"/>
          <w:lang w:val="en-GB"/>
        </w:rPr>
        <w:instrText xml:space="preserve"> ADDIN EN.CITE.DATA </w:instrText>
      </w:r>
      <w:r w:rsidR="00166B7F">
        <w:rPr>
          <w:rFonts w:ascii="Calibri" w:hAnsi="Calibri" w:cs="Calibri"/>
          <w:lang w:val="en-GB"/>
        </w:rPr>
      </w:r>
      <w:r w:rsidR="00166B7F">
        <w:rPr>
          <w:rFonts w:ascii="Calibri" w:hAnsi="Calibri" w:cs="Calibri"/>
          <w:lang w:val="en-GB"/>
        </w:rPr>
        <w:fldChar w:fldCharType="end"/>
      </w:r>
      <w:r w:rsidR="0032219C" w:rsidRPr="00F824A4">
        <w:rPr>
          <w:rFonts w:ascii="Calibri" w:hAnsi="Calibri" w:cs="Calibri"/>
          <w:lang w:val="en-GB"/>
        </w:rPr>
      </w:r>
      <w:r w:rsidR="0032219C" w:rsidRPr="00F824A4">
        <w:rPr>
          <w:rFonts w:ascii="Calibri" w:hAnsi="Calibri" w:cs="Calibri"/>
          <w:lang w:val="en-GB"/>
        </w:rPr>
        <w:fldChar w:fldCharType="separate"/>
      </w:r>
      <w:r w:rsidR="00166B7F">
        <w:rPr>
          <w:rFonts w:ascii="Calibri" w:hAnsi="Calibri" w:cs="Calibri"/>
          <w:noProof/>
          <w:lang w:val="en-GB"/>
        </w:rPr>
        <w:t>(</w:t>
      </w:r>
      <w:r w:rsidR="00166B7F" w:rsidRPr="00166B7F">
        <w:rPr>
          <w:rFonts w:ascii="Calibri" w:hAnsi="Calibri" w:cs="Calibri"/>
          <w:i/>
          <w:noProof/>
          <w:lang w:val="en-GB"/>
        </w:rPr>
        <w:t>13, 14</w:t>
      </w:r>
      <w:r w:rsidR="00166B7F">
        <w:rPr>
          <w:rFonts w:ascii="Calibri" w:hAnsi="Calibri" w:cs="Calibri"/>
          <w:noProof/>
          <w:lang w:val="en-GB"/>
        </w:rPr>
        <w:t>)</w:t>
      </w:r>
      <w:r w:rsidR="0032219C" w:rsidRPr="00F824A4">
        <w:rPr>
          <w:rFonts w:ascii="Calibri" w:hAnsi="Calibri" w:cs="Calibri"/>
          <w:lang w:val="en-GB"/>
        </w:rPr>
        <w:fldChar w:fldCharType="end"/>
      </w:r>
      <w:r w:rsidR="0032219C" w:rsidRPr="00F824A4">
        <w:rPr>
          <w:rFonts w:ascii="Calibri" w:hAnsi="Calibri" w:cs="Calibri"/>
          <w:lang w:val="en-GB"/>
        </w:rPr>
        <w:t xml:space="preserve"> Increasing the temperature to 550 °C in 1 mbar O</w:t>
      </w:r>
      <w:r w:rsidR="0032219C" w:rsidRPr="00F824A4">
        <w:rPr>
          <w:rFonts w:ascii="Calibri" w:hAnsi="Calibri" w:cs="Calibri"/>
          <w:vertAlign w:val="subscript"/>
          <w:lang w:val="en-GB"/>
        </w:rPr>
        <w:t>2</w:t>
      </w:r>
      <w:r w:rsidR="0032219C" w:rsidRPr="00F824A4">
        <w:rPr>
          <w:rFonts w:ascii="Calibri" w:hAnsi="Calibri" w:cs="Calibri"/>
          <w:lang w:val="en-GB"/>
        </w:rPr>
        <w:t xml:space="preserve"> leads to the presence of an additional component that is 1 eV lower than </w:t>
      </w:r>
      <w:proofErr w:type="spellStart"/>
      <w:r w:rsidR="0032219C" w:rsidRPr="00F824A4">
        <w:rPr>
          <w:rFonts w:ascii="Calibri" w:hAnsi="Calibri" w:cs="Calibri"/>
          <w:lang w:val="en-GB"/>
        </w:rPr>
        <w:t>O</w:t>
      </w:r>
      <w:r w:rsidR="0032219C" w:rsidRPr="00F824A4">
        <w:rPr>
          <w:rFonts w:ascii="Calibri" w:hAnsi="Calibri" w:cs="Calibri"/>
          <w:vertAlign w:val="subscript"/>
          <w:lang w:val="en-GB"/>
        </w:rPr>
        <w:t>lattice</w:t>
      </w:r>
      <w:proofErr w:type="spellEnd"/>
      <w:r w:rsidR="0032219C" w:rsidRPr="00F824A4">
        <w:rPr>
          <w:rFonts w:ascii="Calibri" w:hAnsi="Calibri" w:cs="Calibri"/>
          <w:lang w:val="en-GB"/>
        </w:rPr>
        <w:t xml:space="preserve"> (orange </w:t>
      </w:r>
      <w:r w:rsidR="00045D6A">
        <w:rPr>
          <w:rFonts w:ascii="Calibri" w:hAnsi="Calibri" w:cs="Calibri"/>
          <w:lang w:val="en-GB"/>
        </w:rPr>
        <w:t>line</w:t>
      </w:r>
      <w:r w:rsidR="00045D6A" w:rsidRPr="00F824A4">
        <w:rPr>
          <w:rFonts w:ascii="Calibri" w:hAnsi="Calibri" w:cs="Calibri"/>
          <w:lang w:val="en-GB"/>
        </w:rPr>
        <w:t xml:space="preserve"> </w:t>
      </w:r>
      <w:r w:rsidR="0032219C" w:rsidRPr="00F824A4">
        <w:rPr>
          <w:rFonts w:ascii="Calibri" w:hAnsi="Calibri" w:cs="Calibri"/>
          <w:lang w:val="en-GB"/>
        </w:rPr>
        <w:t xml:space="preserve">in </w:t>
      </w:r>
      <w:r w:rsidR="00FB3868">
        <w:rPr>
          <w:rFonts w:ascii="Calibri" w:hAnsi="Calibri" w:cs="Calibri"/>
          <w:lang w:val="en-GB"/>
        </w:rPr>
        <w:t>Figure S13</w:t>
      </w:r>
      <w:r w:rsidR="00D418B2" w:rsidRPr="00F824A4">
        <w:rPr>
          <w:rFonts w:ascii="Calibri" w:hAnsi="Calibri" w:cs="Calibri"/>
          <w:lang w:val="en-GB"/>
        </w:rPr>
        <w:t>b</w:t>
      </w:r>
      <w:r w:rsidR="0032219C" w:rsidRPr="00F824A4">
        <w:rPr>
          <w:rFonts w:ascii="Calibri" w:hAnsi="Calibri" w:cs="Calibri"/>
          <w:lang w:val="en-GB"/>
        </w:rPr>
        <w:t>)</w:t>
      </w:r>
      <w:bookmarkStart w:id="10" w:name="_Hlk143116824"/>
      <w:r w:rsidR="0032219C" w:rsidRPr="00F824A4">
        <w:rPr>
          <w:rFonts w:ascii="Calibri" w:hAnsi="Calibri" w:cs="Calibri"/>
          <w:lang w:val="en-GB"/>
        </w:rPr>
        <w:t xml:space="preserve">, in addition to </w:t>
      </w:r>
      <w:proofErr w:type="spellStart"/>
      <w:r w:rsidR="0032219C" w:rsidRPr="00F824A4">
        <w:rPr>
          <w:rFonts w:ascii="Calibri" w:hAnsi="Calibri" w:cs="Calibri"/>
          <w:lang w:val="en-GB"/>
        </w:rPr>
        <w:t>O</w:t>
      </w:r>
      <w:r w:rsidR="0032219C" w:rsidRPr="00F824A4">
        <w:rPr>
          <w:rFonts w:ascii="Calibri" w:hAnsi="Calibri" w:cs="Calibri"/>
          <w:vertAlign w:val="subscript"/>
          <w:lang w:val="en-GB"/>
        </w:rPr>
        <w:t>lattice</w:t>
      </w:r>
      <w:proofErr w:type="spellEnd"/>
      <w:r w:rsidR="0032219C" w:rsidRPr="00F824A4">
        <w:rPr>
          <w:rFonts w:ascii="Calibri" w:hAnsi="Calibri" w:cs="Calibri"/>
          <w:lang w:val="en-GB"/>
        </w:rPr>
        <w:t xml:space="preserve"> and </w:t>
      </w:r>
      <w:proofErr w:type="spellStart"/>
      <w:r w:rsidR="0032219C" w:rsidRPr="00F824A4">
        <w:rPr>
          <w:rFonts w:ascii="Calibri" w:hAnsi="Calibri" w:cs="Calibri"/>
          <w:lang w:val="en-GB"/>
        </w:rPr>
        <w:t>O</w:t>
      </w:r>
      <w:r w:rsidR="0032219C" w:rsidRPr="00F824A4">
        <w:rPr>
          <w:rFonts w:ascii="Calibri" w:hAnsi="Calibri" w:cs="Calibri"/>
          <w:vertAlign w:val="subscript"/>
          <w:lang w:val="en-GB"/>
        </w:rPr>
        <w:t>ads</w:t>
      </w:r>
      <w:proofErr w:type="spellEnd"/>
      <w:r w:rsidR="00E226B2">
        <w:rPr>
          <w:rFonts w:ascii="Calibri" w:hAnsi="Calibri" w:cs="Calibri"/>
          <w:lang w:val="en-GB"/>
        </w:rPr>
        <w:t>/</w:t>
      </w:r>
      <w:proofErr w:type="spellStart"/>
      <w:r w:rsidR="00E226B2">
        <w:rPr>
          <w:rFonts w:ascii="Calibri" w:hAnsi="Calibri" w:cs="Calibri"/>
          <w:lang w:val="en-GB"/>
        </w:rPr>
        <w:t>O</w:t>
      </w:r>
      <w:r w:rsidR="00E226B2" w:rsidRPr="0044146E">
        <w:rPr>
          <w:rFonts w:ascii="Calibri" w:hAnsi="Calibri" w:cs="Calibri"/>
          <w:vertAlign w:val="subscript"/>
          <w:lang w:val="en-GB"/>
        </w:rPr>
        <w:t>contam</w:t>
      </w:r>
      <w:proofErr w:type="spellEnd"/>
      <w:r w:rsidR="00E226B2">
        <w:rPr>
          <w:rFonts w:ascii="Calibri" w:hAnsi="Calibri" w:cs="Calibri"/>
          <w:lang w:val="en-GB"/>
        </w:rPr>
        <w:t xml:space="preserve"> </w:t>
      </w:r>
      <w:r w:rsidR="0032219C" w:rsidRPr="00F824A4">
        <w:rPr>
          <w:rFonts w:ascii="Calibri" w:hAnsi="Calibri" w:cs="Calibri"/>
          <w:lang w:val="en-GB"/>
        </w:rPr>
        <w:t xml:space="preserve">peaks discussed above. </w:t>
      </w:r>
      <w:bookmarkStart w:id="11" w:name="_Hlk143116847"/>
      <w:bookmarkEnd w:id="10"/>
      <w:r w:rsidR="0032219C" w:rsidRPr="00F824A4">
        <w:rPr>
          <w:rFonts w:ascii="Calibri" w:hAnsi="Calibri" w:cs="Calibri"/>
          <w:lang w:val="en-GB"/>
        </w:rPr>
        <w:t>This component has been assigned previously to surface oxides of Pd,</w:t>
      </w:r>
      <w:r w:rsidR="0032219C" w:rsidRPr="00F824A4">
        <w:rPr>
          <w:rFonts w:ascii="Calibri" w:hAnsi="Calibri" w:cs="Calibri"/>
          <w:lang w:val="en-GB"/>
        </w:rPr>
        <w:fldChar w:fldCharType="begin">
          <w:fldData xml:space="preserve">PEVuZE5vdGU+PENpdGU+PEF1dGhvcj5CbG9tYmVyZzwvQXV0aG9yPjxZZWFyPjIwMTM8L1llYXI+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==
</w:fldData>
        </w:fldChar>
      </w:r>
      <w:r w:rsidR="00166B7F">
        <w:rPr>
          <w:rFonts w:ascii="Calibri" w:hAnsi="Calibri" w:cs="Calibri"/>
          <w:lang w:val="en-GB"/>
        </w:rPr>
        <w:instrText xml:space="preserve"> ADDIN EN.CITE </w:instrText>
      </w:r>
      <w:r w:rsidR="00166B7F">
        <w:rPr>
          <w:rFonts w:ascii="Calibri" w:hAnsi="Calibri" w:cs="Calibri"/>
          <w:lang w:val="en-GB"/>
        </w:rPr>
        <w:fldChar w:fldCharType="begin">
          <w:fldData xml:space="preserve">PEVuZE5vdGU+PENpdGU+PEF1dGhvcj5CbG9tYmVyZzwvQXV0aG9yPjxZZWFyPjIwMTM8L1llYXI+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==
</w:fldData>
        </w:fldChar>
      </w:r>
      <w:r w:rsidR="00166B7F">
        <w:rPr>
          <w:rFonts w:ascii="Calibri" w:hAnsi="Calibri" w:cs="Calibri"/>
          <w:lang w:val="en-GB"/>
        </w:rPr>
        <w:instrText xml:space="preserve"> ADDIN EN.CITE.DATA </w:instrText>
      </w:r>
      <w:r w:rsidR="00166B7F">
        <w:rPr>
          <w:rFonts w:ascii="Calibri" w:hAnsi="Calibri" w:cs="Calibri"/>
          <w:lang w:val="en-GB"/>
        </w:rPr>
      </w:r>
      <w:r w:rsidR="00166B7F">
        <w:rPr>
          <w:rFonts w:ascii="Calibri" w:hAnsi="Calibri" w:cs="Calibri"/>
          <w:lang w:val="en-GB"/>
        </w:rPr>
        <w:fldChar w:fldCharType="end"/>
      </w:r>
      <w:r w:rsidR="0032219C" w:rsidRPr="00F824A4">
        <w:rPr>
          <w:rFonts w:ascii="Calibri" w:hAnsi="Calibri" w:cs="Calibri"/>
          <w:lang w:val="en-GB"/>
        </w:rPr>
      </w:r>
      <w:r w:rsidR="0032219C" w:rsidRPr="00F824A4">
        <w:rPr>
          <w:rFonts w:ascii="Calibri" w:hAnsi="Calibri" w:cs="Calibri"/>
          <w:lang w:val="en-GB"/>
        </w:rPr>
        <w:fldChar w:fldCharType="separate"/>
      </w:r>
      <w:r w:rsidR="00166B7F">
        <w:rPr>
          <w:rFonts w:ascii="Calibri" w:hAnsi="Calibri" w:cs="Calibri"/>
          <w:noProof/>
          <w:lang w:val="en-GB"/>
        </w:rPr>
        <w:t>(</w:t>
      </w:r>
      <w:r w:rsidR="00166B7F" w:rsidRPr="00166B7F">
        <w:rPr>
          <w:rFonts w:ascii="Calibri" w:hAnsi="Calibri" w:cs="Calibri"/>
          <w:i/>
          <w:noProof/>
          <w:lang w:val="en-GB"/>
        </w:rPr>
        <w:t>13, 14</w:t>
      </w:r>
      <w:r w:rsidR="00166B7F">
        <w:rPr>
          <w:rFonts w:ascii="Calibri" w:hAnsi="Calibri" w:cs="Calibri"/>
          <w:noProof/>
          <w:lang w:val="en-GB"/>
        </w:rPr>
        <w:t>)</w:t>
      </w:r>
      <w:r w:rsidR="0032219C" w:rsidRPr="00F824A4">
        <w:rPr>
          <w:rFonts w:ascii="Calibri" w:hAnsi="Calibri" w:cs="Calibri"/>
          <w:lang w:val="en-GB"/>
        </w:rPr>
        <w:fldChar w:fldCharType="end"/>
      </w:r>
      <w:r w:rsidR="0032219C" w:rsidRPr="00F824A4">
        <w:rPr>
          <w:rFonts w:ascii="Calibri" w:hAnsi="Calibri" w:cs="Calibri"/>
          <w:lang w:val="en-GB"/>
        </w:rPr>
        <w:t xml:space="preserve"> as confirmed using DFT (Table </w:t>
      </w:r>
      <w:r w:rsidR="00337291" w:rsidRPr="00F824A4">
        <w:rPr>
          <w:rFonts w:ascii="Calibri" w:hAnsi="Calibri" w:cs="Calibri"/>
          <w:lang w:val="en-GB"/>
        </w:rPr>
        <w:t>S</w:t>
      </w:r>
      <w:r w:rsidR="00337291">
        <w:rPr>
          <w:rFonts w:ascii="Calibri" w:hAnsi="Calibri" w:cs="Calibri"/>
          <w:lang w:val="en-GB"/>
        </w:rPr>
        <w:t>3</w:t>
      </w:r>
      <w:r w:rsidR="0032219C" w:rsidRPr="00F824A4">
        <w:rPr>
          <w:rFonts w:ascii="Calibri" w:hAnsi="Calibri" w:cs="Calibri"/>
          <w:lang w:val="en-GB"/>
        </w:rPr>
        <w:t xml:space="preserve">). </w:t>
      </w:r>
      <w:bookmarkEnd w:id="11"/>
      <w:r w:rsidR="0032219C" w:rsidRPr="00F824A4">
        <w:rPr>
          <w:rFonts w:ascii="Calibri" w:hAnsi="Calibri" w:cs="Calibri"/>
          <w:lang w:val="en-GB"/>
        </w:rPr>
        <w:t>The co-feeding of CH</w:t>
      </w:r>
      <w:r w:rsidR="0032219C" w:rsidRPr="00F824A4">
        <w:rPr>
          <w:rFonts w:ascii="Calibri" w:hAnsi="Calibri" w:cs="Calibri"/>
          <w:vertAlign w:val="subscript"/>
          <w:lang w:val="en-GB"/>
        </w:rPr>
        <w:t>4</w:t>
      </w:r>
      <w:r w:rsidR="0032219C" w:rsidRPr="00F824A4">
        <w:rPr>
          <w:rFonts w:ascii="Calibri" w:hAnsi="Calibri" w:cs="Calibri"/>
          <w:lang w:val="en-GB"/>
        </w:rPr>
        <w:t xml:space="preserve"> to the O</w:t>
      </w:r>
      <w:r w:rsidR="0032219C" w:rsidRPr="00F824A4">
        <w:rPr>
          <w:rFonts w:ascii="Calibri" w:hAnsi="Calibri" w:cs="Calibri"/>
          <w:vertAlign w:val="subscript"/>
          <w:lang w:val="en-GB"/>
        </w:rPr>
        <w:t>2</w:t>
      </w:r>
      <w:r w:rsidR="0032219C" w:rsidRPr="00F824A4">
        <w:rPr>
          <w:rFonts w:ascii="Calibri" w:hAnsi="Calibri" w:cs="Calibri"/>
          <w:lang w:val="en-GB"/>
        </w:rPr>
        <w:t xml:space="preserve"> flow (CH</w:t>
      </w:r>
      <w:r w:rsidR="0032219C" w:rsidRPr="00F824A4">
        <w:rPr>
          <w:rFonts w:ascii="Calibri" w:hAnsi="Calibri" w:cs="Calibri"/>
          <w:vertAlign w:val="subscript"/>
          <w:lang w:val="en-GB"/>
        </w:rPr>
        <w:t>4</w:t>
      </w:r>
      <w:r w:rsidR="0032219C" w:rsidRPr="00F824A4">
        <w:rPr>
          <w:rFonts w:ascii="Calibri" w:hAnsi="Calibri" w:cs="Calibri"/>
          <w:lang w:val="en-GB"/>
        </w:rPr>
        <w:t>:O</w:t>
      </w:r>
      <w:r w:rsidR="0032219C" w:rsidRPr="00F824A4">
        <w:rPr>
          <w:rFonts w:ascii="Calibri" w:hAnsi="Calibri" w:cs="Calibri"/>
          <w:vertAlign w:val="subscript"/>
          <w:lang w:val="en-GB"/>
        </w:rPr>
        <w:t>2</w:t>
      </w:r>
      <w:r w:rsidR="0032219C" w:rsidRPr="00F824A4">
        <w:rPr>
          <w:rFonts w:ascii="Calibri" w:hAnsi="Calibri" w:cs="Calibri"/>
          <w:lang w:val="en-GB"/>
        </w:rPr>
        <w:t xml:space="preserve">=4.5:1) at 550 °C leads to </w:t>
      </w:r>
      <w:bookmarkStart w:id="12" w:name="_Hlk143116881"/>
      <w:r w:rsidR="0032219C" w:rsidRPr="00F824A4">
        <w:rPr>
          <w:rFonts w:ascii="Calibri" w:hAnsi="Calibri" w:cs="Calibri"/>
          <w:lang w:val="en-GB"/>
        </w:rPr>
        <w:t xml:space="preserve">the absence of the </w:t>
      </w:r>
      <w:proofErr w:type="spellStart"/>
      <w:r w:rsidR="0032219C" w:rsidRPr="00F824A4">
        <w:rPr>
          <w:rFonts w:ascii="Calibri" w:hAnsi="Calibri" w:cs="Calibri"/>
          <w:lang w:val="en-GB"/>
        </w:rPr>
        <w:t>O</w:t>
      </w:r>
      <w:r w:rsidR="0032219C" w:rsidRPr="00F824A4">
        <w:rPr>
          <w:rFonts w:ascii="Calibri" w:hAnsi="Calibri" w:cs="Calibri"/>
          <w:vertAlign w:val="subscript"/>
          <w:lang w:val="en-GB"/>
        </w:rPr>
        <w:t>ads</w:t>
      </w:r>
      <w:proofErr w:type="spellEnd"/>
      <w:r w:rsidR="00A2310B">
        <w:rPr>
          <w:rFonts w:ascii="Calibri" w:hAnsi="Calibri" w:cs="Calibri"/>
          <w:lang w:val="en-GB"/>
        </w:rPr>
        <w:t>/</w:t>
      </w:r>
      <w:proofErr w:type="spellStart"/>
      <w:r w:rsidR="00A2310B">
        <w:rPr>
          <w:rFonts w:ascii="Calibri" w:hAnsi="Calibri" w:cs="Calibri"/>
          <w:lang w:val="en-GB"/>
        </w:rPr>
        <w:t>O</w:t>
      </w:r>
      <w:r w:rsidR="00A2310B" w:rsidRPr="00653CA9">
        <w:rPr>
          <w:rFonts w:ascii="Calibri" w:hAnsi="Calibri" w:cs="Calibri"/>
          <w:vertAlign w:val="subscript"/>
          <w:lang w:val="en-GB"/>
        </w:rPr>
        <w:t>contam</w:t>
      </w:r>
      <w:proofErr w:type="spellEnd"/>
      <w:r w:rsidR="0032219C" w:rsidRPr="00F824A4">
        <w:rPr>
          <w:rFonts w:ascii="Calibri" w:hAnsi="Calibri" w:cs="Calibri"/>
          <w:lang w:val="en-GB"/>
        </w:rPr>
        <w:t xml:space="preserve"> species at a BE of 530.</w:t>
      </w:r>
      <w:r w:rsidR="00A2310B">
        <w:rPr>
          <w:rFonts w:ascii="Calibri" w:hAnsi="Calibri" w:cs="Calibri"/>
          <w:lang w:val="en-GB"/>
        </w:rPr>
        <w:t>9</w:t>
      </w:r>
      <w:r w:rsidR="00A2310B" w:rsidRPr="00F824A4">
        <w:rPr>
          <w:rFonts w:ascii="Calibri" w:hAnsi="Calibri" w:cs="Calibri"/>
          <w:lang w:val="en-GB"/>
        </w:rPr>
        <w:t xml:space="preserve"> </w:t>
      </w:r>
      <w:r w:rsidR="0032219C" w:rsidRPr="00F824A4">
        <w:rPr>
          <w:rFonts w:ascii="Calibri" w:hAnsi="Calibri" w:cs="Calibri"/>
          <w:lang w:val="en-GB"/>
        </w:rPr>
        <w:t xml:space="preserve">eV and almost a complete disappearance of </w:t>
      </w:r>
      <w:proofErr w:type="spellStart"/>
      <w:r w:rsidR="0032219C" w:rsidRPr="00F824A4">
        <w:rPr>
          <w:rFonts w:ascii="Calibri" w:hAnsi="Calibri" w:cs="Calibri"/>
          <w:lang w:val="en-GB"/>
        </w:rPr>
        <w:lastRenderedPageBreak/>
        <w:t>O</w:t>
      </w:r>
      <w:r w:rsidR="0032219C" w:rsidRPr="00F824A4">
        <w:rPr>
          <w:rFonts w:ascii="Calibri" w:hAnsi="Calibri" w:cs="Calibri"/>
          <w:vertAlign w:val="subscript"/>
          <w:lang w:val="en-GB"/>
        </w:rPr>
        <w:t>lattice</w:t>
      </w:r>
      <w:proofErr w:type="spellEnd"/>
      <w:r w:rsidR="0032219C" w:rsidRPr="00F824A4">
        <w:rPr>
          <w:rFonts w:ascii="Calibri" w:hAnsi="Calibri" w:cs="Calibri"/>
          <w:lang w:val="en-GB"/>
        </w:rPr>
        <w:t xml:space="preserve"> species after introducing CH</w:t>
      </w:r>
      <w:r w:rsidR="0032219C" w:rsidRPr="00F824A4">
        <w:rPr>
          <w:rFonts w:ascii="Calibri" w:hAnsi="Calibri" w:cs="Calibri"/>
          <w:vertAlign w:val="subscript"/>
          <w:lang w:val="en-GB"/>
        </w:rPr>
        <w:t>4</w:t>
      </w:r>
      <w:r w:rsidR="0032219C" w:rsidRPr="00F824A4">
        <w:rPr>
          <w:rFonts w:ascii="Calibri" w:hAnsi="Calibri" w:cs="Calibri"/>
          <w:lang w:val="en-GB"/>
        </w:rPr>
        <w:t xml:space="preserve"> in the O</w:t>
      </w:r>
      <w:r w:rsidR="0032219C" w:rsidRPr="00F824A4">
        <w:rPr>
          <w:rFonts w:ascii="Calibri" w:hAnsi="Calibri" w:cs="Calibri"/>
          <w:vertAlign w:val="subscript"/>
          <w:lang w:val="en-GB"/>
        </w:rPr>
        <w:t>2</w:t>
      </w:r>
      <w:r w:rsidR="0032219C" w:rsidRPr="00F824A4">
        <w:rPr>
          <w:rFonts w:ascii="Calibri" w:hAnsi="Calibri" w:cs="Calibri"/>
          <w:lang w:val="en-GB"/>
        </w:rPr>
        <w:t xml:space="preserve"> flow (</w:t>
      </w:r>
      <w:r w:rsidR="00FB3868">
        <w:rPr>
          <w:rFonts w:ascii="Calibri" w:hAnsi="Calibri" w:cs="Calibri"/>
          <w:lang w:val="en-GB"/>
        </w:rPr>
        <w:t>Figure S13</w:t>
      </w:r>
      <w:r w:rsidR="00D418B2" w:rsidRPr="00F824A4">
        <w:rPr>
          <w:rFonts w:ascii="Calibri" w:hAnsi="Calibri" w:cs="Calibri"/>
          <w:lang w:val="en-GB"/>
        </w:rPr>
        <w:t>c</w:t>
      </w:r>
      <w:r w:rsidR="0032219C" w:rsidRPr="00F824A4">
        <w:rPr>
          <w:rFonts w:ascii="Calibri" w:hAnsi="Calibri" w:cs="Calibri"/>
          <w:lang w:val="en-GB"/>
        </w:rPr>
        <w:t xml:space="preserve">), in agreement with results in the Pd </w:t>
      </w:r>
      <w:r w:rsidR="0032219C" w:rsidRPr="00F824A4">
        <w:rPr>
          <w:rFonts w:ascii="Calibri" w:hAnsi="Calibri" w:cs="Calibri"/>
          <w:i/>
          <w:iCs/>
          <w:lang w:val="en-GB"/>
        </w:rPr>
        <w:t>3d</w:t>
      </w:r>
      <w:r w:rsidR="0032219C" w:rsidRPr="00F824A4">
        <w:rPr>
          <w:rFonts w:ascii="Calibri" w:hAnsi="Calibri" w:cs="Calibri"/>
          <w:lang w:val="en-GB"/>
        </w:rPr>
        <w:t xml:space="preserve"> region</w:t>
      </w:r>
      <w:r w:rsidR="0015381F" w:rsidRPr="00F824A4">
        <w:rPr>
          <w:rFonts w:ascii="Calibri" w:hAnsi="Calibri" w:cs="Calibri"/>
          <w:lang w:val="en-GB"/>
        </w:rPr>
        <w:t xml:space="preserve"> (Figure </w:t>
      </w:r>
      <w:r w:rsidR="00FB3868">
        <w:rPr>
          <w:rFonts w:ascii="Calibri" w:hAnsi="Calibri" w:cs="Calibri"/>
          <w:lang w:val="en-GB"/>
        </w:rPr>
        <w:t>4</w:t>
      </w:r>
      <w:r w:rsidR="0015381F" w:rsidRPr="00F824A4">
        <w:rPr>
          <w:rFonts w:ascii="Calibri" w:hAnsi="Calibri" w:cs="Calibri"/>
          <w:lang w:val="en-GB"/>
        </w:rPr>
        <w:t>c)</w:t>
      </w:r>
      <w:r w:rsidR="0032219C" w:rsidRPr="00F824A4">
        <w:rPr>
          <w:rFonts w:ascii="Calibri" w:hAnsi="Calibri" w:cs="Calibri"/>
          <w:lang w:val="en-GB"/>
        </w:rPr>
        <w:t>. Yet a new peak at BE = 530.5 eV appears</w:t>
      </w:r>
      <w:r w:rsidR="00A36FC2">
        <w:rPr>
          <w:rFonts w:ascii="Calibri" w:hAnsi="Calibri" w:cs="Calibri"/>
          <w:lang w:val="en-GB"/>
        </w:rPr>
        <w:t xml:space="preserve"> (</w:t>
      </w:r>
      <w:r w:rsidR="005676FD">
        <w:rPr>
          <w:rFonts w:ascii="Calibri" w:hAnsi="Calibri" w:cs="Calibri"/>
          <w:lang w:val="en-GB"/>
        </w:rPr>
        <w:t>wine</w:t>
      </w:r>
      <w:r w:rsidR="002A1B88">
        <w:rPr>
          <w:rFonts w:ascii="Calibri" w:hAnsi="Calibri" w:cs="Calibri"/>
          <w:lang w:val="en-GB"/>
        </w:rPr>
        <w:t>-</w:t>
      </w:r>
      <w:r w:rsidR="005676FD">
        <w:rPr>
          <w:rFonts w:ascii="Calibri" w:hAnsi="Calibri" w:cs="Calibri"/>
          <w:lang w:val="en-GB"/>
        </w:rPr>
        <w:t>red</w:t>
      </w:r>
      <w:r w:rsidR="00A36FC2">
        <w:rPr>
          <w:rFonts w:ascii="Calibri" w:hAnsi="Calibri" w:cs="Calibri"/>
          <w:lang w:val="en-GB"/>
        </w:rPr>
        <w:t xml:space="preserve"> line)</w:t>
      </w:r>
      <w:r w:rsidR="0032219C" w:rsidRPr="00F824A4">
        <w:rPr>
          <w:rFonts w:ascii="Calibri" w:hAnsi="Calibri" w:cs="Calibri"/>
          <w:lang w:val="en-GB"/>
        </w:rPr>
        <w:t xml:space="preserve">. DFT </w:t>
      </w:r>
      <w:r w:rsidR="00714B61" w:rsidRPr="00F824A4">
        <w:rPr>
          <w:rFonts w:ascii="Calibri" w:hAnsi="Calibri" w:cs="Calibri"/>
          <w:lang w:val="en-GB"/>
        </w:rPr>
        <w:t>indicates that</w:t>
      </w:r>
      <w:r w:rsidR="0032219C" w:rsidRPr="00F824A4">
        <w:rPr>
          <w:rFonts w:ascii="Calibri" w:hAnsi="Calibri" w:cs="Calibri"/>
          <w:lang w:val="en-GB"/>
        </w:rPr>
        <w:t xml:space="preserve"> the </w:t>
      </w:r>
      <w:r w:rsidR="00045C98" w:rsidRPr="00F824A4">
        <w:rPr>
          <w:rFonts w:ascii="Calibri" w:hAnsi="Calibri" w:cs="Calibri"/>
          <w:lang w:val="en-GB"/>
        </w:rPr>
        <w:t xml:space="preserve">O </w:t>
      </w:r>
      <w:r w:rsidR="0032219C" w:rsidRPr="00F824A4">
        <w:rPr>
          <w:rFonts w:ascii="Calibri" w:hAnsi="Calibri" w:cs="Calibri"/>
          <w:lang w:val="en-GB"/>
        </w:rPr>
        <w:t>species at 530.5 eV could be related to bound intermediates</w:t>
      </w:r>
      <w:r w:rsidR="00045C98" w:rsidRPr="00F824A4">
        <w:rPr>
          <w:rFonts w:ascii="Calibri" w:hAnsi="Calibri" w:cs="Calibri"/>
          <w:lang w:val="en-GB"/>
        </w:rPr>
        <w:t xml:space="preserve"> (O-bound intermediates)</w:t>
      </w:r>
      <w:r w:rsidR="0032219C" w:rsidRPr="00F824A4">
        <w:rPr>
          <w:rFonts w:ascii="Calibri" w:hAnsi="Calibri" w:cs="Calibri"/>
          <w:lang w:val="en-GB"/>
        </w:rPr>
        <w:t xml:space="preserve"> such as CO and CH</w:t>
      </w:r>
      <w:r w:rsidR="0032219C" w:rsidRPr="00F824A4">
        <w:rPr>
          <w:rFonts w:ascii="Calibri" w:hAnsi="Calibri" w:cs="Calibri"/>
          <w:vertAlign w:val="subscript"/>
          <w:lang w:val="en-GB"/>
        </w:rPr>
        <w:t>2</w:t>
      </w:r>
      <w:r w:rsidR="0032219C" w:rsidRPr="00F824A4">
        <w:rPr>
          <w:rFonts w:ascii="Calibri" w:hAnsi="Calibri" w:cs="Calibri"/>
          <w:lang w:val="en-GB"/>
        </w:rPr>
        <w:t xml:space="preserve">O (Table </w:t>
      </w:r>
      <w:r w:rsidR="00045D6A" w:rsidRPr="00F824A4">
        <w:rPr>
          <w:rFonts w:ascii="Calibri" w:hAnsi="Calibri" w:cs="Calibri"/>
          <w:lang w:val="en-GB"/>
        </w:rPr>
        <w:t>S</w:t>
      </w:r>
      <w:r w:rsidR="00045D6A">
        <w:rPr>
          <w:rFonts w:ascii="Calibri" w:hAnsi="Calibri" w:cs="Calibri"/>
          <w:lang w:val="en-GB"/>
        </w:rPr>
        <w:t>4</w:t>
      </w:r>
      <w:bookmarkStart w:id="13" w:name="_Hlk139187654"/>
      <w:r w:rsidR="00045D6A" w:rsidRPr="00F824A4">
        <w:rPr>
          <w:rFonts w:ascii="Calibri" w:hAnsi="Calibri" w:cs="Calibri"/>
          <w:lang w:val="en-GB"/>
        </w:rPr>
        <w:t>)</w:t>
      </w:r>
      <w:r w:rsidR="00045D6A">
        <w:rPr>
          <w:rFonts w:ascii="Calibri" w:hAnsi="Calibri" w:cs="Calibri"/>
          <w:lang w:val="en-GB"/>
        </w:rPr>
        <w:t>, but again their lifetimes are expected to be short, suggesting the species at 530.5 eV could be a contaminant</w:t>
      </w:r>
      <w:r w:rsidR="00045D6A" w:rsidRPr="00F824A4">
        <w:rPr>
          <w:rFonts w:ascii="Calibri" w:hAnsi="Calibri" w:cs="Calibri"/>
          <w:lang w:val="en-GB"/>
        </w:rPr>
        <w:t xml:space="preserve">. </w:t>
      </w:r>
      <w:r w:rsidR="0032219C" w:rsidRPr="00F824A4">
        <w:rPr>
          <w:rFonts w:ascii="Calibri" w:hAnsi="Calibri" w:cs="Calibri"/>
          <w:lang w:val="en-GB"/>
        </w:rPr>
        <w:t xml:space="preserve">The small peaks with BE higher than Pd </w:t>
      </w:r>
      <w:r w:rsidR="0032219C" w:rsidRPr="00334FA6">
        <w:rPr>
          <w:rFonts w:ascii="Calibri" w:hAnsi="Calibri" w:cs="Calibri"/>
          <w:i/>
          <w:iCs/>
          <w:lang w:val="en-GB"/>
        </w:rPr>
        <w:t>3p</w:t>
      </w:r>
      <w:r w:rsidR="0032219C" w:rsidRPr="00334FA6">
        <w:rPr>
          <w:rFonts w:ascii="Calibri" w:hAnsi="Calibri" w:cs="Calibri"/>
          <w:i/>
          <w:iCs/>
          <w:vertAlign w:val="subscript"/>
          <w:lang w:val="en-GB"/>
        </w:rPr>
        <w:t>3/2</w:t>
      </w:r>
      <w:r w:rsidR="0032219C" w:rsidRPr="00F824A4">
        <w:rPr>
          <w:rFonts w:ascii="Calibri" w:hAnsi="Calibri" w:cs="Calibri"/>
          <w:lang w:val="en-GB"/>
        </w:rPr>
        <w:t xml:space="preserve"> indicates the presence of H</w:t>
      </w:r>
      <w:r w:rsidR="0032219C" w:rsidRPr="00F824A4">
        <w:rPr>
          <w:rFonts w:ascii="Calibri" w:hAnsi="Calibri" w:cs="Calibri"/>
          <w:vertAlign w:val="subscript"/>
          <w:lang w:val="en-GB"/>
        </w:rPr>
        <w:t>2</w:t>
      </w:r>
      <w:r w:rsidR="0032219C" w:rsidRPr="00F824A4">
        <w:rPr>
          <w:rFonts w:ascii="Calibri" w:hAnsi="Calibri" w:cs="Calibri"/>
          <w:lang w:val="en-GB"/>
        </w:rPr>
        <w:t>O (BE of 536.4 eV) and CO</w:t>
      </w:r>
      <w:r w:rsidR="0032219C" w:rsidRPr="00F824A4">
        <w:rPr>
          <w:rFonts w:ascii="Calibri" w:hAnsi="Calibri" w:cs="Calibri"/>
          <w:vertAlign w:val="subscript"/>
          <w:lang w:val="en-GB"/>
        </w:rPr>
        <w:t>2</w:t>
      </w:r>
      <w:r w:rsidR="0032219C" w:rsidRPr="00F824A4">
        <w:rPr>
          <w:rFonts w:ascii="Calibri" w:hAnsi="Calibri" w:cs="Calibri"/>
          <w:lang w:val="en-GB"/>
        </w:rPr>
        <w:t xml:space="preserve"> (BE of 535.0 eV) in the gas phase near the sample surface</w:t>
      </w:r>
      <w:r w:rsidR="00045D6A">
        <w:rPr>
          <w:rFonts w:ascii="Calibri" w:hAnsi="Calibri" w:cs="Calibri"/>
          <w:lang w:val="en-GB"/>
        </w:rPr>
        <w:t>, in agreement with the DFT result that shows when adsorbed, H</w:t>
      </w:r>
      <w:r w:rsidR="00045D6A" w:rsidRPr="00653CA9">
        <w:rPr>
          <w:rFonts w:ascii="Calibri" w:hAnsi="Calibri" w:cs="Calibri"/>
          <w:vertAlign w:val="subscript"/>
          <w:lang w:val="en-GB"/>
        </w:rPr>
        <w:t>2</w:t>
      </w:r>
      <w:r w:rsidR="00045D6A">
        <w:rPr>
          <w:rFonts w:ascii="Calibri" w:hAnsi="Calibri" w:cs="Calibri"/>
          <w:lang w:val="en-GB"/>
        </w:rPr>
        <w:t>O and CO</w:t>
      </w:r>
      <w:r w:rsidR="00045D6A" w:rsidRPr="00653CA9">
        <w:rPr>
          <w:rFonts w:ascii="Calibri" w:hAnsi="Calibri" w:cs="Calibri"/>
          <w:vertAlign w:val="subscript"/>
          <w:lang w:val="en-GB"/>
        </w:rPr>
        <w:t>2</w:t>
      </w:r>
      <w:r w:rsidR="00045D6A">
        <w:rPr>
          <w:rFonts w:ascii="Calibri" w:hAnsi="Calibri" w:cs="Calibri"/>
          <w:lang w:val="en-GB"/>
        </w:rPr>
        <w:t xml:space="preserve"> will appear at lower BEs</w:t>
      </w:r>
      <w:r w:rsidR="0032219C" w:rsidRPr="00F824A4">
        <w:rPr>
          <w:rFonts w:ascii="Calibri" w:hAnsi="Calibri" w:cs="Calibri"/>
          <w:lang w:val="en-GB"/>
        </w:rPr>
        <w:t>.</w:t>
      </w:r>
      <w:bookmarkEnd w:id="12"/>
      <w:r w:rsidR="0032219C" w:rsidRPr="00F824A4">
        <w:rPr>
          <w:rFonts w:ascii="Calibri" w:hAnsi="Calibri" w:cs="Calibri"/>
          <w:lang w:val="en-GB"/>
        </w:rPr>
        <w:fldChar w:fldCharType="begin">
          <w:fldData xml:space="preserve">PEVuZE5vdGU+PENpdGU+PEF1dGhvcj5GZXJuYW5kZXM8L0F1dGhvcj48WWVhcj4yMDE2PC9ZZWFy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</w:fldData>
        </w:fldChar>
      </w:r>
      <w:r w:rsidR="00166B7F">
        <w:rPr>
          <w:rFonts w:ascii="Calibri" w:hAnsi="Calibri" w:cs="Calibri"/>
          <w:lang w:val="en-GB"/>
        </w:rPr>
        <w:instrText xml:space="preserve"> ADDIN EN.CITE </w:instrText>
      </w:r>
      <w:r w:rsidR="00166B7F">
        <w:rPr>
          <w:rFonts w:ascii="Calibri" w:hAnsi="Calibri" w:cs="Calibri"/>
          <w:lang w:val="en-GB"/>
        </w:rPr>
        <w:fldChar w:fldCharType="begin">
          <w:fldData xml:space="preserve">PEVuZE5vdGU+PENpdGU+PEF1dGhvcj5GZXJuYW5kZXM8L0F1dGhvcj48WWVhcj4yMDE2PC9ZZWFy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</w:fldData>
        </w:fldChar>
      </w:r>
      <w:r w:rsidR="00166B7F">
        <w:rPr>
          <w:rFonts w:ascii="Calibri" w:hAnsi="Calibri" w:cs="Calibri"/>
          <w:lang w:val="en-GB"/>
        </w:rPr>
        <w:instrText xml:space="preserve"> ADDIN EN.CITE.DATA </w:instrText>
      </w:r>
      <w:r w:rsidR="00166B7F">
        <w:rPr>
          <w:rFonts w:ascii="Calibri" w:hAnsi="Calibri" w:cs="Calibri"/>
          <w:lang w:val="en-GB"/>
        </w:rPr>
      </w:r>
      <w:r w:rsidR="00166B7F">
        <w:rPr>
          <w:rFonts w:ascii="Calibri" w:hAnsi="Calibri" w:cs="Calibri"/>
          <w:lang w:val="en-GB"/>
        </w:rPr>
        <w:fldChar w:fldCharType="end"/>
      </w:r>
      <w:r w:rsidR="0032219C" w:rsidRPr="00F824A4">
        <w:rPr>
          <w:rFonts w:ascii="Calibri" w:hAnsi="Calibri" w:cs="Calibri"/>
          <w:lang w:val="en-GB"/>
        </w:rPr>
      </w:r>
      <w:r w:rsidR="0032219C" w:rsidRPr="00F824A4">
        <w:rPr>
          <w:rFonts w:ascii="Calibri" w:hAnsi="Calibri" w:cs="Calibri"/>
          <w:lang w:val="en-GB"/>
        </w:rPr>
        <w:fldChar w:fldCharType="separate"/>
      </w:r>
      <w:r w:rsidR="00166B7F">
        <w:rPr>
          <w:rFonts w:ascii="Calibri" w:hAnsi="Calibri" w:cs="Calibri"/>
          <w:noProof/>
          <w:lang w:val="en-GB"/>
        </w:rPr>
        <w:t>(</w:t>
      </w:r>
      <w:r w:rsidR="00166B7F" w:rsidRPr="00166B7F">
        <w:rPr>
          <w:rFonts w:ascii="Calibri" w:hAnsi="Calibri" w:cs="Calibri"/>
          <w:i/>
          <w:noProof/>
          <w:lang w:val="en-GB"/>
        </w:rPr>
        <w:t>13-15</w:t>
      </w:r>
      <w:r w:rsidR="00166B7F">
        <w:rPr>
          <w:rFonts w:ascii="Calibri" w:hAnsi="Calibri" w:cs="Calibri"/>
          <w:noProof/>
          <w:lang w:val="en-GB"/>
        </w:rPr>
        <w:t>)</w:t>
      </w:r>
      <w:r w:rsidR="0032219C" w:rsidRPr="00F824A4">
        <w:rPr>
          <w:rFonts w:ascii="Calibri" w:hAnsi="Calibri" w:cs="Calibri"/>
          <w:lang w:val="en-GB"/>
        </w:rPr>
        <w:fldChar w:fldCharType="end"/>
      </w:r>
      <w:bookmarkEnd w:id="13"/>
      <w:r w:rsidR="0032219C" w:rsidRPr="00F824A4">
        <w:rPr>
          <w:rFonts w:ascii="Calibri" w:hAnsi="Calibri" w:cs="Calibri"/>
          <w:lang w:val="en-GB"/>
        </w:rPr>
        <w:t xml:space="preserve"> </w:t>
      </w:r>
      <w:bookmarkStart w:id="14" w:name="_Hlk143116896"/>
      <w:r w:rsidR="0032219C" w:rsidRPr="00F824A4">
        <w:rPr>
          <w:rFonts w:ascii="Calibri" w:hAnsi="Calibri" w:cs="Calibri"/>
          <w:lang w:val="en-GB"/>
        </w:rPr>
        <w:t xml:space="preserve">Consistent with MS data of the </w:t>
      </w:r>
      <w:r w:rsidR="0032219C" w:rsidRPr="00F824A4">
        <w:rPr>
          <w:rFonts w:ascii="Calibri" w:hAnsi="Calibri" w:cs="Calibri"/>
          <w:i/>
          <w:iCs/>
          <w:lang w:val="en-GB"/>
        </w:rPr>
        <w:t>operando</w:t>
      </w:r>
      <w:r w:rsidR="0032219C" w:rsidRPr="00F824A4">
        <w:rPr>
          <w:rFonts w:ascii="Calibri" w:hAnsi="Calibri" w:cs="Calibri"/>
          <w:lang w:val="en-GB"/>
        </w:rPr>
        <w:t xml:space="preserve"> TEM experiment, the O </w:t>
      </w:r>
      <w:r w:rsidR="0032219C" w:rsidRPr="00F824A4">
        <w:rPr>
          <w:rFonts w:ascii="Calibri" w:hAnsi="Calibri" w:cs="Calibri"/>
          <w:i/>
          <w:iCs/>
          <w:lang w:val="en-GB"/>
        </w:rPr>
        <w:t>1s</w:t>
      </w:r>
      <w:r w:rsidR="0032219C" w:rsidRPr="00F824A4">
        <w:rPr>
          <w:rFonts w:ascii="Calibri" w:hAnsi="Calibri" w:cs="Calibri"/>
          <w:lang w:val="en-GB"/>
        </w:rPr>
        <w:t xml:space="preserve"> XPS region reveals the absence of CO near the surface of the Pd catalysts, suggesting the complete oxidation of CH</w:t>
      </w:r>
      <w:r w:rsidR="0032219C" w:rsidRPr="00F824A4">
        <w:rPr>
          <w:rFonts w:ascii="Calibri" w:hAnsi="Calibri" w:cs="Calibri"/>
          <w:vertAlign w:val="subscript"/>
          <w:lang w:val="en-GB"/>
        </w:rPr>
        <w:t>4</w:t>
      </w:r>
      <w:r w:rsidR="0032219C" w:rsidRPr="00F824A4">
        <w:rPr>
          <w:rFonts w:ascii="Calibri" w:hAnsi="Calibri" w:cs="Calibri"/>
          <w:lang w:val="en-GB"/>
        </w:rPr>
        <w:t>. Decreasing the temperature from 550 to 350 °C in the CH</w:t>
      </w:r>
      <w:r w:rsidR="0032219C" w:rsidRPr="00F824A4">
        <w:rPr>
          <w:rFonts w:ascii="Calibri" w:hAnsi="Calibri" w:cs="Calibri"/>
          <w:vertAlign w:val="subscript"/>
          <w:lang w:val="en-GB"/>
        </w:rPr>
        <w:t>4</w:t>
      </w:r>
      <w:r w:rsidR="0032219C" w:rsidRPr="00F824A4">
        <w:rPr>
          <w:rFonts w:ascii="Calibri" w:hAnsi="Calibri" w:cs="Calibri"/>
          <w:lang w:val="en-GB"/>
        </w:rPr>
        <w:t>/O</w:t>
      </w:r>
      <w:r w:rsidR="0032219C" w:rsidRPr="00F824A4">
        <w:rPr>
          <w:rFonts w:ascii="Calibri" w:hAnsi="Calibri" w:cs="Calibri"/>
          <w:vertAlign w:val="subscript"/>
          <w:lang w:val="en-GB"/>
        </w:rPr>
        <w:t>2</w:t>
      </w:r>
      <w:r w:rsidR="0032219C" w:rsidRPr="00F824A4">
        <w:rPr>
          <w:rFonts w:ascii="Calibri" w:hAnsi="Calibri" w:cs="Calibri"/>
          <w:lang w:val="en-GB"/>
        </w:rPr>
        <w:t xml:space="preserve"> mixture results in</w:t>
      </w:r>
      <w:r w:rsidR="00045C98" w:rsidRPr="00F824A4">
        <w:rPr>
          <w:rFonts w:ascii="Calibri" w:hAnsi="Calibri" w:cs="Calibri"/>
          <w:lang w:val="en-GB"/>
        </w:rPr>
        <w:t xml:space="preserve"> the</w:t>
      </w:r>
      <w:r w:rsidR="0032219C" w:rsidRPr="00F824A4">
        <w:rPr>
          <w:rFonts w:ascii="Calibri" w:hAnsi="Calibri" w:cs="Calibri"/>
          <w:lang w:val="en-GB"/>
        </w:rPr>
        <w:t xml:space="preserve"> disappearance of the peaks of gas-phase CO</w:t>
      </w:r>
      <w:r w:rsidR="0032219C" w:rsidRPr="00F824A4">
        <w:rPr>
          <w:rFonts w:ascii="Calibri" w:hAnsi="Calibri" w:cs="Calibri"/>
          <w:vertAlign w:val="subscript"/>
          <w:lang w:val="en-GB"/>
        </w:rPr>
        <w:t>2</w:t>
      </w:r>
      <w:r w:rsidR="0032219C" w:rsidRPr="00F824A4">
        <w:rPr>
          <w:rFonts w:ascii="Calibri" w:hAnsi="Calibri" w:cs="Calibri"/>
          <w:lang w:val="en-GB"/>
        </w:rPr>
        <w:t xml:space="preserve"> and H</w:t>
      </w:r>
      <w:r w:rsidR="0032219C" w:rsidRPr="00F824A4">
        <w:rPr>
          <w:rFonts w:ascii="Calibri" w:hAnsi="Calibri" w:cs="Calibri"/>
          <w:vertAlign w:val="subscript"/>
          <w:lang w:val="en-GB"/>
        </w:rPr>
        <w:t>2</w:t>
      </w:r>
      <w:r w:rsidR="0032219C" w:rsidRPr="00F824A4">
        <w:rPr>
          <w:rFonts w:ascii="Calibri" w:hAnsi="Calibri" w:cs="Calibri"/>
          <w:lang w:val="en-GB"/>
        </w:rPr>
        <w:t xml:space="preserve">O in the O </w:t>
      </w:r>
      <w:r w:rsidR="0032219C" w:rsidRPr="00F824A4">
        <w:rPr>
          <w:rFonts w:ascii="Calibri" w:hAnsi="Calibri" w:cs="Calibri"/>
          <w:i/>
          <w:iCs/>
          <w:lang w:val="en-GB"/>
        </w:rPr>
        <w:t>1s</w:t>
      </w:r>
      <w:r w:rsidR="0032219C" w:rsidRPr="00F824A4">
        <w:rPr>
          <w:rFonts w:ascii="Calibri" w:hAnsi="Calibri" w:cs="Calibri"/>
          <w:lang w:val="en-GB"/>
        </w:rPr>
        <w:t xml:space="preserve"> XPS region </w:t>
      </w:r>
      <w:r w:rsidR="0015381F" w:rsidRPr="00F824A4">
        <w:rPr>
          <w:rFonts w:ascii="Calibri" w:hAnsi="Calibri" w:cs="Calibri"/>
          <w:lang w:val="en-GB"/>
        </w:rPr>
        <w:t>(</w:t>
      </w:r>
      <w:r w:rsidR="00FB3868">
        <w:rPr>
          <w:rFonts w:ascii="Calibri" w:hAnsi="Calibri" w:cs="Calibri"/>
          <w:lang w:val="en-GB"/>
        </w:rPr>
        <w:t>Figure S13</w:t>
      </w:r>
      <w:r w:rsidR="00D418B2" w:rsidRPr="00F824A4">
        <w:rPr>
          <w:rFonts w:ascii="Calibri" w:hAnsi="Calibri" w:cs="Calibri"/>
          <w:lang w:val="en-GB"/>
        </w:rPr>
        <w:t>d</w:t>
      </w:r>
      <w:r w:rsidR="0015381F" w:rsidRPr="00F824A4">
        <w:rPr>
          <w:rFonts w:ascii="Calibri" w:hAnsi="Calibri" w:cs="Calibri"/>
          <w:lang w:val="en-GB"/>
        </w:rPr>
        <w:t>)</w:t>
      </w:r>
      <w:r w:rsidR="0032219C" w:rsidRPr="00F824A4">
        <w:rPr>
          <w:rFonts w:ascii="Calibri" w:hAnsi="Calibri" w:cs="Calibri"/>
          <w:lang w:val="en-GB"/>
        </w:rPr>
        <w:t>, indicating lower catalytic activity at 350 °C. When the temperature is increased back to 550 °C, the contribution from methane combustion products and the gas-phase returns (</w:t>
      </w:r>
      <w:r w:rsidR="00FB3868">
        <w:rPr>
          <w:rFonts w:ascii="Calibri" w:hAnsi="Calibri" w:cs="Calibri"/>
          <w:lang w:val="en-GB"/>
        </w:rPr>
        <w:t>Figure S13</w:t>
      </w:r>
      <w:r w:rsidR="00D418B2" w:rsidRPr="00F824A4">
        <w:rPr>
          <w:rFonts w:ascii="Calibri" w:hAnsi="Calibri" w:cs="Calibri"/>
          <w:lang w:val="en-GB"/>
        </w:rPr>
        <w:t>e</w:t>
      </w:r>
      <w:r w:rsidR="0032219C" w:rsidRPr="00F824A4">
        <w:rPr>
          <w:rFonts w:ascii="Calibri" w:hAnsi="Calibri" w:cs="Calibri"/>
          <w:lang w:val="en-GB"/>
        </w:rPr>
        <w:t xml:space="preserve">). </w:t>
      </w:r>
      <w:bookmarkEnd w:id="14"/>
    </w:p>
    <w:p w14:paraId="675C4EF7" w14:textId="77777777" w:rsidR="007B66C1" w:rsidRPr="00FE67AF" w:rsidRDefault="007B66C1" w:rsidP="002659C3">
      <w:pPr>
        <w:spacing w:line="480" w:lineRule="auto"/>
        <w:rPr>
          <w:rFonts w:ascii="Calibri" w:hAnsi="Calibri" w:cs="Calibri"/>
        </w:rPr>
      </w:pPr>
    </w:p>
    <w:p w14:paraId="53C64323" w14:textId="5F580D37" w:rsidR="00FE577D" w:rsidRPr="00FE67AF" w:rsidRDefault="00FE577D" w:rsidP="00FE577D">
      <w:pPr>
        <w:spacing w:line="480" w:lineRule="auto"/>
        <w:jc w:val="both"/>
        <w:rPr>
          <w:rFonts w:ascii="Calibri" w:eastAsiaTheme="minorHAnsi" w:hAnsi="Calibri" w:cs="Calibri"/>
          <w:color w:val="000000"/>
          <w:lang w:val="en-IN" w:eastAsia="en-GB"/>
        </w:rPr>
      </w:pPr>
      <w:r w:rsidRPr="00FE67AF">
        <w:rPr>
          <w:rFonts w:ascii="Calibri" w:eastAsiaTheme="minorHAnsi" w:hAnsi="Calibri" w:cs="Calibri"/>
          <w:b/>
          <w:bCs/>
        </w:rPr>
        <w:t>Table S</w:t>
      </w:r>
      <w:r w:rsidR="00C028E9">
        <w:rPr>
          <w:rFonts w:ascii="Calibri" w:eastAsiaTheme="minorHAnsi" w:hAnsi="Calibri" w:cs="Calibri"/>
          <w:b/>
          <w:bCs/>
        </w:rPr>
        <w:t>4</w:t>
      </w:r>
      <w:r w:rsidRPr="00FE67AF">
        <w:rPr>
          <w:rFonts w:ascii="Calibri" w:eastAsiaTheme="minorHAnsi" w:hAnsi="Calibri" w:cs="Calibri"/>
          <w:b/>
          <w:bCs/>
        </w:rPr>
        <w:t>.</w:t>
      </w:r>
      <w:r w:rsidRPr="00FE67AF">
        <w:rPr>
          <w:rFonts w:ascii="Calibri" w:eastAsiaTheme="minorHAnsi" w:hAnsi="Calibri" w:cs="Calibri"/>
        </w:rPr>
        <w:t xml:space="preserve"> O</w:t>
      </w:r>
      <w:r>
        <w:rPr>
          <w:rFonts w:ascii="Calibri" w:eastAsiaTheme="minorHAnsi" w:hAnsi="Calibri" w:cs="Calibri"/>
        </w:rPr>
        <w:t xml:space="preserve"> </w:t>
      </w:r>
      <w:r w:rsidRPr="0044146E">
        <w:rPr>
          <w:rFonts w:ascii="Calibri" w:eastAsiaTheme="minorHAnsi" w:hAnsi="Calibri" w:cs="Calibri"/>
          <w:i/>
          <w:iCs/>
        </w:rPr>
        <w:t>1s</w:t>
      </w:r>
      <w:r w:rsidRPr="00FE67AF">
        <w:rPr>
          <w:rFonts w:ascii="Calibri" w:eastAsiaTheme="minorHAnsi" w:hAnsi="Calibri" w:cs="Calibri"/>
          <w:vertAlign w:val="subscript"/>
        </w:rPr>
        <w:t xml:space="preserve"> </w:t>
      </w:r>
      <w:r w:rsidRPr="00FE67AF">
        <w:rPr>
          <w:rFonts w:ascii="Calibri" w:eastAsiaTheme="minorHAnsi" w:hAnsi="Calibri" w:cs="Calibri"/>
          <w:color w:val="000000"/>
          <w:lang w:val="en-IN" w:eastAsia="en-GB"/>
        </w:rPr>
        <w:t>Core</w:t>
      </w:r>
      <w:r>
        <w:rPr>
          <w:rFonts w:ascii="Calibri" w:eastAsiaTheme="minorHAnsi" w:hAnsi="Calibri" w:cs="Calibri"/>
          <w:color w:val="000000"/>
          <w:lang w:val="en-IN" w:eastAsia="en-GB"/>
        </w:rPr>
        <w:t xml:space="preserve"> l</w:t>
      </w:r>
      <w:r w:rsidRPr="00FE67AF">
        <w:rPr>
          <w:rFonts w:ascii="Calibri" w:eastAsiaTheme="minorHAnsi" w:hAnsi="Calibri" w:cs="Calibri"/>
          <w:color w:val="000000"/>
          <w:lang w:val="en-IN" w:eastAsia="en-GB"/>
        </w:rPr>
        <w:t>eve</w:t>
      </w:r>
      <w:r>
        <w:rPr>
          <w:rFonts w:ascii="Calibri" w:eastAsiaTheme="minorHAnsi" w:hAnsi="Calibri" w:cs="Calibri"/>
          <w:color w:val="000000"/>
          <w:lang w:val="en-IN" w:eastAsia="en-GB"/>
        </w:rPr>
        <w:t>ls</w:t>
      </w:r>
      <w:r w:rsidRPr="00FE67AF">
        <w:rPr>
          <w:rFonts w:ascii="Calibri" w:eastAsiaTheme="minorHAnsi" w:hAnsi="Calibri" w:cs="Calibri"/>
          <w:color w:val="000000"/>
          <w:lang w:val="en-IN" w:eastAsia="en-GB"/>
        </w:rPr>
        <w:t xml:space="preserve"> calculated using the </w:t>
      </w:r>
      <w:r w:rsidRPr="00FE67AF">
        <w:rPr>
          <w:rFonts w:ascii="Calibri" w:eastAsiaTheme="minorHAnsi" w:hAnsi="Calibri" w:cs="Calibri"/>
          <w:color w:val="000000"/>
          <w:lang w:eastAsia="en-GB"/>
        </w:rPr>
        <w:t>ΔSCF method using DFT.</w:t>
      </w:r>
      <w:r w:rsidRPr="00FE67AF">
        <w:rPr>
          <w:rFonts w:ascii="Calibri" w:eastAsiaTheme="minorHAnsi" w:hAnsi="Calibri" w:cs="Calibri"/>
          <w:color w:val="000000"/>
          <w:lang w:val="en-IN" w:eastAsia="en-GB"/>
        </w:rPr>
        <w:t xml:space="preserve"> For all the surfaces considered, we have </w:t>
      </w:r>
      <w:r w:rsidR="001E6B43">
        <w:rPr>
          <w:rFonts w:ascii="Calibri" w:eastAsiaTheme="minorHAnsi" w:hAnsi="Calibri" w:cs="Calibri"/>
          <w:color w:val="000000"/>
          <w:lang w:val="en-IN" w:eastAsia="en-GB"/>
        </w:rPr>
        <w:t>computed</w:t>
      </w:r>
      <w:r w:rsidRPr="00FE67AF">
        <w:rPr>
          <w:rFonts w:ascii="Calibri" w:eastAsiaTheme="minorHAnsi" w:hAnsi="Calibri" w:cs="Calibri"/>
          <w:color w:val="000000"/>
          <w:lang w:val="en-IN" w:eastAsia="en-GB"/>
        </w:rPr>
        <w:t xml:space="preserve"> the </w:t>
      </w:r>
      <w:r>
        <w:rPr>
          <w:rFonts w:ascii="Calibri" w:eastAsiaTheme="minorHAnsi" w:hAnsi="Calibri" w:cs="Calibri"/>
          <w:color w:val="000000"/>
          <w:lang w:val="en-IN" w:eastAsia="en-GB"/>
        </w:rPr>
        <w:t>BE</w:t>
      </w:r>
      <w:r w:rsidRPr="00FE67AF">
        <w:rPr>
          <w:rFonts w:ascii="Calibri" w:eastAsiaTheme="minorHAnsi" w:hAnsi="Calibri" w:cs="Calibri"/>
          <w:color w:val="000000"/>
          <w:lang w:val="en-IN" w:eastAsia="en-GB"/>
        </w:rPr>
        <w:t xml:space="preserve"> of the bulk </w:t>
      </w:r>
      <w:proofErr w:type="spellStart"/>
      <w:r w:rsidRPr="00FE67AF">
        <w:rPr>
          <w:rFonts w:ascii="Calibri" w:eastAsiaTheme="minorHAnsi" w:hAnsi="Calibri" w:cs="Calibri"/>
          <w:color w:val="000000"/>
          <w:lang w:val="en-IN" w:eastAsia="en-GB"/>
        </w:rPr>
        <w:t>O</w:t>
      </w:r>
      <w:proofErr w:type="spellEnd"/>
      <w:r w:rsidRPr="00FE67AF">
        <w:rPr>
          <w:rFonts w:ascii="Calibri" w:eastAsiaTheme="minorHAnsi" w:hAnsi="Calibri" w:cs="Calibri"/>
          <w:color w:val="000000"/>
          <w:lang w:val="en-IN" w:eastAsia="en-GB"/>
        </w:rPr>
        <w:t xml:space="preserve"> atom, a subsurface O atom and a surface oxygen atom. In addition, for general reference, we have </w:t>
      </w:r>
      <w:r>
        <w:rPr>
          <w:rFonts w:ascii="Calibri" w:eastAsiaTheme="minorHAnsi" w:hAnsi="Calibri" w:cs="Calibri"/>
          <w:color w:val="000000"/>
          <w:lang w:val="en-IN" w:eastAsia="en-GB"/>
        </w:rPr>
        <w:t>computed</w:t>
      </w:r>
      <w:r w:rsidRPr="00FE67AF">
        <w:rPr>
          <w:rFonts w:ascii="Calibri" w:eastAsiaTheme="minorHAnsi" w:hAnsi="Calibri" w:cs="Calibri"/>
          <w:color w:val="000000"/>
          <w:lang w:val="en-IN" w:eastAsia="en-GB"/>
        </w:rPr>
        <w:t xml:space="preserve"> the </w:t>
      </w:r>
      <w:r>
        <w:rPr>
          <w:rFonts w:ascii="Calibri" w:eastAsiaTheme="minorHAnsi" w:hAnsi="Calibri" w:cs="Calibri"/>
          <w:color w:val="000000"/>
          <w:lang w:val="en-IN" w:eastAsia="en-GB"/>
        </w:rPr>
        <w:t>BE</w:t>
      </w:r>
      <w:r w:rsidRPr="00FE67AF">
        <w:rPr>
          <w:rFonts w:ascii="Calibri" w:eastAsiaTheme="minorHAnsi" w:hAnsi="Calibri" w:cs="Calibri"/>
          <w:color w:val="000000"/>
          <w:lang w:val="en-IN" w:eastAsia="en-GB"/>
        </w:rPr>
        <w:t xml:space="preserve"> of an adsorbed oxygen and oxygens from CO, CO</w:t>
      </w:r>
      <w:r w:rsidRPr="00FE67AF">
        <w:rPr>
          <w:rFonts w:ascii="Calibri" w:eastAsiaTheme="minorHAnsi" w:hAnsi="Calibri" w:cs="Calibri"/>
          <w:color w:val="000000"/>
          <w:vertAlign w:val="subscript"/>
          <w:lang w:val="en-IN" w:eastAsia="en-GB"/>
        </w:rPr>
        <w:t>2</w:t>
      </w:r>
      <w:r w:rsidRPr="00FE67AF">
        <w:rPr>
          <w:rFonts w:ascii="Calibri" w:eastAsiaTheme="minorHAnsi" w:hAnsi="Calibri" w:cs="Calibri"/>
          <w:color w:val="000000"/>
          <w:lang w:val="en-IN" w:eastAsia="en-GB"/>
        </w:rPr>
        <w:t>, OH and H</w:t>
      </w:r>
      <w:r w:rsidRPr="00FE67AF">
        <w:rPr>
          <w:rFonts w:ascii="Calibri" w:eastAsiaTheme="minorHAnsi" w:hAnsi="Calibri" w:cs="Calibri"/>
          <w:color w:val="000000"/>
          <w:vertAlign w:val="subscript"/>
          <w:lang w:val="en-IN" w:eastAsia="en-GB"/>
        </w:rPr>
        <w:t>2</w:t>
      </w:r>
      <w:r w:rsidRPr="00FE67AF">
        <w:rPr>
          <w:rFonts w:ascii="Calibri" w:eastAsiaTheme="minorHAnsi" w:hAnsi="Calibri" w:cs="Calibri"/>
          <w:color w:val="000000"/>
          <w:lang w:val="en-IN" w:eastAsia="en-GB"/>
        </w:rPr>
        <w:t xml:space="preserve">O fragments for the </w:t>
      </w:r>
      <w:proofErr w:type="gramStart"/>
      <w:r w:rsidRPr="00FE67AF">
        <w:rPr>
          <w:rFonts w:ascii="Calibri" w:eastAsiaTheme="minorHAnsi" w:hAnsi="Calibri" w:cs="Calibri"/>
          <w:color w:val="000000"/>
          <w:lang w:val="en-IN" w:eastAsia="en-GB"/>
        </w:rPr>
        <w:t>Pd(</w:t>
      </w:r>
      <w:proofErr w:type="gramEnd"/>
      <w:r w:rsidRPr="00FE67AF">
        <w:rPr>
          <w:rFonts w:ascii="Calibri" w:eastAsiaTheme="minorHAnsi" w:hAnsi="Calibri" w:cs="Calibri"/>
          <w:color w:val="000000"/>
          <w:lang w:val="en-IN" w:eastAsia="en-GB"/>
        </w:rPr>
        <w:t>100) surface and OH, CO</w:t>
      </w:r>
      <w:r w:rsidRPr="00FE67AF">
        <w:rPr>
          <w:rFonts w:ascii="Calibri" w:eastAsiaTheme="minorHAnsi" w:hAnsi="Calibri" w:cs="Calibri"/>
          <w:color w:val="000000"/>
          <w:vertAlign w:val="subscript"/>
          <w:lang w:val="en-IN" w:eastAsia="en-GB"/>
        </w:rPr>
        <w:t>2</w:t>
      </w:r>
      <w:r w:rsidRPr="00FE67AF">
        <w:rPr>
          <w:rFonts w:ascii="Calibri" w:eastAsiaTheme="minorHAnsi" w:hAnsi="Calibri" w:cs="Calibri"/>
          <w:color w:val="000000"/>
          <w:lang w:val="en-IN" w:eastAsia="en-GB"/>
        </w:rPr>
        <w:t xml:space="preserve"> and CH</w:t>
      </w:r>
      <w:r w:rsidRPr="00FE67AF">
        <w:rPr>
          <w:rFonts w:ascii="Calibri" w:eastAsiaTheme="minorHAnsi" w:hAnsi="Calibri" w:cs="Calibri"/>
          <w:color w:val="000000"/>
          <w:vertAlign w:val="subscript"/>
          <w:lang w:val="en-IN" w:eastAsia="en-GB"/>
        </w:rPr>
        <w:t>2</w:t>
      </w:r>
      <w:r w:rsidRPr="00FE67AF">
        <w:rPr>
          <w:rFonts w:ascii="Calibri" w:eastAsiaTheme="minorHAnsi" w:hAnsi="Calibri" w:cs="Calibri"/>
          <w:color w:val="000000"/>
          <w:lang w:val="en-IN" w:eastAsia="en-GB"/>
        </w:rPr>
        <w:t xml:space="preserve">O fragments for the </w:t>
      </w:r>
      <w:proofErr w:type="spellStart"/>
      <w:r w:rsidRPr="00FE67AF">
        <w:rPr>
          <w:rFonts w:ascii="Calibri" w:eastAsiaTheme="minorHAnsi" w:hAnsi="Calibri" w:cs="Calibri"/>
          <w:color w:val="000000"/>
          <w:lang w:val="en-IN" w:eastAsia="en-GB"/>
        </w:rPr>
        <w:t>PdO</w:t>
      </w:r>
      <w:proofErr w:type="spellEnd"/>
      <w:r w:rsidRPr="00FE67AF">
        <w:rPr>
          <w:rFonts w:ascii="Calibri" w:eastAsiaTheme="minorHAnsi" w:hAnsi="Calibri" w:cs="Calibri"/>
          <w:color w:val="000000"/>
          <w:lang w:val="en-IN" w:eastAsia="en-GB"/>
        </w:rPr>
        <w:t>(001) surface.</w:t>
      </w:r>
    </w:p>
    <w:tbl>
      <w:tblPr>
        <w:tblStyle w:val="4-3"/>
        <w:tblW w:w="9209" w:type="dxa"/>
        <w:jc w:val="center"/>
        <w:tblLook w:val="04A0" w:firstRow="1" w:lastRow="0" w:firstColumn="1" w:lastColumn="0" w:noHBand="0" w:noVBand="1"/>
      </w:tblPr>
      <w:tblGrid>
        <w:gridCol w:w="3766"/>
        <w:gridCol w:w="2640"/>
        <w:gridCol w:w="2803"/>
      </w:tblGrid>
      <w:tr w:rsidR="002659C3" w:rsidRPr="00FE67AF" w14:paraId="39B7307A" w14:textId="77777777" w:rsidTr="009773A7">
        <w:trPr>
          <w:cnfStyle w:val="100000000000" w:firstRow="1" w:lastRow="0" w:firstColumn="0" w:lastColumn="0" w:oddVBand="0" w:evenVBand="0" w:oddHBand="0"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066606E2" w14:textId="77777777" w:rsidR="002659C3" w:rsidRPr="0044146E" w:rsidRDefault="002659C3" w:rsidP="009773A7">
            <w:pPr>
              <w:spacing w:after="0" w:line="480" w:lineRule="auto"/>
              <w:rPr>
                <w:rFonts w:ascii="Calibri" w:eastAsia="Times New Roman" w:hAnsi="Calibri" w:cs="Calibri"/>
                <w:b w:val="0"/>
                <w:bCs w:val="0"/>
                <w:color w:val="000000"/>
                <w:lang w:val="en-IN" w:eastAsia="en-GB"/>
              </w:rPr>
            </w:pPr>
            <w:r w:rsidRPr="0044146E">
              <w:rPr>
                <w:rFonts w:ascii="Calibri" w:eastAsia="Times New Roman" w:hAnsi="Calibri" w:cs="Calibri"/>
                <w:color w:val="000000"/>
                <w:lang w:val="en-IN" w:eastAsia="en-GB"/>
              </w:rPr>
              <w:t>System</w:t>
            </w:r>
          </w:p>
        </w:tc>
        <w:tc>
          <w:tcPr>
            <w:tcW w:w="2640" w:type="dxa"/>
            <w:noWrap/>
            <w:hideMark/>
          </w:tcPr>
          <w:p w14:paraId="1322B457" w14:textId="49EE4F26" w:rsidR="002659C3" w:rsidRPr="0044146E" w:rsidRDefault="00FE577D" w:rsidP="009773A7">
            <w:pPr>
              <w:spacing w:after="0" w:line="48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val="en-IN" w:eastAsia="en-GB"/>
              </w:rPr>
            </w:pPr>
            <w:r w:rsidRPr="0044146E">
              <w:rPr>
                <w:rFonts w:ascii="Calibri" w:eastAsia="Times New Roman" w:hAnsi="Calibri" w:cs="Calibri"/>
                <w:color w:val="000000"/>
                <w:lang w:val="en-IN" w:eastAsia="en-GB"/>
              </w:rPr>
              <w:t>O</w:t>
            </w:r>
            <w:r w:rsidR="002659C3" w:rsidRPr="0044146E">
              <w:rPr>
                <w:rFonts w:ascii="Calibri" w:eastAsia="Times New Roman" w:hAnsi="Calibri" w:cs="Calibri"/>
                <w:color w:val="000000"/>
                <w:lang w:val="en-IN" w:eastAsia="en-GB"/>
              </w:rPr>
              <w:t>-atom-Studied</w:t>
            </w:r>
          </w:p>
        </w:tc>
        <w:tc>
          <w:tcPr>
            <w:tcW w:w="2803" w:type="dxa"/>
            <w:noWrap/>
            <w:hideMark/>
          </w:tcPr>
          <w:p w14:paraId="356D35D6" w14:textId="0DBC0EA0" w:rsidR="002659C3" w:rsidRPr="0044146E" w:rsidRDefault="002659C3" w:rsidP="009773A7">
            <w:pPr>
              <w:spacing w:after="0" w:line="48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val="en-IN" w:eastAsia="en-GB"/>
              </w:rPr>
            </w:pPr>
            <w:r w:rsidRPr="0044146E">
              <w:rPr>
                <w:rFonts w:ascii="Calibri" w:eastAsia="Times New Roman" w:hAnsi="Calibri" w:cs="Calibri"/>
                <w:color w:val="000000"/>
                <w:lang w:val="en-IN" w:eastAsia="en-GB"/>
              </w:rPr>
              <w:t>BE (eV)</w:t>
            </w:r>
          </w:p>
        </w:tc>
      </w:tr>
      <w:tr w:rsidR="002659C3" w:rsidRPr="00FE67AF" w14:paraId="1F9B6688" w14:textId="77777777" w:rsidTr="009773A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43CB9B13" w14:textId="77777777" w:rsidR="002659C3" w:rsidRPr="0044146E" w:rsidRDefault="002659C3" w:rsidP="009773A7">
            <w:pPr>
              <w:spacing w:after="0" w:line="480" w:lineRule="auto"/>
              <w:rPr>
                <w:rFonts w:ascii="Calibri" w:eastAsia="Times New Roman" w:hAnsi="Calibri" w:cs="Calibri"/>
                <w:b w:val="0"/>
                <w:bCs w:val="0"/>
                <w:color w:val="000000"/>
                <w:lang w:val="en-IN" w:eastAsia="en-GB"/>
              </w:rPr>
            </w:pPr>
            <w:proofErr w:type="spellStart"/>
            <w:r w:rsidRPr="0044146E">
              <w:rPr>
                <w:rFonts w:ascii="Calibri" w:eastAsia="Times New Roman" w:hAnsi="Calibri" w:cs="Calibri"/>
                <w:color w:val="000000"/>
                <w:lang w:val="en-IN" w:eastAsia="en-GB"/>
              </w:rPr>
              <w:t>PdO</w:t>
            </w:r>
            <w:proofErr w:type="spellEnd"/>
            <w:r w:rsidRPr="0044146E">
              <w:rPr>
                <w:rFonts w:ascii="Calibri" w:eastAsia="Times New Roman" w:hAnsi="Calibri" w:cs="Calibri"/>
                <w:color w:val="000000"/>
                <w:lang w:val="en-IN" w:eastAsia="en-GB"/>
              </w:rPr>
              <w:t>-Bulk</w:t>
            </w:r>
          </w:p>
        </w:tc>
        <w:tc>
          <w:tcPr>
            <w:tcW w:w="2640" w:type="dxa"/>
            <w:noWrap/>
            <w:hideMark/>
          </w:tcPr>
          <w:p w14:paraId="7509112C"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Bulk-O-Atom</w:t>
            </w:r>
          </w:p>
        </w:tc>
        <w:tc>
          <w:tcPr>
            <w:tcW w:w="2803" w:type="dxa"/>
            <w:noWrap/>
            <w:hideMark/>
          </w:tcPr>
          <w:p w14:paraId="77E4CD0D"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529.1</w:t>
            </w:r>
          </w:p>
        </w:tc>
      </w:tr>
      <w:tr w:rsidR="002659C3" w:rsidRPr="00FE67AF" w14:paraId="08925AB4" w14:textId="77777777" w:rsidTr="009773A7">
        <w:trPr>
          <w:trHeight w:val="320"/>
          <w:jc w:val="center"/>
        </w:trPr>
        <w:tc>
          <w:tcPr>
            <w:cnfStyle w:val="001000000000" w:firstRow="0" w:lastRow="0" w:firstColumn="1" w:lastColumn="0" w:oddVBand="0" w:evenVBand="0" w:oddHBand="0" w:evenHBand="0" w:firstRowFirstColumn="0" w:firstRowLastColumn="0" w:lastRowFirstColumn="0" w:lastRowLastColumn="0"/>
            <w:tcW w:w="9209" w:type="dxa"/>
            <w:gridSpan w:val="3"/>
            <w:noWrap/>
            <w:hideMark/>
          </w:tcPr>
          <w:p w14:paraId="27B93E28" w14:textId="77777777" w:rsidR="002659C3" w:rsidRPr="0044146E" w:rsidRDefault="002659C3" w:rsidP="009773A7">
            <w:pPr>
              <w:spacing w:after="0" w:line="480" w:lineRule="auto"/>
              <w:rPr>
                <w:rFonts w:ascii="Calibri" w:eastAsia="Times New Roman" w:hAnsi="Calibri" w:cs="Calibri"/>
                <w:b w:val="0"/>
                <w:bCs w:val="0"/>
                <w:color w:val="000000"/>
                <w:lang w:val="en-IN" w:eastAsia="en-GB"/>
              </w:rPr>
            </w:pPr>
            <w:proofErr w:type="spellStart"/>
            <w:proofErr w:type="gramStart"/>
            <w:r w:rsidRPr="0044146E">
              <w:rPr>
                <w:rFonts w:ascii="Calibri" w:eastAsia="Times New Roman" w:hAnsi="Calibri" w:cs="Calibri"/>
                <w:color w:val="000000"/>
                <w:lang w:val="en-IN" w:eastAsia="en-GB"/>
              </w:rPr>
              <w:t>PdO</w:t>
            </w:r>
            <w:proofErr w:type="spellEnd"/>
            <w:r w:rsidRPr="0044146E">
              <w:rPr>
                <w:rFonts w:ascii="Calibri" w:eastAsia="Times New Roman" w:hAnsi="Calibri" w:cs="Calibri"/>
                <w:color w:val="000000"/>
                <w:lang w:val="en-IN" w:eastAsia="en-GB"/>
              </w:rPr>
              <w:t>(</w:t>
            </w:r>
            <w:proofErr w:type="gramEnd"/>
            <w:r w:rsidRPr="0044146E">
              <w:rPr>
                <w:rFonts w:ascii="Calibri" w:eastAsia="Times New Roman" w:hAnsi="Calibri" w:cs="Calibri"/>
                <w:color w:val="000000"/>
                <w:lang w:val="en-IN" w:eastAsia="en-GB"/>
              </w:rPr>
              <w:t>001)-Surface-PBE-Geometry</w:t>
            </w:r>
          </w:p>
        </w:tc>
      </w:tr>
      <w:tr w:rsidR="002659C3" w:rsidRPr="00FE67AF" w14:paraId="22625A2E" w14:textId="77777777" w:rsidTr="009773A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71AE5A85" w14:textId="77777777" w:rsidR="002659C3" w:rsidRPr="0044146E" w:rsidRDefault="002659C3" w:rsidP="009773A7">
            <w:pPr>
              <w:spacing w:after="0" w:line="480" w:lineRule="auto"/>
              <w:rPr>
                <w:rFonts w:ascii="Calibri" w:eastAsia="Times New Roman" w:hAnsi="Calibri" w:cs="Calibri"/>
                <w:color w:val="000000"/>
                <w:lang w:val="en-IN" w:eastAsia="en-GB"/>
              </w:rPr>
            </w:pPr>
            <w:proofErr w:type="spellStart"/>
            <w:r w:rsidRPr="0044146E">
              <w:rPr>
                <w:rFonts w:ascii="Calibri" w:eastAsia="Times New Roman" w:hAnsi="Calibri" w:cs="Calibri"/>
                <w:color w:val="000000"/>
                <w:lang w:val="en-IN" w:eastAsia="en-GB"/>
              </w:rPr>
              <w:t>i</w:t>
            </w:r>
            <w:proofErr w:type="spellEnd"/>
          </w:p>
        </w:tc>
        <w:tc>
          <w:tcPr>
            <w:tcW w:w="2640" w:type="dxa"/>
            <w:noWrap/>
            <w:hideMark/>
          </w:tcPr>
          <w:p w14:paraId="48D383D2"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Bulk-O-Atom</w:t>
            </w:r>
          </w:p>
        </w:tc>
        <w:tc>
          <w:tcPr>
            <w:tcW w:w="2803" w:type="dxa"/>
            <w:noWrap/>
            <w:hideMark/>
          </w:tcPr>
          <w:p w14:paraId="7574F184"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529.0</w:t>
            </w:r>
          </w:p>
        </w:tc>
      </w:tr>
      <w:tr w:rsidR="002659C3" w:rsidRPr="00FE67AF" w14:paraId="7E8FEA7B" w14:textId="77777777" w:rsidTr="009773A7">
        <w:trPr>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322A48B0"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lastRenderedPageBreak/>
              <w:t>ii</w:t>
            </w:r>
          </w:p>
        </w:tc>
        <w:tc>
          <w:tcPr>
            <w:tcW w:w="2640" w:type="dxa"/>
            <w:noWrap/>
            <w:hideMark/>
          </w:tcPr>
          <w:p w14:paraId="1B3367B3" w14:textId="77777777" w:rsidR="002659C3" w:rsidRPr="0044146E" w:rsidRDefault="002659C3"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Subsurface-O-Atom</w:t>
            </w:r>
          </w:p>
        </w:tc>
        <w:tc>
          <w:tcPr>
            <w:tcW w:w="2803" w:type="dxa"/>
            <w:noWrap/>
            <w:hideMark/>
          </w:tcPr>
          <w:p w14:paraId="1E1DF6C0" w14:textId="77777777" w:rsidR="002659C3" w:rsidRPr="0044146E" w:rsidRDefault="002659C3"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528.7</w:t>
            </w:r>
          </w:p>
        </w:tc>
      </w:tr>
      <w:tr w:rsidR="002659C3" w:rsidRPr="00FE67AF" w14:paraId="5D5CDAA4" w14:textId="77777777" w:rsidTr="009773A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72235C81"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iii</w:t>
            </w:r>
          </w:p>
        </w:tc>
        <w:tc>
          <w:tcPr>
            <w:tcW w:w="2640" w:type="dxa"/>
            <w:noWrap/>
            <w:hideMark/>
          </w:tcPr>
          <w:p w14:paraId="51A0A963"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Surface-O-Atom</w:t>
            </w:r>
          </w:p>
        </w:tc>
        <w:tc>
          <w:tcPr>
            <w:tcW w:w="2803" w:type="dxa"/>
            <w:noWrap/>
            <w:hideMark/>
          </w:tcPr>
          <w:p w14:paraId="1B8F23CB"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526.8</w:t>
            </w:r>
          </w:p>
        </w:tc>
      </w:tr>
      <w:tr w:rsidR="002659C3" w:rsidRPr="00FE67AF" w14:paraId="09A23C2E" w14:textId="77777777" w:rsidTr="009773A7">
        <w:trPr>
          <w:trHeight w:val="320"/>
          <w:jc w:val="center"/>
        </w:trPr>
        <w:tc>
          <w:tcPr>
            <w:cnfStyle w:val="001000000000" w:firstRow="0" w:lastRow="0" w:firstColumn="1" w:lastColumn="0" w:oddVBand="0" w:evenVBand="0" w:oddHBand="0" w:evenHBand="0" w:firstRowFirstColumn="0" w:firstRowLastColumn="0" w:lastRowFirstColumn="0" w:lastRowLastColumn="0"/>
            <w:tcW w:w="9209" w:type="dxa"/>
            <w:gridSpan w:val="3"/>
            <w:noWrap/>
          </w:tcPr>
          <w:p w14:paraId="4E3CB2C0" w14:textId="77777777" w:rsidR="002659C3" w:rsidRPr="0044146E" w:rsidRDefault="002659C3" w:rsidP="009773A7">
            <w:pPr>
              <w:spacing w:after="0" w:line="480" w:lineRule="auto"/>
              <w:rPr>
                <w:rFonts w:ascii="Calibri" w:eastAsia="Times New Roman" w:hAnsi="Calibri" w:cs="Calibri"/>
                <w:color w:val="000000"/>
                <w:lang w:val="en-IN" w:eastAsia="en-GB"/>
              </w:rPr>
            </w:pPr>
            <w:proofErr w:type="gramStart"/>
            <w:r w:rsidRPr="0044146E">
              <w:rPr>
                <w:rFonts w:ascii="Calibri" w:eastAsia="Times New Roman" w:hAnsi="Calibri" w:cs="Calibri"/>
                <w:color w:val="000000"/>
                <w:lang w:val="en-IN" w:eastAsia="en-GB"/>
              </w:rPr>
              <w:t>Pd(</w:t>
            </w:r>
            <w:proofErr w:type="gramEnd"/>
            <w:r w:rsidRPr="0044146E">
              <w:rPr>
                <w:rFonts w:ascii="Calibri" w:eastAsia="Times New Roman" w:hAnsi="Calibri" w:cs="Calibri"/>
                <w:color w:val="000000"/>
                <w:lang w:val="en-IN" w:eastAsia="en-GB"/>
              </w:rPr>
              <w:t>100) Surface</w:t>
            </w:r>
          </w:p>
        </w:tc>
      </w:tr>
      <w:tr w:rsidR="002659C3" w:rsidRPr="00FE67AF" w14:paraId="4D578D00" w14:textId="77777777" w:rsidTr="009773A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2FEB6EAE" w14:textId="77777777" w:rsidR="002659C3" w:rsidRPr="0044146E" w:rsidRDefault="002659C3" w:rsidP="009773A7">
            <w:pPr>
              <w:spacing w:after="0" w:line="480" w:lineRule="auto"/>
              <w:rPr>
                <w:rFonts w:ascii="Calibri" w:eastAsia="Times New Roman" w:hAnsi="Calibri" w:cs="Calibri"/>
                <w:color w:val="000000"/>
                <w:lang w:val="en-IN" w:eastAsia="en-GB"/>
              </w:rPr>
            </w:pPr>
            <w:proofErr w:type="spellStart"/>
            <w:r w:rsidRPr="0044146E">
              <w:rPr>
                <w:rFonts w:ascii="Calibri" w:eastAsia="Times New Roman" w:hAnsi="Calibri" w:cs="Calibri"/>
                <w:color w:val="000000"/>
                <w:lang w:val="en-IN" w:eastAsia="en-GB"/>
              </w:rPr>
              <w:t>i</w:t>
            </w:r>
            <w:proofErr w:type="spellEnd"/>
          </w:p>
        </w:tc>
        <w:tc>
          <w:tcPr>
            <w:tcW w:w="2640" w:type="dxa"/>
            <w:noWrap/>
            <w:hideMark/>
          </w:tcPr>
          <w:p w14:paraId="7601C500" w14:textId="77777777" w:rsidR="002659C3" w:rsidRPr="0044146E" w:rsidRDefault="00000000"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lang w:val="en-IN" w:eastAsia="en-GB"/>
              </w:rPr>
            </w:pPr>
            <w:hyperlink r:id="rId23" w:history="1">
              <w:r w:rsidR="002659C3" w:rsidRPr="0044146E">
                <w:rPr>
                  <w:rFonts w:ascii="Calibri" w:eastAsia="Times New Roman" w:hAnsi="Calibri" w:cs="Calibri"/>
                  <w:lang w:val="en-IN" w:eastAsia="en-GB"/>
                </w:rPr>
                <w:t>O@O adsorbed</w:t>
              </w:r>
            </w:hyperlink>
          </w:p>
        </w:tc>
        <w:tc>
          <w:tcPr>
            <w:tcW w:w="2803" w:type="dxa"/>
            <w:noWrap/>
            <w:hideMark/>
          </w:tcPr>
          <w:p w14:paraId="3CEF8F41"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528.2</w:t>
            </w:r>
          </w:p>
        </w:tc>
      </w:tr>
      <w:tr w:rsidR="002659C3" w:rsidRPr="00FE67AF" w14:paraId="475D9DF2" w14:textId="77777777" w:rsidTr="009773A7">
        <w:trPr>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32C9116B"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ii</w:t>
            </w:r>
          </w:p>
        </w:tc>
        <w:tc>
          <w:tcPr>
            <w:tcW w:w="2640" w:type="dxa"/>
            <w:noWrap/>
            <w:hideMark/>
          </w:tcPr>
          <w:p w14:paraId="66ADF63C" w14:textId="77777777" w:rsidR="002659C3" w:rsidRPr="0044146E" w:rsidRDefault="002659C3"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O@CO adsorbed</w:t>
            </w:r>
          </w:p>
        </w:tc>
        <w:tc>
          <w:tcPr>
            <w:tcW w:w="2803" w:type="dxa"/>
            <w:noWrap/>
            <w:hideMark/>
          </w:tcPr>
          <w:p w14:paraId="3ACC36C3" w14:textId="77777777" w:rsidR="002659C3" w:rsidRPr="0044146E" w:rsidRDefault="002659C3"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530.5</w:t>
            </w:r>
          </w:p>
        </w:tc>
      </w:tr>
      <w:tr w:rsidR="002659C3" w:rsidRPr="00FE67AF" w14:paraId="59981C5F" w14:textId="77777777" w:rsidTr="009773A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6D813536"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iii</w:t>
            </w:r>
          </w:p>
        </w:tc>
        <w:tc>
          <w:tcPr>
            <w:tcW w:w="2640" w:type="dxa"/>
            <w:noWrap/>
            <w:hideMark/>
          </w:tcPr>
          <w:p w14:paraId="10E352D4"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O@CO</w:t>
            </w:r>
            <w:r w:rsidRPr="0044146E">
              <w:rPr>
                <w:rFonts w:ascii="Calibri" w:eastAsia="Times New Roman" w:hAnsi="Calibri" w:cs="Calibri"/>
                <w:color w:val="000000"/>
                <w:vertAlign w:val="subscript"/>
                <w:lang w:val="en-IN" w:eastAsia="en-GB"/>
              </w:rPr>
              <w:t>2</w:t>
            </w:r>
            <w:r w:rsidRPr="0044146E">
              <w:rPr>
                <w:rFonts w:ascii="Calibri" w:eastAsia="Times New Roman" w:hAnsi="Calibri" w:cs="Calibri"/>
                <w:color w:val="000000"/>
                <w:lang w:val="en-IN" w:eastAsia="en-GB"/>
              </w:rPr>
              <w:t xml:space="preserve"> adsorbed</w:t>
            </w:r>
          </w:p>
        </w:tc>
        <w:tc>
          <w:tcPr>
            <w:tcW w:w="2803" w:type="dxa"/>
            <w:noWrap/>
            <w:hideMark/>
          </w:tcPr>
          <w:p w14:paraId="7BED4C61"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533.4</w:t>
            </w:r>
          </w:p>
        </w:tc>
      </w:tr>
      <w:tr w:rsidR="002659C3" w:rsidRPr="00FE67AF" w14:paraId="5FCE2BB5" w14:textId="77777777" w:rsidTr="009773A7">
        <w:trPr>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3B856186"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Iv</w:t>
            </w:r>
          </w:p>
        </w:tc>
        <w:tc>
          <w:tcPr>
            <w:tcW w:w="2640" w:type="dxa"/>
            <w:noWrap/>
            <w:hideMark/>
          </w:tcPr>
          <w:p w14:paraId="06FB1292" w14:textId="77777777" w:rsidR="002659C3" w:rsidRPr="0044146E" w:rsidRDefault="002659C3"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O@OH adsorbed</w:t>
            </w:r>
          </w:p>
        </w:tc>
        <w:tc>
          <w:tcPr>
            <w:tcW w:w="2803" w:type="dxa"/>
            <w:noWrap/>
            <w:hideMark/>
          </w:tcPr>
          <w:p w14:paraId="69042A0D" w14:textId="77777777" w:rsidR="002659C3" w:rsidRPr="0044146E" w:rsidRDefault="002659C3"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527.6</w:t>
            </w:r>
          </w:p>
        </w:tc>
      </w:tr>
      <w:tr w:rsidR="002659C3" w:rsidRPr="00FE67AF" w14:paraId="6BD164DF" w14:textId="77777777" w:rsidTr="009773A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036FA9AE"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v</w:t>
            </w:r>
          </w:p>
        </w:tc>
        <w:tc>
          <w:tcPr>
            <w:tcW w:w="2640" w:type="dxa"/>
            <w:noWrap/>
            <w:hideMark/>
          </w:tcPr>
          <w:p w14:paraId="6DCD3367"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O@H</w:t>
            </w:r>
            <w:r w:rsidRPr="0044146E">
              <w:rPr>
                <w:rFonts w:ascii="Calibri" w:eastAsia="Times New Roman" w:hAnsi="Calibri" w:cs="Calibri"/>
                <w:color w:val="000000"/>
                <w:vertAlign w:val="subscript"/>
                <w:lang w:val="en-IN" w:eastAsia="en-GB"/>
              </w:rPr>
              <w:t>2</w:t>
            </w:r>
            <w:r w:rsidRPr="0044146E">
              <w:rPr>
                <w:rFonts w:ascii="Calibri" w:eastAsia="Times New Roman" w:hAnsi="Calibri" w:cs="Calibri"/>
                <w:color w:val="000000"/>
                <w:lang w:val="en-IN" w:eastAsia="en-GB"/>
              </w:rPr>
              <w:t>O adsorbed</w:t>
            </w:r>
          </w:p>
        </w:tc>
        <w:tc>
          <w:tcPr>
            <w:tcW w:w="2803" w:type="dxa"/>
            <w:noWrap/>
            <w:hideMark/>
          </w:tcPr>
          <w:p w14:paraId="7439E349"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531.8</w:t>
            </w:r>
          </w:p>
        </w:tc>
      </w:tr>
      <w:tr w:rsidR="002659C3" w:rsidRPr="00FE67AF" w14:paraId="3868BA3B" w14:textId="77777777" w:rsidTr="009773A7">
        <w:trPr>
          <w:trHeight w:val="320"/>
          <w:jc w:val="center"/>
        </w:trPr>
        <w:tc>
          <w:tcPr>
            <w:cnfStyle w:val="001000000000" w:firstRow="0" w:lastRow="0" w:firstColumn="1" w:lastColumn="0" w:oddVBand="0" w:evenVBand="0" w:oddHBand="0" w:evenHBand="0" w:firstRowFirstColumn="0" w:firstRowLastColumn="0" w:lastRowFirstColumn="0" w:lastRowLastColumn="0"/>
            <w:tcW w:w="9209" w:type="dxa"/>
            <w:gridSpan w:val="3"/>
            <w:noWrap/>
            <w:hideMark/>
          </w:tcPr>
          <w:p w14:paraId="5B17BADE" w14:textId="77777777" w:rsidR="002659C3" w:rsidRPr="0044146E" w:rsidRDefault="002659C3" w:rsidP="009773A7">
            <w:pPr>
              <w:spacing w:after="0" w:line="480" w:lineRule="auto"/>
              <w:rPr>
                <w:rFonts w:ascii="Calibri" w:eastAsia="Times New Roman" w:hAnsi="Calibri" w:cs="Calibri"/>
                <w:b w:val="0"/>
                <w:bCs w:val="0"/>
                <w:color w:val="000000"/>
                <w:lang w:val="en-IN" w:eastAsia="en-GB"/>
              </w:rPr>
            </w:pPr>
            <w:proofErr w:type="spellStart"/>
            <w:proofErr w:type="gramStart"/>
            <w:r w:rsidRPr="0044146E">
              <w:rPr>
                <w:rFonts w:ascii="Calibri" w:eastAsia="Times New Roman" w:hAnsi="Calibri" w:cs="Calibri"/>
                <w:color w:val="000000"/>
                <w:lang w:val="en-IN" w:eastAsia="en-GB"/>
              </w:rPr>
              <w:t>PdO</w:t>
            </w:r>
            <w:proofErr w:type="spellEnd"/>
            <w:r w:rsidRPr="0044146E">
              <w:rPr>
                <w:rFonts w:ascii="Calibri" w:eastAsia="Times New Roman" w:hAnsi="Calibri" w:cs="Calibri"/>
                <w:color w:val="000000"/>
                <w:lang w:val="en-IN" w:eastAsia="en-GB"/>
              </w:rPr>
              <w:t>(</w:t>
            </w:r>
            <w:proofErr w:type="gramEnd"/>
            <w:r w:rsidRPr="0044146E">
              <w:rPr>
                <w:rFonts w:ascii="Calibri" w:eastAsia="Times New Roman" w:hAnsi="Calibri" w:cs="Calibri"/>
                <w:color w:val="000000"/>
                <w:lang w:val="en-IN" w:eastAsia="en-GB"/>
              </w:rPr>
              <w:t>001)-Surface-Strained-Geometry</w:t>
            </w:r>
          </w:p>
        </w:tc>
      </w:tr>
      <w:tr w:rsidR="002659C3" w:rsidRPr="00FE67AF" w14:paraId="309C0DB8" w14:textId="77777777" w:rsidTr="009773A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24BD2C46"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 </w:t>
            </w:r>
            <w:proofErr w:type="spellStart"/>
            <w:r w:rsidRPr="0044146E">
              <w:rPr>
                <w:rFonts w:ascii="Calibri" w:eastAsia="Times New Roman" w:hAnsi="Calibri" w:cs="Calibri"/>
                <w:color w:val="000000"/>
                <w:lang w:val="en-IN" w:eastAsia="en-GB"/>
              </w:rPr>
              <w:t>i</w:t>
            </w:r>
            <w:proofErr w:type="spellEnd"/>
          </w:p>
        </w:tc>
        <w:tc>
          <w:tcPr>
            <w:tcW w:w="2640" w:type="dxa"/>
            <w:noWrap/>
            <w:hideMark/>
          </w:tcPr>
          <w:p w14:paraId="08582DCF"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Bulk-O-Atom</w:t>
            </w:r>
          </w:p>
        </w:tc>
        <w:tc>
          <w:tcPr>
            <w:tcW w:w="2803" w:type="dxa"/>
            <w:noWrap/>
            <w:hideMark/>
          </w:tcPr>
          <w:p w14:paraId="39E21067"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529.4</w:t>
            </w:r>
          </w:p>
        </w:tc>
      </w:tr>
      <w:tr w:rsidR="002659C3" w:rsidRPr="00FE67AF" w14:paraId="1A6FCCA1" w14:textId="77777777" w:rsidTr="009773A7">
        <w:trPr>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6DC71E90"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 ii</w:t>
            </w:r>
          </w:p>
        </w:tc>
        <w:tc>
          <w:tcPr>
            <w:tcW w:w="2640" w:type="dxa"/>
            <w:noWrap/>
            <w:hideMark/>
          </w:tcPr>
          <w:p w14:paraId="0AEC6889" w14:textId="77777777" w:rsidR="002659C3" w:rsidRPr="0044146E" w:rsidRDefault="002659C3"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Subsurface-O-Atom</w:t>
            </w:r>
          </w:p>
        </w:tc>
        <w:tc>
          <w:tcPr>
            <w:tcW w:w="2803" w:type="dxa"/>
            <w:noWrap/>
            <w:hideMark/>
          </w:tcPr>
          <w:p w14:paraId="2A730ABD" w14:textId="77777777" w:rsidR="002659C3" w:rsidRPr="0044146E" w:rsidRDefault="002659C3"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528.8</w:t>
            </w:r>
          </w:p>
        </w:tc>
      </w:tr>
      <w:tr w:rsidR="002659C3" w:rsidRPr="00FE67AF" w14:paraId="1BFC5D0D" w14:textId="77777777" w:rsidTr="009773A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4E09F968"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 iii</w:t>
            </w:r>
          </w:p>
        </w:tc>
        <w:tc>
          <w:tcPr>
            <w:tcW w:w="2640" w:type="dxa"/>
            <w:noWrap/>
            <w:hideMark/>
          </w:tcPr>
          <w:p w14:paraId="6FB1D81B"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Surface-O-Atom</w:t>
            </w:r>
          </w:p>
        </w:tc>
        <w:tc>
          <w:tcPr>
            <w:tcW w:w="2803" w:type="dxa"/>
            <w:noWrap/>
            <w:hideMark/>
          </w:tcPr>
          <w:p w14:paraId="14BC6F09"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527.2</w:t>
            </w:r>
          </w:p>
        </w:tc>
      </w:tr>
      <w:tr w:rsidR="002659C3" w:rsidRPr="00FE67AF" w14:paraId="4A45D8C6" w14:textId="77777777" w:rsidTr="009773A7">
        <w:trPr>
          <w:trHeight w:val="320"/>
          <w:jc w:val="center"/>
        </w:trPr>
        <w:tc>
          <w:tcPr>
            <w:cnfStyle w:val="001000000000" w:firstRow="0" w:lastRow="0" w:firstColumn="1" w:lastColumn="0" w:oddVBand="0" w:evenVBand="0" w:oddHBand="0" w:evenHBand="0" w:firstRowFirstColumn="0" w:firstRowLastColumn="0" w:lastRowFirstColumn="0" w:lastRowLastColumn="0"/>
            <w:tcW w:w="9209" w:type="dxa"/>
            <w:gridSpan w:val="3"/>
            <w:noWrap/>
            <w:hideMark/>
          </w:tcPr>
          <w:p w14:paraId="3B8A78B7" w14:textId="77777777" w:rsidR="002659C3" w:rsidRPr="0044146E" w:rsidRDefault="002659C3" w:rsidP="009773A7">
            <w:pPr>
              <w:spacing w:after="0" w:line="480" w:lineRule="auto"/>
              <w:rPr>
                <w:rFonts w:ascii="Calibri" w:eastAsia="Times New Roman" w:hAnsi="Calibri" w:cs="Calibri"/>
                <w:b w:val="0"/>
                <w:bCs w:val="0"/>
                <w:color w:val="000000"/>
                <w:lang w:val="en-IN" w:eastAsia="en-GB"/>
              </w:rPr>
            </w:pPr>
            <w:proofErr w:type="spellStart"/>
            <w:r w:rsidRPr="0044146E">
              <w:rPr>
                <w:rFonts w:ascii="Calibri" w:eastAsia="Times New Roman" w:hAnsi="Calibri" w:cs="Calibri"/>
                <w:color w:val="000000"/>
                <w:lang w:val="en-IN" w:eastAsia="en-GB"/>
              </w:rPr>
              <w:t>PdO</w:t>
            </w:r>
            <w:proofErr w:type="spellEnd"/>
            <w:r w:rsidRPr="0044146E">
              <w:rPr>
                <w:rFonts w:ascii="Calibri" w:eastAsia="Times New Roman" w:hAnsi="Calibri" w:cs="Calibri"/>
                <w:color w:val="000000"/>
                <w:lang w:val="en-IN" w:eastAsia="en-GB"/>
              </w:rPr>
              <w:t>(001)/</w:t>
            </w:r>
            <w:proofErr w:type="gramStart"/>
            <w:r w:rsidRPr="0044146E">
              <w:rPr>
                <w:rFonts w:ascii="Calibri" w:eastAsia="Times New Roman" w:hAnsi="Calibri" w:cs="Calibri"/>
                <w:color w:val="000000"/>
                <w:lang w:val="en-IN" w:eastAsia="en-GB"/>
              </w:rPr>
              <w:t>Pd(</w:t>
            </w:r>
            <w:proofErr w:type="gramEnd"/>
            <w:r w:rsidRPr="0044146E">
              <w:rPr>
                <w:rFonts w:ascii="Calibri" w:eastAsia="Times New Roman" w:hAnsi="Calibri" w:cs="Calibri"/>
                <w:color w:val="000000"/>
                <w:lang w:val="en-IN" w:eastAsia="en-GB"/>
              </w:rPr>
              <w:t>100)</w:t>
            </w:r>
          </w:p>
        </w:tc>
      </w:tr>
      <w:tr w:rsidR="002659C3" w:rsidRPr="00FE67AF" w14:paraId="18966C36" w14:textId="77777777" w:rsidTr="009773A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749A0B07" w14:textId="77777777" w:rsidR="002659C3" w:rsidRPr="0044146E" w:rsidRDefault="002659C3" w:rsidP="009773A7">
            <w:pPr>
              <w:spacing w:after="0" w:line="480" w:lineRule="auto"/>
              <w:rPr>
                <w:rFonts w:ascii="Calibri" w:eastAsia="Times New Roman" w:hAnsi="Calibri" w:cs="Calibri"/>
                <w:color w:val="000000"/>
                <w:lang w:val="en-IN" w:eastAsia="en-GB"/>
              </w:rPr>
            </w:pPr>
            <w:proofErr w:type="spellStart"/>
            <w:r w:rsidRPr="0044146E">
              <w:rPr>
                <w:rFonts w:ascii="Calibri" w:eastAsia="Times New Roman" w:hAnsi="Calibri" w:cs="Calibri"/>
                <w:color w:val="000000"/>
                <w:lang w:val="en-IN" w:eastAsia="en-GB"/>
              </w:rPr>
              <w:t>i</w:t>
            </w:r>
            <w:proofErr w:type="spellEnd"/>
          </w:p>
        </w:tc>
        <w:tc>
          <w:tcPr>
            <w:tcW w:w="2640" w:type="dxa"/>
            <w:noWrap/>
            <w:hideMark/>
          </w:tcPr>
          <w:p w14:paraId="54A60959"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Subsurface-O-Atom</w:t>
            </w:r>
          </w:p>
        </w:tc>
        <w:tc>
          <w:tcPr>
            <w:tcW w:w="2803" w:type="dxa"/>
            <w:noWrap/>
            <w:hideMark/>
          </w:tcPr>
          <w:p w14:paraId="00C17447"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528.4</w:t>
            </w:r>
          </w:p>
        </w:tc>
      </w:tr>
      <w:tr w:rsidR="002659C3" w:rsidRPr="00FE67AF" w14:paraId="2CD5AA4B" w14:textId="77777777" w:rsidTr="009773A7">
        <w:trPr>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5DC211BC"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ii</w:t>
            </w:r>
          </w:p>
        </w:tc>
        <w:tc>
          <w:tcPr>
            <w:tcW w:w="2640" w:type="dxa"/>
            <w:noWrap/>
            <w:hideMark/>
          </w:tcPr>
          <w:p w14:paraId="792F2E86" w14:textId="77777777" w:rsidR="002659C3" w:rsidRPr="0044146E" w:rsidRDefault="002659C3"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Surface-O-Atom</w:t>
            </w:r>
          </w:p>
        </w:tc>
        <w:tc>
          <w:tcPr>
            <w:tcW w:w="2803" w:type="dxa"/>
            <w:noWrap/>
            <w:hideMark/>
          </w:tcPr>
          <w:p w14:paraId="2218CF4E" w14:textId="77777777" w:rsidR="002659C3" w:rsidRPr="0044146E" w:rsidRDefault="002659C3"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527.1</w:t>
            </w:r>
          </w:p>
        </w:tc>
      </w:tr>
      <w:tr w:rsidR="002659C3" w:rsidRPr="00FE67AF" w14:paraId="27BCDA73" w14:textId="77777777" w:rsidTr="009773A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1BF2D99D"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iii</w:t>
            </w:r>
          </w:p>
        </w:tc>
        <w:tc>
          <w:tcPr>
            <w:tcW w:w="2640" w:type="dxa"/>
            <w:noWrap/>
            <w:hideMark/>
          </w:tcPr>
          <w:p w14:paraId="4E9311C2"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N" w:eastAsia="en-GB"/>
              </w:rPr>
            </w:pPr>
            <w:r w:rsidRPr="0044146E">
              <w:rPr>
                <w:rFonts w:ascii="Calibri" w:eastAsia="Times New Roman" w:hAnsi="Calibri" w:cs="Calibri"/>
                <w:lang w:val="en-IN" w:eastAsia="en-GB"/>
              </w:rPr>
              <w:t>O@OH adsorbed</w:t>
            </w:r>
          </w:p>
        </w:tc>
        <w:tc>
          <w:tcPr>
            <w:tcW w:w="2803" w:type="dxa"/>
            <w:noWrap/>
            <w:hideMark/>
          </w:tcPr>
          <w:p w14:paraId="7B1D2261"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528.6</w:t>
            </w:r>
          </w:p>
        </w:tc>
      </w:tr>
      <w:tr w:rsidR="002659C3" w:rsidRPr="00FE67AF" w14:paraId="3793D0E0" w14:textId="77777777" w:rsidTr="009773A7">
        <w:trPr>
          <w:trHeight w:val="32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13154752"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Iv</w:t>
            </w:r>
          </w:p>
        </w:tc>
        <w:tc>
          <w:tcPr>
            <w:tcW w:w="2640" w:type="dxa"/>
            <w:noWrap/>
            <w:hideMark/>
          </w:tcPr>
          <w:p w14:paraId="325DCA97" w14:textId="77777777" w:rsidR="002659C3" w:rsidRPr="0044146E" w:rsidRDefault="00000000"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N" w:eastAsia="en-GB"/>
              </w:rPr>
            </w:pPr>
            <w:hyperlink r:id="rId24" w:history="1">
              <w:r w:rsidR="002659C3" w:rsidRPr="0044146E">
                <w:rPr>
                  <w:rFonts w:ascii="Calibri" w:eastAsia="Times New Roman" w:hAnsi="Calibri" w:cs="Calibri"/>
                  <w:lang w:val="en-IN" w:eastAsia="en-GB"/>
                </w:rPr>
                <w:t>O@CO</w:t>
              </w:r>
              <w:r w:rsidR="002659C3" w:rsidRPr="0044146E">
                <w:rPr>
                  <w:rFonts w:ascii="Calibri" w:eastAsia="Times New Roman" w:hAnsi="Calibri" w:cs="Calibri"/>
                  <w:vertAlign w:val="subscript"/>
                  <w:lang w:val="en-IN" w:eastAsia="en-GB"/>
                </w:rPr>
                <w:t>2</w:t>
              </w:r>
              <w:r w:rsidR="002659C3" w:rsidRPr="0044146E">
                <w:rPr>
                  <w:rFonts w:ascii="Calibri" w:eastAsia="Times New Roman" w:hAnsi="Calibri" w:cs="Calibri"/>
                  <w:lang w:val="en-IN" w:eastAsia="en-GB"/>
                </w:rPr>
                <w:t xml:space="preserve"> adsorbed</w:t>
              </w:r>
            </w:hyperlink>
          </w:p>
        </w:tc>
        <w:tc>
          <w:tcPr>
            <w:tcW w:w="2803" w:type="dxa"/>
            <w:noWrap/>
            <w:hideMark/>
          </w:tcPr>
          <w:p w14:paraId="5331C65D" w14:textId="77777777" w:rsidR="002659C3" w:rsidRPr="0044146E" w:rsidRDefault="002659C3" w:rsidP="009773A7">
            <w:pPr>
              <w:spacing w:after="0"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533.4</w:t>
            </w:r>
          </w:p>
        </w:tc>
      </w:tr>
      <w:tr w:rsidR="002659C3" w:rsidRPr="00FE67AF" w14:paraId="6C8A1BAC" w14:textId="77777777" w:rsidTr="009773A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766" w:type="dxa"/>
            <w:noWrap/>
            <w:hideMark/>
          </w:tcPr>
          <w:p w14:paraId="3CC0FB37" w14:textId="77777777" w:rsidR="002659C3" w:rsidRPr="0044146E" w:rsidRDefault="002659C3" w:rsidP="009773A7">
            <w:pPr>
              <w:spacing w:after="0" w:line="480" w:lineRule="auto"/>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 v</w:t>
            </w:r>
          </w:p>
        </w:tc>
        <w:tc>
          <w:tcPr>
            <w:tcW w:w="2640" w:type="dxa"/>
            <w:noWrap/>
            <w:hideMark/>
          </w:tcPr>
          <w:p w14:paraId="52723EA7" w14:textId="77777777" w:rsidR="002659C3" w:rsidRPr="0044146E" w:rsidRDefault="00000000"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N" w:eastAsia="en-GB"/>
              </w:rPr>
            </w:pPr>
            <w:hyperlink r:id="rId25" w:history="1">
              <w:r w:rsidR="002659C3" w:rsidRPr="0044146E">
                <w:rPr>
                  <w:rFonts w:ascii="Calibri" w:eastAsia="Times New Roman" w:hAnsi="Calibri" w:cs="Calibri"/>
                  <w:lang w:val="en-IN" w:eastAsia="en-GB"/>
                </w:rPr>
                <w:t>O@CH</w:t>
              </w:r>
              <w:r w:rsidR="002659C3" w:rsidRPr="0044146E">
                <w:rPr>
                  <w:rFonts w:ascii="Calibri" w:eastAsia="Times New Roman" w:hAnsi="Calibri" w:cs="Calibri"/>
                  <w:vertAlign w:val="subscript"/>
                  <w:lang w:val="en-IN" w:eastAsia="en-GB"/>
                </w:rPr>
                <w:t>2</w:t>
              </w:r>
              <w:r w:rsidR="002659C3" w:rsidRPr="0044146E">
                <w:rPr>
                  <w:rFonts w:ascii="Calibri" w:eastAsia="Times New Roman" w:hAnsi="Calibri" w:cs="Calibri"/>
                  <w:lang w:val="en-IN" w:eastAsia="en-GB"/>
                </w:rPr>
                <w:t>O adsorbed</w:t>
              </w:r>
            </w:hyperlink>
          </w:p>
        </w:tc>
        <w:tc>
          <w:tcPr>
            <w:tcW w:w="2803" w:type="dxa"/>
            <w:noWrap/>
            <w:hideMark/>
          </w:tcPr>
          <w:p w14:paraId="03DA6610" w14:textId="77777777" w:rsidR="002659C3" w:rsidRPr="0044146E" w:rsidRDefault="002659C3" w:rsidP="009773A7">
            <w:pPr>
              <w:spacing w:after="0"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GB"/>
              </w:rPr>
            </w:pPr>
            <w:r w:rsidRPr="0044146E">
              <w:rPr>
                <w:rFonts w:ascii="Calibri" w:eastAsia="Times New Roman" w:hAnsi="Calibri" w:cs="Calibri"/>
                <w:color w:val="000000"/>
                <w:lang w:val="en-IN" w:eastAsia="en-GB"/>
              </w:rPr>
              <w:t>530.5</w:t>
            </w:r>
          </w:p>
        </w:tc>
      </w:tr>
    </w:tbl>
    <w:p w14:paraId="0954879B" w14:textId="77777777" w:rsidR="002659C3" w:rsidRPr="00FE67AF" w:rsidRDefault="002659C3" w:rsidP="002659C3">
      <w:pPr>
        <w:spacing w:after="60" w:line="480" w:lineRule="auto"/>
        <w:jc w:val="both"/>
        <w:rPr>
          <w:rFonts w:ascii="Calibri" w:hAnsi="Calibri" w:cs="Calibri"/>
          <w:color w:val="4472C4" w:themeColor="accent1"/>
          <w:kern w:val="2"/>
          <w:sz w:val="24"/>
        </w:rPr>
      </w:pPr>
    </w:p>
    <w:p w14:paraId="75686695" w14:textId="77777777" w:rsidR="000D77E0" w:rsidRDefault="000D77E0" w:rsidP="0022039E">
      <w:pPr>
        <w:spacing w:after="60" w:line="480" w:lineRule="auto"/>
        <w:jc w:val="both"/>
        <w:rPr>
          <w:rFonts w:ascii="Calibri" w:hAnsi="Calibri" w:cs="Calibri"/>
          <w:color w:val="4472C4" w:themeColor="accent1"/>
          <w:kern w:val="2"/>
          <w:sz w:val="24"/>
        </w:rPr>
      </w:pPr>
    </w:p>
    <w:p w14:paraId="2D560140" w14:textId="77777777" w:rsidR="00337291" w:rsidRDefault="00337291" w:rsidP="0022039E">
      <w:pPr>
        <w:spacing w:after="60" w:line="480" w:lineRule="auto"/>
        <w:jc w:val="both"/>
        <w:rPr>
          <w:rFonts w:ascii="Calibri" w:hAnsi="Calibri" w:cs="Calibri"/>
          <w:color w:val="4472C4" w:themeColor="accent1"/>
          <w:kern w:val="2"/>
          <w:sz w:val="24"/>
        </w:rPr>
      </w:pPr>
    </w:p>
    <w:p w14:paraId="191C69C0" w14:textId="77777777" w:rsidR="00337291" w:rsidRDefault="00337291" w:rsidP="0022039E">
      <w:pPr>
        <w:spacing w:after="60" w:line="480" w:lineRule="auto"/>
        <w:jc w:val="both"/>
        <w:rPr>
          <w:rFonts w:ascii="Calibri" w:hAnsi="Calibri" w:cs="Calibri"/>
          <w:color w:val="4472C4" w:themeColor="accent1"/>
          <w:kern w:val="2"/>
          <w:sz w:val="24"/>
        </w:rPr>
      </w:pPr>
    </w:p>
    <w:p w14:paraId="2C8A9F3B" w14:textId="77777777" w:rsidR="00337291" w:rsidRDefault="00337291" w:rsidP="0022039E">
      <w:pPr>
        <w:spacing w:after="60" w:line="480" w:lineRule="auto"/>
        <w:jc w:val="both"/>
        <w:rPr>
          <w:rFonts w:ascii="Calibri" w:hAnsi="Calibri" w:cs="Calibri"/>
          <w:color w:val="4472C4" w:themeColor="accent1"/>
          <w:kern w:val="2"/>
          <w:sz w:val="24"/>
        </w:rPr>
      </w:pPr>
    </w:p>
    <w:p w14:paraId="634E9F83" w14:textId="77777777" w:rsidR="002659C3" w:rsidRPr="00FE67AF" w:rsidRDefault="002659C3" w:rsidP="002659C3">
      <w:pPr>
        <w:spacing w:after="60" w:line="480" w:lineRule="auto"/>
        <w:jc w:val="both"/>
        <w:rPr>
          <w:rFonts w:ascii="Calibri" w:hAnsi="Calibri" w:cs="Calibri"/>
          <w:b/>
          <w:bCs/>
          <w:kern w:val="2"/>
          <w:sz w:val="24"/>
        </w:rPr>
      </w:pPr>
      <w:r w:rsidRPr="00FE67AF">
        <w:rPr>
          <w:rFonts w:ascii="Calibri" w:hAnsi="Calibri" w:cs="Calibri"/>
          <w:b/>
          <w:bCs/>
          <w:kern w:val="2"/>
          <w:sz w:val="24"/>
        </w:rPr>
        <w:lastRenderedPageBreak/>
        <w:t>DFT calculations results</w:t>
      </w:r>
    </w:p>
    <w:p w14:paraId="5A4A5548" w14:textId="058B3437" w:rsidR="002659C3" w:rsidRPr="00FE67AF" w:rsidRDefault="002659C3" w:rsidP="002659C3">
      <w:pPr>
        <w:spacing w:line="480" w:lineRule="auto"/>
        <w:rPr>
          <w:rFonts w:ascii="Calibri" w:eastAsiaTheme="minorHAnsi" w:hAnsi="Calibri" w:cs="Calibri"/>
          <w:b/>
          <w:bCs/>
        </w:rPr>
      </w:pPr>
      <w:r w:rsidRPr="00FE67AF">
        <w:rPr>
          <w:rFonts w:ascii="Calibri" w:eastAsiaTheme="minorHAnsi" w:hAnsi="Calibri" w:cs="Calibri"/>
          <w:b/>
          <w:bCs/>
          <w:i/>
          <w:iCs/>
        </w:rPr>
        <w:t>Ab initio</w:t>
      </w:r>
      <w:r w:rsidRPr="00FE67AF">
        <w:rPr>
          <w:rFonts w:ascii="Calibri" w:eastAsiaTheme="minorHAnsi" w:hAnsi="Calibri" w:cs="Calibri"/>
          <w:b/>
          <w:bCs/>
        </w:rPr>
        <w:t xml:space="preserve"> </w:t>
      </w:r>
      <w:r w:rsidR="001A3149">
        <w:rPr>
          <w:rFonts w:ascii="Calibri" w:eastAsiaTheme="minorHAnsi" w:hAnsi="Calibri" w:cs="Calibri"/>
          <w:b/>
          <w:bCs/>
        </w:rPr>
        <w:t xml:space="preserve">atomistic </w:t>
      </w:r>
      <w:r w:rsidRPr="00FE67AF">
        <w:rPr>
          <w:rFonts w:ascii="Calibri" w:eastAsiaTheme="minorHAnsi" w:hAnsi="Calibri" w:cs="Calibri"/>
          <w:b/>
          <w:bCs/>
        </w:rPr>
        <w:t xml:space="preserve">thermodynamics: </w:t>
      </w:r>
    </w:p>
    <w:p w14:paraId="70B68C30" w14:textId="5A8292E3" w:rsidR="002659C3" w:rsidRPr="00FE67AF" w:rsidRDefault="002659C3" w:rsidP="002659C3">
      <w:pPr>
        <w:spacing w:line="480" w:lineRule="auto"/>
        <w:jc w:val="both"/>
        <w:rPr>
          <w:rFonts w:ascii="Calibri" w:eastAsiaTheme="minorHAnsi" w:hAnsi="Calibri" w:cs="Calibri"/>
        </w:rPr>
      </w:pPr>
      <w:r w:rsidRPr="00FE67AF">
        <w:rPr>
          <w:rFonts w:ascii="Calibri" w:eastAsiaTheme="minorHAnsi" w:hAnsi="Calibri" w:cs="Calibri"/>
        </w:rPr>
        <w:t>To study the total combustion of CH</w:t>
      </w:r>
      <w:r w:rsidRPr="00FE67AF">
        <w:rPr>
          <w:rFonts w:ascii="Calibri" w:eastAsiaTheme="minorHAnsi" w:hAnsi="Calibri" w:cs="Calibri"/>
          <w:vertAlign w:val="subscript"/>
        </w:rPr>
        <w:t>4</w:t>
      </w:r>
      <w:r w:rsidRPr="00FE67AF">
        <w:rPr>
          <w:rFonts w:ascii="Calibri" w:eastAsiaTheme="minorHAnsi" w:hAnsi="Calibri" w:cs="Calibri"/>
        </w:rPr>
        <w:t xml:space="preserve"> on the Pd/</w:t>
      </w:r>
      <w:proofErr w:type="spellStart"/>
      <w:r w:rsidRPr="00FE67AF">
        <w:rPr>
          <w:rFonts w:ascii="Calibri" w:eastAsiaTheme="minorHAnsi" w:hAnsi="Calibri" w:cs="Calibri"/>
        </w:rPr>
        <w:t>PdO</w:t>
      </w:r>
      <w:proofErr w:type="spellEnd"/>
      <w:r w:rsidRPr="00FE67AF">
        <w:rPr>
          <w:rFonts w:ascii="Calibri" w:eastAsiaTheme="minorHAnsi" w:hAnsi="Calibri" w:cs="Calibri"/>
        </w:rPr>
        <w:t xml:space="preserve"> catalyst, we started by computing the Pd/O surface phase diagram to gain insight into the phases that may participate in combustion. The stability of various surface structures was determined by way of </w:t>
      </w:r>
      <w:r w:rsidRPr="00FE67AF">
        <w:rPr>
          <w:rFonts w:ascii="Calibri" w:eastAsiaTheme="minorHAnsi" w:hAnsi="Calibri" w:cs="Calibri"/>
          <w:i/>
          <w:iCs/>
        </w:rPr>
        <w:t>ab initio</w:t>
      </w:r>
      <w:r w:rsidRPr="00FE67AF">
        <w:rPr>
          <w:rFonts w:ascii="Calibri" w:eastAsiaTheme="minorHAnsi" w:hAnsi="Calibri" w:cs="Calibri"/>
        </w:rPr>
        <w:t xml:space="preserve"> atomistic thermodynamics,</w:t>
      </w:r>
      <w:r w:rsidRPr="00FE67AF">
        <w:rPr>
          <w:rFonts w:ascii="Calibri" w:eastAsiaTheme="minorHAnsi" w:hAnsi="Calibri" w:cs="Calibri"/>
        </w:rPr>
        <w:fldChar w:fldCharType="begin"/>
      </w:r>
      <w:r w:rsidR="00166B7F">
        <w:rPr>
          <w:rFonts w:ascii="Calibri" w:eastAsiaTheme="minorHAnsi" w:hAnsi="Calibri" w:cs="Calibri"/>
        </w:rPr>
        <w:instrText xml:space="preserve"> ADDIN EN.CITE &lt;EndNote&gt;&lt;Cite&gt;&lt;Author&gt;Reuter&lt;/Author&gt;&lt;Year&gt;2001&lt;/Year&gt;&lt;RecNum&gt;77&lt;/RecNum&gt;&lt;DisplayText&gt;(&lt;style face="italic"&gt;16&lt;/style&gt;)&lt;/DisplayText&gt;&lt;record&gt;&lt;rec-number&gt;77&lt;/rec-number&gt;&lt;foreign-keys&gt;&lt;key app="EN" db-id="9xtwfdvs2zzf5oeev5a55901vw059axwe5f9" timestamp="1686276643"&gt;77&lt;/key&gt;&lt;/foreign-keys&gt;&lt;ref-type name="Journal Article"&gt;17&lt;/ref-type&gt;&lt;contributors&gt;&lt;authors&gt;&lt;author&gt;Reuter, Karsten&lt;/author&gt;&lt;author&gt;Scheffler, Matthias&lt;/author&gt;&lt;/authors&gt;&lt;/contributors&gt;&lt;titles&gt;&lt;title&gt;&lt;style face="normal" font="default" size="100%"&gt;Composition, structure, and stability of RuO&lt;/style&gt;&lt;style face="subscript" font="default" size="100%"&gt;2&lt;/style&gt;&lt;style face="normal" font="default" size="100%"&gt;(110) as a function of oxygen pressure&lt;/style&gt;&lt;/title&gt;&lt;secondary-title&gt;Physical Review B&lt;/secondary-title&gt;&lt;/titles&gt;&lt;periodical&gt;&lt;full-title&gt;Physical Review B&lt;/full-title&gt;&lt;/periodical&gt;&lt;pages&gt;035406&lt;/pages&gt;&lt;volume&gt;65&lt;/volume&gt;&lt;number&gt;3&lt;/number&gt;&lt;dates&gt;&lt;year&gt;2001&lt;/year&gt;&lt;pub-dates&gt;&lt;date&gt;12/19/&lt;/date&gt;&lt;/pub-dates&gt;&lt;/dates&gt;&lt;publisher&gt;American Physical Society&lt;/publisher&gt;&lt;urls&gt;&lt;related-urls&gt;&lt;url&gt;https://link.aps.org/doi/10.1103/PhysRevB.65.035406&lt;/url&gt;&lt;/related-urls&gt;&lt;/urls&gt;&lt;electronic-resource-num&gt;10.1103/PhysRevB.65.035406&lt;/electronic-resource-num&gt;&lt;/record&gt;&lt;/Cite&gt;&lt;/EndNote&gt;</w:instrText>
      </w:r>
      <w:r w:rsidRPr="00FE67AF">
        <w:rPr>
          <w:rFonts w:ascii="Calibri" w:eastAsiaTheme="minorHAnsi" w:hAnsi="Calibri" w:cs="Calibri"/>
        </w:rPr>
        <w:fldChar w:fldCharType="separate"/>
      </w:r>
      <w:r w:rsidR="00166B7F">
        <w:rPr>
          <w:rFonts w:ascii="Calibri" w:eastAsiaTheme="minorHAnsi" w:hAnsi="Calibri" w:cs="Calibri"/>
          <w:noProof/>
        </w:rPr>
        <w:t>(</w:t>
      </w:r>
      <w:r w:rsidR="00166B7F" w:rsidRPr="00166B7F">
        <w:rPr>
          <w:rFonts w:ascii="Calibri" w:eastAsiaTheme="minorHAnsi" w:hAnsi="Calibri" w:cs="Calibri"/>
          <w:i/>
          <w:noProof/>
        </w:rPr>
        <w:t>16</w:t>
      </w:r>
      <w:r w:rsidR="00166B7F">
        <w:rPr>
          <w:rFonts w:ascii="Calibri" w:eastAsiaTheme="minorHAnsi" w:hAnsi="Calibri" w:cs="Calibri"/>
          <w:noProof/>
        </w:rPr>
        <w:t>)</w:t>
      </w:r>
      <w:r w:rsidRPr="00FE67AF">
        <w:rPr>
          <w:rFonts w:ascii="Calibri" w:eastAsiaTheme="minorHAnsi" w:hAnsi="Calibri" w:cs="Calibri"/>
        </w:rPr>
        <w:fldChar w:fldCharType="end"/>
      </w:r>
      <w:r w:rsidRPr="00FE67AF">
        <w:rPr>
          <w:rFonts w:ascii="Calibri" w:eastAsiaTheme="minorHAnsi" w:hAnsi="Calibri" w:cs="Calibri"/>
        </w:rPr>
        <w:t xml:space="preserve"> wherein DFT computed adsorption energies are corrected by the gas-phase chemical potential of </w:t>
      </w:r>
      <w:r w:rsidR="00B85163" w:rsidRPr="00FE67AF">
        <w:rPr>
          <w:rFonts w:ascii="Calibri" w:eastAsiaTheme="minorHAnsi" w:hAnsi="Calibri" w:cs="Calibri"/>
        </w:rPr>
        <w:t>O</w:t>
      </w:r>
      <w:r w:rsidR="00B85163" w:rsidRPr="00FE67AF">
        <w:rPr>
          <w:rFonts w:ascii="Calibri" w:eastAsiaTheme="minorHAnsi" w:hAnsi="Calibri" w:cs="Calibri"/>
          <w:vertAlign w:val="subscript"/>
        </w:rPr>
        <w:t>2</w:t>
      </w:r>
      <w:r w:rsidR="00B85163">
        <w:rPr>
          <w:rFonts w:ascii="Calibri" w:eastAsiaTheme="minorHAnsi" w:hAnsi="Calibri" w:cs="Calibri"/>
        </w:rPr>
        <w:t xml:space="preserve">, </w:t>
      </w:r>
      <m:oMath>
        <m:sSub>
          <m:sSubPr>
            <m:ctrlPr>
              <w:rPr>
                <w:rFonts w:ascii="Cambria Math" w:eastAsiaTheme="minorHAnsi" w:hAnsi="Cambria Math" w:cs="Calibri"/>
                <w:i/>
              </w:rPr>
            </m:ctrlPr>
          </m:sSubPr>
          <m:e>
            <m:r>
              <w:rPr>
                <w:rFonts w:ascii="Cambria Math" w:eastAsiaTheme="minorHAnsi" w:hAnsi="Cambria Math" w:cs="Calibri"/>
              </w:rPr>
              <m:t>μ</m:t>
            </m:r>
          </m:e>
          <m:sub>
            <m:r>
              <w:rPr>
                <w:rFonts w:ascii="Cambria Math" w:eastAsiaTheme="minorHAnsi" w:hAnsi="Cambria Math" w:cs="Calibri"/>
              </w:rPr>
              <m:t>O2</m:t>
            </m:r>
          </m:sub>
        </m:sSub>
        <m:d>
          <m:dPr>
            <m:ctrlPr>
              <w:rPr>
                <w:rFonts w:ascii="Cambria Math" w:eastAsiaTheme="minorHAnsi" w:hAnsi="Cambria Math" w:cs="Calibri"/>
                <w:i/>
              </w:rPr>
            </m:ctrlPr>
          </m:dPr>
          <m:e>
            <m:r>
              <w:rPr>
                <w:rFonts w:ascii="Cambria Math" w:eastAsiaTheme="minorHAnsi" w:hAnsi="Cambria Math" w:cs="Calibri"/>
              </w:rPr>
              <m:t>T,</m:t>
            </m:r>
            <m:sSub>
              <m:sSubPr>
                <m:ctrlPr>
                  <w:rPr>
                    <w:rFonts w:ascii="Cambria Math" w:eastAsiaTheme="minorHAnsi" w:hAnsi="Cambria Math" w:cs="Calibri"/>
                    <w:i/>
                  </w:rPr>
                </m:ctrlPr>
              </m:sSubPr>
              <m:e>
                <m:r>
                  <w:rPr>
                    <w:rFonts w:ascii="Cambria Math" w:eastAsiaTheme="minorHAnsi" w:hAnsi="Cambria Math" w:cs="Calibri"/>
                  </w:rPr>
                  <m:t>p</m:t>
                </m:r>
              </m:e>
              <m:sub>
                <m:r>
                  <w:rPr>
                    <w:rFonts w:ascii="Cambria Math" w:eastAsiaTheme="minorHAnsi" w:hAnsi="Cambria Math" w:cs="Calibri"/>
                  </w:rPr>
                  <m:t>O2</m:t>
                </m:r>
              </m:sub>
            </m:sSub>
          </m:e>
        </m:d>
      </m:oMath>
      <w:r w:rsidRPr="00FE67AF">
        <w:rPr>
          <w:rFonts w:ascii="Calibri" w:eastAsiaTheme="minorHAnsi" w:hAnsi="Calibri" w:cs="Calibri"/>
        </w:rPr>
        <w:t>. The surface free energy of a Pd</w:t>
      </w:r>
      <w:proofErr w:type="spellStart"/>
      <w:r w:rsidRPr="00FE67AF">
        <w:rPr>
          <w:rFonts w:ascii="Calibri" w:eastAsiaTheme="minorHAnsi" w:hAnsi="Calibri" w:cs="Calibri"/>
          <w:vertAlign w:val="subscript"/>
        </w:rPr>
        <w:t>x</w:t>
      </w:r>
      <w:r w:rsidRPr="00FE67AF">
        <w:rPr>
          <w:rFonts w:ascii="Calibri" w:eastAsiaTheme="minorHAnsi" w:hAnsi="Calibri" w:cs="Calibri"/>
        </w:rPr>
        <w:t>O</w:t>
      </w:r>
      <w:r w:rsidRPr="00FE67AF">
        <w:rPr>
          <w:rFonts w:ascii="Calibri" w:eastAsiaTheme="minorHAnsi" w:hAnsi="Calibri" w:cs="Calibri"/>
          <w:vertAlign w:val="subscript"/>
        </w:rPr>
        <w:t>y</w:t>
      </w:r>
      <w:proofErr w:type="spellEnd"/>
      <w:r w:rsidRPr="00FE67AF">
        <w:rPr>
          <w:rFonts w:ascii="Calibri" w:eastAsiaTheme="minorHAnsi" w:hAnsi="Calibri" w:cs="Calibri"/>
        </w:rPr>
        <w:t xml:space="preserve"> overlayer relative to a clean surface can then be written as:</w:t>
      </w:r>
    </w:p>
    <w:p w14:paraId="097BF52E" w14:textId="77777777" w:rsidR="00B85163" w:rsidRPr="00FE67AF" w:rsidRDefault="00B85163" w:rsidP="00B85163">
      <w:pPr>
        <w:spacing w:line="480" w:lineRule="auto"/>
        <w:rPr>
          <w:rFonts w:ascii="Calibri" w:eastAsiaTheme="minorHAnsi" w:hAnsi="Calibri" w:cs="Calibri"/>
        </w:rPr>
      </w:pPr>
      <m:oMath>
        <m:r>
          <w:rPr>
            <w:rFonts w:ascii="Cambria Math" w:eastAsiaTheme="minorHAnsi" w:hAnsi="Cambria Math" w:cs="Calibri"/>
          </w:rPr>
          <m:t>∆</m:t>
        </m:r>
        <m:sSub>
          <m:sSubPr>
            <m:ctrlPr>
              <w:rPr>
                <w:rFonts w:ascii="Cambria Math" w:eastAsiaTheme="minorHAnsi" w:hAnsi="Cambria Math" w:cs="Calibri"/>
                <w:i/>
              </w:rPr>
            </m:ctrlPr>
          </m:sSubPr>
          <m:e>
            <m:r>
              <w:rPr>
                <w:rFonts w:ascii="Cambria Math" w:eastAsiaTheme="minorHAnsi" w:hAnsi="Cambria Math" w:cs="Calibri"/>
              </w:rPr>
              <m:t>G</m:t>
            </m:r>
          </m:e>
          <m:sub>
            <m:r>
              <w:rPr>
                <w:rFonts w:ascii="Cambria Math" w:eastAsiaTheme="minorHAnsi" w:hAnsi="Cambria Math" w:cs="Calibri"/>
              </w:rPr>
              <m:t>PdxOy</m:t>
            </m:r>
          </m:sub>
        </m:sSub>
        <m:d>
          <m:dPr>
            <m:ctrlPr>
              <w:rPr>
                <w:rFonts w:ascii="Cambria Math" w:eastAsiaTheme="minorHAnsi" w:hAnsi="Cambria Math" w:cs="Calibri"/>
                <w:i/>
              </w:rPr>
            </m:ctrlPr>
          </m:dPr>
          <m:e>
            <m:r>
              <w:rPr>
                <w:rFonts w:ascii="Cambria Math" w:eastAsiaTheme="minorHAnsi" w:hAnsi="Cambria Math" w:cs="Calibri"/>
              </w:rPr>
              <m:t>T,</m:t>
            </m:r>
            <m:sSub>
              <m:sSubPr>
                <m:ctrlPr>
                  <w:rPr>
                    <w:rFonts w:ascii="Cambria Math" w:eastAsiaTheme="minorHAnsi" w:hAnsi="Cambria Math" w:cs="Calibri"/>
                    <w:i/>
                  </w:rPr>
                </m:ctrlPr>
              </m:sSubPr>
              <m:e>
                <m:r>
                  <w:rPr>
                    <w:rFonts w:ascii="Cambria Math" w:eastAsiaTheme="minorHAnsi" w:hAnsi="Cambria Math" w:cs="Calibri"/>
                  </w:rPr>
                  <m:t>p</m:t>
                </m:r>
              </m:e>
              <m:sub>
                <m:r>
                  <w:rPr>
                    <w:rFonts w:ascii="Cambria Math" w:eastAsiaTheme="minorHAnsi" w:hAnsi="Cambria Math" w:cs="Calibri"/>
                  </w:rPr>
                  <m:t>O2</m:t>
                </m:r>
              </m:sub>
            </m:sSub>
          </m:e>
        </m:d>
        <m:r>
          <w:rPr>
            <w:rFonts w:ascii="Cambria Math" w:eastAsiaTheme="minorHAnsi" w:hAnsi="Cambria Math" w:cs="Calibri"/>
          </w:rPr>
          <m:t>≈</m:t>
        </m:r>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PdxOy</m:t>
            </m:r>
          </m:sub>
        </m:sSub>
        <m:r>
          <w:rPr>
            <w:rFonts w:ascii="Cambria Math" w:eastAsiaTheme="minorHAnsi" w:hAnsi="Cambria Math" w:cs="Calibri"/>
          </w:rPr>
          <m:t xml:space="preserve">- x </m:t>
        </m:r>
        <m:sSub>
          <m:sSubPr>
            <m:ctrlPr>
              <w:rPr>
                <w:rFonts w:ascii="Cambria Math" w:eastAsiaTheme="minorHAnsi" w:hAnsi="Cambria Math" w:cs="Calibri"/>
                <w:i/>
              </w:rPr>
            </m:ctrlPr>
          </m:sSubPr>
          <m:e>
            <m:r>
              <w:rPr>
                <w:rFonts w:ascii="Cambria Math" w:eastAsiaTheme="minorHAnsi" w:hAnsi="Cambria Math" w:cs="Calibri"/>
              </w:rPr>
              <m:t>μ</m:t>
            </m:r>
          </m:e>
          <m:sub>
            <m:r>
              <w:rPr>
                <w:rFonts w:ascii="Cambria Math" w:eastAsiaTheme="minorHAnsi" w:hAnsi="Cambria Math" w:cs="Calibri"/>
              </w:rPr>
              <m:t>Pd</m:t>
            </m:r>
          </m:sub>
        </m:sSub>
        <m:r>
          <w:rPr>
            <w:rFonts w:ascii="Cambria Math" w:eastAsiaTheme="minorHAnsi" w:hAnsi="Cambria Math" w:cs="Calibri"/>
          </w:rPr>
          <m:t xml:space="preserve">-1/2 y </m:t>
        </m:r>
        <m:sSub>
          <m:sSubPr>
            <m:ctrlPr>
              <w:rPr>
                <w:rFonts w:ascii="Cambria Math" w:eastAsiaTheme="minorHAnsi" w:hAnsi="Cambria Math" w:cs="Calibri"/>
                <w:i/>
              </w:rPr>
            </m:ctrlPr>
          </m:sSubPr>
          <m:e>
            <m:r>
              <w:rPr>
                <w:rFonts w:ascii="Cambria Math" w:eastAsiaTheme="minorHAnsi" w:hAnsi="Cambria Math" w:cs="Calibri"/>
              </w:rPr>
              <m:t>μ</m:t>
            </m:r>
          </m:e>
          <m:sub>
            <m:r>
              <w:rPr>
                <w:rFonts w:ascii="Cambria Math" w:eastAsiaTheme="minorHAnsi" w:hAnsi="Cambria Math" w:cs="Calibri"/>
              </w:rPr>
              <m:t>O2</m:t>
            </m:r>
          </m:sub>
        </m:sSub>
        <m:d>
          <m:dPr>
            <m:ctrlPr>
              <w:rPr>
                <w:rFonts w:ascii="Cambria Math" w:eastAsiaTheme="minorHAnsi" w:hAnsi="Cambria Math" w:cs="Calibri"/>
                <w:i/>
              </w:rPr>
            </m:ctrlPr>
          </m:dPr>
          <m:e>
            <m:r>
              <w:rPr>
                <w:rFonts w:ascii="Cambria Math" w:eastAsiaTheme="minorHAnsi" w:hAnsi="Cambria Math" w:cs="Calibri"/>
              </w:rPr>
              <m:t>T,</m:t>
            </m:r>
            <m:sSub>
              <m:sSubPr>
                <m:ctrlPr>
                  <w:rPr>
                    <w:rFonts w:ascii="Cambria Math" w:eastAsiaTheme="minorHAnsi" w:hAnsi="Cambria Math" w:cs="Calibri"/>
                    <w:i/>
                  </w:rPr>
                </m:ctrlPr>
              </m:sSubPr>
              <m:e>
                <m:r>
                  <w:rPr>
                    <w:rFonts w:ascii="Cambria Math" w:eastAsiaTheme="minorHAnsi" w:hAnsi="Cambria Math" w:cs="Calibri"/>
                  </w:rPr>
                  <m:t>p</m:t>
                </m:r>
              </m:e>
              <m:sub>
                <m:r>
                  <w:rPr>
                    <w:rFonts w:ascii="Cambria Math" w:eastAsiaTheme="minorHAnsi" w:hAnsi="Cambria Math" w:cs="Calibri"/>
                  </w:rPr>
                  <m:t>O2</m:t>
                </m:r>
              </m:sub>
            </m:sSub>
          </m:e>
        </m:d>
        <m:r>
          <w:rPr>
            <w:rFonts w:ascii="Cambria Math" w:eastAsiaTheme="minorHAnsi" w:hAnsi="Cambria Math" w:cs="Calibri"/>
          </w:rPr>
          <m:t>-</m:t>
        </m:r>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clean</m:t>
            </m:r>
          </m:sub>
        </m:sSub>
      </m:oMath>
      <w:r w:rsidRPr="00FE67AF">
        <w:rPr>
          <w:rFonts w:ascii="Calibri" w:eastAsiaTheme="minorHAnsi" w:hAnsi="Calibri" w:cs="Calibri"/>
        </w:rPr>
        <w:t>,</w:t>
      </w:r>
    </w:p>
    <w:p w14:paraId="73798C4C" w14:textId="77777777" w:rsidR="00B85163" w:rsidRPr="00FE67AF" w:rsidRDefault="00B85163" w:rsidP="00B85163">
      <w:pPr>
        <w:spacing w:line="480" w:lineRule="auto"/>
        <w:jc w:val="both"/>
        <w:rPr>
          <w:rFonts w:ascii="Calibri" w:eastAsiaTheme="minorHAnsi" w:hAnsi="Calibri" w:cs="Calibri"/>
        </w:rPr>
      </w:pPr>
      <w:r w:rsidRPr="00FE67AF">
        <w:rPr>
          <w:rFonts w:ascii="Calibri" w:eastAsiaTheme="minorHAnsi" w:hAnsi="Calibri" w:cs="Calibri"/>
        </w:rPr>
        <w:t xml:space="preserve">where </w:t>
      </w:r>
      <m:oMath>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PdxOy</m:t>
            </m:r>
          </m:sub>
        </m:sSub>
      </m:oMath>
      <w:r w:rsidRPr="00FE67AF">
        <w:rPr>
          <w:rFonts w:ascii="Calibri" w:eastAsiaTheme="minorHAnsi" w:hAnsi="Calibri" w:cs="Calibri"/>
        </w:rPr>
        <w:t xml:space="preserve"> and </w:t>
      </w:r>
      <m:oMath>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clean</m:t>
            </m:r>
          </m:sub>
        </m:sSub>
      </m:oMath>
      <w:r w:rsidRPr="00FE67AF">
        <w:rPr>
          <w:rFonts w:ascii="Calibri" w:eastAsiaTheme="minorHAnsi" w:hAnsi="Calibri" w:cs="Calibri"/>
        </w:rPr>
        <w:t xml:space="preserve"> are the DFT total energies of the slab with and without the overlayer of interest, respectively. </w:t>
      </w:r>
      <m:oMath>
        <m:sSub>
          <m:sSubPr>
            <m:ctrlPr>
              <w:rPr>
                <w:rFonts w:ascii="Cambria Math" w:eastAsiaTheme="minorHAnsi" w:hAnsi="Cambria Math" w:cs="Calibri"/>
                <w:i/>
              </w:rPr>
            </m:ctrlPr>
          </m:sSubPr>
          <m:e>
            <m:r>
              <w:rPr>
                <w:rFonts w:ascii="Cambria Math" w:eastAsiaTheme="minorHAnsi" w:hAnsi="Cambria Math" w:cs="Calibri"/>
              </w:rPr>
              <m:t>μ</m:t>
            </m:r>
          </m:e>
          <m:sub>
            <m:r>
              <w:rPr>
                <w:rFonts w:ascii="Cambria Math" w:eastAsiaTheme="minorHAnsi" w:hAnsi="Cambria Math" w:cs="Calibri"/>
              </w:rPr>
              <m:t>Pd</m:t>
            </m:r>
          </m:sub>
        </m:sSub>
      </m:oMath>
      <w:r w:rsidRPr="00FE67AF">
        <w:rPr>
          <w:rFonts w:ascii="Calibri" w:eastAsiaTheme="minorHAnsi" w:hAnsi="Calibri" w:cs="Calibri"/>
        </w:rPr>
        <w:t xml:space="preserve"> is the chemical potential of Pd, which we take to be the total energy of the bulk metal. </w:t>
      </w:r>
      <m:oMath>
        <m:sSub>
          <m:sSubPr>
            <m:ctrlPr>
              <w:rPr>
                <w:rFonts w:ascii="Cambria Math" w:eastAsiaTheme="minorHAnsi" w:hAnsi="Cambria Math" w:cs="Calibri"/>
                <w:i/>
              </w:rPr>
            </m:ctrlPr>
          </m:sSubPr>
          <m:e>
            <m:r>
              <w:rPr>
                <w:rFonts w:ascii="Cambria Math" w:eastAsiaTheme="minorHAnsi" w:hAnsi="Cambria Math" w:cs="Calibri"/>
              </w:rPr>
              <m:t>μ</m:t>
            </m:r>
          </m:e>
          <m:sub>
            <m:r>
              <w:rPr>
                <w:rFonts w:ascii="Cambria Math" w:eastAsiaTheme="minorHAnsi" w:hAnsi="Cambria Math" w:cs="Calibri"/>
              </w:rPr>
              <m:t>O2</m:t>
            </m:r>
          </m:sub>
        </m:sSub>
        <m:d>
          <m:dPr>
            <m:ctrlPr>
              <w:rPr>
                <w:rFonts w:ascii="Cambria Math" w:eastAsiaTheme="minorHAnsi" w:hAnsi="Cambria Math" w:cs="Calibri"/>
                <w:i/>
              </w:rPr>
            </m:ctrlPr>
          </m:dPr>
          <m:e>
            <m:r>
              <w:rPr>
                <w:rFonts w:ascii="Cambria Math" w:eastAsiaTheme="minorHAnsi" w:hAnsi="Cambria Math" w:cs="Calibri"/>
              </w:rPr>
              <m:t>T,</m:t>
            </m:r>
            <m:sSub>
              <m:sSubPr>
                <m:ctrlPr>
                  <w:rPr>
                    <w:rFonts w:ascii="Cambria Math" w:eastAsiaTheme="minorHAnsi" w:hAnsi="Cambria Math" w:cs="Calibri"/>
                    <w:i/>
                  </w:rPr>
                </m:ctrlPr>
              </m:sSubPr>
              <m:e>
                <m:r>
                  <w:rPr>
                    <w:rFonts w:ascii="Cambria Math" w:eastAsiaTheme="minorHAnsi" w:hAnsi="Cambria Math" w:cs="Calibri"/>
                  </w:rPr>
                  <m:t>p</m:t>
                </m:r>
              </m:e>
              <m:sub>
                <m:r>
                  <w:rPr>
                    <w:rFonts w:ascii="Cambria Math" w:eastAsiaTheme="minorHAnsi" w:hAnsi="Cambria Math" w:cs="Calibri"/>
                  </w:rPr>
                  <m:t>O2</m:t>
                </m:r>
              </m:sub>
            </m:sSub>
          </m:e>
        </m:d>
      </m:oMath>
      <w:r w:rsidRPr="00FE67AF">
        <w:rPr>
          <w:rFonts w:ascii="Calibri" w:eastAsiaTheme="minorHAnsi" w:hAnsi="Calibri" w:cs="Calibri"/>
        </w:rPr>
        <w:t xml:space="preserve"> is the gas-phase chemical potential of O</w:t>
      </w:r>
      <w:r w:rsidRPr="00FE67AF">
        <w:rPr>
          <w:rFonts w:ascii="Calibri" w:eastAsiaTheme="minorHAnsi" w:hAnsi="Calibri" w:cs="Calibri"/>
          <w:vertAlign w:val="subscript"/>
        </w:rPr>
        <w:t>2</w:t>
      </w:r>
      <w:r w:rsidRPr="00FE67AF">
        <w:rPr>
          <w:rFonts w:ascii="Calibri" w:eastAsiaTheme="minorHAnsi" w:hAnsi="Calibri" w:cs="Calibri"/>
        </w:rPr>
        <w:t xml:space="preserve"> and contains the temperature through tabulated enthalpic and entropic corrections taken from the NIST JANAF tables and an ideal-gas pressure dependence to give:</w:t>
      </w:r>
    </w:p>
    <w:p w14:paraId="19082E5B" w14:textId="77777777" w:rsidR="00B85163" w:rsidRPr="00FE67AF" w:rsidRDefault="00000000" w:rsidP="00B85163">
      <w:pPr>
        <w:spacing w:line="480" w:lineRule="auto"/>
        <w:rPr>
          <w:rFonts w:ascii="Calibri" w:eastAsiaTheme="minorHAnsi" w:hAnsi="Calibri" w:cs="Calibri"/>
        </w:rPr>
      </w:pPr>
      <m:oMath>
        <m:sSub>
          <m:sSubPr>
            <m:ctrlPr>
              <w:rPr>
                <w:rFonts w:ascii="Cambria Math" w:eastAsiaTheme="minorHAnsi" w:hAnsi="Cambria Math" w:cs="Calibri"/>
                <w:i/>
              </w:rPr>
            </m:ctrlPr>
          </m:sSubPr>
          <m:e>
            <m:r>
              <w:rPr>
                <w:rFonts w:ascii="Cambria Math" w:eastAsiaTheme="minorHAnsi" w:hAnsi="Cambria Math" w:cs="Calibri"/>
              </w:rPr>
              <m:t>μ</m:t>
            </m:r>
          </m:e>
          <m:sub>
            <m:r>
              <w:rPr>
                <w:rFonts w:ascii="Cambria Math" w:eastAsiaTheme="minorHAnsi" w:hAnsi="Cambria Math" w:cs="Calibri"/>
              </w:rPr>
              <m:t>O2</m:t>
            </m:r>
          </m:sub>
        </m:sSub>
        <m:d>
          <m:dPr>
            <m:ctrlPr>
              <w:rPr>
                <w:rFonts w:ascii="Cambria Math" w:eastAsiaTheme="minorHAnsi" w:hAnsi="Cambria Math" w:cs="Calibri"/>
                <w:i/>
              </w:rPr>
            </m:ctrlPr>
          </m:dPr>
          <m:e>
            <m:r>
              <w:rPr>
                <w:rFonts w:ascii="Cambria Math" w:eastAsiaTheme="minorHAnsi" w:hAnsi="Cambria Math" w:cs="Calibri"/>
              </w:rPr>
              <m:t>T,</m:t>
            </m:r>
            <m:sSub>
              <m:sSubPr>
                <m:ctrlPr>
                  <w:rPr>
                    <w:rFonts w:ascii="Cambria Math" w:eastAsiaTheme="minorHAnsi" w:hAnsi="Cambria Math" w:cs="Calibri"/>
                    <w:i/>
                  </w:rPr>
                </m:ctrlPr>
              </m:sSubPr>
              <m:e>
                <m:r>
                  <w:rPr>
                    <w:rFonts w:ascii="Cambria Math" w:eastAsiaTheme="minorHAnsi" w:hAnsi="Cambria Math" w:cs="Calibri"/>
                  </w:rPr>
                  <m:t>p</m:t>
                </m:r>
              </m:e>
              <m:sub>
                <m:r>
                  <w:rPr>
                    <w:rFonts w:ascii="Cambria Math" w:eastAsiaTheme="minorHAnsi" w:hAnsi="Cambria Math" w:cs="Calibri"/>
                  </w:rPr>
                  <m:t>O2</m:t>
                </m:r>
              </m:sub>
            </m:sSub>
          </m:e>
        </m:d>
        <m:r>
          <w:rPr>
            <w:rFonts w:ascii="Cambria Math" w:eastAsiaTheme="minorHAnsi" w:hAnsi="Cambria Math" w:cs="Calibri"/>
          </w:rPr>
          <m:t>=</m:t>
        </m:r>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O2</m:t>
            </m:r>
          </m:sub>
        </m:sSub>
        <m:r>
          <w:rPr>
            <w:rFonts w:ascii="Cambria Math" w:eastAsiaTheme="minorHAnsi" w:hAnsi="Cambria Math" w:cs="Calibri"/>
          </w:rPr>
          <m:t>+H</m:t>
        </m:r>
        <m:d>
          <m:dPr>
            <m:ctrlPr>
              <w:rPr>
                <w:rFonts w:ascii="Cambria Math" w:eastAsiaTheme="minorHAnsi" w:hAnsi="Cambria Math" w:cs="Calibri"/>
                <w:i/>
              </w:rPr>
            </m:ctrlPr>
          </m:dPr>
          <m:e>
            <m:r>
              <w:rPr>
                <w:rFonts w:ascii="Cambria Math" w:eastAsiaTheme="minorHAnsi" w:hAnsi="Cambria Math" w:cs="Calibri"/>
              </w:rPr>
              <m:t xml:space="preserve">T, </m:t>
            </m:r>
            <m:sSup>
              <m:sSupPr>
                <m:ctrlPr>
                  <w:rPr>
                    <w:rFonts w:ascii="Cambria Math" w:eastAsiaTheme="minorHAnsi" w:hAnsi="Cambria Math" w:cs="Calibri"/>
                    <w:i/>
                  </w:rPr>
                </m:ctrlPr>
              </m:sSupPr>
              <m:e>
                <m:r>
                  <w:rPr>
                    <w:rFonts w:ascii="Cambria Math" w:eastAsiaTheme="minorHAnsi" w:hAnsi="Cambria Math" w:cs="Calibri"/>
                  </w:rPr>
                  <m:t>p</m:t>
                </m:r>
              </m:e>
              <m:sup>
                <m:r>
                  <w:rPr>
                    <w:rFonts w:ascii="Cambria Math" w:eastAsiaTheme="minorHAnsi" w:hAnsi="Cambria Math" w:cs="Calibri"/>
                  </w:rPr>
                  <m:t>0</m:t>
                </m:r>
              </m:sup>
            </m:sSup>
          </m:e>
        </m:d>
        <m:r>
          <w:rPr>
            <w:rFonts w:ascii="Cambria Math" w:eastAsiaTheme="minorHAnsi" w:hAnsi="Cambria Math" w:cs="Calibri"/>
          </w:rPr>
          <m:t>-H</m:t>
        </m:r>
        <m:d>
          <m:dPr>
            <m:ctrlPr>
              <w:rPr>
                <w:rFonts w:ascii="Cambria Math" w:eastAsiaTheme="minorHAnsi" w:hAnsi="Cambria Math" w:cs="Calibri"/>
                <w:i/>
              </w:rPr>
            </m:ctrlPr>
          </m:dPr>
          <m:e>
            <m:r>
              <w:rPr>
                <w:rFonts w:ascii="Cambria Math" w:eastAsiaTheme="minorHAnsi" w:hAnsi="Cambria Math" w:cs="Calibri"/>
              </w:rPr>
              <m:t xml:space="preserve">0, </m:t>
            </m:r>
            <m:sSup>
              <m:sSupPr>
                <m:ctrlPr>
                  <w:rPr>
                    <w:rFonts w:ascii="Cambria Math" w:eastAsiaTheme="minorHAnsi" w:hAnsi="Cambria Math" w:cs="Calibri"/>
                    <w:i/>
                  </w:rPr>
                </m:ctrlPr>
              </m:sSupPr>
              <m:e>
                <m:r>
                  <w:rPr>
                    <w:rFonts w:ascii="Cambria Math" w:eastAsiaTheme="minorHAnsi" w:hAnsi="Cambria Math" w:cs="Calibri"/>
                  </w:rPr>
                  <m:t>p</m:t>
                </m:r>
              </m:e>
              <m:sup>
                <m:r>
                  <w:rPr>
                    <w:rFonts w:ascii="Cambria Math" w:eastAsiaTheme="minorHAnsi" w:hAnsi="Cambria Math" w:cs="Calibri"/>
                  </w:rPr>
                  <m:t>0</m:t>
                </m:r>
              </m:sup>
            </m:sSup>
          </m:e>
        </m:d>
        <m:r>
          <w:rPr>
            <w:rFonts w:ascii="Cambria Math" w:eastAsiaTheme="minorHAnsi" w:hAnsi="Cambria Math" w:cs="Calibri"/>
          </w:rPr>
          <m:t>-TS</m:t>
        </m:r>
        <m:d>
          <m:dPr>
            <m:ctrlPr>
              <w:rPr>
                <w:rFonts w:ascii="Cambria Math" w:eastAsiaTheme="minorHAnsi" w:hAnsi="Cambria Math" w:cs="Calibri"/>
                <w:i/>
              </w:rPr>
            </m:ctrlPr>
          </m:dPr>
          <m:e>
            <m:r>
              <w:rPr>
                <w:rFonts w:ascii="Cambria Math" w:eastAsiaTheme="minorHAnsi" w:hAnsi="Cambria Math" w:cs="Calibri"/>
              </w:rPr>
              <m:t xml:space="preserve">T, </m:t>
            </m:r>
            <m:sSup>
              <m:sSupPr>
                <m:ctrlPr>
                  <w:rPr>
                    <w:rFonts w:ascii="Cambria Math" w:eastAsiaTheme="minorHAnsi" w:hAnsi="Cambria Math" w:cs="Calibri"/>
                    <w:i/>
                  </w:rPr>
                </m:ctrlPr>
              </m:sSupPr>
              <m:e>
                <m:r>
                  <w:rPr>
                    <w:rFonts w:ascii="Cambria Math" w:eastAsiaTheme="minorHAnsi" w:hAnsi="Cambria Math" w:cs="Calibri"/>
                  </w:rPr>
                  <m:t>p</m:t>
                </m:r>
              </m:e>
              <m:sup>
                <m:r>
                  <w:rPr>
                    <w:rFonts w:ascii="Cambria Math" w:eastAsiaTheme="minorHAnsi" w:hAnsi="Cambria Math" w:cs="Calibri"/>
                  </w:rPr>
                  <m:t>0</m:t>
                </m:r>
              </m:sup>
            </m:sSup>
          </m:e>
        </m:d>
        <m:r>
          <w:rPr>
            <w:rFonts w:ascii="Cambria Math" w:eastAsiaTheme="minorHAnsi" w:hAnsi="Cambria Math" w:cs="Calibri"/>
          </w:rPr>
          <m:t>+</m:t>
        </m:r>
        <m:sSub>
          <m:sSubPr>
            <m:ctrlPr>
              <w:rPr>
                <w:rFonts w:ascii="Cambria Math" w:eastAsiaTheme="minorHAnsi" w:hAnsi="Cambria Math" w:cs="Calibri"/>
                <w:i/>
              </w:rPr>
            </m:ctrlPr>
          </m:sSubPr>
          <m:e>
            <m:r>
              <w:rPr>
                <w:rFonts w:ascii="Cambria Math" w:eastAsiaTheme="minorHAnsi" w:hAnsi="Cambria Math" w:cs="Calibri"/>
              </w:rPr>
              <m:t>k</m:t>
            </m:r>
          </m:e>
          <m:sub>
            <m:r>
              <w:rPr>
                <w:rFonts w:ascii="Cambria Math" w:eastAsiaTheme="minorHAnsi" w:hAnsi="Cambria Math" w:cs="Calibri"/>
              </w:rPr>
              <m:t>B</m:t>
            </m:r>
          </m:sub>
        </m:sSub>
        <m:r>
          <w:rPr>
            <w:rFonts w:ascii="Cambria Math" w:eastAsiaTheme="minorHAnsi" w:hAnsi="Cambria Math" w:cs="Calibri"/>
          </w:rPr>
          <m:t>T ln</m:t>
        </m:r>
        <m:d>
          <m:dPr>
            <m:ctrlPr>
              <w:rPr>
                <w:rFonts w:ascii="Cambria Math" w:eastAsiaTheme="minorHAnsi" w:hAnsi="Cambria Math" w:cs="Calibri"/>
                <w:i/>
              </w:rPr>
            </m:ctrlPr>
          </m:dPr>
          <m:e>
            <m:sSub>
              <m:sSubPr>
                <m:ctrlPr>
                  <w:rPr>
                    <w:rFonts w:ascii="Cambria Math" w:eastAsiaTheme="minorHAnsi" w:hAnsi="Cambria Math" w:cs="Calibri"/>
                    <w:i/>
                  </w:rPr>
                </m:ctrlPr>
              </m:sSubPr>
              <m:e>
                <m:r>
                  <w:rPr>
                    <w:rFonts w:ascii="Cambria Math" w:eastAsiaTheme="minorHAnsi" w:hAnsi="Cambria Math" w:cs="Calibri"/>
                  </w:rPr>
                  <m:t>p</m:t>
                </m:r>
              </m:e>
              <m:sub>
                <m:r>
                  <w:rPr>
                    <w:rFonts w:ascii="Cambria Math" w:eastAsiaTheme="minorHAnsi" w:hAnsi="Cambria Math" w:cs="Calibri"/>
                  </w:rPr>
                  <m:t>O2</m:t>
                </m:r>
              </m:sub>
            </m:sSub>
            <m:r>
              <w:rPr>
                <w:rFonts w:ascii="Cambria Math" w:eastAsiaTheme="minorHAnsi" w:hAnsi="Cambria Math" w:cs="Calibri"/>
              </w:rPr>
              <m:t>/</m:t>
            </m:r>
            <m:sSup>
              <m:sSupPr>
                <m:ctrlPr>
                  <w:rPr>
                    <w:rFonts w:ascii="Cambria Math" w:eastAsiaTheme="minorHAnsi" w:hAnsi="Cambria Math" w:cs="Calibri"/>
                    <w:i/>
                  </w:rPr>
                </m:ctrlPr>
              </m:sSupPr>
              <m:e>
                <m:r>
                  <w:rPr>
                    <w:rFonts w:ascii="Cambria Math" w:eastAsiaTheme="minorHAnsi" w:hAnsi="Cambria Math" w:cs="Calibri"/>
                  </w:rPr>
                  <m:t>p</m:t>
                </m:r>
              </m:e>
              <m:sup>
                <m:r>
                  <w:rPr>
                    <w:rFonts w:ascii="Cambria Math" w:eastAsiaTheme="minorHAnsi" w:hAnsi="Cambria Math" w:cs="Calibri"/>
                  </w:rPr>
                  <m:t>0</m:t>
                </m:r>
              </m:sup>
            </m:sSup>
          </m:e>
        </m:d>
        <m:r>
          <w:rPr>
            <w:rFonts w:ascii="Cambria Math" w:eastAsiaTheme="minorHAnsi" w:hAnsi="Cambria Math" w:cs="Calibri"/>
          </w:rPr>
          <m:t>≡</m:t>
        </m:r>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O2</m:t>
            </m:r>
          </m:sub>
        </m:sSub>
        <m:r>
          <w:rPr>
            <w:rFonts w:ascii="Cambria Math" w:eastAsiaTheme="minorHAnsi" w:hAnsi="Cambria Math" w:cs="Calibri"/>
          </w:rPr>
          <m:t>+</m:t>
        </m:r>
        <m:sSub>
          <m:sSubPr>
            <m:ctrlPr>
              <w:rPr>
                <w:rFonts w:ascii="Cambria Math" w:eastAsiaTheme="minorHAnsi" w:hAnsi="Cambria Math" w:cs="Calibri"/>
                <w:i/>
              </w:rPr>
            </m:ctrlPr>
          </m:sSubPr>
          <m:e>
            <m:acc>
              <m:accPr>
                <m:chr m:val="̃"/>
                <m:ctrlPr>
                  <w:rPr>
                    <w:rFonts w:ascii="Cambria Math" w:eastAsiaTheme="minorHAnsi" w:hAnsi="Cambria Math" w:cs="Calibri"/>
                    <w:i/>
                  </w:rPr>
                </m:ctrlPr>
              </m:accPr>
              <m:e>
                <m:r>
                  <w:rPr>
                    <w:rFonts w:ascii="Cambria Math" w:eastAsiaTheme="minorHAnsi" w:hAnsi="Cambria Math" w:cs="Calibri"/>
                  </w:rPr>
                  <m:t>μ</m:t>
                </m:r>
              </m:e>
            </m:acc>
          </m:e>
          <m:sub>
            <m:r>
              <w:rPr>
                <w:rFonts w:ascii="Cambria Math" w:eastAsiaTheme="minorHAnsi" w:hAnsi="Cambria Math" w:cs="Calibri"/>
              </w:rPr>
              <m:t>O2</m:t>
            </m:r>
          </m:sub>
        </m:sSub>
        <m:d>
          <m:dPr>
            <m:ctrlPr>
              <w:rPr>
                <w:rFonts w:ascii="Cambria Math" w:eastAsiaTheme="minorHAnsi" w:hAnsi="Cambria Math" w:cs="Calibri"/>
                <w:i/>
              </w:rPr>
            </m:ctrlPr>
          </m:dPr>
          <m:e>
            <m:r>
              <w:rPr>
                <w:rFonts w:ascii="Cambria Math" w:eastAsiaTheme="minorHAnsi" w:hAnsi="Cambria Math" w:cs="Calibri"/>
              </w:rPr>
              <m:t>T,</m:t>
            </m:r>
            <m:sSub>
              <m:sSubPr>
                <m:ctrlPr>
                  <w:rPr>
                    <w:rFonts w:ascii="Cambria Math" w:eastAsiaTheme="minorHAnsi" w:hAnsi="Cambria Math" w:cs="Calibri"/>
                    <w:i/>
                  </w:rPr>
                </m:ctrlPr>
              </m:sSubPr>
              <m:e>
                <m:r>
                  <w:rPr>
                    <w:rFonts w:ascii="Cambria Math" w:eastAsiaTheme="minorHAnsi" w:hAnsi="Cambria Math" w:cs="Calibri"/>
                  </w:rPr>
                  <m:t>p</m:t>
                </m:r>
              </m:e>
              <m:sub>
                <m:r>
                  <w:rPr>
                    <w:rFonts w:ascii="Cambria Math" w:eastAsiaTheme="minorHAnsi" w:hAnsi="Cambria Math" w:cs="Calibri"/>
                  </w:rPr>
                  <m:t>O2</m:t>
                </m:r>
              </m:sub>
            </m:sSub>
          </m:e>
        </m:d>
      </m:oMath>
      <w:r w:rsidR="00B85163" w:rsidRPr="00FE67AF">
        <w:rPr>
          <w:rFonts w:ascii="Calibri" w:eastAsiaTheme="minorHAnsi" w:hAnsi="Calibri" w:cs="Calibri"/>
        </w:rPr>
        <w:t>,</w:t>
      </w:r>
    </w:p>
    <w:p w14:paraId="75171315" w14:textId="4CB66BBB" w:rsidR="002659C3" w:rsidRPr="00FE67AF" w:rsidRDefault="00B85163" w:rsidP="002659C3">
      <w:pPr>
        <w:spacing w:line="480" w:lineRule="auto"/>
        <w:jc w:val="both"/>
        <w:rPr>
          <w:rFonts w:ascii="Calibri" w:eastAsiaTheme="minorHAnsi" w:hAnsi="Calibri" w:cs="Calibri"/>
        </w:rPr>
      </w:pPr>
      <w:r>
        <w:rPr>
          <w:rFonts w:ascii="Calibri" w:eastAsiaTheme="minorHAnsi" w:hAnsi="Calibri" w:cs="Calibri"/>
        </w:rPr>
        <w:t>w</w:t>
      </w:r>
      <w:r w:rsidRPr="00FE67AF">
        <w:rPr>
          <w:rFonts w:ascii="Calibri" w:eastAsiaTheme="minorHAnsi" w:hAnsi="Calibri" w:cs="Calibri"/>
        </w:rPr>
        <w:t xml:space="preserve">here </w:t>
      </w:r>
      <m:oMath>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O2</m:t>
            </m:r>
          </m:sub>
        </m:sSub>
      </m:oMath>
      <w:r w:rsidRPr="00FE67AF">
        <w:rPr>
          <w:rFonts w:ascii="Calibri" w:eastAsiaTheme="minorHAnsi" w:hAnsi="Calibri" w:cs="Calibri"/>
        </w:rPr>
        <w:t xml:space="preserve"> is the DFT energy of O</w:t>
      </w:r>
      <w:r w:rsidRPr="00FE67AF">
        <w:rPr>
          <w:rFonts w:ascii="Calibri" w:eastAsiaTheme="minorHAnsi" w:hAnsi="Calibri" w:cs="Calibri"/>
          <w:vertAlign w:val="subscript"/>
        </w:rPr>
        <w:t>2</w:t>
      </w:r>
      <w:r w:rsidRPr="00FE67AF">
        <w:rPr>
          <w:rFonts w:ascii="Calibri" w:eastAsiaTheme="minorHAnsi" w:hAnsi="Calibri" w:cs="Calibri"/>
        </w:rPr>
        <w:t xml:space="preserve">, see below for details of its calculation, and the </w:t>
      </w:r>
      <w:r w:rsidRPr="00FE67AF">
        <w:rPr>
          <w:rFonts w:ascii="Calibri" w:eastAsiaTheme="minorHAnsi" w:hAnsi="Calibri" w:cs="Calibri"/>
          <w:i/>
          <w:iCs/>
        </w:rPr>
        <w:t xml:space="preserve">H </w:t>
      </w:r>
      <w:r w:rsidRPr="00FE67AF">
        <w:rPr>
          <w:rFonts w:ascii="Calibri" w:eastAsiaTheme="minorHAnsi" w:hAnsi="Calibri" w:cs="Calibri"/>
        </w:rPr>
        <w:t xml:space="preserve">and </w:t>
      </w:r>
      <w:r w:rsidRPr="00FE67AF">
        <w:rPr>
          <w:rFonts w:ascii="Calibri" w:eastAsiaTheme="minorHAnsi" w:hAnsi="Calibri" w:cs="Calibri"/>
          <w:i/>
          <w:iCs/>
        </w:rPr>
        <w:t xml:space="preserve">S </w:t>
      </w:r>
      <w:r w:rsidRPr="00FE67AF">
        <w:rPr>
          <w:rFonts w:ascii="Calibri" w:eastAsiaTheme="minorHAnsi" w:hAnsi="Calibri" w:cs="Calibri"/>
        </w:rPr>
        <w:t>terms come from the NIST JANAF tables. Note, in this form, all condensed phases are assumed to have no entropic contribution to the free energy. While this is not true, the difference in the entropic contributions to the free energies between different overlayers will be small</w:t>
      </w:r>
      <w:r>
        <w:rPr>
          <w:rFonts w:ascii="Calibri" w:eastAsiaTheme="minorHAnsi" w:hAnsi="Calibri" w:cs="Calibri"/>
        </w:rPr>
        <w:t>.</w:t>
      </w:r>
      <w:r w:rsidRPr="00FE67AF">
        <w:rPr>
          <w:rFonts w:ascii="Calibri" w:eastAsiaTheme="minorHAnsi" w:hAnsi="Calibri" w:cs="Calibri"/>
        </w:rPr>
        <w:t xml:space="preserve"> </w:t>
      </w:r>
      <w:r>
        <w:rPr>
          <w:rFonts w:ascii="Calibri" w:eastAsiaTheme="minorHAnsi" w:hAnsi="Calibri" w:cs="Calibri"/>
        </w:rPr>
        <w:t>T</w:t>
      </w:r>
      <w:r w:rsidRPr="00FE67AF">
        <w:rPr>
          <w:rFonts w:ascii="Calibri" w:eastAsiaTheme="minorHAnsi" w:hAnsi="Calibri" w:cs="Calibri"/>
        </w:rPr>
        <w:t xml:space="preserve">hus, </w:t>
      </w:r>
      <w:r>
        <w:rPr>
          <w:rFonts w:ascii="Calibri" w:eastAsiaTheme="minorHAnsi" w:hAnsi="Calibri" w:cs="Calibri"/>
        </w:rPr>
        <w:t>the main impact of ignoring the entropic contributions to the free energy of the solid phases</w:t>
      </w:r>
      <w:r w:rsidRPr="00FE67AF">
        <w:rPr>
          <w:rFonts w:ascii="Calibri" w:eastAsiaTheme="minorHAnsi" w:hAnsi="Calibri" w:cs="Calibri"/>
        </w:rPr>
        <w:t xml:space="preserve"> </w:t>
      </w:r>
      <w:r>
        <w:rPr>
          <w:rFonts w:ascii="Calibri" w:eastAsiaTheme="minorHAnsi" w:hAnsi="Calibri" w:cs="Calibri"/>
        </w:rPr>
        <w:t xml:space="preserve">is an </w:t>
      </w:r>
      <w:r w:rsidRPr="00FE67AF">
        <w:rPr>
          <w:rFonts w:ascii="Calibri" w:eastAsiaTheme="minorHAnsi" w:hAnsi="Calibri" w:cs="Calibri"/>
        </w:rPr>
        <w:t>underestimat</w:t>
      </w:r>
      <w:r>
        <w:rPr>
          <w:rFonts w:ascii="Calibri" w:eastAsiaTheme="minorHAnsi" w:hAnsi="Calibri" w:cs="Calibri"/>
        </w:rPr>
        <w:t>ion of</w:t>
      </w:r>
      <w:r w:rsidRPr="00FE67AF">
        <w:rPr>
          <w:rFonts w:ascii="Calibri" w:eastAsiaTheme="minorHAnsi" w:hAnsi="Calibri" w:cs="Calibri"/>
        </w:rPr>
        <w:t xml:space="preserve"> the stability of all phases containing oxygen</w:t>
      </w:r>
      <w:r>
        <w:rPr>
          <w:rFonts w:ascii="Calibri" w:eastAsiaTheme="minorHAnsi" w:hAnsi="Calibri" w:cs="Calibri"/>
        </w:rPr>
        <w:t>.</w:t>
      </w:r>
      <w:r w:rsidR="002659C3" w:rsidRPr="00FE67AF">
        <w:rPr>
          <w:rFonts w:ascii="Calibri" w:eastAsiaTheme="minorHAnsi" w:hAnsi="Calibri" w:cs="Calibri"/>
        </w:rPr>
        <w:t xml:space="preserve"> We can estimate the magnitude of this error by considering the experimental decomposition temperature of </w:t>
      </w:r>
      <w:proofErr w:type="spellStart"/>
      <w:r w:rsidR="002659C3" w:rsidRPr="00FE67AF">
        <w:rPr>
          <w:rFonts w:ascii="Calibri" w:eastAsiaTheme="minorHAnsi" w:hAnsi="Calibri" w:cs="Calibri"/>
        </w:rPr>
        <w:t>PdO</w:t>
      </w:r>
      <w:proofErr w:type="spellEnd"/>
      <w:r w:rsidR="002659C3" w:rsidRPr="00FE67AF">
        <w:rPr>
          <w:rFonts w:ascii="Calibri" w:eastAsiaTheme="minorHAnsi" w:hAnsi="Calibri" w:cs="Calibri"/>
        </w:rPr>
        <w:t xml:space="preserve"> under varying oxygen pressure. Using the </w:t>
      </w:r>
      <w:proofErr w:type="spellStart"/>
      <w:r w:rsidR="002659C3" w:rsidRPr="00FE67AF">
        <w:rPr>
          <w:rFonts w:ascii="Calibri" w:eastAsiaTheme="minorHAnsi" w:hAnsi="Calibri" w:cs="Calibri"/>
        </w:rPr>
        <w:t>PdO</w:t>
      </w:r>
      <w:proofErr w:type="spellEnd"/>
      <w:r w:rsidR="002659C3" w:rsidRPr="00FE67AF">
        <w:rPr>
          <w:rFonts w:ascii="Calibri" w:eastAsiaTheme="minorHAnsi" w:hAnsi="Calibri" w:cs="Calibri"/>
        </w:rPr>
        <w:t xml:space="preserve"> heat of formation of 1.17 eV and the decomposition temperatures recommended in literature,</w:t>
      </w:r>
      <w:r w:rsidR="002659C3" w:rsidRPr="00FE67AF">
        <w:rPr>
          <w:rFonts w:ascii="Calibri" w:eastAsiaTheme="minorHAnsi" w:hAnsi="Calibri" w:cs="Calibri"/>
        </w:rPr>
        <w:fldChar w:fldCharType="begin">
          <w:fldData xml:space="preserve">PEVuZE5vdGU+PENpdGU+PEF1dGhvcj5TbWlybm92YTwvQXV0aG9yPjxZZWFyPjIwMTA8L1llYXI+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</w:fldData>
        </w:fldChar>
      </w:r>
      <w:r w:rsidR="00166B7F">
        <w:rPr>
          <w:rFonts w:ascii="Calibri" w:eastAsiaTheme="minorHAnsi" w:hAnsi="Calibri" w:cs="Calibri"/>
        </w:rPr>
        <w:instrText xml:space="preserve"> ADDIN EN.CITE </w:instrText>
      </w:r>
      <w:r w:rsidR="00166B7F">
        <w:rPr>
          <w:rFonts w:ascii="Calibri" w:eastAsiaTheme="minorHAnsi" w:hAnsi="Calibri" w:cs="Calibri"/>
        </w:rPr>
        <w:fldChar w:fldCharType="begin">
          <w:fldData xml:space="preserve">PEVuZE5vdGU+PENpdGU+PEF1dGhvcj5TbWlybm92YTwvQXV0aG9yPjxZZWFyPjIwMTA8L1llYXI+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</w:fldData>
        </w:fldChar>
      </w:r>
      <w:r w:rsidR="00166B7F">
        <w:rPr>
          <w:rFonts w:ascii="Calibri" w:eastAsiaTheme="minorHAnsi" w:hAnsi="Calibri" w:cs="Calibri"/>
        </w:rPr>
        <w:instrText xml:space="preserve"> ADDIN EN.CITE.DATA </w:instrText>
      </w:r>
      <w:r w:rsidR="00166B7F">
        <w:rPr>
          <w:rFonts w:ascii="Calibri" w:eastAsiaTheme="minorHAnsi" w:hAnsi="Calibri" w:cs="Calibri"/>
        </w:rPr>
      </w:r>
      <w:r w:rsidR="00166B7F">
        <w:rPr>
          <w:rFonts w:ascii="Calibri" w:eastAsiaTheme="minorHAnsi" w:hAnsi="Calibri" w:cs="Calibri"/>
        </w:rPr>
        <w:fldChar w:fldCharType="end"/>
      </w:r>
      <w:r w:rsidR="002659C3" w:rsidRPr="00FE67AF">
        <w:rPr>
          <w:rFonts w:ascii="Calibri" w:eastAsiaTheme="minorHAnsi" w:hAnsi="Calibri" w:cs="Calibri"/>
        </w:rPr>
      </w:r>
      <w:r w:rsidR="002659C3" w:rsidRPr="00FE67AF">
        <w:rPr>
          <w:rFonts w:ascii="Calibri" w:eastAsiaTheme="minorHAnsi" w:hAnsi="Calibri" w:cs="Calibri"/>
        </w:rPr>
        <w:fldChar w:fldCharType="separate"/>
      </w:r>
      <w:r w:rsidR="00166B7F">
        <w:rPr>
          <w:rFonts w:ascii="Calibri" w:eastAsiaTheme="minorHAnsi" w:hAnsi="Calibri" w:cs="Calibri"/>
          <w:noProof/>
        </w:rPr>
        <w:t>(</w:t>
      </w:r>
      <w:r w:rsidR="00166B7F" w:rsidRPr="00166B7F">
        <w:rPr>
          <w:rFonts w:ascii="Calibri" w:eastAsiaTheme="minorHAnsi" w:hAnsi="Calibri" w:cs="Calibri"/>
          <w:i/>
          <w:noProof/>
        </w:rPr>
        <w:t>17, 18</w:t>
      </w:r>
      <w:r w:rsidR="00166B7F">
        <w:rPr>
          <w:rFonts w:ascii="Calibri" w:eastAsiaTheme="minorHAnsi" w:hAnsi="Calibri" w:cs="Calibri"/>
          <w:noProof/>
        </w:rPr>
        <w:t>)</w:t>
      </w:r>
      <w:r w:rsidR="002659C3" w:rsidRPr="00FE67AF">
        <w:rPr>
          <w:rFonts w:ascii="Calibri" w:eastAsiaTheme="minorHAnsi" w:hAnsi="Calibri" w:cs="Calibri"/>
        </w:rPr>
        <w:fldChar w:fldCharType="end"/>
      </w:r>
      <w:r w:rsidR="00B448DE" w:rsidRPr="00FE67AF" w:rsidDel="00B448DE">
        <w:rPr>
          <w:rFonts w:ascii="Calibri" w:eastAsiaTheme="minorHAnsi" w:hAnsi="Calibri" w:cs="Calibri"/>
        </w:rPr>
        <w:t xml:space="preserve"> </w:t>
      </w:r>
      <w:r w:rsidR="002659C3" w:rsidRPr="00FE67AF">
        <w:rPr>
          <w:rFonts w:ascii="Calibri" w:eastAsiaTheme="minorHAnsi" w:hAnsi="Calibri" w:cs="Calibri"/>
        </w:rPr>
        <w:t>we</w:t>
      </w:r>
      <w:r w:rsidR="00B448DE">
        <w:rPr>
          <w:rFonts w:ascii="Calibri" w:eastAsiaTheme="minorHAnsi" w:hAnsi="Calibri" w:cs="Calibri"/>
        </w:rPr>
        <w:t xml:space="preserve"> </w:t>
      </w:r>
      <w:r w:rsidR="002659C3" w:rsidRPr="00FE67AF">
        <w:rPr>
          <w:rFonts w:ascii="Calibri" w:eastAsiaTheme="minorHAnsi" w:hAnsi="Calibri" w:cs="Calibri"/>
        </w:rPr>
        <w:t xml:space="preserve">can estimate the </w:t>
      </w:r>
      <w:r w:rsidR="002659C3" w:rsidRPr="00FE67AF">
        <w:rPr>
          <w:rFonts w:ascii="Calibri" w:eastAsiaTheme="minorHAnsi" w:hAnsi="Calibri" w:cs="Calibri"/>
        </w:rPr>
        <w:lastRenderedPageBreak/>
        <w:t xml:space="preserve">error in temperature. This results in a temperature error of </w:t>
      </w:r>
      <w:r w:rsidR="002659C3" w:rsidRPr="00FE67AF">
        <w:rPr>
          <w:rFonts w:ascii="Calibri" w:eastAsiaTheme="minorHAnsi" w:hAnsi="Calibri" w:cs="Calibri"/>
          <w:i/>
          <w:iCs/>
        </w:rPr>
        <w:t>ca.</w:t>
      </w:r>
      <w:r w:rsidR="002659C3" w:rsidRPr="00FE67AF">
        <w:rPr>
          <w:rFonts w:ascii="Calibri" w:eastAsiaTheme="minorHAnsi" w:hAnsi="Calibri" w:cs="Calibri"/>
        </w:rPr>
        <w:t xml:space="preserve"> 70 K at </w:t>
      </w:r>
      <w:r w:rsidR="002659C3" w:rsidRPr="00FE67AF">
        <w:rPr>
          <w:rFonts w:ascii="Calibri" w:eastAsiaTheme="minorHAnsi" w:hAnsi="Calibri" w:cs="Calibri"/>
          <w:i/>
          <w:iCs/>
        </w:rPr>
        <w:t>ca.</w:t>
      </w:r>
      <w:r w:rsidR="002659C3" w:rsidRPr="00FE67AF">
        <w:rPr>
          <w:rFonts w:ascii="Calibri" w:eastAsiaTheme="minorHAnsi" w:hAnsi="Calibri" w:cs="Calibri"/>
        </w:rPr>
        <w:t xml:space="preserve"> 1 bar, that is, the prediction from </w:t>
      </w:r>
      <w:r w:rsidR="002659C3" w:rsidRPr="00FE67AF">
        <w:rPr>
          <w:rFonts w:ascii="Calibri" w:eastAsiaTheme="minorHAnsi" w:hAnsi="Calibri" w:cs="Calibri"/>
          <w:i/>
          <w:iCs/>
        </w:rPr>
        <w:t>ab initio</w:t>
      </w:r>
      <w:r w:rsidR="002659C3" w:rsidRPr="00FE67AF">
        <w:rPr>
          <w:rFonts w:ascii="Calibri" w:eastAsiaTheme="minorHAnsi" w:hAnsi="Calibri" w:cs="Calibri"/>
        </w:rPr>
        <w:t xml:space="preserve"> </w:t>
      </w:r>
      <w:r>
        <w:rPr>
          <w:rFonts w:ascii="Calibri" w:eastAsiaTheme="minorHAnsi" w:hAnsi="Calibri" w:cs="Calibri"/>
        </w:rPr>
        <w:t xml:space="preserve">atomistic </w:t>
      </w:r>
      <w:r w:rsidR="002659C3" w:rsidRPr="00FE67AF">
        <w:rPr>
          <w:rFonts w:ascii="Calibri" w:eastAsiaTheme="minorHAnsi" w:hAnsi="Calibri" w:cs="Calibri"/>
        </w:rPr>
        <w:t xml:space="preserve">thermodynamics is 70 K below the observed decomposition temperature for bulk </w:t>
      </w:r>
      <w:proofErr w:type="spellStart"/>
      <w:r w:rsidR="002659C3" w:rsidRPr="00FE67AF">
        <w:rPr>
          <w:rFonts w:ascii="Calibri" w:eastAsiaTheme="minorHAnsi" w:hAnsi="Calibri" w:cs="Calibri"/>
        </w:rPr>
        <w:t>PdO</w:t>
      </w:r>
      <w:proofErr w:type="spellEnd"/>
      <w:r w:rsidR="002659C3" w:rsidRPr="00FE67AF">
        <w:rPr>
          <w:rFonts w:ascii="Calibri" w:eastAsiaTheme="minorHAnsi" w:hAnsi="Calibri" w:cs="Calibri"/>
        </w:rPr>
        <w:t xml:space="preserve">. At an oxygen pressure of </w:t>
      </w:r>
      <w:r w:rsidR="002659C3" w:rsidRPr="00FE67AF">
        <w:rPr>
          <w:rFonts w:ascii="Calibri" w:eastAsiaTheme="minorHAnsi" w:hAnsi="Calibri" w:cs="Calibri"/>
          <w:i/>
          <w:iCs/>
        </w:rPr>
        <w:t>ca.</w:t>
      </w:r>
      <w:r w:rsidR="002659C3" w:rsidRPr="00FE67AF">
        <w:rPr>
          <w:rFonts w:ascii="Calibri" w:eastAsiaTheme="minorHAnsi" w:hAnsi="Calibri" w:cs="Calibri"/>
        </w:rPr>
        <w:t xml:space="preserve"> 0.5 bar the error increases to 76 K, while at </w:t>
      </w:r>
      <w:r w:rsidR="002659C3" w:rsidRPr="00FE67AF">
        <w:rPr>
          <w:rFonts w:ascii="Calibri" w:eastAsiaTheme="minorHAnsi" w:hAnsi="Calibri" w:cs="Calibri"/>
          <w:i/>
          <w:iCs/>
        </w:rPr>
        <w:t>ca.</w:t>
      </w:r>
      <w:r w:rsidR="002659C3" w:rsidRPr="00FE67AF">
        <w:rPr>
          <w:rFonts w:ascii="Calibri" w:eastAsiaTheme="minorHAnsi" w:hAnsi="Calibri" w:cs="Calibri"/>
        </w:rPr>
        <w:t xml:space="preserve"> 0.1 bar the error increases marginally to 77 K. Thus, we expect a temperature error of </w:t>
      </w:r>
      <w:r w:rsidR="002659C3" w:rsidRPr="00FE67AF">
        <w:rPr>
          <w:rFonts w:ascii="Calibri" w:eastAsiaTheme="minorHAnsi" w:hAnsi="Calibri" w:cs="Calibri"/>
          <w:i/>
          <w:iCs/>
        </w:rPr>
        <w:t>ca.</w:t>
      </w:r>
      <w:r w:rsidR="002659C3" w:rsidRPr="00FE67AF">
        <w:rPr>
          <w:rFonts w:ascii="Calibri" w:eastAsiaTheme="minorHAnsi" w:hAnsi="Calibri" w:cs="Calibri"/>
        </w:rPr>
        <w:t xml:space="preserve"> 80 K in the pressure range used in this work. These errors are in line with previous estimates on the Ag/O system.</w:t>
      </w:r>
      <w:r w:rsidR="002659C3" w:rsidRPr="00FE67AF">
        <w:rPr>
          <w:rFonts w:ascii="Calibri" w:eastAsiaTheme="minorHAnsi" w:hAnsi="Calibri" w:cs="Calibri"/>
        </w:rPr>
        <w:fldChar w:fldCharType="begin"/>
      </w:r>
      <w:r w:rsidR="00166B7F">
        <w:rPr>
          <w:rFonts w:ascii="Calibri" w:eastAsiaTheme="minorHAnsi" w:hAnsi="Calibri" w:cs="Calibri"/>
        </w:rPr>
        <w:instrText xml:space="preserve"> ADDIN EN.CITE &lt;EndNote&gt;&lt;Cite&gt;&lt;Author&gt;Jones&lt;/Author&gt;&lt;Year&gt;2015&lt;/Year&gt;&lt;RecNum&gt;81&lt;/RecNum&gt;&lt;DisplayText&gt;(&lt;style face="italic"&gt;19&lt;/style&gt;)&lt;/DisplayText&gt;&lt;record&gt;&lt;rec-number&gt;81&lt;/rec-number&gt;&lt;foreign-keys&gt;&lt;key app="EN" db-id="9xtwfdvs2zzf5oeev5a55901vw059axwe5f9" timestamp="1686280448"&gt;81&lt;/key&gt;&lt;/foreign-keys&gt;&lt;ref-type name="Journal Article"&gt;17&lt;/ref-type&gt;&lt;contributors&gt;&lt;authors&gt;&lt;author&gt;Jones, Travis E.&lt;/author&gt;&lt;author&gt;Rocha, Tulio C. R.&lt;/author&gt;&lt;author&gt;Knop-Gericke, Axel&lt;/author&gt;&lt;author&gt;Stampfl, Catherine&lt;/author&gt;&lt;author&gt;Schlögl, Robert&lt;/author&gt;&lt;author&gt;Piccinin, Simone&lt;/author&gt;&lt;/authors&gt;&lt;/contributors&gt;&lt;titles&gt;&lt;title&gt;Thermodynamic and spectroscopic properties of oxygen on silver under an oxygen atmosphere&lt;/title&gt;&lt;secondary-title&gt;Physical Chemistry Chemical Physics&lt;/secondary-title&gt;&lt;/titles&gt;&lt;periodical&gt;&lt;full-title&gt;Physical Chemistry Chemical Physics&lt;/full-title&gt;&lt;/periodical&gt;&lt;pages&gt;9288-9312&lt;/pages&gt;&lt;volume&gt;17&lt;/volume&gt;&lt;number&gt;14&lt;/number&gt;&lt;dates&gt;&lt;year&gt;2015&lt;/year&gt;&lt;/dates&gt;&lt;publisher&gt;The Royal Society of Chemistry&lt;/publisher&gt;&lt;isbn&gt;1463-9076&lt;/isbn&gt;&lt;work-type&gt;10.1039/C5CP00342C&lt;/work-type&gt;&lt;urls&gt;&lt;related-urls&gt;&lt;url&gt;http://dx.doi.org/10.1039/C5CP00342C&lt;/url&gt;&lt;/related-urls&gt;&lt;/urls&gt;&lt;electronic-resource-num&gt;10.1039/C5CP00342C&lt;/electronic-resource-num&gt;&lt;/record&gt;&lt;/Cite&gt;&lt;/EndNote&gt;</w:instrText>
      </w:r>
      <w:r w:rsidR="002659C3" w:rsidRPr="00FE67AF">
        <w:rPr>
          <w:rFonts w:ascii="Calibri" w:eastAsiaTheme="minorHAnsi" w:hAnsi="Calibri" w:cs="Calibri"/>
        </w:rPr>
        <w:fldChar w:fldCharType="separate"/>
      </w:r>
      <w:r w:rsidR="00166B7F">
        <w:rPr>
          <w:rFonts w:ascii="Calibri" w:eastAsiaTheme="minorHAnsi" w:hAnsi="Calibri" w:cs="Calibri"/>
          <w:noProof/>
        </w:rPr>
        <w:t>(</w:t>
      </w:r>
      <w:r w:rsidR="00166B7F" w:rsidRPr="00166B7F">
        <w:rPr>
          <w:rFonts w:ascii="Calibri" w:eastAsiaTheme="minorHAnsi" w:hAnsi="Calibri" w:cs="Calibri"/>
          <w:i/>
          <w:noProof/>
        </w:rPr>
        <w:t>19</w:t>
      </w:r>
      <w:r w:rsidR="00166B7F">
        <w:rPr>
          <w:rFonts w:ascii="Calibri" w:eastAsiaTheme="minorHAnsi" w:hAnsi="Calibri" w:cs="Calibri"/>
          <w:noProof/>
        </w:rPr>
        <w:t>)</w:t>
      </w:r>
      <w:r w:rsidR="002659C3" w:rsidRPr="00FE67AF">
        <w:rPr>
          <w:rFonts w:ascii="Calibri" w:eastAsiaTheme="minorHAnsi" w:hAnsi="Calibri" w:cs="Calibri"/>
        </w:rPr>
        <w:fldChar w:fldCharType="end"/>
      </w:r>
      <w:r w:rsidR="002659C3" w:rsidRPr="00FE67AF">
        <w:rPr>
          <w:rFonts w:ascii="Calibri" w:eastAsiaTheme="minorHAnsi" w:hAnsi="Calibri" w:cs="Calibri"/>
        </w:rPr>
        <w:t xml:space="preserve"> The second major source of error in this analysis is the binding energy of the O</w:t>
      </w:r>
      <w:r w:rsidR="002659C3" w:rsidRPr="00FE67AF">
        <w:rPr>
          <w:rFonts w:ascii="Calibri" w:eastAsiaTheme="minorHAnsi" w:hAnsi="Calibri" w:cs="Calibri"/>
          <w:vertAlign w:val="subscript"/>
        </w:rPr>
        <w:t>2</w:t>
      </w:r>
      <w:r w:rsidR="002659C3" w:rsidRPr="00FE67AF">
        <w:rPr>
          <w:rFonts w:ascii="Calibri" w:eastAsiaTheme="minorHAnsi" w:hAnsi="Calibri" w:cs="Calibri"/>
        </w:rPr>
        <w:t xml:space="preserve"> molecule, which is strongly over </w:t>
      </w:r>
      <w:r w:rsidR="002659C3" w:rsidRPr="00334FA6">
        <w:rPr>
          <w:rFonts w:ascii="Calibri" w:eastAsiaTheme="minorHAnsi" w:hAnsi="Calibri" w:cs="Calibri"/>
        </w:rPr>
        <w:t>bound</w:t>
      </w:r>
      <w:r w:rsidR="002659C3" w:rsidRPr="00FE67AF">
        <w:rPr>
          <w:rFonts w:ascii="Calibri" w:eastAsiaTheme="minorHAnsi" w:hAnsi="Calibri" w:cs="Calibri"/>
        </w:rPr>
        <w:t xml:space="preserve"> in DFT at the PBE level.</w:t>
      </w:r>
      <w:r w:rsidR="002659C3" w:rsidRPr="00FE67AF">
        <w:rPr>
          <w:rFonts w:ascii="Calibri" w:eastAsiaTheme="minorHAnsi" w:hAnsi="Calibri" w:cs="Calibri"/>
        </w:rPr>
        <w:fldChar w:fldCharType="begin"/>
      </w:r>
      <w:r w:rsidR="00166B7F">
        <w:rPr>
          <w:rFonts w:ascii="Calibri" w:eastAsiaTheme="minorHAnsi" w:hAnsi="Calibri" w:cs="Calibri"/>
        </w:rPr>
        <w:instrText xml:space="preserve"> ADDIN EN.CITE &lt;EndNote&gt;&lt;Cite&gt;&lt;Author&gt;Jones&lt;/Author&gt;&lt;Year&gt;2015&lt;/Year&gt;&lt;RecNum&gt;81&lt;/RecNum&gt;&lt;DisplayText&gt;(&lt;style face="italic"&gt;19&lt;/style&gt;)&lt;/DisplayText&gt;&lt;record&gt;&lt;rec-number&gt;81&lt;/rec-number&gt;&lt;foreign-keys&gt;&lt;key app="EN" db-id="9xtwfdvs2zzf5oeev5a55901vw059axwe5f9" timestamp="1686280448"&gt;81&lt;/key&gt;&lt;/foreign-keys&gt;&lt;ref-type name="Journal Article"&gt;17&lt;/ref-type&gt;&lt;contributors&gt;&lt;authors&gt;&lt;author&gt;Jones, Travis E.&lt;/author&gt;&lt;author&gt;Rocha, Tulio C. R.&lt;/author&gt;&lt;author&gt;Knop-Gericke, Axel&lt;/author&gt;&lt;author&gt;Stampfl, Catherine&lt;/author&gt;&lt;author&gt;Schlögl, Robert&lt;/author&gt;&lt;author&gt;Piccinin, Simone&lt;/author&gt;&lt;/authors&gt;&lt;/contributors&gt;&lt;titles&gt;&lt;title&gt;Thermodynamic and spectroscopic properties of oxygen on silver under an oxygen atmosphere&lt;/title&gt;&lt;secondary-title&gt;Physical Chemistry Chemical Physics&lt;/secondary-title&gt;&lt;/titles&gt;&lt;periodical&gt;&lt;full-title&gt;Physical Chemistry Chemical Physics&lt;/full-title&gt;&lt;/periodical&gt;&lt;pages&gt;9288-9312&lt;/pages&gt;&lt;volume&gt;17&lt;/volume&gt;&lt;number&gt;14&lt;/number&gt;&lt;dates&gt;&lt;year&gt;2015&lt;/year&gt;&lt;/dates&gt;&lt;publisher&gt;The Royal Society of Chemistry&lt;/publisher&gt;&lt;isbn&gt;1463-9076&lt;/isbn&gt;&lt;work-type&gt;10.1039/C5CP00342C&lt;/work-type&gt;&lt;urls&gt;&lt;related-urls&gt;&lt;url&gt;http://dx.doi.org/10.1039/C5CP00342C&lt;/url&gt;&lt;/related-urls&gt;&lt;/urls&gt;&lt;electronic-resource-num&gt;10.1039/C5CP00342C&lt;/electronic-resource-num&gt;&lt;/record&gt;&lt;/Cite&gt;&lt;/EndNote&gt;</w:instrText>
      </w:r>
      <w:r w:rsidR="002659C3" w:rsidRPr="00FE67AF">
        <w:rPr>
          <w:rFonts w:ascii="Calibri" w:eastAsiaTheme="minorHAnsi" w:hAnsi="Calibri" w:cs="Calibri"/>
        </w:rPr>
        <w:fldChar w:fldCharType="separate"/>
      </w:r>
      <w:r w:rsidR="00166B7F">
        <w:rPr>
          <w:rFonts w:ascii="Calibri" w:eastAsiaTheme="minorHAnsi" w:hAnsi="Calibri" w:cs="Calibri"/>
          <w:noProof/>
        </w:rPr>
        <w:t>(</w:t>
      </w:r>
      <w:r w:rsidR="00166B7F" w:rsidRPr="00166B7F">
        <w:rPr>
          <w:rFonts w:ascii="Calibri" w:eastAsiaTheme="minorHAnsi" w:hAnsi="Calibri" w:cs="Calibri"/>
          <w:i/>
          <w:noProof/>
        </w:rPr>
        <w:t>19</w:t>
      </w:r>
      <w:r w:rsidR="00166B7F">
        <w:rPr>
          <w:rFonts w:ascii="Calibri" w:eastAsiaTheme="minorHAnsi" w:hAnsi="Calibri" w:cs="Calibri"/>
          <w:noProof/>
        </w:rPr>
        <w:t>)</w:t>
      </w:r>
      <w:r w:rsidR="002659C3" w:rsidRPr="00FE67AF">
        <w:rPr>
          <w:rFonts w:ascii="Calibri" w:eastAsiaTheme="minorHAnsi" w:hAnsi="Calibri" w:cs="Calibri"/>
        </w:rPr>
        <w:fldChar w:fldCharType="end"/>
      </w:r>
      <w:r w:rsidR="002659C3" w:rsidRPr="00FE67AF">
        <w:rPr>
          <w:rFonts w:ascii="Calibri" w:eastAsiaTheme="minorHAnsi" w:hAnsi="Calibri" w:cs="Calibri"/>
        </w:rPr>
        <w:t xml:space="preserve"> To avoid this over binding, we took the energy of ½ O</w:t>
      </w:r>
      <w:r w:rsidR="002659C3" w:rsidRPr="00FE67AF">
        <w:rPr>
          <w:rFonts w:ascii="Calibri" w:eastAsiaTheme="minorHAnsi" w:hAnsi="Calibri" w:cs="Calibri"/>
          <w:vertAlign w:val="subscript"/>
        </w:rPr>
        <w:t>2</w:t>
      </w:r>
      <w:r w:rsidR="002659C3" w:rsidRPr="00FE67AF">
        <w:rPr>
          <w:rFonts w:ascii="Calibri" w:eastAsiaTheme="minorHAnsi" w:hAnsi="Calibri" w:cs="Calibri"/>
        </w:rPr>
        <w:t xml:space="preserve"> from the </w:t>
      </w:r>
      <w:proofErr w:type="spellStart"/>
      <w:r w:rsidR="002659C3" w:rsidRPr="00FE67AF">
        <w:rPr>
          <w:rFonts w:ascii="Calibri" w:eastAsiaTheme="minorHAnsi" w:hAnsi="Calibri" w:cs="Calibri"/>
        </w:rPr>
        <w:t>PdO</w:t>
      </w:r>
      <w:proofErr w:type="spellEnd"/>
      <w:r w:rsidR="002659C3" w:rsidRPr="00FE67AF">
        <w:rPr>
          <w:rFonts w:ascii="Calibri" w:eastAsiaTheme="minorHAnsi" w:hAnsi="Calibri" w:cs="Calibri"/>
        </w:rPr>
        <w:t xml:space="preserve"> bulk oxide as:</w:t>
      </w:r>
    </w:p>
    <w:p w14:paraId="11441095" w14:textId="77777777" w:rsidR="002659C3" w:rsidRPr="00FE67AF" w:rsidRDefault="002659C3" w:rsidP="002659C3">
      <w:pPr>
        <w:spacing w:line="480" w:lineRule="auto"/>
        <w:rPr>
          <w:rFonts w:ascii="Calibri" w:eastAsiaTheme="minorHAnsi" w:hAnsi="Calibri" w:cs="Calibri"/>
        </w:rPr>
      </w:pPr>
      <m:oMath>
        <m:r>
          <w:rPr>
            <w:rFonts w:ascii="Cambria Math" w:eastAsiaTheme="minorHAnsi" w:hAnsi="Cambria Math" w:cs="Calibri"/>
          </w:rPr>
          <m:t xml:space="preserve">1/2 </m:t>
        </m:r>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O2</m:t>
            </m:r>
          </m:sub>
        </m:sSub>
        <m:r>
          <w:rPr>
            <w:rFonts w:ascii="Cambria Math" w:eastAsiaTheme="minorHAnsi" w:hAnsi="Cambria Math" w:cs="Calibri"/>
          </w:rPr>
          <m:t>=</m:t>
        </m:r>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PdO</m:t>
            </m:r>
          </m:sub>
        </m:sSub>
        <m:r>
          <w:rPr>
            <w:rFonts w:ascii="Cambria Math" w:eastAsiaTheme="minorHAnsi" w:hAnsi="Cambria Math" w:cs="Calibri"/>
          </w:rPr>
          <m:t>-</m:t>
        </m:r>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Pd</m:t>
            </m:r>
          </m:sub>
        </m:sSub>
        <m:r>
          <w:rPr>
            <w:rFonts w:ascii="Cambria Math" w:eastAsiaTheme="minorHAnsi" w:hAnsi="Cambria Math" w:cs="Calibri"/>
          </w:rPr>
          <m:t>-∆</m:t>
        </m:r>
        <m:sSub>
          <m:sSubPr>
            <m:ctrlPr>
              <w:rPr>
                <w:rFonts w:ascii="Cambria Math" w:eastAsiaTheme="minorHAnsi" w:hAnsi="Cambria Math" w:cs="Calibri"/>
                <w:i/>
              </w:rPr>
            </m:ctrlPr>
          </m:sSubPr>
          <m:e>
            <m:r>
              <w:rPr>
                <w:rFonts w:ascii="Cambria Math" w:eastAsiaTheme="minorHAnsi" w:hAnsi="Cambria Math" w:cs="Calibri"/>
              </w:rPr>
              <m:t>H</m:t>
            </m:r>
          </m:e>
          <m:sub>
            <m:r>
              <w:rPr>
                <w:rFonts w:ascii="Cambria Math" w:eastAsiaTheme="minorHAnsi" w:hAnsi="Cambria Math" w:cs="Calibri"/>
              </w:rPr>
              <m:t>f,PdO</m:t>
            </m:r>
          </m:sub>
        </m:sSub>
      </m:oMath>
      <w:r w:rsidRPr="00FE67AF">
        <w:rPr>
          <w:rFonts w:ascii="Calibri" w:eastAsiaTheme="minorHAnsi" w:hAnsi="Calibri" w:cs="Calibri"/>
        </w:rPr>
        <w:t>,</w:t>
      </w:r>
    </w:p>
    <w:p w14:paraId="7B3CD2A8" w14:textId="5BB17AAD" w:rsidR="002659C3" w:rsidRPr="00FE67AF" w:rsidRDefault="002659C3" w:rsidP="002659C3">
      <w:pPr>
        <w:spacing w:line="480" w:lineRule="auto"/>
        <w:jc w:val="both"/>
        <w:rPr>
          <w:rFonts w:ascii="Calibri" w:eastAsiaTheme="minorHAnsi" w:hAnsi="Calibri" w:cs="Calibri"/>
        </w:rPr>
      </w:pPr>
      <w:r w:rsidRPr="00FE67AF">
        <w:rPr>
          <w:rFonts w:ascii="Calibri" w:eastAsiaTheme="minorHAnsi" w:hAnsi="Calibri" w:cs="Calibri"/>
        </w:rPr>
        <w:t xml:space="preserve">where </w:t>
      </w:r>
      <m:oMath>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PdO</m:t>
            </m:r>
          </m:sub>
        </m:sSub>
      </m:oMath>
      <w:r w:rsidRPr="00FE67AF">
        <w:rPr>
          <w:rFonts w:ascii="Calibri" w:eastAsiaTheme="minorHAnsi" w:hAnsi="Calibri" w:cs="Calibri"/>
        </w:rPr>
        <w:t xml:space="preserve">and </w:t>
      </w:r>
      <m:oMath>
        <m:sSub>
          <m:sSubPr>
            <m:ctrlPr>
              <w:rPr>
                <w:rFonts w:ascii="Cambria Math" w:eastAsiaTheme="minorHAnsi" w:hAnsi="Cambria Math" w:cs="Calibri"/>
                <w:i/>
              </w:rPr>
            </m:ctrlPr>
          </m:sSubPr>
          <m:e>
            <m:r>
              <w:rPr>
                <w:rFonts w:ascii="Cambria Math" w:eastAsiaTheme="minorHAnsi" w:hAnsi="Cambria Math" w:cs="Calibri"/>
              </w:rPr>
              <m:t>E</m:t>
            </m:r>
          </m:e>
          <m:sub>
            <m:r>
              <w:rPr>
                <w:rFonts w:ascii="Cambria Math" w:eastAsiaTheme="minorHAnsi" w:hAnsi="Cambria Math" w:cs="Calibri"/>
              </w:rPr>
              <m:t>Pd</m:t>
            </m:r>
          </m:sub>
        </m:sSub>
      </m:oMath>
      <w:r w:rsidRPr="00FE67AF">
        <w:rPr>
          <w:rFonts w:ascii="Calibri" w:eastAsiaTheme="minorHAnsi" w:hAnsi="Calibri" w:cs="Calibri"/>
        </w:rPr>
        <w:t xml:space="preserve"> are the DFT total energies of bulk PdO and Pd, respectively, and </w:t>
      </w:r>
      <m:oMath>
        <m:r>
          <w:rPr>
            <w:rFonts w:ascii="Cambria Math" w:eastAsiaTheme="minorHAnsi" w:hAnsi="Cambria Math" w:cs="Calibri"/>
          </w:rPr>
          <m:t>∆</m:t>
        </m:r>
        <m:sSub>
          <m:sSubPr>
            <m:ctrlPr>
              <w:rPr>
                <w:rFonts w:ascii="Cambria Math" w:eastAsiaTheme="minorHAnsi" w:hAnsi="Cambria Math" w:cs="Calibri"/>
                <w:i/>
              </w:rPr>
            </m:ctrlPr>
          </m:sSubPr>
          <m:e>
            <m:r>
              <w:rPr>
                <w:rFonts w:ascii="Cambria Math" w:eastAsiaTheme="minorHAnsi" w:hAnsi="Cambria Math" w:cs="Calibri"/>
              </w:rPr>
              <m:t>H</m:t>
            </m:r>
          </m:e>
          <m:sub>
            <m:r>
              <w:rPr>
                <w:rFonts w:ascii="Cambria Math" w:eastAsiaTheme="minorHAnsi" w:hAnsi="Cambria Math" w:cs="Calibri"/>
              </w:rPr>
              <m:t>f,PdO</m:t>
            </m:r>
          </m:sub>
        </m:sSub>
      </m:oMath>
      <w:r w:rsidRPr="00FE67AF">
        <w:rPr>
          <w:rFonts w:ascii="Calibri" w:eastAsiaTheme="minorHAnsi" w:hAnsi="Calibri" w:cs="Calibri"/>
        </w:rPr>
        <w:t xml:space="preserve"> is the experimental heat of forma</w:t>
      </w:r>
      <w:proofErr w:type="spellStart"/>
      <w:r w:rsidRPr="00FE67AF">
        <w:rPr>
          <w:rFonts w:ascii="Calibri" w:eastAsiaTheme="minorHAnsi" w:hAnsi="Calibri" w:cs="Calibri"/>
        </w:rPr>
        <w:t>tion</w:t>
      </w:r>
      <w:proofErr w:type="spellEnd"/>
      <w:r w:rsidRPr="00FE67AF">
        <w:rPr>
          <w:rFonts w:ascii="Calibri" w:eastAsiaTheme="minorHAnsi" w:hAnsi="Calibri" w:cs="Calibri"/>
        </w:rPr>
        <w:t xml:space="preserve"> of </w:t>
      </w:r>
      <w:proofErr w:type="spellStart"/>
      <w:r w:rsidRPr="00FE67AF">
        <w:rPr>
          <w:rFonts w:ascii="Calibri" w:eastAsiaTheme="minorHAnsi" w:hAnsi="Calibri" w:cs="Calibri"/>
        </w:rPr>
        <w:t>PdO</w:t>
      </w:r>
      <w:proofErr w:type="spellEnd"/>
      <w:r w:rsidRPr="00FE67AF">
        <w:rPr>
          <w:rFonts w:ascii="Calibri" w:eastAsiaTheme="minorHAnsi" w:hAnsi="Calibri" w:cs="Calibri"/>
        </w:rPr>
        <w:t>, which we took to be 1.17 eV.</w:t>
      </w:r>
      <w:r w:rsidRPr="00FE67AF">
        <w:rPr>
          <w:rFonts w:ascii="Calibri" w:eastAsiaTheme="minorHAnsi" w:hAnsi="Calibri" w:cs="Calibri"/>
        </w:rPr>
        <w:fldChar w:fldCharType="begin"/>
      </w:r>
      <w:r w:rsidR="00166B7F">
        <w:rPr>
          <w:rFonts w:ascii="Calibri" w:eastAsiaTheme="minorHAnsi" w:hAnsi="Calibri" w:cs="Calibri"/>
        </w:rPr>
        <w:instrText xml:space="preserve"> ADDIN EN.CITE &lt;EndNote&gt;&lt;Cite&gt;&lt;Author&gt;Smirnova&lt;/Author&gt;&lt;Year&gt;2010&lt;/Year&gt;&lt;RecNum&gt;80&lt;/RecNum&gt;&lt;DisplayText&gt;(&lt;style face="italic"&gt;17&lt;/style&gt;)&lt;/DisplayText&gt;&lt;record&gt;&lt;rec-number&gt;80&lt;/rec-number&gt;&lt;foreign-keys&gt;&lt;key app="EN" db-id="9xtwfdvs2zzf5oeev5a55901vw059axwe5f9" timestamp="1686280380"&gt;80&lt;/key&gt;&lt;/foreign-keys&gt;&lt;ref-type name="Journal Article"&gt;17&lt;/ref-type&gt;&lt;contributors&gt;&lt;authors&gt;&lt;author&gt;Smirnova, N. N.&lt;/author&gt;&lt;author&gt;Bykova, T. A.&lt;/author&gt;&lt;author&gt;Polotnyanko, N. A.&lt;/author&gt;&lt;author&gt;Shikina, N. D.&lt;/author&gt;&lt;author&gt;Khodakovskii, I. L.&lt;/author&gt;&lt;/authors&gt;&lt;/contributors&gt;&lt;titles&gt;&lt;title&gt;Low-temperature heat capacity and standard entropy of PdO(cr.)&lt;/title&gt;&lt;secondary-title&gt;Russian Journal of Physical Chemistry A&lt;/secondary-title&gt;&lt;/titles&gt;&lt;periodical&gt;&lt;full-title&gt;Russian Journal of Physical Chemistry A&lt;/full-title&gt;&lt;/periodical&gt;&lt;pages&gt;1851-1855&lt;/pages&gt;&lt;volume&gt;84&lt;/volume&gt;&lt;number&gt;11&lt;/number&gt;&lt;dates&gt;&lt;year&gt;2010&lt;/year&gt;&lt;pub-dates&gt;&lt;date&gt;2010/01/01&lt;/date&gt;&lt;/pub-dates&gt;&lt;/dates&gt;&lt;isbn&gt;1531-863X&lt;/isbn&gt;&lt;urls&gt;&lt;related-urls&gt;&lt;url&gt;https://doi.org/10.1134/S0036024410110051&lt;/url&gt;&lt;/related-urls&gt;&lt;/urls&gt;&lt;electronic-resource-num&gt;10.1134/S0036024410110051&lt;/electronic-resource-num&gt;&lt;/record&gt;&lt;/Cite&gt;&lt;/EndNote&gt;</w:instrText>
      </w:r>
      <w:r w:rsidRPr="00FE67AF">
        <w:rPr>
          <w:rFonts w:ascii="Calibri" w:eastAsiaTheme="minorHAnsi" w:hAnsi="Calibri" w:cs="Calibri"/>
        </w:rPr>
        <w:fldChar w:fldCharType="separate"/>
      </w:r>
      <w:r w:rsidR="00166B7F">
        <w:rPr>
          <w:rFonts w:ascii="Calibri" w:eastAsiaTheme="minorHAnsi" w:hAnsi="Calibri" w:cs="Calibri"/>
          <w:noProof/>
        </w:rPr>
        <w:t>(</w:t>
      </w:r>
      <w:r w:rsidR="00166B7F" w:rsidRPr="00166B7F">
        <w:rPr>
          <w:rFonts w:ascii="Calibri" w:eastAsiaTheme="minorHAnsi" w:hAnsi="Calibri" w:cs="Calibri"/>
          <w:i/>
          <w:noProof/>
        </w:rPr>
        <w:t>17</w:t>
      </w:r>
      <w:r w:rsidR="00166B7F">
        <w:rPr>
          <w:rFonts w:ascii="Calibri" w:eastAsiaTheme="minorHAnsi" w:hAnsi="Calibri" w:cs="Calibri"/>
          <w:noProof/>
        </w:rPr>
        <w:t>)</w:t>
      </w:r>
      <w:r w:rsidRPr="00FE67AF">
        <w:rPr>
          <w:rFonts w:ascii="Calibri" w:eastAsiaTheme="minorHAnsi" w:hAnsi="Calibri" w:cs="Calibri"/>
        </w:rPr>
        <w:fldChar w:fldCharType="end"/>
      </w:r>
      <w:r w:rsidRPr="00FE67AF">
        <w:rPr>
          <w:rFonts w:ascii="Calibri" w:eastAsiaTheme="minorHAnsi" w:hAnsi="Calibri" w:cs="Calibri"/>
        </w:rPr>
        <w:t xml:space="preserve"> With these definitions we can compute the surface phase diagram of the Pd/O system, as shown in Figure </w:t>
      </w:r>
      <w:r w:rsidR="00FB3868" w:rsidRPr="00FE67AF">
        <w:rPr>
          <w:rFonts w:ascii="Calibri" w:eastAsiaTheme="minorHAnsi" w:hAnsi="Calibri" w:cs="Calibri"/>
        </w:rPr>
        <w:t>S1</w:t>
      </w:r>
      <w:r w:rsidR="00FB3868">
        <w:rPr>
          <w:rFonts w:ascii="Calibri" w:eastAsiaTheme="minorHAnsi" w:hAnsi="Calibri" w:cs="Calibri"/>
        </w:rPr>
        <w:t>4</w:t>
      </w:r>
      <w:r w:rsidRPr="00FE67AF">
        <w:rPr>
          <w:rFonts w:ascii="Calibri" w:eastAsiaTheme="minorHAnsi" w:hAnsi="Calibri" w:cs="Calibri"/>
        </w:rPr>
        <w:t xml:space="preserve">, as a function of </w:t>
      </w:r>
      <w:r w:rsidR="00B85163">
        <w:rPr>
          <w:rFonts w:ascii="Calibri" w:eastAsiaTheme="minorHAnsi" w:hAnsi="Calibri" w:cs="Calibri"/>
        </w:rPr>
        <w:t xml:space="preserve">oxygen partial </w:t>
      </w:r>
      <w:r w:rsidRPr="00FE67AF">
        <w:rPr>
          <w:rFonts w:ascii="Calibri" w:eastAsiaTheme="minorHAnsi" w:hAnsi="Calibri" w:cs="Calibri"/>
        </w:rPr>
        <w:t>pressure and temperature.</w:t>
      </w:r>
      <w:r w:rsidR="00B85163" w:rsidRPr="00B85163">
        <w:rPr>
          <w:rFonts w:ascii="Calibri" w:eastAsiaTheme="minorHAnsi" w:hAnsi="Calibri" w:cs="Calibri"/>
        </w:rPr>
        <w:t xml:space="preserve"> </w:t>
      </w:r>
      <w:r w:rsidR="00B85163">
        <w:rPr>
          <w:rFonts w:ascii="Calibri" w:eastAsiaTheme="minorHAnsi" w:hAnsi="Calibri" w:cs="Calibri"/>
        </w:rPr>
        <w:t xml:space="preserve">Only clean Pd metal, Pd with adsorbed oxygen, and </w:t>
      </w:r>
      <w:proofErr w:type="spellStart"/>
      <w:r w:rsidR="00B85163">
        <w:rPr>
          <w:rFonts w:ascii="Calibri" w:eastAsiaTheme="minorHAnsi" w:hAnsi="Calibri" w:cs="Calibri"/>
        </w:rPr>
        <w:t>PdO</w:t>
      </w:r>
      <w:proofErr w:type="spellEnd"/>
      <w:r w:rsidR="00B85163">
        <w:rPr>
          <w:rFonts w:ascii="Calibri" w:eastAsiaTheme="minorHAnsi" w:hAnsi="Calibri" w:cs="Calibri"/>
        </w:rPr>
        <w:t xml:space="preserve"> appear on the phase diagram. The oxide overlayers seen in TEM are thus present due to kinetic limitations, hence catalyst dynamics. The metastability limits of these overlayers are shown in Figure S14.</w:t>
      </w:r>
    </w:p>
    <w:p w14:paraId="2C8A1B00" w14:textId="0E0F3181" w:rsidR="00C028E9" w:rsidRPr="00FE67AF" w:rsidRDefault="00163A16" w:rsidP="00C028E9">
      <w:pPr>
        <w:spacing w:line="480" w:lineRule="auto"/>
        <w:jc w:val="center"/>
        <w:rPr>
          <w:rFonts w:ascii="Calibri" w:hAnsi="Calibri" w:cs="Calibri"/>
        </w:rPr>
      </w:pPr>
      <w:r>
        <w:rPr>
          <w:noProof/>
        </w:rPr>
        <w:lastRenderedPageBreak/>
        <w:drawing>
          <wp:inline distT="0" distB="0" distL="0" distR="0" wp14:anchorId="43F95B3E" wp14:editId="7420DFEE">
            <wp:extent cx="5302250" cy="3977820"/>
            <wp:effectExtent l="0" t="0" r="0" b="0"/>
            <wp:docPr id="15293724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16339" cy="3988389"/>
                    </a:xfrm>
                    <a:prstGeom prst="rect">
                      <a:avLst/>
                    </a:prstGeom>
                    <a:noFill/>
                    <a:ln>
                      <a:noFill/>
                    </a:ln>
                  </pic:spPr>
                </pic:pic>
              </a:graphicData>
            </a:graphic>
          </wp:inline>
        </w:drawing>
      </w:r>
    </w:p>
    <w:p w14:paraId="493A9715" w14:textId="77777777" w:rsidR="00C028E9" w:rsidRPr="00010313" w:rsidRDefault="00C028E9" w:rsidP="00C028E9">
      <w:pPr>
        <w:spacing w:line="480" w:lineRule="auto"/>
        <w:jc w:val="both"/>
        <w:rPr>
          <w:rFonts w:ascii="Calibri" w:eastAsiaTheme="minorHAnsi" w:hAnsi="Calibri" w:cs="Calibri"/>
        </w:rPr>
      </w:pPr>
      <w:r w:rsidRPr="00FE67AF">
        <w:rPr>
          <w:rFonts w:ascii="Calibri" w:hAnsi="Calibri" w:cs="Calibri"/>
          <w:b/>
          <w:bCs/>
        </w:rPr>
        <w:t>Figure S1</w:t>
      </w:r>
      <w:r>
        <w:rPr>
          <w:rFonts w:ascii="Calibri" w:hAnsi="Calibri" w:cs="Calibri"/>
          <w:b/>
          <w:bCs/>
        </w:rPr>
        <w:t>4</w:t>
      </w:r>
      <w:r w:rsidRPr="00FE67AF">
        <w:rPr>
          <w:rFonts w:ascii="Calibri" w:hAnsi="Calibri" w:cs="Calibri"/>
          <w:b/>
          <w:bCs/>
        </w:rPr>
        <w:t>.</w:t>
      </w:r>
      <w:r w:rsidRPr="00FE67AF">
        <w:rPr>
          <w:rFonts w:ascii="Calibri" w:hAnsi="Calibri" w:cs="Calibri"/>
        </w:rPr>
        <w:t xml:space="preserve"> Surface phase diagram computed by employing </w:t>
      </w:r>
      <w:r w:rsidRPr="00FE67AF">
        <w:rPr>
          <w:rFonts w:ascii="Calibri" w:hAnsi="Calibri" w:cs="Calibri"/>
          <w:i/>
          <w:iCs/>
        </w:rPr>
        <w:t>ab</w:t>
      </w:r>
      <w:r>
        <w:rPr>
          <w:rFonts w:ascii="Calibri" w:hAnsi="Calibri" w:cs="Calibri"/>
          <w:i/>
          <w:iCs/>
        </w:rPr>
        <w:t xml:space="preserve"> </w:t>
      </w:r>
      <w:proofErr w:type="spellStart"/>
      <w:r w:rsidRPr="00FE67AF">
        <w:rPr>
          <w:rFonts w:ascii="Calibri" w:hAnsi="Calibri" w:cs="Calibri"/>
          <w:i/>
          <w:iCs/>
        </w:rPr>
        <w:t>inito</w:t>
      </w:r>
      <w:proofErr w:type="spellEnd"/>
      <w:r w:rsidRPr="00FE67AF">
        <w:rPr>
          <w:rFonts w:ascii="Calibri" w:hAnsi="Calibri" w:cs="Calibri"/>
        </w:rPr>
        <w:t xml:space="preserve"> thermodynamics. </w:t>
      </w:r>
      <w:r>
        <w:rPr>
          <w:rFonts w:ascii="Calibri" w:hAnsi="Calibri" w:cs="Calibri"/>
        </w:rPr>
        <w:t>Only t</w:t>
      </w:r>
      <w:r w:rsidRPr="00FE67AF">
        <w:rPr>
          <w:rFonts w:ascii="Calibri" w:hAnsi="Calibri" w:cs="Calibri"/>
        </w:rPr>
        <w:t xml:space="preserve">he </w:t>
      </w:r>
      <w:r>
        <w:rPr>
          <w:rFonts w:ascii="Calibri" w:hAnsi="Calibri" w:cs="Calibri"/>
        </w:rPr>
        <w:t xml:space="preserve">bulk </w:t>
      </w:r>
      <w:r w:rsidRPr="00FE67AF">
        <w:rPr>
          <w:rFonts w:ascii="Calibri" w:hAnsi="Calibri" w:cs="Calibri"/>
        </w:rPr>
        <w:t>oxide</w:t>
      </w:r>
      <w:r>
        <w:rPr>
          <w:rFonts w:ascii="Calibri" w:hAnsi="Calibri" w:cs="Calibri"/>
        </w:rPr>
        <w:t xml:space="preserve"> </w:t>
      </w:r>
      <w:proofErr w:type="spellStart"/>
      <w:r>
        <w:rPr>
          <w:rFonts w:ascii="Calibri" w:hAnsi="Calibri" w:cs="Calibri"/>
        </w:rPr>
        <w:t>PdO</w:t>
      </w:r>
      <w:proofErr w:type="spellEnd"/>
      <w:r w:rsidRPr="00FE67AF">
        <w:rPr>
          <w:rFonts w:ascii="Calibri" w:hAnsi="Calibri" w:cs="Calibri"/>
        </w:rPr>
        <w:t xml:space="preserve">, metal with adsorbed oxygen, and </w:t>
      </w:r>
      <w:r>
        <w:rPr>
          <w:rFonts w:ascii="Calibri" w:hAnsi="Calibri" w:cs="Calibri"/>
        </w:rPr>
        <w:t>oxygen free</w:t>
      </w:r>
      <w:r w:rsidRPr="00FE67AF">
        <w:rPr>
          <w:rFonts w:ascii="Calibri" w:hAnsi="Calibri" w:cs="Calibri"/>
        </w:rPr>
        <w:t xml:space="preserve"> Pd</w:t>
      </w:r>
      <w:r>
        <w:rPr>
          <w:rFonts w:ascii="Calibri" w:hAnsi="Calibri" w:cs="Calibri"/>
        </w:rPr>
        <w:t xml:space="preserve"> appear as stable phases, as labeled</w:t>
      </w:r>
      <w:r w:rsidRPr="00FE67AF">
        <w:rPr>
          <w:rFonts w:ascii="Calibri" w:hAnsi="Calibri" w:cs="Calibri"/>
        </w:rPr>
        <w:t xml:space="preserve">. </w:t>
      </w:r>
      <w:r>
        <w:rPr>
          <w:rFonts w:ascii="Calibri" w:hAnsi="Calibri" w:cs="Calibri"/>
        </w:rPr>
        <w:t xml:space="preserve">Yellow </w:t>
      </w:r>
      <w:r w:rsidRPr="00FE67AF">
        <w:rPr>
          <w:rFonts w:ascii="Calibri" w:hAnsi="Calibri" w:cs="Calibri"/>
        </w:rPr>
        <w:t xml:space="preserve">lines indicate the areas where the </w:t>
      </w:r>
      <w:proofErr w:type="spellStart"/>
      <w:proofErr w:type="gramStart"/>
      <w:r w:rsidRPr="00FE67AF">
        <w:rPr>
          <w:rFonts w:ascii="Calibri" w:hAnsi="Calibri" w:cs="Calibri"/>
        </w:rPr>
        <w:t>PdO</w:t>
      </w:r>
      <w:proofErr w:type="spellEnd"/>
      <w:r w:rsidRPr="00FE67AF">
        <w:rPr>
          <w:rFonts w:ascii="Calibri" w:hAnsi="Calibri" w:cs="Calibri"/>
        </w:rPr>
        <w:t>(</w:t>
      </w:r>
      <w:proofErr w:type="gramEnd"/>
      <w:r w:rsidRPr="00FE67AF">
        <w:rPr>
          <w:rFonts w:ascii="Calibri" w:hAnsi="Calibri" w:cs="Calibri"/>
        </w:rPr>
        <w:t xml:space="preserve">001)/Pd and </w:t>
      </w:r>
      <w:proofErr w:type="spellStart"/>
      <w:r w:rsidRPr="00FE67AF">
        <w:rPr>
          <w:rFonts w:ascii="Calibri" w:hAnsi="Calibri" w:cs="Calibri"/>
        </w:rPr>
        <w:t>PdO</w:t>
      </w:r>
      <w:proofErr w:type="spellEnd"/>
      <w:r w:rsidRPr="00FE67AF">
        <w:rPr>
          <w:rFonts w:ascii="Calibri" w:hAnsi="Calibri" w:cs="Calibri"/>
        </w:rPr>
        <w:t xml:space="preserve">(101)/Pd interfaces are stable. </w:t>
      </w:r>
    </w:p>
    <w:p w14:paraId="545D78C0" w14:textId="77777777" w:rsidR="00337291" w:rsidRPr="00FE67AF" w:rsidRDefault="00337291" w:rsidP="0022039E">
      <w:pPr>
        <w:spacing w:line="480" w:lineRule="auto"/>
        <w:rPr>
          <w:rFonts w:ascii="Calibri" w:hAnsi="Calibri" w:cs="Calibri"/>
        </w:rPr>
      </w:pPr>
    </w:p>
    <w:p w14:paraId="4AF4F82F" w14:textId="5F528DD9" w:rsidR="002659C3" w:rsidRDefault="00454DF5">
      <w:pPr>
        <w:spacing w:line="480" w:lineRule="auto"/>
        <w:rPr>
          <w:rFonts w:ascii="Calibri" w:hAnsi="Calibri" w:cs="Calibri"/>
          <w:b/>
          <w:bCs/>
        </w:rPr>
      </w:pPr>
      <w:r w:rsidRPr="00FE67AF">
        <w:rPr>
          <w:rFonts w:ascii="Calibri" w:hAnsi="Calibri" w:cs="Calibri"/>
          <w:b/>
          <w:bCs/>
        </w:rPr>
        <w:t>Kinetics of CH</w:t>
      </w:r>
      <w:r w:rsidRPr="00571977">
        <w:rPr>
          <w:rFonts w:ascii="Calibri" w:hAnsi="Calibri" w:cs="Calibri"/>
          <w:b/>
          <w:bCs/>
          <w:vertAlign w:val="subscript"/>
        </w:rPr>
        <w:t>4</w:t>
      </w:r>
      <w:r w:rsidRPr="00FE67AF">
        <w:rPr>
          <w:rFonts w:ascii="Calibri" w:hAnsi="Calibri" w:cs="Calibri"/>
          <w:b/>
          <w:bCs/>
        </w:rPr>
        <w:t xml:space="preserve"> combustion</w:t>
      </w:r>
      <w:r w:rsidR="002659C3">
        <w:rPr>
          <w:rFonts w:ascii="Calibri" w:hAnsi="Calibri" w:cs="Calibri"/>
          <w:b/>
          <w:bCs/>
        </w:rPr>
        <w:t>:</w:t>
      </w:r>
    </w:p>
    <w:p w14:paraId="71049E2B" w14:textId="39E71C90" w:rsidR="00C028E9" w:rsidRDefault="00454DF5" w:rsidP="0044146E">
      <w:pPr>
        <w:spacing w:line="480" w:lineRule="auto"/>
        <w:jc w:val="both"/>
        <w:rPr>
          <w:rFonts w:ascii="Calibri" w:hAnsi="Calibri" w:cs="Calibri"/>
        </w:rPr>
      </w:pPr>
      <w:r w:rsidRPr="00FE67AF">
        <w:rPr>
          <w:rFonts w:ascii="Calibri" w:hAnsi="Calibri" w:cs="Calibri"/>
        </w:rPr>
        <w:t>To address the kinetics of methane combustion and catalyst dynamics</w:t>
      </w:r>
      <w:r w:rsidR="00AD4386">
        <w:rPr>
          <w:rFonts w:ascii="Calibri" w:hAnsi="Calibri" w:cs="Calibri"/>
        </w:rPr>
        <w:t>,</w:t>
      </w:r>
      <w:r w:rsidRPr="00FE67AF">
        <w:rPr>
          <w:rFonts w:ascii="Calibri" w:hAnsi="Calibri" w:cs="Calibri"/>
        </w:rPr>
        <w:t xml:space="preserve"> we considered several structures from the computed phase diagram as possible combustion catalysts. As Pd metal is observed during </w:t>
      </w:r>
      <w:r w:rsidRPr="00334FA6">
        <w:rPr>
          <w:rFonts w:ascii="Calibri" w:hAnsi="Calibri" w:cs="Calibri"/>
          <w:i/>
          <w:iCs/>
        </w:rPr>
        <w:t>in situ</w:t>
      </w:r>
      <w:r w:rsidRPr="00FE67AF">
        <w:rPr>
          <w:rFonts w:ascii="Calibri" w:hAnsi="Calibri" w:cs="Calibri"/>
        </w:rPr>
        <w:t xml:space="preserve"> TEM</w:t>
      </w:r>
      <w:r w:rsidR="00AD4386">
        <w:rPr>
          <w:rFonts w:ascii="Calibri" w:hAnsi="Calibri" w:cs="Calibri"/>
        </w:rPr>
        <w:t>,</w:t>
      </w:r>
      <w:r w:rsidRPr="00FE67AF">
        <w:rPr>
          <w:rFonts w:ascii="Calibri" w:hAnsi="Calibri" w:cs="Calibri"/>
        </w:rPr>
        <w:t xml:space="preserve"> we begin our discussion with the metallic phase with a low coverage of oxygen adatoms. To compute the reaction energetics on the clean surface we employed a six layer </w:t>
      </w:r>
      <w:r w:rsidR="00EB40E7">
        <w:rPr>
          <w:rFonts w:ascii="Calibri" w:hAnsi="Calibri" w:cs="Calibri"/>
        </w:rPr>
        <w:t>(</w:t>
      </w:r>
      <w:r w:rsidRPr="00FE67AF">
        <w:rPr>
          <w:rFonts w:ascii="Calibri" w:hAnsi="Calibri" w:cs="Calibri"/>
        </w:rPr>
        <w:t>3x3</w:t>
      </w:r>
      <w:r w:rsidR="00EB40E7">
        <w:rPr>
          <w:rFonts w:ascii="Calibri" w:hAnsi="Calibri" w:cs="Calibri"/>
        </w:rPr>
        <w:t>)</w:t>
      </w:r>
      <w:r w:rsidRPr="00FE67AF">
        <w:rPr>
          <w:rFonts w:ascii="Calibri" w:hAnsi="Calibri" w:cs="Calibri"/>
        </w:rPr>
        <w:t xml:space="preserve"> </w:t>
      </w:r>
      <w:proofErr w:type="gramStart"/>
      <w:r w:rsidRPr="00FE67AF">
        <w:rPr>
          <w:rFonts w:ascii="Calibri" w:hAnsi="Calibri" w:cs="Calibri"/>
        </w:rPr>
        <w:t>Pd(</w:t>
      </w:r>
      <w:proofErr w:type="gramEnd"/>
      <w:r w:rsidRPr="00FE67AF">
        <w:rPr>
          <w:rFonts w:ascii="Calibri" w:hAnsi="Calibri" w:cs="Calibri"/>
        </w:rPr>
        <w:t>100) surface and adsorbed CH</w:t>
      </w:r>
      <w:r w:rsidRPr="00FE67AF">
        <w:rPr>
          <w:rFonts w:ascii="Calibri" w:hAnsi="Calibri" w:cs="Calibri"/>
          <w:vertAlign w:val="subscript"/>
        </w:rPr>
        <w:t>4</w:t>
      </w:r>
      <w:r w:rsidRPr="00FE67AF">
        <w:rPr>
          <w:rFonts w:ascii="Calibri" w:hAnsi="Calibri" w:cs="Calibri"/>
        </w:rPr>
        <w:t xml:space="preserve"> on the surface together with </w:t>
      </w:r>
      <w:r w:rsidR="00EB40E7">
        <w:rPr>
          <w:rFonts w:ascii="Calibri" w:hAnsi="Calibri" w:cs="Calibri"/>
        </w:rPr>
        <w:t xml:space="preserve">a </w:t>
      </w:r>
      <w:r w:rsidRPr="00FE67AF">
        <w:rPr>
          <w:rFonts w:ascii="Calibri" w:hAnsi="Calibri" w:cs="Calibri"/>
        </w:rPr>
        <w:t xml:space="preserve">1/9 </w:t>
      </w:r>
      <w:r w:rsidR="00EB40E7">
        <w:rPr>
          <w:rFonts w:ascii="Calibri" w:hAnsi="Calibri" w:cs="Calibri"/>
        </w:rPr>
        <w:t>monolayer (</w:t>
      </w:r>
      <w:r w:rsidRPr="00FE67AF">
        <w:rPr>
          <w:rFonts w:ascii="Calibri" w:hAnsi="Calibri" w:cs="Calibri"/>
        </w:rPr>
        <w:t>ML</w:t>
      </w:r>
      <w:r w:rsidR="00EB40E7">
        <w:rPr>
          <w:rFonts w:ascii="Calibri" w:hAnsi="Calibri" w:cs="Calibri"/>
        </w:rPr>
        <w:t>)</w:t>
      </w:r>
      <w:r w:rsidRPr="00FE67AF">
        <w:rPr>
          <w:rFonts w:ascii="Calibri" w:hAnsi="Calibri" w:cs="Calibri"/>
        </w:rPr>
        <w:t xml:space="preserve"> coverage of adsorbed oxygen, see Figure </w:t>
      </w:r>
      <w:r w:rsidR="00FB3868">
        <w:rPr>
          <w:rFonts w:ascii="Calibri" w:hAnsi="Calibri" w:cs="Calibri"/>
        </w:rPr>
        <w:t>S15</w:t>
      </w:r>
      <w:r w:rsidRPr="00FE67AF">
        <w:rPr>
          <w:rFonts w:ascii="Calibri" w:hAnsi="Calibri" w:cs="Calibri"/>
        </w:rPr>
        <w:t xml:space="preserve">. From the figure two hydrogen atoms can be seen to sequentially transfer to adsorbed </w:t>
      </w:r>
      <w:r w:rsidRPr="00FE67AF">
        <w:rPr>
          <w:rFonts w:ascii="Calibri" w:hAnsi="Calibri" w:cs="Calibri"/>
        </w:rPr>
        <w:lastRenderedPageBreak/>
        <w:t xml:space="preserve">oxygen to first form a </w:t>
      </w:r>
      <w:r w:rsidR="00EB40E7" w:rsidRPr="00FE67AF">
        <w:rPr>
          <w:rFonts w:ascii="Calibri" w:hAnsi="Calibri" w:cs="Calibri"/>
        </w:rPr>
        <w:t>hydrox</w:t>
      </w:r>
      <w:r w:rsidR="00EB40E7">
        <w:rPr>
          <w:rFonts w:ascii="Calibri" w:hAnsi="Calibri" w:cs="Calibri"/>
        </w:rPr>
        <w:t>ide</w:t>
      </w:r>
      <w:r w:rsidR="00EB40E7" w:rsidRPr="00FE67AF">
        <w:rPr>
          <w:rFonts w:ascii="Calibri" w:hAnsi="Calibri" w:cs="Calibri"/>
        </w:rPr>
        <w:t xml:space="preserve"> </w:t>
      </w:r>
      <w:r w:rsidRPr="00FE67AF">
        <w:rPr>
          <w:rFonts w:ascii="Calibri" w:hAnsi="Calibri" w:cs="Calibri"/>
        </w:rPr>
        <w:t>and</w:t>
      </w:r>
      <w:r w:rsidR="00EB40E7">
        <w:rPr>
          <w:rFonts w:ascii="Calibri" w:hAnsi="Calibri" w:cs="Calibri"/>
        </w:rPr>
        <w:t xml:space="preserve"> adsorbed CH</w:t>
      </w:r>
      <w:r w:rsidR="00EB40E7" w:rsidRPr="0044146E">
        <w:rPr>
          <w:rFonts w:ascii="Calibri" w:hAnsi="Calibri" w:cs="Calibri"/>
          <w:vertAlign w:val="subscript"/>
        </w:rPr>
        <w:t>3</w:t>
      </w:r>
      <w:r w:rsidR="00EB40E7">
        <w:rPr>
          <w:rFonts w:ascii="Calibri" w:hAnsi="Calibri" w:cs="Calibri"/>
        </w:rPr>
        <w:t>,</w:t>
      </w:r>
      <w:r w:rsidRPr="00FE67AF">
        <w:rPr>
          <w:rFonts w:ascii="Calibri" w:hAnsi="Calibri" w:cs="Calibri"/>
        </w:rPr>
        <w:t xml:space="preserve"> then </w:t>
      </w:r>
      <w:r w:rsidR="00EB40E7">
        <w:rPr>
          <w:rFonts w:ascii="Calibri" w:hAnsi="Calibri" w:cs="Calibri"/>
        </w:rPr>
        <w:t>an adsorbed</w:t>
      </w:r>
      <w:r w:rsidRPr="00FE67AF">
        <w:rPr>
          <w:rFonts w:ascii="Calibri" w:hAnsi="Calibri" w:cs="Calibri"/>
        </w:rPr>
        <w:t xml:space="preserve"> water molecule and adsorbed CH</w:t>
      </w:r>
      <w:r w:rsidRPr="00FE67AF">
        <w:rPr>
          <w:rFonts w:ascii="Calibri" w:hAnsi="Calibri" w:cs="Calibri"/>
          <w:vertAlign w:val="subscript"/>
        </w:rPr>
        <w:t>2</w:t>
      </w:r>
      <w:r w:rsidRPr="00FE67AF">
        <w:rPr>
          <w:rFonts w:ascii="Calibri" w:hAnsi="Calibri" w:cs="Calibri"/>
        </w:rPr>
        <w:t>. Once the water molecule was created, it was assumed to desorb and was replaced by another oxygen atom</w:t>
      </w:r>
      <w:r w:rsidR="00EB40E7" w:rsidRPr="00EB40E7">
        <w:rPr>
          <w:rFonts w:ascii="Calibri" w:hAnsi="Calibri" w:cs="Calibri"/>
        </w:rPr>
        <w:t xml:space="preserve"> </w:t>
      </w:r>
      <w:r w:rsidR="00EB40E7">
        <w:rPr>
          <w:rFonts w:ascii="Calibri" w:hAnsi="Calibri" w:cs="Calibri"/>
        </w:rPr>
        <w:t>to allow the reaction to progress in this low oxygen coverage regime</w:t>
      </w:r>
      <w:r w:rsidRPr="00FE67AF">
        <w:rPr>
          <w:rFonts w:ascii="Calibri" w:hAnsi="Calibri" w:cs="Calibri"/>
        </w:rPr>
        <w:t>. Two hydrogen atoms are then sequentially transferred from the adsorbed CH</w:t>
      </w:r>
      <w:r w:rsidRPr="00FE67AF">
        <w:rPr>
          <w:rFonts w:ascii="Calibri" w:hAnsi="Calibri" w:cs="Calibri"/>
          <w:vertAlign w:val="subscript"/>
        </w:rPr>
        <w:t>2</w:t>
      </w:r>
      <w:r w:rsidRPr="00FE67AF">
        <w:rPr>
          <w:rFonts w:ascii="Calibri" w:hAnsi="Calibri" w:cs="Calibri"/>
        </w:rPr>
        <w:t xml:space="preserve"> to the second adsorbed oxygen atom to form a second water molecule</w:t>
      </w:r>
      <w:r w:rsidR="00EB40E7" w:rsidRPr="00EB40E7">
        <w:rPr>
          <w:rFonts w:ascii="Calibri" w:hAnsi="Calibri" w:cs="Calibri"/>
        </w:rPr>
        <w:t xml:space="preserve"> </w:t>
      </w:r>
      <w:r w:rsidR="00EB40E7">
        <w:rPr>
          <w:rFonts w:ascii="Calibri" w:hAnsi="Calibri" w:cs="Calibri"/>
        </w:rPr>
        <w:t>and adsorbed carbon</w:t>
      </w:r>
      <w:r w:rsidRPr="00FE67AF">
        <w:rPr>
          <w:rFonts w:ascii="Calibri" w:hAnsi="Calibri" w:cs="Calibri"/>
        </w:rPr>
        <w:t>. At this point, it should be noted that the remaining carbon atom strongly binds to the four-fold Pd hollow site and hence coke formation is likely in this low oxygen coverage limit, though additional oxygen can oxidize the adsorbed carbon to CO</w:t>
      </w:r>
      <w:r w:rsidR="00EB40E7">
        <w:rPr>
          <w:rFonts w:ascii="Calibri" w:hAnsi="Calibri" w:cs="Calibri"/>
        </w:rPr>
        <w:t>,</w:t>
      </w:r>
      <w:r w:rsidR="00EB40E7">
        <w:rPr>
          <w:rFonts w:ascii="Calibri" w:hAnsi="Calibri" w:cs="Calibri"/>
          <w:vertAlign w:val="subscript"/>
        </w:rPr>
        <w:t xml:space="preserve"> </w:t>
      </w:r>
      <w:r w:rsidR="00EB40E7">
        <w:rPr>
          <w:rFonts w:ascii="Calibri" w:hAnsi="Calibri" w:cs="Calibri"/>
        </w:rPr>
        <w:t>which would desorb in the low oxygen coverage limit, resulting in incomplete methane oxidation under oxygen lean conditions if Pd metal becomes the only available active phase</w:t>
      </w:r>
      <w:r w:rsidRPr="00FE67AF">
        <w:rPr>
          <w:rFonts w:ascii="Calibri" w:hAnsi="Calibri" w:cs="Calibri"/>
        </w:rPr>
        <w:t>.</w:t>
      </w:r>
    </w:p>
    <w:p w14:paraId="4FD5551E" w14:textId="77777777" w:rsidR="00C028E9" w:rsidRPr="00FE67AF" w:rsidRDefault="00C028E9" w:rsidP="00C028E9">
      <w:pPr>
        <w:spacing w:line="276" w:lineRule="auto"/>
        <w:ind w:leftChars="82" w:left="180"/>
        <w:jc w:val="center"/>
        <w:rPr>
          <w:rFonts w:ascii="Calibri" w:hAnsi="Calibri" w:cs="Calibri"/>
        </w:rPr>
      </w:pPr>
      <w:r w:rsidRPr="00FE67AF">
        <w:rPr>
          <w:rFonts w:ascii="Calibri" w:hAnsi="Calibri" w:cs="Calibri"/>
          <w:noProof/>
        </w:rPr>
        <w:drawing>
          <wp:inline distT="0" distB="0" distL="0" distR="0" wp14:anchorId="203C3180" wp14:editId="15718624">
            <wp:extent cx="5040000" cy="3949612"/>
            <wp:effectExtent l="0" t="0" r="0" b="0"/>
            <wp:docPr id="1216969454" name="Picture 121696945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27"/>
                    <a:stretch>
                      <a:fillRect/>
                    </a:stretch>
                  </pic:blipFill>
                  <pic:spPr>
                    <a:xfrm>
                      <a:off x="0" y="0"/>
                      <a:ext cx="5040000" cy="3949612"/>
                    </a:xfrm>
                    <a:prstGeom prst="rect">
                      <a:avLst/>
                    </a:prstGeom>
                  </pic:spPr>
                </pic:pic>
              </a:graphicData>
            </a:graphic>
          </wp:inline>
        </w:drawing>
      </w:r>
    </w:p>
    <w:p w14:paraId="462F50D1" w14:textId="77777777" w:rsidR="00C028E9" w:rsidRPr="00FE67AF" w:rsidRDefault="00C028E9" w:rsidP="00C028E9">
      <w:pPr>
        <w:spacing w:line="480" w:lineRule="auto"/>
        <w:rPr>
          <w:rFonts w:ascii="Calibri" w:hAnsi="Calibri" w:cs="Calibri"/>
        </w:rPr>
      </w:pPr>
      <w:r w:rsidRPr="00FE67AF">
        <w:rPr>
          <w:rFonts w:ascii="Calibri" w:hAnsi="Calibri" w:cs="Calibri"/>
          <w:b/>
          <w:bCs/>
        </w:rPr>
        <w:t>Figure S1</w:t>
      </w:r>
      <w:r>
        <w:rPr>
          <w:rFonts w:ascii="Calibri" w:hAnsi="Calibri" w:cs="Calibri"/>
          <w:b/>
          <w:bCs/>
        </w:rPr>
        <w:t>5</w:t>
      </w:r>
      <w:r w:rsidRPr="00FE67AF">
        <w:rPr>
          <w:rFonts w:ascii="Calibri" w:hAnsi="Calibri" w:cs="Calibri"/>
          <w:b/>
          <w:bCs/>
        </w:rPr>
        <w:t>.</w:t>
      </w:r>
      <w:r w:rsidRPr="00FE67AF">
        <w:rPr>
          <w:rFonts w:ascii="Calibri" w:hAnsi="Calibri" w:cs="Calibri"/>
        </w:rPr>
        <w:t xml:space="preserve"> Reaction steps involved in methane combustion on </w:t>
      </w:r>
      <w:proofErr w:type="gramStart"/>
      <w:r w:rsidRPr="00FE67AF">
        <w:rPr>
          <w:rFonts w:ascii="Calibri" w:hAnsi="Calibri" w:cs="Calibri"/>
        </w:rPr>
        <w:t>Pd(</w:t>
      </w:r>
      <w:proofErr w:type="gramEnd"/>
      <w:r w:rsidRPr="00FE67AF">
        <w:rPr>
          <w:rFonts w:ascii="Calibri" w:hAnsi="Calibri" w:cs="Calibri"/>
        </w:rPr>
        <w:t xml:space="preserve">0). </w:t>
      </w:r>
      <w:r>
        <w:rPr>
          <w:rFonts w:ascii="Calibri" w:hAnsi="Calibri" w:cs="Calibri"/>
        </w:rPr>
        <w:t>Color coding of the atoms are as follows.</w:t>
      </w:r>
      <w:r w:rsidRPr="00FE67AF">
        <w:rPr>
          <w:rFonts w:ascii="Calibri" w:hAnsi="Calibri" w:cs="Calibri"/>
        </w:rPr>
        <w:t xml:space="preserve"> </w:t>
      </w:r>
      <w:r>
        <w:rPr>
          <w:rFonts w:ascii="Calibri" w:hAnsi="Calibri" w:cs="Calibri"/>
        </w:rPr>
        <w:t>Dark green (Pd), Red(O), Yellow (C), and Blue (H). Yellow arrows represent the desorption of H</w:t>
      </w:r>
      <w:r w:rsidRPr="00741E00">
        <w:rPr>
          <w:rFonts w:ascii="Calibri" w:hAnsi="Calibri" w:cs="Calibri"/>
          <w:vertAlign w:val="subscript"/>
        </w:rPr>
        <w:t>2</w:t>
      </w:r>
      <w:r>
        <w:rPr>
          <w:rFonts w:ascii="Calibri" w:hAnsi="Calibri" w:cs="Calibri"/>
        </w:rPr>
        <w:t>O from the metal surface.</w:t>
      </w:r>
    </w:p>
    <w:p w14:paraId="2AD3AA2E" w14:textId="2F3A349C" w:rsidR="00454DF5" w:rsidRPr="00FE67AF" w:rsidRDefault="00EB40E7" w:rsidP="0022039E">
      <w:pPr>
        <w:spacing w:line="480" w:lineRule="auto"/>
        <w:jc w:val="both"/>
        <w:rPr>
          <w:rFonts w:ascii="Calibri" w:hAnsi="Calibri" w:cs="Calibri"/>
        </w:rPr>
      </w:pPr>
      <w:r>
        <w:rPr>
          <w:rFonts w:ascii="Calibri" w:hAnsi="Calibri" w:cs="Calibri"/>
        </w:rPr>
        <w:lastRenderedPageBreak/>
        <w:t>Closer inspection of Figure S15 reveals</w:t>
      </w:r>
      <w:r w:rsidRPr="00FE67AF">
        <w:rPr>
          <w:rFonts w:ascii="Calibri" w:hAnsi="Calibri" w:cs="Calibri"/>
        </w:rPr>
        <w:t xml:space="preserve"> </w:t>
      </w:r>
      <w:r>
        <w:rPr>
          <w:rFonts w:ascii="Calibri" w:hAnsi="Calibri" w:cs="Calibri"/>
        </w:rPr>
        <w:t>t</w:t>
      </w:r>
      <w:r w:rsidR="00454DF5" w:rsidRPr="00FE67AF">
        <w:rPr>
          <w:rFonts w:ascii="Calibri" w:hAnsi="Calibri" w:cs="Calibri"/>
        </w:rPr>
        <w:t>he first and second hydrogen transfer reactions</w:t>
      </w:r>
      <w:r w:rsidR="009A740F">
        <w:rPr>
          <w:rFonts w:ascii="Calibri" w:hAnsi="Calibri" w:cs="Calibri"/>
        </w:rPr>
        <w:t xml:space="preserve"> are</w:t>
      </w:r>
      <w:r w:rsidR="00454DF5" w:rsidRPr="00FE67AF">
        <w:rPr>
          <w:rFonts w:ascii="Calibri" w:hAnsi="Calibri" w:cs="Calibri"/>
        </w:rPr>
        <w:t xml:space="preserve"> weakly exothermic</w:t>
      </w:r>
      <w:r w:rsidR="009A740F">
        <w:rPr>
          <w:rFonts w:ascii="Calibri" w:hAnsi="Calibri" w:cs="Calibri"/>
        </w:rPr>
        <w:t>.</w:t>
      </w:r>
      <w:r w:rsidR="00454DF5" w:rsidRPr="00FE67AF">
        <w:rPr>
          <w:rFonts w:ascii="Calibri" w:hAnsi="Calibri" w:cs="Calibri"/>
        </w:rPr>
        <w:t xml:space="preserve"> </w:t>
      </w:r>
      <w:r w:rsidR="009A740F">
        <w:rPr>
          <w:rFonts w:ascii="Calibri" w:hAnsi="Calibri" w:cs="Calibri"/>
        </w:rPr>
        <w:t>Such behavior is consistent with the high gas-phase dissociation enthalpy of the H-CH</w:t>
      </w:r>
      <w:r w:rsidR="009A740F" w:rsidRPr="00653CA9">
        <w:rPr>
          <w:rFonts w:ascii="Calibri" w:hAnsi="Calibri" w:cs="Calibri"/>
          <w:vertAlign w:val="subscript"/>
        </w:rPr>
        <w:t>3</w:t>
      </w:r>
      <w:r w:rsidR="009A740F">
        <w:rPr>
          <w:rFonts w:ascii="Calibri" w:hAnsi="Calibri" w:cs="Calibri"/>
        </w:rPr>
        <w:t xml:space="preserve"> bond.</w:t>
      </w:r>
      <w:r w:rsidR="00B85163">
        <w:rPr>
          <w:rFonts w:ascii="Calibri" w:hAnsi="Calibri" w:cs="Calibri"/>
        </w:rPr>
        <w:fldChar w:fldCharType="begin"/>
      </w:r>
      <w:r w:rsidR="00166B7F">
        <w:rPr>
          <w:rFonts w:ascii="Calibri" w:hAnsi="Calibri" w:cs="Calibri"/>
        </w:rPr>
        <w:instrText xml:space="preserve"> ADDIN EN.CITE &lt;EndNote&gt;&lt;Cite&gt;&lt;Author&gt;Ciuparu&lt;/Author&gt;&lt;Year&gt;2002&lt;/Year&gt;&lt;RecNum&gt;108&lt;/RecNum&gt;&lt;DisplayText&gt;(&lt;style face="italic"&gt;20&lt;/style&gt;)&lt;/DisplayText&gt;&lt;record&gt;&lt;rec-number&gt;108&lt;/rec-number&gt;&lt;foreign-keys&gt;&lt;key app="EN" db-id="9xtwfdvs2zzf5oeev5a55901vw059axwe5f9" timestamp="1693358855"&gt;108&lt;/key&gt;&lt;/foreign-keys&gt;&lt;ref-type name="Journal Article"&gt;17&lt;/ref-type&gt;&lt;contributors&gt;&lt;authors&gt;&lt;author&gt;Ciuparu, Dragos&lt;/author&gt;&lt;author&gt;Lyubovsky, Maxim R.&lt;/author&gt;&lt;author&gt;Altman, Eric&lt;/author&gt;&lt;author&gt;Pfefferle, Lisa D.&lt;/author&gt;&lt;author&gt;Datye, Abhaya&lt;/author&gt;&lt;/authors&gt;&lt;/contributors&gt;&lt;titles&gt;&lt;title&gt;&lt;style face="normal" font="default" size="100%"&gt;Catalytic&lt;/style&gt;&lt;style face="normal" font="default" charset="134" size="100%"&gt; &lt;/style&gt;&lt;style face="normal" font="default" size="100%"&gt;Combustion of Methane over Palladium-Based Catalysts&lt;/style&gt;&lt;/title&gt;&lt;secondary-title&gt;Catalysis Reviews&lt;/secondary-title&gt;&lt;/titles&gt;&lt;periodical&gt;&lt;full-title&gt;Catalysis Reviews&lt;/full-title&gt;&lt;/periodical&gt;&lt;pages&gt;593-649&lt;/pages&gt;&lt;volume&gt;44&lt;/volume&gt;&lt;number&gt;4&lt;/number&gt;&lt;dates&gt;&lt;year&gt;2002&lt;/year&gt;&lt;pub-dates&gt;&lt;date&gt;2002/12/31&lt;/date&gt;&lt;/pub-dates&gt;&lt;/dates&gt;&lt;publisher&gt;Taylor &amp;amp; Francis&lt;/publisher&gt;&lt;isbn&gt;0161-4940&lt;/isbn&gt;&lt;urls&gt;&lt;related-urls&gt;&lt;url&gt;https://doi.org/10.1081/CR-120015482&lt;/url&gt;&lt;/related-urls&gt;&lt;/urls&gt;&lt;electronic-resource-num&gt;10.1081/CR-120015482&lt;/electronic-resource-num&gt;&lt;/record&gt;&lt;/Cite&gt;&lt;/EndNote&gt;</w:instrText>
      </w:r>
      <w:r w:rsidR="00B85163">
        <w:rPr>
          <w:rFonts w:ascii="Calibri" w:hAnsi="Calibri" w:cs="Calibri"/>
        </w:rPr>
        <w:fldChar w:fldCharType="separate"/>
      </w:r>
      <w:r w:rsidR="00166B7F">
        <w:rPr>
          <w:rFonts w:ascii="Calibri" w:hAnsi="Calibri" w:cs="Calibri"/>
          <w:noProof/>
        </w:rPr>
        <w:t>(</w:t>
      </w:r>
      <w:r w:rsidR="00166B7F" w:rsidRPr="00166B7F">
        <w:rPr>
          <w:rFonts w:ascii="Calibri" w:hAnsi="Calibri" w:cs="Calibri"/>
          <w:i/>
          <w:noProof/>
        </w:rPr>
        <w:t>20</w:t>
      </w:r>
      <w:r w:rsidR="00166B7F">
        <w:rPr>
          <w:rFonts w:ascii="Calibri" w:hAnsi="Calibri" w:cs="Calibri"/>
          <w:noProof/>
        </w:rPr>
        <w:t>)</w:t>
      </w:r>
      <w:r w:rsidR="00B85163">
        <w:rPr>
          <w:rFonts w:ascii="Calibri" w:hAnsi="Calibri" w:cs="Calibri"/>
        </w:rPr>
        <w:fldChar w:fldCharType="end"/>
      </w:r>
      <w:r w:rsidR="009A740F">
        <w:rPr>
          <w:rFonts w:ascii="Calibri" w:hAnsi="Calibri" w:cs="Calibri"/>
        </w:rPr>
        <w:t xml:space="preserve"> T</w:t>
      </w:r>
      <w:r w:rsidR="00454DF5" w:rsidRPr="00FE67AF">
        <w:rPr>
          <w:rFonts w:ascii="Calibri" w:hAnsi="Calibri" w:cs="Calibri"/>
        </w:rPr>
        <w:t>he third and fourth hydrogen transfers are</w:t>
      </w:r>
      <w:r w:rsidR="009A740F">
        <w:rPr>
          <w:rFonts w:ascii="Calibri" w:hAnsi="Calibri" w:cs="Calibri"/>
        </w:rPr>
        <w:t>, however,</w:t>
      </w:r>
      <w:r w:rsidR="00454DF5" w:rsidRPr="00FE67AF">
        <w:rPr>
          <w:rFonts w:ascii="Calibri" w:hAnsi="Calibri" w:cs="Calibri"/>
        </w:rPr>
        <w:t xml:space="preserve"> more</w:t>
      </w:r>
      <w:r w:rsidR="009A740F">
        <w:rPr>
          <w:rFonts w:ascii="Calibri" w:hAnsi="Calibri" w:cs="Calibri"/>
        </w:rPr>
        <w:t xml:space="preserve"> exothermic</w:t>
      </w:r>
      <w:r w:rsidR="009A740F" w:rsidRPr="00FE67AF">
        <w:rPr>
          <w:rFonts w:ascii="Calibri" w:hAnsi="Calibri" w:cs="Calibri"/>
        </w:rPr>
        <w:t>.</w:t>
      </w:r>
      <w:r w:rsidR="009A740F">
        <w:rPr>
          <w:rFonts w:ascii="Calibri" w:hAnsi="Calibri" w:cs="Calibri"/>
        </w:rPr>
        <w:t xml:space="preserve"> Thus, on the metal surface, the oxygen assisted H transfer from methane follows the gas-phase behavior, with the first steps proving to be the least energetically favorable</w:t>
      </w:r>
      <w:r w:rsidR="00454DF5" w:rsidRPr="00FE67AF">
        <w:rPr>
          <w:rFonts w:ascii="Calibri" w:hAnsi="Calibri" w:cs="Calibri"/>
        </w:rPr>
        <w:t>. This exothermicity will influence the rates of the elementary steps. Usually, metal and metal oxide surfaces follow the Bronsted-Evans-</w:t>
      </w:r>
      <w:proofErr w:type="spellStart"/>
      <w:r w:rsidR="00454DF5" w:rsidRPr="00FE67AF">
        <w:rPr>
          <w:rFonts w:ascii="Calibri" w:hAnsi="Calibri" w:cs="Calibri"/>
        </w:rPr>
        <w:t>Polyani</w:t>
      </w:r>
      <w:proofErr w:type="spellEnd"/>
      <w:r w:rsidR="00454DF5" w:rsidRPr="00FE67AF">
        <w:rPr>
          <w:rFonts w:ascii="Calibri" w:hAnsi="Calibri" w:cs="Calibri"/>
        </w:rPr>
        <w:t xml:space="preserve"> (BEP) principle, that is, there is a linear relationship between the heat of reaction of an elementary steps and the step’s activation energy: </w:t>
      </w:r>
      <m:oMath>
        <m:sSub>
          <m:sSubPr>
            <m:ctrlPr>
              <w:rPr>
                <w:rFonts w:ascii="Cambria Math" w:hAnsi="Cambria Math" w:cs="Calibri"/>
                <w:i/>
              </w:rPr>
            </m:ctrlPr>
          </m:sSubPr>
          <m:e>
            <m:r>
              <w:rPr>
                <w:rFonts w:ascii="Cambria Math" w:hAnsi="Cambria Math" w:cs="Calibri"/>
              </w:rPr>
              <m:t>E</m:t>
            </m:r>
          </m:e>
          <m:sub>
            <m:r>
              <w:rPr>
                <w:rFonts w:ascii="Cambria Math" w:hAnsi="Cambria Math" w:cs="Calibri"/>
              </w:rPr>
              <m:t>a</m:t>
            </m:r>
          </m:sub>
        </m:sSub>
        <m:r>
          <w:rPr>
            <w:rFonts w:ascii="Cambria Math" w:hAnsi="Cambria Math" w:cs="Calibri"/>
          </w:rPr>
          <m:t xml:space="preserve">~α </m:t>
        </m:r>
        <m:sSub>
          <m:sSubPr>
            <m:ctrlPr>
              <w:rPr>
                <w:rFonts w:ascii="Cambria Math" w:hAnsi="Cambria Math" w:cs="Calibri"/>
                <w:i/>
              </w:rPr>
            </m:ctrlPr>
          </m:sSubPr>
          <m:e>
            <m:r>
              <w:rPr>
                <w:rFonts w:ascii="Cambria Math" w:hAnsi="Cambria Math" w:cs="Calibri"/>
              </w:rPr>
              <m:t>∆E</m:t>
            </m:r>
          </m:e>
          <m:sub>
            <m:r>
              <w:rPr>
                <w:rFonts w:ascii="Cambria Math" w:hAnsi="Cambria Math" w:cs="Calibri"/>
              </w:rPr>
              <m:t>rxn</m:t>
            </m:r>
          </m:sub>
        </m:sSub>
        <m:r>
          <w:rPr>
            <w:rFonts w:ascii="Cambria Math" w:hAnsi="Cambria Math" w:cs="Calibri"/>
          </w:rPr>
          <m:t>+β</m:t>
        </m:r>
      </m:oMath>
      <w:r w:rsidR="00454DF5" w:rsidRPr="00FE67AF">
        <w:rPr>
          <w:rFonts w:ascii="Calibri" w:hAnsi="Calibri" w:cs="Calibri"/>
        </w:rPr>
        <w:t xml:space="preserve">. From </w:t>
      </w:r>
      <w:r w:rsidR="00A85924" w:rsidRPr="00FE67AF">
        <w:rPr>
          <w:rFonts w:ascii="Calibri" w:hAnsi="Calibri" w:cs="Calibri"/>
        </w:rPr>
        <w:t>literature,</w:t>
      </w:r>
      <w:r w:rsidR="00A85924" w:rsidRPr="00FE67AF">
        <w:rPr>
          <w:rFonts w:ascii="Calibri" w:hAnsi="Calibri" w:cs="Calibri"/>
        </w:rPr>
        <w:fldChar w:fldCharType="begin">
          <w:fldData xml:space="preserve">PEVuZE5vdGU+PENpdGU+PEF1dGhvcj5DaGVuZzwvQXV0aG9yPjxZZWFyPjIwMDg8L1llYXI+PFJl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=
</w:fldData>
        </w:fldChar>
      </w:r>
      <w:r w:rsidR="00166B7F">
        <w:rPr>
          <w:rFonts w:ascii="Calibri" w:hAnsi="Calibri" w:cs="Calibri"/>
        </w:rPr>
        <w:instrText xml:space="preserve"> ADDIN EN.CITE </w:instrText>
      </w:r>
      <w:r w:rsidR="00166B7F">
        <w:rPr>
          <w:rFonts w:ascii="Calibri" w:hAnsi="Calibri" w:cs="Calibri"/>
        </w:rPr>
        <w:fldChar w:fldCharType="begin">
          <w:fldData xml:space="preserve">PEVuZE5vdGU+PENpdGU+PEF1dGhvcj5DaGVuZzwvQXV0aG9yPjxZZWFyPjIwMDg8L1llYXI+PFJl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=
</w:fldData>
        </w:fldChar>
      </w:r>
      <w:r w:rsidR="00166B7F">
        <w:rPr>
          <w:rFonts w:ascii="Calibri" w:hAnsi="Calibri" w:cs="Calibri"/>
        </w:rPr>
        <w:instrText xml:space="preserve"> ADDIN EN.CITE.DATA </w:instrText>
      </w:r>
      <w:r w:rsidR="00166B7F">
        <w:rPr>
          <w:rFonts w:ascii="Calibri" w:hAnsi="Calibri" w:cs="Calibri"/>
        </w:rPr>
      </w:r>
      <w:r w:rsidR="00166B7F">
        <w:rPr>
          <w:rFonts w:ascii="Calibri" w:hAnsi="Calibri" w:cs="Calibri"/>
        </w:rPr>
        <w:fldChar w:fldCharType="end"/>
      </w:r>
      <w:r w:rsidR="00A85924" w:rsidRPr="00FE67AF">
        <w:rPr>
          <w:rFonts w:ascii="Calibri" w:hAnsi="Calibri" w:cs="Calibri"/>
        </w:rPr>
      </w:r>
      <w:r w:rsidR="00A85924" w:rsidRPr="00FE67AF">
        <w:rPr>
          <w:rFonts w:ascii="Calibri" w:hAnsi="Calibri" w:cs="Calibri"/>
        </w:rPr>
        <w:fldChar w:fldCharType="separate"/>
      </w:r>
      <w:r w:rsidR="00166B7F">
        <w:rPr>
          <w:rFonts w:ascii="Calibri" w:hAnsi="Calibri" w:cs="Calibri"/>
          <w:noProof/>
        </w:rPr>
        <w:t>(</w:t>
      </w:r>
      <w:r w:rsidR="00166B7F" w:rsidRPr="00166B7F">
        <w:rPr>
          <w:rFonts w:ascii="Calibri" w:hAnsi="Calibri" w:cs="Calibri"/>
          <w:i/>
          <w:noProof/>
        </w:rPr>
        <w:t>21-23</w:t>
      </w:r>
      <w:r w:rsidR="00166B7F">
        <w:rPr>
          <w:rFonts w:ascii="Calibri" w:hAnsi="Calibri" w:cs="Calibri"/>
          <w:noProof/>
        </w:rPr>
        <w:t>)</w:t>
      </w:r>
      <w:r w:rsidR="00A85924" w:rsidRPr="00FE67AF">
        <w:rPr>
          <w:rFonts w:ascii="Calibri" w:hAnsi="Calibri" w:cs="Calibri"/>
        </w:rPr>
        <w:fldChar w:fldCharType="end"/>
      </w:r>
      <w:r w:rsidR="00454DF5" w:rsidRPr="00FE67AF">
        <w:rPr>
          <w:rFonts w:ascii="Calibri" w:hAnsi="Calibri" w:cs="Calibri"/>
        </w:rPr>
        <w:t xml:space="preserve"> we can assume the BEP slope (</w:t>
      </w:r>
      <m:oMath>
        <m:r>
          <w:rPr>
            <w:rFonts w:ascii="Cambria Math" w:hAnsi="Cambria Math" w:cs="Calibri"/>
          </w:rPr>
          <m:t>α</m:t>
        </m:r>
      </m:oMath>
      <w:r w:rsidR="00454DF5" w:rsidRPr="00FE67AF">
        <w:rPr>
          <w:rFonts w:ascii="Calibri" w:hAnsi="Calibri" w:cs="Calibri"/>
        </w:rPr>
        <w:t xml:space="preserve">) does not vary considerably across the different hydrogen transfer steps and adopt the universal dehydrogenation BEP relationship: </w:t>
      </w:r>
      <m:oMath>
        <m:r>
          <w:rPr>
            <w:rFonts w:ascii="Cambria Math" w:hAnsi="Cambria Math" w:cs="Calibri"/>
          </w:rPr>
          <m:t>0.86 ∆</m:t>
        </m:r>
        <m:sSub>
          <m:sSubPr>
            <m:ctrlPr>
              <w:rPr>
                <w:rFonts w:ascii="Cambria Math" w:hAnsi="Cambria Math" w:cs="Calibri"/>
                <w:i/>
              </w:rPr>
            </m:ctrlPr>
          </m:sSubPr>
          <m:e>
            <m:r>
              <w:rPr>
                <w:rFonts w:ascii="Cambria Math" w:hAnsi="Cambria Math" w:cs="Calibri"/>
              </w:rPr>
              <m:t>E</m:t>
            </m:r>
          </m:e>
          <m:sub>
            <m:r>
              <w:rPr>
                <w:rFonts w:ascii="Cambria Math" w:hAnsi="Cambria Math" w:cs="Calibri"/>
              </w:rPr>
              <m:t>rxn</m:t>
            </m:r>
          </m:sub>
        </m:sSub>
        <m:r>
          <w:rPr>
            <w:rFonts w:ascii="Cambria Math" w:hAnsi="Cambria Math" w:cs="Calibri"/>
          </w:rPr>
          <m:t xml:space="preserve">+1.14 </m:t>
        </m:r>
        <m:r>
          <m:rPr>
            <m:sty m:val="p"/>
          </m:rPr>
          <w:rPr>
            <w:rFonts w:ascii="Cambria Math" w:hAnsi="Cambria Math" w:cs="Calibri"/>
          </w:rPr>
          <m:t>eV</m:t>
        </m:r>
      </m:oMath>
      <w:r w:rsidR="00A64F45" w:rsidRPr="00FE67AF">
        <w:rPr>
          <w:rFonts w:ascii="Calibri" w:hAnsi="Calibri" w:cs="Calibri"/>
        </w:rPr>
        <w:t>,</w:t>
      </w:r>
      <w:r w:rsidR="00A85924" w:rsidRPr="00FE67AF">
        <w:rPr>
          <w:rFonts w:ascii="Calibri" w:hAnsi="Calibri" w:cs="Calibri"/>
        </w:rPr>
        <w:fldChar w:fldCharType="begin"/>
      </w:r>
      <w:r w:rsidR="00166B7F">
        <w:rPr>
          <w:rFonts w:ascii="Calibri" w:hAnsi="Calibri" w:cs="Calibri"/>
        </w:rPr>
        <w:instrText xml:space="preserve"> ADDIN EN.CITE &lt;EndNote&gt;&lt;Cite&gt;&lt;Author&gt;Wang&lt;/Author&gt;&lt;Year&gt;2011&lt;/Year&gt;&lt;RecNum&gt;85&lt;/RecNum&gt;&lt;DisplayText&gt;(&lt;style face="italic"&gt;22&lt;/style&gt;)&lt;/DisplayText&gt;&lt;record&gt;&lt;rec-number&gt;85&lt;/rec-number&gt;&lt;foreign-keys&gt;&lt;key app="EN" db-id="9xtwfdvs2zzf5oeev5a55901vw059axwe5f9" timestamp="1686280841"&gt;85&lt;/key&gt;&lt;/foreign-keys&gt;&lt;ref-type name="Journal Article"&gt;17&lt;/ref-type&gt;&lt;contributors&gt;&lt;authors&gt;&lt;author&gt;Wang, S.&lt;/author&gt;&lt;author&gt;Petzold, V.&lt;/author&gt;&lt;author&gt;Tripkovic, V.&lt;/author&gt;&lt;author&gt;Kleis, J.&lt;/author&gt;&lt;author&gt;Howalt, J. G.&lt;/author&gt;&lt;author&gt;Skúlason, E.&lt;/author&gt;&lt;author&gt;Fernández, E. M.&lt;/author&gt;&lt;author&gt;Hvolbæk, B.&lt;/author&gt;&lt;author&gt;Jones, G.&lt;/author&gt;&lt;author&gt;Toftelund, A.&lt;/author&gt;&lt;author&gt;Falsig, H.&lt;/author&gt;&lt;author&gt;Björketun, M.&lt;/author&gt;&lt;author&gt;Studt, F.&lt;/author&gt;&lt;author&gt;Abild-Pedersen, F.&lt;/author&gt;&lt;author&gt;Rossmeisl, J.&lt;/author&gt;&lt;author&gt;Nørskov, J. K.&lt;/author&gt;&lt;author&gt;Bligaard, T.&lt;/author&gt;&lt;/authors&gt;&lt;/contributors&gt;&lt;titles&gt;&lt;title&gt;Universal transition state scaling relations for (de)hydrogenation over transition metals&lt;/title&gt;&lt;secondary-title&gt;Physical Chemistry Chemical Physics&lt;/secondary-title&gt;&lt;/titles&gt;&lt;periodical&gt;&lt;full-title&gt;Physical Chemistry Chemical Physics&lt;/full-title&gt;&lt;/periodical&gt;&lt;pages&gt;20760-20765&lt;/pages&gt;&lt;volume&gt;13&lt;/volume&gt;&lt;number&gt;46&lt;/number&gt;&lt;dates&gt;&lt;year&gt;2011&lt;/year&gt;&lt;/dates&gt;&lt;publisher&gt;The Royal Society of Chemistry&lt;/publisher&gt;&lt;isbn&gt;1463-9076&lt;/isbn&gt;&lt;work-type&gt;10.1039/C1CP20547A&lt;/work-type&gt;&lt;urls&gt;&lt;related-urls&gt;&lt;url&gt;http://dx.doi.org/10.1039/C1CP20547A&lt;/url&gt;&lt;/related-urls&gt;&lt;/urls&gt;&lt;electronic-resource-num&gt;10.1039/C1CP20547A&lt;/electronic-resource-num&gt;&lt;/record&gt;&lt;/Cite&gt;&lt;/EndNote&gt;</w:instrText>
      </w:r>
      <w:r w:rsidR="00A85924" w:rsidRPr="00FE67AF">
        <w:rPr>
          <w:rFonts w:ascii="Calibri" w:hAnsi="Calibri" w:cs="Calibri"/>
        </w:rPr>
        <w:fldChar w:fldCharType="separate"/>
      </w:r>
      <w:r w:rsidR="00166B7F">
        <w:rPr>
          <w:rFonts w:ascii="Calibri" w:hAnsi="Calibri" w:cs="Calibri"/>
          <w:noProof/>
        </w:rPr>
        <w:t>(</w:t>
      </w:r>
      <w:r w:rsidR="00166B7F" w:rsidRPr="00166B7F">
        <w:rPr>
          <w:rFonts w:ascii="Calibri" w:hAnsi="Calibri" w:cs="Calibri"/>
          <w:i/>
          <w:noProof/>
        </w:rPr>
        <w:t>22</w:t>
      </w:r>
      <w:r w:rsidR="00166B7F">
        <w:rPr>
          <w:rFonts w:ascii="Calibri" w:hAnsi="Calibri" w:cs="Calibri"/>
          <w:noProof/>
        </w:rPr>
        <w:t>)</w:t>
      </w:r>
      <w:r w:rsidR="00A85924" w:rsidRPr="00FE67AF">
        <w:rPr>
          <w:rFonts w:ascii="Calibri" w:hAnsi="Calibri" w:cs="Calibri"/>
        </w:rPr>
        <w:fldChar w:fldCharType="end"/>
      </w:r>
      <w:r w:rsidR="00454DF5" w:rsidRPr="00FE67AF">
        <w:rPr>
          <w:rFonts w:ascii="Calibri" w:hAnsi="Calibri" w:cs="Calibri"/>
        </w:rPr>
        <w:t xml:space="preserve"> which is also close to the universal BEP relationship suggested for C-C, C-O, and O-O coupling and dissociation reactions: </w:t>
      </w:r>
      <m:oMath>
        <m:r>
          <w:rPr>
            <w:rFonts w:ascii="Cambria Math" w:hAnsi="Cambria Math" w:cs="Calibri"/>
          </w:rPr>
          <m:t>0.84 ∆</m:t>
        </m:r>
        <m:sSub>
          <m:sSubPr>
            <m:ctrlPr>
              <w:rPr>
                <w:rFonts w:ascii="Cambria Math" w:hAnsi="Cambria Math" w:cs="Calibri"/>
                <w:i/>
              </w:rPr>
            </m:ctrlPr>
          </m:sSubPr>
          <m:e>
            <m:r>
              <w:rPr>
                <w:rFonts w:ascii="Cambria Math" w:hAnsi="Cambria Math" w:cs="Calibri"/>
              </w:rPr>
              <m:t>E</m:t>
            </m:r>
          </m:e>
          <m:sub>
            <m:r>
              <w:rPr>
                <w:rFonts w:ascii="Cambria Math" w:hAnsi="Cambria Math" w:cs="Calibri"/>
              </w:rPr>
              <m:t>rxn</m:t>
            </m:r>
          </m:sub>
        </m:sSub>
        <m:r>
          <w:rPr>
            <w:rFonts w:ascii="Cambria Math" w:hAnsi="Cambria Math" w:cs="Calibri"/>
          </w:rPr>
          <m:t xml:space="preserve">+1.92 </m:t>
        </m:r>
        <m:r>
          <m:rPr>
            <m:sty m:val="p"/>
          </m:rPr>
          <w:rPr>
            <w:rFonts w:ascii="Cambria Math" w:hAnsi="Cambria Math" w:cs="Calibri"/>
          </w:rPr>
          <m:t>eV</m:t>
        </m:r>
      </m:oMath>
      <w:r w:rsidR="00454DF5" w:rsidRPr="00FE67AF">
        <w:rPr>
          <w:rFonts w:ascii="Calibri" w:hAnsi="Calibri" w:cs="Calibri"/>
        </w:rPr>
        <w:t>.</w:t>
      </w:r>
      <w:r w:rsidR="00A64F45" w:rsidRPr="00FE67AF">
        <w:rPr>
          <w:rFonts w:ascii="Calibri" w:hAnsi="Calibri" w:cs="Calibri"/>
        </w:rPr>
        <w:fldChar w:fldCharType="begin"/>
      </w:r>
      <w:r w:rsidR="00166B7F">
        <w:rPr>
          <w:rFonts w:ascii="Calibri" w:hAnsi="Calibri" w:cs="Calibri"/>
        </w:rPr>
        <w:instrText xml:space="preserve"> ADDIN EN.CITE &lt;EndNote&gt;&lt;Cite&gt;&lt;Author&gt;Wang&lt;/Author&gt;&lt;Year&gt;2011&lt;/Year&gt;&lt;RecNum&gt;86&lt;/RecNum&gt;&lt;DisplayText&gt;(&lt;style face="italic"&gt;24&lt;/style&gt;)&lt;/DisplayText&gt;&lt;record&gt;&lt;rec-number&gt;86&lt;/rec-number&gt;&lt;foreign-keys&gt;&lt;key app="EN" db-id="9xtwfdvs2zzf5oeev5a55901vw059axwe5f9" timestamp="1686280917"&gt;86&lt;/key&gt;&lt;/foreign-keys&gt;&lt;ref-type name="Journal Article"&gt;17&lt;/ref-type&gt;&lt;contributors&gt;&lt;authors&gt;&lt;author&gt;Wang, Shengguang&lt;/author&gt;&lt;author&gt;Temel, Burcin&lt;/author&gt;&lt;author&gt;Shen, Juan&lt;/author&gt;&lt;author&gt;Jones, Glenn&lt;/author&gt;&lt;author&gt;Grabow, Lars C.&lt;/author&gt;&lt;author&gt;Studt, Felix&lt;/author&gt;&lt;author&gt;Bligaard, Thomas&lt;/author&gt;&lt;author&gt;Abild-Pedersen, Frank&lt;/author&gt;&lt;author&gt;Christensen, Claus H.&lt;/author&gt;&lt;author&gt;Nørskov, Jens K.&lt;/author&gt;&lt;/authors&gt;&lt;/contributors&gt;&lt;titles&gt;&lt;title&gt;Universal Brønsted-Evans-Polanyi Relations for C–C, C–O, C–N, N–O, N–N, and O–O Dissociation Reactions&lt;/title&gt;&lt;secondary-title&gt;Catalysis Letters&lt;/secondary-title&gt;&lt;/titles&gt;&lt;periodical&gt;&lt;full-title&gt;Catalysis Letters&lt;/full-title&gt;&lt;/periodical&gt;&lt;pages&gt;370-373&lt;/pages&gt;&lt;volume&gt;141&lt;/volume&gt;&lt;number&gt;3&lt;/number&gt;&lt;dates&gt;&lt;year&gt;2011&lt;/year&gt;&lt;pub-dates&gt;&lt;date&gt;2011/03/01&lt;/date&gt;&lt;/pub-dates&gt;&lt;/dates&gt;&lt;isbn&gt;1572-879X&lt;/isbn&gt;&lt;urls&gt;&lt;related-urls&gt;&lt;url&gt;https://doi.org/10.1007/s10562-010-0477-y&lt;/url&gt;&lt;/related-urls&gt;&lt;/urls&gt;&lt;electronic-resource-num&gt;10.1007/s10562-010-0477-y&lt;/electronic-resource-num&gt;&lt;/record&gt;&lt;/Cite&gt;&lt;/EndNote&gt;</w:instrText>
      </w:r>
      <w:r w:rsidR="00A64F45" w:rsidRPr="00FE67AF">
        <w:rPr>
          <w:rFonts w:ascii="Calibri" w:hAnsi="Calibri" w:cs="Calibri"/>
        </w:rPr>
        <w:fldChar w:fldCharType="separate"/>
      </w:r>
      <w:r w:rsidR="00166B7F">
        <w:rPr>
          <w:rFonts w:ascii="Calibri" w:hAnsi="Calibri" w:cs="Calibri"/>
          <w:noProof/>
        </w:rPr>
        <w:t>(</w:t>
      </w:r>
      <w:r w:rsidR="00166B7F" w:rsidRPr="00166B7F">
        <w:rPr>
          <w:rFonts w:ascii="Calibri" w:hAnsi="Calibri" w:cs="Calibri"/>
          <w:i/>
          <w:noProof/>
        </w:rPr>
        <w:t>24</w:t>
      </w:r>
      <w:r w:rsidR="00166B7F">
        <w:rPr>
          <w:rFonts w:ascii="Calibri" w:hAnsi="Calibri" w:cs="Calibri"/>
          <w:noProof/>
        </w:rPr>
        <w:t>)</w:t>
      </w:r>
      <w:r w:rsidR="00A64F45" w:rsidRPr="00FE67AF">
        <w:rPr>
          <w:rFonts w:ascii="Calibri" w:hAnsi="Calibri" w:cs="Calibri"/>
        </w:rPr>
        <w:fldChar w:fldCharType="end"/>
      </w:r>
      <w:r w:rsidR="00454DF5" w:rsidRPr="00FE67AF">
        <w:rPr>
          <w:rFonts w:ascii="Calibri" w:hAnsi="Calibri" w:cs="Calibri"/>
        </w:rPr>
        <w:t xml:space="preserve"> This assumption constant BEP slope leads to the conclusion that the steps with highest heats of reaction will have the lowest activation barriers and hence faster reaction kinetics. </w:t>
      </w:r>
    </w:p>
    <w:p w14:paraId="30D28A52" w14:textId="67010B67" w:rsidR="00571977" w:rsidRDefault="00454DF5" w:rsidP="0022039E">
      <w:pPr>
        <w:spacing w:line="480" w:lineRule="auto"/>
        <w:jc w:val="both"/>
        <w:rPr>
          <w:rFonts w:ascii="Calibri" w:hAnsi="Calibri" w:cs="Calibri"/>
        </w:rPr>
      </w:pPr>
      <w:r w:rsidRPr="00FE67AF">
        <w:rPr>
          <w:rFonts w:ascii="Calibri" w:hAnsi="Calibri" w:cs="Calibri"/>
        </w:rPr>
        <w:t xml:space="preserve">On the pristine </w:t>
      </w:r>
      <w:proofErr w:type="gramStart"/>
      <w:r w:rsidRPr="00FE67AF">
        <w:rPr>
          <w:rFonts w:ascii="Calibri" w:hAnsi="Calibri" w:cs="Calibri"/>
        </w:rPr>
        <w:t>Pd(</w:t>
      </w:r>
      <w:proofErr w:type="gramEnd"/>
      <w:r w:rsidRPr="00FE67AF">
        <w:rPr>
          <w:rFonts w:ascii="Calibri" w:hAnsi="Calibri" w:cs="Calibri"/>
        </w:rPr>
        <w:t>100) surface</w:t>
      </w:r>
      <w:r w:rsidR="00182022">
        <w:rPr>
          <w:rFonts w:ascii="Calibri" w:hAnsi="Calibri" w:cs="Calibri"/>
        </w:rPr>
        <w:t xml:space="preserve"> (Figure </w:t>
      </w:r>
      <w:r w:rsidR="00FB3868">
        <w:rPr>
          <w:rFonts w:ascii="Calibri" w:hAnsi="Calibri" w:cs="Calibri"/>
        </w:rPr>
        <w:t>S15</w:t>
      </w:r>
      <w:r w:rsidR="00182022">
        <w:rPr>
          <w:rFonts w:ascii="Calibri" w:hAnsi="Calibri" w:cs="Calibri"/>
        </w:rPr>
        <w:t>)</w:t>
      </w:r>
      <w:r w:rsidRPr="00FE67AF">
        <w:rPr>
          <w:rFonts w:ascii="Calibri" w:hAnsi="Calibri" w:cs="Calibri"/>
        </w:rPr>
        <w:t>, the early dehydrogenation steps, which are weakly exothermic (-0.27 eV and -0.13 eV</w:t>
      </w:r>
      <w:r w:rsidR="00337291">
        <w:rPr>
          <w:rFonts w:ascii="Calibri" w:hAnsi="Calibri" w:cs="Calibri"/>
        </w:rPr>
        <w:t xml:space="preserve">, Table </w:t>
      </w:r>
      <w:r w:rsidR="00554E42">
        <w:rPr>
          <w:rFonts w:ascii="Calibri" w:hAnsi="Calibri" w:cs="Calibri"/>
        </w:rPr>
        <w:t>S5</w:t>
      </w:r>
      <w:r w:rsidRPr="00FE67AF">
        <w:rPr>
          <w:rFonts w:ascii="Calibri" w:hAnsi="Calibri" w:cs="Calibri"/>
        </w:rPr>
        <w:t>), will be slower than the final dehydrogenation steps, which are moderately exothermic (-0.97 eV and -0.69 eV). Therefore, the first and second hydrogen transfer will be rate limiting during the initial stages of CH</w:t>
      </w:r>
      <w:r w:rsidRPr="00FE67AF">
        <w:rPr>
          <w:rFonts w:ascii="Calibri" w:hAnsi="Calibri" w:cs="Calibri"/>
          <w:vertAlign w:val="subscript"/>
        </w:rPr>
        <w:t>4</w:t>
      </w:r>
      <w:r w:rsidRPr="00FE67AF">
        <w:rPr>
          <w:rFonts w:ascii="Calibri" w:hAnsi="Calibri" w:cs="Calibri"/>
        </w:rPr>
        <w:t xml:space="preserve"> oxidation at low oxygen coverage. With an estimated BEP barrier of 0.9-1.0 eV for the two slow steps, see Table </w:t>
      </w:r>
      <w:r w:rsidR="00182022">
        <w:rPr>
          <w:rFonts w:ascii="Calibri" w:hAnsi="Calibri" w:cs="Calibri"/>
        </w:rPr>
        <w:t>5</w:t>
      </w:r>
      <w:r w:rsidRPr="00FE67AF">
        <w:rPr>
          <w:rFonts w:ascii="Calibri" w:hAnsi="Calibri" w:cs="Calibri"/>
        </w:rPr>
        <w:t xml:space="preserve">. This will make the combustion reaction slow compared to reoxidation, where the adsorption energy of 2/9 ML O (1.42 eV) gives an estimated BEP barrier of 0.7 eV. By way of example, the Boltzmann factors for the estimated barrier to O-O bond breaking and the first hydrogen transfer step from methane to the surface differ by a factor of 29 at 350 </w:t>
      </w:r>
      <w:r w:rsidR="00C54E95" w:rsidRPr="00FE67AF">
        <w:rPr>
          <w:rFonts w:ascii="Calibri" w:eastAsia="等线" w:hAnsi="Calibri" w:cs="Calibri"/>
        </w:rPr>
        <w:t>°</w:t>
      </w:r>
      <w:r w:rsidRPr="00FE67AF">
        <w:rPr>
          <w:rFonts w:ascii="Calibri" w:hAnsi="Calibri" w:cs="Calibri"/>
        </w:rPr>
        <w:t xml:space="preserve">C and 13 at 550 </w:t>
      </w:r>
      <w:r w:rsidR="00C54E95" w:rsidRPr="00FE67AF">
        <w:rPr>
          <w:rFonts w:ascii="Calibri" w:eastAsia="等线" w:hAnsi="Calibri" w:cs="Calibri"/>
        </w:rPr>
        <w:t>°</w:t>
      </w:r>
      <w:r w:rsidRPr="00FE67AF">
        <w:rPr>
          <w:rFonts w:ascii="Calibri" w:hAnsi="Calibri" w:cs="Calibri"/>
        </w:rPr>
        <w:t xml:space="preserve">C. From the Hertz-Knudsen equation, this implies </w:t>
      </w:r>
      <w:r w:rsidRPr="00FE67AF">
        <w:rPr>
          <w:rFonts w:ascii="Calibri" w:hAnsi="Calibri" w:cs="Calibri"/>
          <w:i/>
          <w:iCs/>
        </w:rPr>
        <w:t>p</w:t>
      </w:r>
      <w:r w:rsidRPr="00FE67AF">
        <w:rPr>
          <w:rFonts w:ascii="Calibri" w:hAnsi="Calibri" w:cs="Calibri"/>
          <w:vertAlign w:val="subscript"/>
        </w:rPr>
        <w:t>CH4</w:t>
      </w:r>
      <w:r w:rsidRPr="00FE67AF">
        <w:rPr>
          <w:rFonts w:ascii="Calibri" w:hAnsi="Calibri" w:cs="Calibri"/>
        </w:rPr>
        <w:t>&gt;29</w:t>
      </w:r>
      <w:r w:rsidRPr="00FE67AF">
        <w:rPr>
          <w:rFonts w:ascii="Calibri" w:hAnsi="Calibri" w:cs="Calibri"/>
          <w:i/>
          <w:iCs/>
        </w:rPr>
        <w:t>p</w:t>
      </w:r>
      <w:r w:rsidRPr="00FE67AF">
        <w:rPr>
          <w:rFonts w:ascii="Calibri" w:hAnsi="Calibri" w:cs="Calibri"/>
          <w:vertAlign w:val="subscript"/>
        </w:rPr>
        <w:t>O2</w:t>
      </w:r>
      <w:r w:rsidRPr="00FE67AF">
        <w:rPr>
          <w:rFonts w:ascii="Calibri" w:hAnsi="Calibri" w:cs="Calibri"/>
        </w:rPr>
        <w:t xml:space="preserve"> would be required to maintain the reduced surface at 350 </w:t>
      </w:r>
      <w:r w:rsidR="00C54E95" w:rsidRPr="00FE67AF">
        <w:rPr>
          <w:rFonts w:ascii="Calibri" w:eastAsia="等线" w:hAnsi="Calibri" w:cs="Calibri"/>
        </w:rPr>
        <w:t>°</w:t>
      </w:r>
      <w:r w:rsidRPr="00FE67AF">
        <w:rPr>
          <w:rFonts w:ascii="Calibri" w:hAnsi="Calibri" w:cs="Calibri"/>
        </w:rPr>
        <w:t xml:space="preserve">C, assuming equal sticking probabilities, and </w:t>
      </w:r>
      <w:r w:rsidRPr="00FE67AF">
        <w:rPr>
          <w:rFonts w:ascii="Calibri" w:hAnsi="Calibri" w:cs="Calibri"/>
          <w:i/>
          <w:iCs/>
        </w:rPr>
        <w:t>p</w:t>
      </w:r>
      <w:r w:rsidRPr="00FE67AF">
        <w:rPr>
          <w:rFonts w:ascii="Calibri" w:hAnsi="Calibri" w:cs="Calibri"/>
          <w:vertAlign w:val="subscript"/>
        </w:rPr>
        <w:t>CH4</w:t>
      </w:r>
      <w:r w:rsidRPr="00FE67AF">
        <w:rPr>
          <w:rFonts w:ascii="Calibri" w:hAnsi="Calibri" w:cs="Calibri"/>
        </w:rPr>
        <w:t>&gt;13</w:t>
      </w:r>
      <w:r w:rsidRPr="00FE67AF">
        <w:rPr>
          <w:rFonts w:ascii="Calibri" w:hAnsi="Calibri" w:cs="Calibri"/>
          <w:i/>
          <w:iCs/>
        </w:rPr>
        <w:t>p</w:t>
      </w:r>
      <w:r w:rsidRPr="00FE67AF">
        <w:rPr>
          <w:rFonts w:ascii="Calibri" w:hAnsi="Calibri" w:cs="Calibri"/>
          <w:vertAlign w:val="subscript"/>
        </w:rPr>
        <w:t>O2</w:t>
      </w:r>
      <w:r w:rsidRPr="00FE67AF">
        <w:rPr>
          <w:rFonts w:ascii="Calibri" w:hAnsi="Calibri" w:cs="Calibri"/>
        </w:rPr>
        <w:t xml:space="preserve"> would be required at 550 </w:t>
      </w:r>
      <w:r w:rsidR="00C54E95" w:rsidRPr="00FE67AF">
        <w:rPr>
          <w:rFonts w:ascii="Calibri" w:eastAsia="等线" w:hAnsi="Calibri" w:cs="Calibri"/>
        </w:rPr>
        <w:t>°</w:t>
      </w:r>
      <w:r w:rsidRPr="00FE67AF">
        <w:rPr>
          <w:rFonts w:ascii="Calibri" w:hAnsi="Calibri" w:cs="Calibri"/>
        </w:rPr>
        <w:t xml:space="preserve">C. Here the pressures differ by only </w:t>
      </w:r>
      <w:r w:rsidRPr="00FE67AF">
        <w:rPr>
          <w:rFonts w:ascii="Calibri" w:hAnsi="Calibri" w:cs="Calibri"/>
          <w:i/>
          <w:iCs/>
        </w:rPr>
        <w:t>ca.</w:t>
      </w:r>
      <w:r w:rsidRPr="00FE67AF">
        <w:rPr>
          <w:rFonts w:ascii="Calibri" w:hAnsi="Calibri" w:cs="Calibri"/>
        </w:rPr>
        <w:t xml:space="preserve"> 4.5 and the metallic phase is not maintained.</w:t>
      </w:r>
    </w:p>
    <w:p w14:paraId="37167C51" w14:textId="77777777" w:rsidR="00337291" w:rsidRPr="00FE67AF" w:rsidRDefault="00337291" w:rsidP="0022039E">
      <w:pPr>
        <w:spacing w:line="480" w:lineRule="auto"/>
        <w:jc w:val="both"/>
        <w:rPr>
          <w:rFonts w:ascii="Calibri" w:hAnsi="Calibri" w:cs="Calibri"/>
        </w:rPr>
      </w:pPr>
    </w:p>
    <w:p w14:paraId="6C60067F" w14:textId="03D5BE9D" w:rsidR="00571977" w:rsidRPr="00FE67AF" w:rsidRDefault="00B3221C" w:rsidP="0022039E">
      <w:pPr>
        <w:spacing w:line="480" w:lineRule="auto"/>
        <w:jc w:val="both"/>
        <w:rPr>
          <w:rFonts w:ascii="Calibri" w:hAnsi="Calibri" w:cs="Calibri"/>
        </w:rPr>
      </w:pPr>
      <w:r w:rsidRPr="00FE67AF">
        <w:rPr>
          <w:rFonts w:ascii="Calibri" w:hAnsi="Calibri" w:cs="Calibri"/>
          <w:b/>
          <w:bCs/>
        </w:rPr>
        <w:t xml:space="preserve">Table </w:t>
      </w:r>
      <w:r w:rsidR="00554E42" w:rsidRPr="00FE67AF">
        <w:rPr>
          <w:rFonts w:ascii="Calibri" w:hAnsi="Calibri" w:cs="Calibri"/>
          <w:b/>
          <w:bCs/>
        </w:rPr>
        <w:t>S</w:t>
      </w:r>
      <w:r w:rsidR="00554E42">
        <w:rPr>
          <w:rFonts w:ascii="Calibri" w:hAnsi="Calibri" w:cs="Calibri"/>
          <w:b/>
          <w:bCs/>
        </w:rPr>
        <w:t>5</w:t>
      </w:r>
      <w:r w:rsidR="00E835D8" w:rsidRPr="00FE67AF">
        <w:rPr>
          <w:rFonts w:ascii="Calibri" w:hAnsi="Calibri" w:cs="Calibri"/>
          <w:b/>
          <w:bCs/>
        </w:rPr>
        <w:t>.</w:t>
      </w:r>
      <w:r w:rsidR="00E835D8" w:rsidRPr="00FE67AF">
        <w:rPr>
          <w:rFonts w:ascii="Calibri" w:hAnsi="Calibri" w:cs="Calibri"/>
        </w:rPr>
        <w:t xml:space="preserve"> </w:t>
      </w:r>
      <w:r w:rsidRPr="00FE67AF">
        <w:rPr>
          <w:rFonts w:ascii="Calibri" w:hAnsi="Calibri" w:cs="Calibri"/>
        </w:rPr>
        <w:t>Computed heats of reaction and BEP estimated activation energies for methane combustion on Pd metal. The universal dehydrogenation BEP was employed for the dehydrogenation steps, while the universal BEP C-C, C-O, and O-O coupling/dissociation BEP was used for reoxidation. Note if the later was used for dehydrogenation the dehydrogenation barriers would increase and not alter the conclusions.</w:t>
      </w:r>
      <w:r w:rsidR="00503B43">
        <w:rPr>
          <w:rFonts w:ascii="Calibri" w:hAnsi="Calibri" w:cs="Calibri"/>
        </w:rPr>
        <w:t xml:space="preserve"> </w:t>
      </w:r>
      <w:r w:rsidRPr="00FE67AF">
        <w:rPr>
          <w:rFonts w:ascii="Calibri" w:hAnsi="Calibri" w:cs="Calibri"/>
          <w:vertAlign w:val="superscript"/>
        </w:rPr>
        <w:t>1</w:t>
      </w:r>
      <w:r w:rsidRPr="00FE67AF">
        <w:rPr>
          <w:rFonts w:ascii="Calibri" w:hAnsi="Calibri" w:cs="Calibri"/>
        </w:rPr>
        <w:t xml:space="preserve">The reoxidation reaction was consider to be </w:t>
      </w:r>
      <m:oMath>
        <m:sSub>
          <m:sSubPr>
            <m:ctrlPr>
              <w:rPr>
                <w:rFonts w:ascii="Cambria Math" w:hAnsi="Cambria Math" w:cs="Calibri"/>
                <w:i/>
              </w:rPr>
            </m:ctrlPr>
          </m:sSubPr>
          <m:e>
            <m:r>
              <w:rPr>
                <w:rFonts w:ascii="Cambria Math" w:hAnsi="Cambria Math" w:cs="Calibri"/>
              </w:rPr>
              <m:t>O</m:t>
            </m:r>
          </m:e>
          <m:sub>
            <m:r>
              <w:rPr>
                <w:rFonts w:ascii="Cambria Math" w:hAnsi="Cambria Math" w:cs="Calibri"/>
              </w:rPr>
              <m:t>2</m:t>
            </m:r>
          </m:sub>
        </m:sSub>
        <m:r>
          <w:rPr>
            <w:rFonts w:ascii="Cambria Math" w:hAnsi="Cambria Math" w:cs="Calibri"/>
          </w:rPr>
          <m:t>→2</m:t>
        </m:r>
        <m:sSub>
          <m:sSubPr>
            <m:ctrlPr>
              <w:rPr>
                <w:rFonts w:ascii="Cambria Math" w:hAnsi="Cambria Math" w:cs="Calibri"/>
                <w:i/>
              </w:rPr>
            </m:ctrlPr>
          </m:sSubPr>
          <m:e>
            <m:r>
              <w:rPr>
                <w:rFonts w:ascii="Cambria Math" w:hAnsi="Cambria Math" w:cs="Calibri"/>
              </w:rPr>
              <m:t>O</m:t>
            </m:r>
          </m:e>
          <m:sub>
            <m:r>
              <w:rPr>
                <w:rFonts w:ascii="Cambria Math" w:hAnsi="Cambria Math" w:cs="Calibri"/>
              </w:rPr>
              <m:t>ads</m:t>
            </m:r>
          </m:sub>
        </m:sSub>
      </m:oMath>
      <w:r w:rsidR="00125931" w:rsidRPr="00FE67AF">
        <w:rPr>
          <w:rFonts w:ascii="Calibri" w:hAnsi="Calibri" w:cs="Calibri"/>
        </w:rPr>
        <w:t xml:space="preserve"> </w:t>
      </w:r>
      <w:r w:rsidRPr="00FE67AF">
        <w:rPr>
          <w:rFonts w:ascii="Calibri" w:hAnsi="Calibri" w:cs="Calibri"/>
        </w:rPr>
        <w:t xml:space="preserve">on the 3x3 </w:t>
      </w:r>
      <w:proofErr w:type="gramStart"/>
      <w:r w:rsidRPr="00FE67AF">
        <w:rPr>
          <w:rFonts w:ascii="Calibri" w:hAnsi="Calibri" w:cs="Calibri"/>
        </w:rPr>
        <w:t>Pd(</w:t>
      </w:r>
      <w:proofErr w:type="gramEnd"/>
      <w:r w:rsidRPr="00FE67AF">
        <w:rPr>
          <w:rFonts w:ascii="Calibri" w:hAnsi="Calibri" w:cs="Calibri"/>
        </w:rPr>
        <w:t>100) surface.</w:t>
      </w:r>
    </w:p>
    <w:tbl>
      <w:tblPr>
        <w:tblStyle w:val="4-3"/>
        <w:tblW w:w="0" w:type="auto"/>
        <w:jc w:val="center"/>
        <w:tblLook w:val="04A0" w:firstRow="1" w:lastRow="0" w:firstColumn="1" w:lastColumn="0" w:noHBand="0" w:noVBand="1"/>
      </w:tblPr>
      <w:tblGrid>
        <w:gridCol w:w="2828"/>
        <w:gridCol w:w="3119"/>
        <w:gridCol w:w="3115"/>
      </w:tblGrid>
      <w:tr w:rsidR="00B3221C" w:rsidRPr="00FE67AF" w14:paraId="651409A0" w14:textId="77777777" w:rsidTr="00334FA6">
        <w:trPr>
          <w:cnfStyle w:val="100000000000" w:firstRow="1" w:lastRow="0" w:firstColumn="0" w:lastColumn="0" w:oddVBand="0" w:evenVBand="0" w:oddHBand="0"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2828" w:type="dxa"/>
          </w:tcPr>
          <w:p w14:paraId="61B1A017" w14:textId="77777777" w:rsidR="00B3221C" w:rsidRPr="00FE67AF" w:rsidRDefault="00B3221C" w:rsidP="0022039E">
            <w:pPr>
              <w:spacing w:line="480" w:lineRule="auto"/>
              <w:jc w:val="both"/>
              <w:rPr>
                <w:rFonts w:ascii="Calibri" w:hAnsi="Calibri" w:cs="Calibri"/>
              </w:rPr>
            </w:pPr>
            <w:r w:rsidRPr="00FE67AF">
              <w:rPr>
                <w:rFonts w:ascii="Calibri" w:hAnsi="Calibri" w:cs="Calibri"/>
              </w:rPr>
              <w:t>Step</w:t>
            </w:r>
          </w:p>
        </w:tc>
        <w:tc>
          <w:tcPr>
            <w:tcW w:w="3119" w:type="dxa"/>
          </w:tcPr>
          <w:p w14:paraId="76576B38" w14:textId="77777777" w:rsidR="00B3221C" w:rsidRPr="00FE67AF" w:rsidRDefault="00B3221C" w:rsidP="0022039E">
            <w:pPr>
              <w:spacing w:line="48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roofErr w:type="spellStart"/>
            <w:r w:rsidRPr="00FE67AF">
              <w:rPr>
                <w:rFonts w:ascii="Calibri" w:hAnsi="Calibri" w:cs="Calibri"/>
              </w:rPr>
              <w:t>Erxn</w:t>
            </w:r>
            <w:proofErr w:type="spellEnd"/>
            <w:r w:rsidRPr="00FE67AF">
              <w:rPr>
                <w:rFonts w:ascii="Calibri" w:hAnsi="Calibri" w:cs="Calibri"/>
              </w:rPr>
              <w:t xml:space="preserve"> / eV</w:t>
            </w:r>
          </w:p>
        </w:tc>
        <w:tc>
          <w:tcPr>
            <w:tcW w:w="3115" w:type="dxa"/>
          </w:tcPr>
          <w:p w14:paraId="12B92D85" w14:textId="77777777" w:rsidR="00B3221C" w:rsidRPr="00FE67AF" w:rsidRDefault="00B3221C" w:rsidP="0022039E">
            <w:pPr>
              <w:spacing w:line="48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roofErr w:type="spellStart"/>
            <w:r w:rsidRPr="00FE67AF">
              <w:rPr>
                <w:rFonts w:ascii="Calibri" w:hAnsi="Calibri" w:cs="Calibri"/>
              </w:rPr>
              <w:t>Ea</w:t>
            </w:r>
            <w:proofErr w:type="spellEnd"/>
            <w:r w:rsidRPr="00FE67AF">
              <w:rPr>
                <w:rFonts w:ascii="Calibri" w:hAnsi="Calibri" w:cs="Calibri"/>
              </w:rPr>
              <w:t xml:space="preserve"> / eV</w:t>
            </w:r>
          </w:p>
        </w:tc>
      </w:tr>
      <w:tr w:rsidR="00B3221C" w:rsidRPr="00FE67AF" w14:paraId="16D24E7E" w14:textId="77777777" w:rsidTr="00334F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8" w:type="dxa"/>
          </w:tcPr>
          <w:p w14:paraId="4CC235D0" w14:textId="77777777" w:rsidR="00B3221C" w:rsidRPr="00FE67AF" w:rsidRDefault="00B3221C" w:rsidP="0022039E">
            <w:pPr>
              <w:spacing w:line="480" w:lineRule="auto"/>
              <w:jc w:val="both"/>
              <w:rPr>
                <w:rFonts w:ascii="Calibri" w:hAnsi="Calibri" w:cs="Calibri"/>
              </w:rPr>
            </w:pPr>
            <w:r w:rsidRPr="00FE67AF">
              <w:rPr>
                <w:rFonts w:ascii="Calibri" w:hAnsi="Calibri" w:cs="Calibri"/>
              </w:rPr>
              <w:t xml:space="preserve">1 </w:t>
            </w:r>
          </w:p>
        </w:tc>
        <w:tc>
          <w:tcPr>
            <w:tcW w:w="3119" w:type="dxa"/>
          </w:tcPr>
          <w:p w14:paraId="51973B9C" w14:textId="77777777" w:rsidR="00B3221C" w:rsidRPr="00FE67AF" w:rsidRDefault="00B3221C" w:rsidP="0022039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E67AF">
              <w:rPr>
                <w:rFonts w:ascii="Calibri" w:hAnsi="Calibri" w:cs="Calibri"/>
              </w:rPr>
              <w:t>-0.27</w:t>
            </w:r>
          </w:p>
        </w:tc>
        <w:tc>
          <w:tcPr>
            <w:tcW w:w="3115" w:type="dxa"/>
          </w:tcPr>
          <w:p w14:paraId="31D6C1B7" w14:textId="77777777" w:rsidR="00B3221C" w:rsidRPr="00FE67AF" w:rsidRDefault="00B3221C" w:rsidP="0022039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E67AF">
              <w:rPr>
                <w:rFonts w:ascii="Calibri" w:hAnsi="Calibri" w:cs="Calibri"/>
              </w:rPr>
              <w:t>0.9</w:t>
            </w:r>
          </w:p>
        </w:tc>
      </w:tr>
      <w:tr w:rsidR="00B3221C" w:rsidRPr="00FE67AF" w14:paraId="78A3820F" w14:textId="77777777" w:rsidTr="00334FA6">
        <w:trPr>
          <w:jc w:val="center"/>
        </w:trPr>
        <w:tc>
          <w:tcPr>
            <w:cnfStyle w:val="001000000000" w:firstRow="0" w:lastRow="0" w:firstColumn="1" w:lastColumn="0" w:oddVBand="0" w:evenVBand="0" w:oddHBand="0" w:evenHBand="0" w:firstRowFirstColumn="0" w:firstRowLastColumn="0" w:lastRowFirstColumn="0" w:lastRowLastColumn="0"/>
            <w:tcW w:w="2828" w:type="dxa"/>
          </w:tcPr>
          <w:p w14:paraId="1D19F66A" w14:textId="77777777" w:rsidR="00B3221C" w:rsidRPr="00FE67AF" w:rsidRDefault="00B3221C" w:rsidP="0022039E">
            <w:pPr>
              <w:spacing w:line="480" w:lineRule="auto"/>
              <w:jc w:val="both"/>
              <w:rPr>
                <w:rFonts w:ascii="Calibri" w:hAnsi="Calibri" w:cs="Calibri"/>
              </w:rPr>
            </w:pPr>
            <w:r w:rsidRPr="00FE67AF">
              <w:rPr>
                <w:rFonts w:ascii="Calibri" w:hAnsi="Calibri" w:cs="Calibri"/>
              </w:rPr>
              <w:t>2</w:t>
            </w:r>
          </w:p>
        </w:tc>
        <w:tc>
          <w:tcPr>
            <w:tcW w:w="3119" w:type="dxa"/>
          </w:tcPr>
          <w:p w14:paraId="080F14A8" w14:textId="77777777" w:rsidR="00B3221C" w:rsidRPr="00FE67AF" w:rsidRDefault="00B3221C" w:rsidP="0022039E">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67AF">
              <w:rPr>
                <w:rFonts w:ascii="Calibri" w:hAnsi="Calibri" w:cs="Calibri"/>
              </w:rPr>
              <w:t>-0.13</w:t>
            </w:r>
          </w:p>
        </w:tc>
        <w:tc>
          <w:tcPr>
            <w:tcW w:w="3115" w:type="dxa"/>
          </w:tcPr>
          <w:p w14:paraId="459823D5" w14:textId="77777777" w:rsidR="00B3221C" w:rsidRPr="00FE67AF" w:rsidRDefault="00B3221C" w:rsidP="0022039E">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67AF">
              <w:rPr>
                <w:rFonts w:ascii="Calibri" w:hAnsi="Calibri" w:cs="Calibri"/>
              </w:rPr>
              <w:t>1.0</w:t>
            </w:r>
          </w:p>
        </w:tc>
      </w:tr>
      <w:tr w:rsidR="00B3221C" w:rsidRPr="00FE67AF" w14:paraId="4CC8DF33" w14:textId="77777777" w:rsidTr="00334F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8" w:type="dxa"/>
          </w:tcPr>
          <w:p w14:paraId="33C177EE" w14:textId="77777777" w:rsidR="00B3221C" w:rsidRPr="00FE67AF" w:rsidRDefault="00B3221C" w:rsidP="0022039E">
            <w:pPr>
              <w:spacing w:line="480" w:lineRule="auto"/>
              <w:jc w:val="both"/>
              <w:rPr>
                <w:rFonts w:ascii="Calibri" w:hAnsi="Calibri" w:cs="Calibri"/>
              </w:rPr>
            </w:pPr>
            <w:r w:rsidRPr="00FE67AF">
              <w:rPr>
                <w:rFonts w:ascii="Calibri" w:hAnsi="Calibri" w:cs="Calibri"/>
              </w:rPr>
              <w:t>3</w:t>
            </w:r>
          </w:p>
        </w:tc>
        <w:tc>
          <w:tcPr>
            <w:tcW w:w="3119" w:type="dxa"/>
          </w:tcPr>
          <w:p w14:paraId="2022B051" w14:textId="77777777" w:rsidR="00B3221C" w:rsidRPr="00FE67AF" w:rsidRDefault="00B3221C" w:rsidP="0022039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E67AF">
              <w:rPr>
                <w:rFonts w:ascii="Calibri" w:hAnsi="Calibri" w:cs="Calibri"/>
              </w:rPr>
              <w:t>-0.97</w:t>
            </w:r>
          </w:p>
        </w:tc>
        <w:tc>
          <w:tcPr>
            <w:tcW w:w="3115" w:type="dxa"/>
          </w:tcPr>
          <w:p w14:paraId="6DD2D882" w14:textId="77777777" w:rsidR="00B3221C" w:rsidRPr="00FE67AF" w:rsidRDefault="00B3221C" w:rsidP="0022039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E67AF">
              <w:rPr>
                <w:rFonts w:ascii="Calibri" w:hAnsi="Calibri" w:cs="Calibri"/>
              </w:rPr>
              <w:t>0.3</w:t>
            </w:r>
          </w:p>
        </w:tc>
      </w:tr>
      <w:tr w:rsidR="00B3221C" w:rsidRPr="00FE67AF" w14:paraId="24BD7827" w14:textId="77777777" w:rsidTr="00334FA6">
        <w:trPr>
          <w:jc w:val="center"/>
        </w:trPr>
        <w:tc>
          <w:tcPr>
            <w:cnfStyle w:val="001000000000" w:firstRow="0" w:lastRow="0" w:firstColumn="1" w:lastColumn="0" w:oddVBand="0" w:evenVBand="0" w:oddHBand="0" w:evenHBand="0" w:firstRowFirstColumn="0" w:firstRowLastColumn="0" w:lastRowFirstColumn="0" w:lastRowLastColumn="0"/>
            <w:tcW w:w="2828" w:type="dxa"/>
          </w:tcPr>
          <w:p w14:paraId="512777A0" w14:textId="77777777" w:rsidR="00B3221C" w:rsidRPr="00FE67AF" w:rsidRDefault="00B3221C" w:rsidP="0022039E">
            <w:pPr>
              <w:spacing w:line="480" w:lineRule="auto"/>
              <w:jc w:val="both"/>
              <w:rPr>
                <w:rFonts w:ascii="Calibri" w:hAnsi="Calibri" w:cs="Calibri"/>
              </w:rPr>
            </w:pPr>
            <w:r w:rsidRPr="00FE67AF">
              <w:rPr>
                <w:rFonts w:ascii="Calibri" w:hAnsi="Calibri" w:cs="Calibri"/>
              </w:rPr>
              <w:t>4</w:t>
            </w:r>
          </w:p>
        </w:tc>
        <w:tc>
          <w:tcPr>
            <w:tcW w:w="3119" w:type="dxa"/>
          </w:tcPr>
          <w:p w14:paraId="722515A1" w14:textId="77777777" w:rsidR="00B3221C" w:rsidRPr="00FE67AF" w:rsidRDefault="00B3221C" w:rsidP="0022039E">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67AF">
              <w:rPr>
                <w:rFonts w:ascii="Calibri" w:hAnsi="Calibri" w:cs="Calibri"/>
              </w:rPr>
              <w:t>-0.69</w:t>
            </w:r>
          </w:p>
        </w:tc>
        <w:tc>
          <w:tcPr>
            <w:tcW w:w="3115" w:type="dxa"/>
          </w:tcPr>
          <w:p w14:paraId="13BBBFE5" w14:textId="77777777" w:rsidR="00B3221C" w:rsidRPr="00FE67AF" w:rsidRDefault="00B3221C" w:rsidP="0022039E">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67AF">
              <w:rPr>
                <w:rFonts w:ascii="Calibri" w:hAnsi="Calibri" w:cs="Calibri"/>
              </w:rPr>
              <w:t>0.5</w:t>
            </w:r>
          </w:p>
        </w:tc>
      </w:tr>
      <w:tr w:rsidR="00B3221C" w:rsidRPr="00FE67AF" w14:paraId="58C4D37B" w14:textId="77777777" w:rsidTr="00334FA6">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828" w:type="dxa"/>
          </w:tcPr>
          <w:p w14:paraId="13B74058" w14:textId="77777777" w:rsidR="00B3221C" w:rsidRPr="00FE67AF" w:rsidRDefault="00B3221C" w:rsidP="0022039E">
            <w:pPr>
              <w:spacing w:line="480" w:lineRule="auto"/>
              <w:jc w:val="both"/>
              <w:rPr>
                <w:rFonts w:ascii="Calibri" w:hAnsi="Calibri" w:cs="Calibri"/>
                <w:vertAlign w:val="superscript"/>
              </w:rPr>
            </w:pPr>
            <w:r w:rsidRPr="00FE67AF">
              <w:rPr>
                <w:rFonts w:ascii="Calibri" w:hAnsi="Calibri" w:cs="Calibri"/>
              </w:rPr>
              <w:t>Reoxidation</w:t>
            </w:r>
            <w:r w:rsidRPr="00FE67AF">
              <w:rPr>
                <w:rFonts w:ascii="Calibri" w:hAnsi="Calibri" w:cs="Calibri"/>
                <w:vertAlign w:val="superscript"/>
              </w:rPr>
              <w:t>1</w:t>
            </w:r>
          </w:p>
        </w:tc>
        <w:tc>
          <w:tcPr>
            <w:tcW w:w="3119" w:type="dxa"/>
          </w:tcPr>
          <w:p w14:paraId="782C3114" w14:textId="77777777" w:rsidR="00B3221C" w:rsidRPr="00FE67AF" w:rsidRDefault="00B3221C" w:rsidP="0022039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E67AF">
              <w:rPr>
                <w:rFonts w:ascii="Calibri" w:hAnsi="Calibri" w:cs="Calibri"/>
              </w:rPr>
              <w:t>-1.42</w:t>
            </w:r>
          </w:p>
        </w:tc>
        <w:tc>
          <w:tcPr>
            <w:tcW w:w="3115" w:type="dxa"/>
          </w:tcPr>
          <w:p w14:paraId="5263C68C" w14:textId="77777777" w:rsidR="00B3221C" w:rsidRPr="00FE67AF" w:rsidRDefault="00B3221C" w:rsidP="0022039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E67AF">
              <w:rPr>
                <w:rFonts w:ascii="Calibri" w:hAnsi="Calibri" w:cs="Calibri"/>
              </w:rPr>
              <w:t>0.7</w:t>
            </w:r>
          </w:p>
        </w:tc>
      </w:tr>
    </w:tbl>
    <w:p w14:paraId="078FFF28" w14:textId="77777777" w:rsidR="00B3221C" w:rsidRPr="00FE67AF" w:rsidRDefault="00B3221C" w:rsidP="0022039E">
      <w:pPr>
        <w:spacing w:line="480" w:lineRule="auto"/>
        <w:rPr>
          <w:rFonts w:ascii="Calibri" w:hAnsi="Calibri" w:cs="Calibri"/>
        </w:rPr>
      </w:pPr>
    </w:p>
    <w:p w14:paraId="32BD139E" w14:textId="39FE4874" w:rsidR="0022039E" w:rsidRPr="00FE67AF" w:rsidRDefault="0022039E" w:rsidP="0022039E">
      <w:pPr>
        <w:spacing w:line="480" w:lineRule="auto"/>
        <w:jc w:val="both"/>
        <w:rPr>
          <w:rFonts w:ascii="Calibri" w:hAnsi="Calibri" w:cs="Calibri"/>
        </w:rPr>
      </w:pPr>
      <w:bookmarkStart w:id="15" w:name="_Hlk143199081"/>
      <w:r w:rsidRPr="00FE67AF">
        <w:rPr>
          <w:rFonts w:ascii="Calibri" w:hAnsi="Calibri" w:cs="Calibri"/>
        </w:rPr>
        <w:t xml:space="preserve">Since </w:t>
      </w:r>
      <w:r w:rsidR="00874A35">
        <w:rPr>
          <w:rFonts w:ascii="Calibri" w:hAnsi="Calibri" w:cs="Calibri"/>
        </w:rPr>
        <w:t>our thermodynamic</w:t>
      </w:r>
      <w:r w:rsidRPr="00FE67AF">
        <w:rPr>
          <w:rFonts w:ascii="Calibri" w:hAnsi="Calibri" w:cs="Calibri"/>
        </w:rPr>
        <w:t xml:space="preserve"> analysis predicts an oxidized surface will be present under reaction conditions, we can turn our attention to the bulk </w:t>
      </w:r>
      <w:proofErr w:type="spellStart"/>
      <w:r w:rsidRPr="00FE67AF">
        <w:rPr>
          <w:rFonts w:ascii="Calibri" w:hAnsi="Calibri" w:cs="Calibri"/>
        </w:rPr>
        <w:t>PdO</w:t>
      </w:r>
      <w:proofErr w:type="spellEnd"/>
      <w:r w:rsidRPr="00FE67AF">
        <w:rPr>
          <w:rFonts w:ascii="Calibri" w:hAnsi="Calibri" w:cs="Calibri"/>
        </w:rPr>
        <w:t xml:space="preserve"> oxide. Here we considered the </w:t>
      </w:r>
      <w:proofErr w:type="spellStart"/>
      <w:proofErr w:type="gramStart"/>
      <w:r w:rsidRPr="00FE67AF">
        <w:rPr>
          <w:rFonts w:ascii="Calibri" w:hAnsi="Calibri" w:cs="Calibri"/>
        </w:rPr>
        <w:t>PdO</w:t>
      </w:r>
      <w:proofErr w:type="spellEnd"/>
      <w:r w:rsidRPr="00FE67AF">
        <w:rPr>
          <w:rFonts w:ascii="Calibri" w:hAnsi="Calibri" w:cs="Calibri"/>
        </w:rPr>
        <w:t>(</w:t>
      </w:r>
      <w:proofErr w:type="gramEnd"/>
      <w:r w:rsidRPr="00FE67AF">
        <w:rPr>
          <w:rFonts w:ascii="Calibri" w:hAnsi="Calibri" w:cs="Calibri"/>
        </w:rPr>
        <w:t xml:space="preserve">001) surface, where a pure </w:t>
      </w:r>
      <w:proofErr w:type="spellStart"/>
      <w:r w:rsidRPr="00FE67AF">
        <w:rPr>
          <w:rFonts w:ascii="Calibri" w:hAnsi="Calibri" w:cs="Calibri"/>
        </w:rPr>
        <w:t>PdO</w:t>
      </w:r>
      <w:proofErr w:type="spellEnd"/>
      <w:r w:rsidRPr="00FE67AF">
        <w:rPr>
          <w:rFonts w:ascii="Calibri" w:hAnsi="Calibri" w:cs="Calibri"/>
        </w:rPr>
        <w:t xml:space="preserve">(001) surface was generated using the PBE optimized lattice parameter for the </w:t>
      </w:r>
      <w:proofErr w:type="spellStart"/>
      <w:r w:rsidRPr="00FE67AF">
        <w:rPr>
          <w:rFonts w:ascii="Calibri" w:hAnsi="Calibri" w:cs="Calibri"/>
        </w:rPr>
        <w:t>PdO</w:t>
      </w:r>
      <w:proofErr w:type="spellEnd"/>
      <w:r w:rsidRPr="00FE67AF">
        <w:rPr>
          <w:rFonts w:ascii="Calibri" w:hAnsi="Calibri" w:cs="Calibri"/>
        </w:rPr>
        <w:t xml:space="preserve"> bulk. We found that CH</w:t>
      </w:r>
      <w:r w:rsidRPr="00FE67AF">
        <w:rPr>
          <w:rFonts w:ascii="Calibri" w:hAnsi="Calibri" w:cs="Calibri"/>
          <w:vertAlign w:val="subscript"/>
        </w:rPr>
        <w:t>4</w:t>
      </w:r>
      <w:r w:rsidRPr="00FE67AF">
        <w:rPr>
          <w:rFonts w:ascii="Calibri" w:hAnsi="Calibri" w:cs="Calibri"/>
        </w:rPr>
        <w:t xml:space="preserve"> oxidation on the </w:t>
      </w:r>
      <w:proofErr w:type="spellStart"/>
      <w:r w:rsidRPr="00FE67AF">
        <w:rPr>
          <w:rFonts w:ascii="Calibri" w:hAnsi="Calibri" w:cs="Calibri"/>
        </w:rPr>
        <w:t>PdO</w:t>
      </w:r>
      <w:proofErr w:type="spellEnd"/>
      <w:r w:rsidRPr="00FE67AF">
        <w:rPr>
          <w:rFonts w:ascii="Calibri" w:hAnsi="Calibri" w:cs="Calibri"/>
        </w:rPr>
        <w:t xml:space="preserve"> surface proceeds through the five-step mechanism shown in Figure </w:t>
      </w:r>
      <w:r w:rsidR="00FB3868">
        <w:rPr>
          <w:rFonts w:ascii="Calibri" w:hAnsi="Calibri" w:cs="Calibri"/>
        </w:rPr>
        <w:t xml:space="preserve">5 </w:t>
      </w:r>
      <w:r w:rsidR="00571977">
        <w:rPr>
          <w:rFonts w:ascii="Calibri" w:hAnsi="Calibri" w:cs="Calibri"/>
        </w:rPr>
        <w:t>in the main text</w:t>
      </w:r>
      <w:r w:rsidRPr="00FE67AF">
        <w:rPr>
          <w:rFonts w:ascii="Calibri" w:hAnsi="Calibri" w:cs="Calibri"/>
        </w:rPr>
        <w:t>.</w:t>
      </w:r>
      <w:bookmarkStart w:id="16" w:name="_Hlk141031834"/>
      <w:r w:rsidRPr="00FE67AF">
        <w:rPr>
          <w:rFonts w:ascii="Calibri" w:hAnsi="Calibri" w:cs="Calibri"/>
        </w:rPr>
        <w:t xml:space="preserve"> In the first step, the CH</w:t>
      </w:r>
      <w:r w:rsidRPr="00FE67AF">
        <w:rPr>
          <w:rFonts w:ascii="Calibri" w:hAnsi="Calibri" w:cs="Calibri"/>
          <w:vertAlign w:val="subscript"/>
        </w:rPr>
        <w:t>4</w:t>
      </w:r>
      <w:r w:rsidRPr="00FE67AF">
        <w:rPr>
          <w:rFonts w:ascii="Calibri" w:hAnsi="Calibri" w:cs="Calibri"/>
        </w:rPr>
        <w:t xml:space="preserve"> molecule </w:t>
      </w:r>
      <w:proofErr w:type="spellStart"/>
      <w:r w:rsidRPr="00FE67AF">
        <w:rPr>
          <w:rFonts w:ascii="Calibri" w:hAnsi="Calibri" w:cs="Calibri"/>
        </w:rPr>
        <w:t>physisorbs</w:t>
      </w:r>
      <w:proofErr w:type="spellEnd"/>
      <w:r w:rsidRPr="00FE67AF">
        <w:rPr>
          <w:rFonts w:ascii="Calibri" w:hAnsi="Calibri" w:cs="Calibri"/>
        </w:rPr>
        <w:t xml:space="preserve"> onto the surface and in the second step a hydrogen is transferred to one of the surface oxygens while the CH</w:t>
      </w:r>
      <w:r w:rsidRPr="00FE67AF">
        <w:rPr>
          <w:rFonts w:ascii="Calibri" w:hAnsi="Calibri" w:cs="Calibri"/>
          <w:vertAlign w:val="subscript"/>
        </w:rPr>
        <w:t>3</w:t>
      </w:r>
      <w:r w:rsidRPr="00FE67AF">
        <w:rPr>
          <w:rFonts w:ascii="Calibri" w:hAnsi="Calibri" w:cs="Calibri"/>
        </w:rPr>
        <w:t xml:space="preserve"> fragment adsorbs onto an oxygen molecule by making an O-CH</w:t>
      </w:r>
      <w:r w:rsidRPr="00FE67AF">
        <w:rPr>
          <w:rFonts w:ascii="Calibri" w:hAnsi="Calibri" w:cs="Calibri"/>
          <w:vertAlign w:val="subscript"/>
        </w:rPr>
        <w:t>3</w:t>
      </w:r>
      <w:r w:rsidRPr="00FE67AF">
        <w:rPr>
          <w:rFonts w:ascii="Calibri" w:hAnsi="Calibri" w:cs="Calibri"/>
        </w:rPr>
        <w:t xml:space="preserve"> bond (Note, this reaction is qualitatively distinct from that occurring in the low oxygen coverage limit on the </w:t>
      </w:r>
      <w:proofErr w:type="gramStart"/>
      <w:r w:rsidRPr="00FE67AF">
        <w:rPr>
          <w:rFonts w:ascii="Calibri" w:hAnsi="Calibri" w:cs="Calibri"/>
        </w:rPr>
        <w:t>Pd(</w:t>
      </w:r>
      <w:proofErr w:type="gramEnd"/>
      <w:r w:rsidRPr="00FE67AF">
        <w:rPr>
          <w:rFonts w:ascii="Calibri" w:hAnsi="Calibri" w:cs="Calibri"/>
        </w:rPr>
        <w:t>100) surface where O-C bond formation is inhibited until the CH</w:t>
      </w:r>
      <w:r w:rsidRPr="00FE67AF">
        <w:rPr>
          <w:rFonts w:ascii="Calibri" w:hAnsi="Calibri" w:cs="Calibri"/>
          <w:vertAlign w:val="subscript"/>
        </w:rPr>
        <w:t>4</w:t>
      </w:r>
      <w:r w:rsidRPr="00FE67AF">
        <w:rPr>
          <w:rFonts w:ascii="Calibri" w:hAnsi="Calibri" w:cs="Calibri"/>
        </w:rPr>
        <w:t xml:space="preserve"> is </w:t>
      </w:r>
      <w:r w:rsidRPr="00FE67AF">
        <w:rPr>
          <w:rFonts w:ascii="Calibri" w:hAnsi="Calibri" w:cs="Calibri"/>
        </w:rPr>
        <w:lastRenderedPageBreak/>
        <w:t>fully oxidized to adsorbed carbon and water)</w:t>
      </w:r>
      <w:bookmarkEnd w:id="16"/>
      <w:r w:rsidR="004C3760" w:rsidRPr="00FE67AF">
        <w:rPr>
          <w:rFonts w:ascii="Calibri" w:hAnsi="Calibri" w:cs="Calibri"/>
        </w:rPr>
        <w:t>.</w:t>
      </w:r>
      <w:r w:rsidRPr="00FE67AF">
        <w:rPr>
          <w:rFonts w:ascii="Calibri" w:hAnsi="Calibri" w:cs="Calibri"/>
        </w:rPr>
        <w:t xml:space="preserve"> </w:t>
      </w:r>
      <w:bookmarkStart w:id="17" w:name="_Hlk142051861"/>
      <w:r w:rsidRPr="00FE67AF">
        <w:rPr>
          <w:rFonts w:ascii="Calibri" w:hAnsi="Calibri" w:cs="Calibri"/>
        </w:rPr>
        <w:t>Once formed, the second hydrogen atom on the O-CH</w:t>
      </w:r>
      <w:r w:rsidRPr="00FE67AF">
        <w:rPr>
          <w:rFonts w:ascii="Calibri" w:hAnsi="Calibri" w:cs="Calibri"/>
          <w:vertAlign w:val="subscript"/>
        </w:rPr>
        <w:t>3</w:t>
      </w:r>
      <w:r w:rsidRPr="00FE67AF">
        <w:rPr>
          <w:rFonts w:ascii="Calibri" w:hAnsi="Calibri" w:cs="Calibri"/>
        </w:rPr>
        <w:t xml:space="preserve"> is transferred to a second oxygen on the surface and the remaining O-CH</w:t>
      </w:r>
      <w:r w:rsidRPr="00FE67AF">
        <w:rPr>
          <w:rFonts w:ascii="Calibri" w:hAnsi="Calibri" w:cs="Calibri"/>
          <w:vertAlign w:val="subscript"/>
        </w:rPr>
        <w:t>2</w:t>
      </w:r>
      <w:r w:rsidRPr="00FE67AF">
        <w:rPr>
          <w:rFonts w:ascii="Calibri" w:hAnsi="Calibri" w:cs="Calibri"/>
        </w:rPr>
        <w:t xml:space="preserve"> fragment is further oxidized to form the OCH</w:t>
      </w:r>
      <w:r w:rsidRPr="00FE67AF">
        <w:rPr>
          <w:rFonts w:ascii="Calibri" w:hAnsi="Calibri" w:cs="Calibri"/>
          <w:vertAlign w:val="subscript"/>
        </w:rPr>
        <w:t>2</w:t>
      </w:r>
      <w:r w:rsidRPr="00FE67AF">
        <w:rPr>
          <w:rFonts w:ascii="Calibri" w:hAnsi="Calibri" w:cs="Calibri"/>
        </w:rPr>
        <w:t xml:space="preserve">O species shown in Figure </w:t>
      </w:r>
      <w:r w:rsidR="00FB3868">
        <w:rPr>
          <w:rFonts w:ascii="Calibri" w:hAnsi="Calibri" w:cs="Calibri"/>
        </w:rPr>
        <w:t>5</w:t>
      </w:r>
      <w:r w:rsidRPr="00FE67AF">
        <w:rPr>
          <w:rFonts w:ascii="Calibri" w:hAnsi="Calibri" w:cs="Calibri"/>
        </w:rPr>
        <w:t>. This OCH</w:t>
      </w:r>
      <w:r w:rsidRPr="00FE67AF">
        <w:rPr>
          <w:rFonts w:ascii="Calibri" w:hAnsi="Calibri" w:cs="Calibri"/>
          <w:vertAlign w:val="subscript"/>
        </w:rPr>
        <w:t>2</w:t>
      </w:r>
      <w:r w:rsidRPr="00FE67AF">
        <w:rPr>
          <w:rFonts w:ascii="Calibri" w:hAnsi="Calibri" w:cs="Calibri"/>
        </w:rPr>
        <w:t xml:space="preserve">O fragment transfers a hydrogen atom to a surface oxygen to form a </w:t>
      </w:r>
      <w:proofErr w:type="spellStart"/>
      <w:r w:rsidRPr="00FE67AF">
        <w:rPr>
          <w:rFonts w:ascii="Calibri" w:hAnsi="Calibri" w:cs="Calibri"/>
        </w:rPr>
        <w:t>format</w:t>
      </w:r>
      <w:r w:rsidR="00874A35">
        <w:rPr>
          <w:rFonts w:ascii="Calibri" w:hAnsi="Calibri" w:cs="Calibri"/>
        </w:rPr>
        <w:t>e</w:t>
      </w:r>
      <w:proofErr w:type="spellEnd"/>
      <w:r w:rsidRPr="00FE67AF">
        <w:rPr>
          <w:rFonts w:ascii="Calibri" w:hAnsi="Calibri" w:cs="Calibri"/>
        </w:rPr>
        <w:t xml:space="preserve">-like OCHO species. In the final step, hydrogen is transferred from </w:t>
      </w:r>
      <w:proofErr w:type="spellStart"/>
      <w:r w:rsidRPr="00FE67AF">
        <w:rPr>
          <w:rFonts w:ascii="Calibri" w:hAnsi="Calibri" w:cs="Calibri"/>
        </w:rPr>
        <w:t>formate</w:t>
      </w:r>
      <w:proofErr w:type="spellEnd"/>
      <w:r w:rsidRPr="00FE67AF">
        <w:rPr>
          <w:rFonts w:ascii="Calibri" w:hAnsi="Calibri" w:cs="Calibri"/>
        </w:rPr>
        <w:t xml:space="preserve"> to surface oxygen to yield CO</w:t>
      </w:r>
      <w:r w:rsidRPr="00FE67AF">
        <w:rPr>
          <w:rFonts w:ascii="Calibri" w:hAnsi="Calibri" w:cs="Calibri"/>
          <w:vertAlign w:val="subscript"/>
        </w:rPr>
        <w:t>2</w:t>
      </w:r>
      <w:r w:rsidRPr="00FE67AF">
        <w:rPr>
          <w:rFonts w:ascii="Calibri" w:hAnsi="Calibri" w:cs="Calibri"/>
        </w:rPr>
        <w:t>.</w:t>
      </w:r>
      <w:bookmarkEnd w:id="17"/>
      <w:r w:rsidRPr="00FE67AF">
        <w:rPr>
          <w:rFonts w:ascii="Calibri" w:hAnsi="Calibri" w:cs="Calibri"/>
        </w:rPr>
        <w:t xml:space="preserve"> Following the previous example of the metal surface</w:t>
      </w:r>
      <w:r w:rsidR="00125931" w:rsidRPr="00FE67AF">
        <w:rPr>
          <w:rFonts w:ascii="Calibri" w:hAnsi="Calibri" w:cs="Calibri"/>
        </w:rPr>
        <w:t>,</w:t>
      </w:r>
      <w:r w:rsidRPr="00FE67AF">
        <w:rPr>
          <w:rFonts w:ascii="Calibri" w:hAnsi="Calibri" w:cs="Calibri"/>
        </w:rPr>
        <w:t xml:space="preserve"> </w:t>
      </w:r>
      <w:r w:rsidR="00125931" w:rsidRPr="00FE67AF">
        <w:rPr>
          <w:rFonts w:ascii="Calibri" w:hAnsi="Calibri" w:cs="Calibri"/>
        </w:rPr>
        <w:t xml:space="preserve">these </w:t>
      </w:r>
      <w:r w:rsidRPr="00FE67AF">
        <w:rPr>
          <w:rFonts w:ascii="Calibri" w:hAnsi="Calibri" w:cs="Calibri"/>
        </w:rPr>
        <w:t xml:space="preserve">reaction </w:t>
      </w:r>
      <w:r w:rsidR="00125931" w:rsidRPr="00FE67AF">
        <w:rPr>
          <w:rFonts w:ascii="Calibri" w:hAnsi="Calibri" w:cs="Calibri"/>
        </w:rPr>
        <w:t xml:space="preserve">energies </w:t>
      </w:r>
      <w:r w:rsidRPr="00FE67AF">
        <w:rPr>
          <w:rFonts w:ascii="Calibri" w:hAnsi="Calibri" w:cs="Calibri"/>
        </w:rPr>
        <w:t xml:space="preserve">can be used to assess the kinetic stability of the bulk </w:t>
      </w:r>
      <w:proofErr w:type="spellStart"/>
      <w:r w:rsidRPr="00FE67AF">
        <w:rPr>
          <w:rFonts w:ascii="Calibri" w:hAnsi="Calibri" w:cs="Calibri"/>
        </w:rPr>
        <w:t>PdO</w:t>
      </w:r>
      <w:proofErr w:type="spellEnd"/>
      <w:r w:rsidRPr="00FE67AF">
        <w:rPr>
          <w:rFonts w:ascii="Calibri" w:hAnsi="Calibri" w:cs="Calibri"/>
        </w:rPr>
        <w:t xml:space="preserve"> phase by way of the universal BEP scaling relationships.</w:t>
      </w:r>
    </w:p>
    <w:p w14:paraId="5237BD91" w14:textId="6C9EA692" w:rsidR="0022039E" w:rsidRPr="00FE67AF" w:rsidRDefault="0022039E" w:rsidP="0022039E">
      <w:pPr>
        <w:spacing w:line="480" w:lineRule="auto"/>
        <w:jc w:val="both"/>
        <w:rPr>
          <w:rFonts w:ascii="Calibri" w:hAnsi="Calibri" w:cs="Calibri"/>
        </w:rPr>
      </w:pPr>
      <w:r w:rsidRPr="00FE67AF">
        <w:rPr>
          <w:rFonts w:ascii="Calibri" w:hAnsi="Calibri" w:cs="Calibri"/>
        </w:rPr>
        <w:t xml:space="preserve">As discussed above, the first and second elementary steps involve hydrogen transfer as well as O-C bond formation. Therefore, they are strongly exothermic in comparison with the elementary steps found on the metal surface and also with respect to the pure dehydrogenation steps 3 and 4 on the oxide. </w:t>
      </w:r>
      <w:r w:rsidR="00874A35">
        <w:rPr>
          <w:rFonts w:ascii="Calibri" w:hAnsi="Calibri" w:cs="Calibri"/>
        </w:rPr>
        <w:t xml:space="preserve">Assuming the BEP relationship holds, the third and fourth </w:t>
      </w:r>
      <w:r w:rsidR="00874A35" w:rsidRPr="00FE67AF">
        <w:rPr>
          <w:rFonts w:ascii="Calibri" w:hAnsi="Calibri" w:cs="Calibri"/>
        </w:rPr>
        <w:t xml:space="preserve">dehydrogenation step will be </w:t>
      </w:r>
      <w:r w:rsidR="00874A35">
        <w:rPr>
          <w:rFonts w:ascii="Calibri" w:hAnsi="Calibri" w:cs="Calibri"/>
        </w:rPr>
        <w:t>rate limiting for methane combustion over the oxide</w:t>
      </w:r>
      <w:r w:rsidR="00874A35" w:rsidRPr="00FE67AF">
        <w:rPr>
          <w:rFonts w:ascii="Calibri" w:hAnsi="Calibri" w:cs="Calibri"/>
        </w:rPr>
        <w:t xml:space="preserve"> owing to the small heat of reaction. </w:t>
      </w:r>
      <w:r w:rsidR="00874A35">
        <w:rPr>
          <w:rFonts w:ascii="Calibri" w:hAnsi="Calibri" w:cs="Calibri"/>
        </w:rPr>
        <w:t xml:space="preserve"> This produces two interesting differences to methane oxidation over the metal that should be mentioned: </w:t>
      </w:r>
      <w:proofErr w:type="spellStart"/>
      <w:r w:rsidR="00874A35">
        <w:rPr>
          <w:rFonts w:ascii="Calibri" w:hAnsi="Calibri" w:cs="Calibri"/>
        </w:rPr>
        <w:t>i</w:t>
      </w:r>
      <w:proofErr w:type="spellEnd"/>
      <w:r w:rsidR="00874A35">
        <w:rPr>
          <w:rFonts w:ascii="Calibri" w:hAnsi="Calibri" w:cs="Calibri"/>
        </w:rPr>
        <w:t>) on the oxide, activation of the H-CH</w:t>
      </w:r>
      <w:r w:rsidR="00874A35">
        <w:rPr>
          <w:rFonts w:ascii="Calibri" w:hAnsi="Calibri" w:cs="Calibri"/>
          <w:vertAlign w:val="subscript"/>
        </w:rPr>
        <w:t>3</w:t>
      </w:r>
      <w:r w:rsidR="00874A35">
        <w:rPr>
          <w:rFonts w:ascii="Calibri" w:hAnsi="Calibri" w:cs="Calibri"/>
        </w:rPr>
        <w:t xml:space="preserve"> bond is no longer expected to rate limiting, making catalysis over the oxide distinct from the gas-phase chemistry of methane or catalytic combustion on the metal, and ii) the formation of C-O bonds in kinetically facile steps will prevent incomplete combustion if oxide is the active phase because H</w:t>
      </w:r>
      <w:r w:rsidR="00874A35">
        <w:rPr>
          <w:rFonts w:ascii="Calibri" w:hAnsi="Calibri" w:cs="Calibri"/>
          <w:vertAlign w:val="subscript"/>
        </w:rPr>
        <w:t>x</w:t>
      </w:r>
      <w:r w:rsidR="00874A35">
        <w:rPr>
          <w:rFonts w:ascii="Calibri" w:hAnsi="Calibri" w:cs="Calibri"/>
        </w:rPr>
        <w:t>CO</w:t>
      </w:r>
      <w:r w:rsidR="00874A35" w:rsidRPr="00653CA9">
        <w:rPr>
          <w:rFonts w:ascii="Calibri" w:hAnsi="Calibri" w:cs="Calibri"/>
          <w:vertAlign w:val="subscript"/>
        </w:rPr>
        <w:t>2</w:t>
      </w:r>
      <w:r w:rsidR="00874A35">
        <w:rPr>
          <w:rFonts w:ascii="Calibri" w:hAnsi="Calibri" w:cs="Calibri"/>
        </w:rPr>
        <w:t xml:space="preserve"> is formed</w:t>
      </w:r>
      <w:r w:rsidR="00874A35" w:rsidRPr="00FE67AF">
        <w:rPr>
          <w:rFonts w:ascii="Calibri" w:hAnsi="Calibri" w:cs="Calibri"/>
        </w:rPr>
        <w:t xml:space="preserve"> </w:t>
      </w:r>
      <w:r w:rsidR="00874A35">
        <w:rPr>
          <w:rFonts w:ascii="Calibri" w:hAnsi="Calibri" w:cs="Calibri"/>
        </w:rPr>
        <w:t>before any kinetically slow steps.</w:t>
      </w:r>
      <w:r w:rsidRPr="00FE67AF">
        <w:rPr>
          <w:rFonts w:ascii="Calibri" w:hAnsi="Calibri" w:cs="Calibri"/>
        </w:rPr>
        <w:t xml:space="preserve"> </w:t>
      </w:r>
    </w:p>
    <w:p w14:paraId="53365D1F" w14:textId="2BF55857" w:rsidR="0022039E" w:rsidRPr="00FE67AF" w:rsidRDefault="0022039E" w:rsidP="0022039E">
      <w:pPr>
        <w:spacing w:line="480" w:lineRule="auto"/>
        <w:jc w:val="both"/>
        <w:rPr>
          <w:rFonts w:ascii="Calibri" w:hAnsi="Calibri" w:cs="Calibri"/>
        </w:rPr>
      </w:pPr>
      <w:r w:rsidRPr="00FE67AF">
        <w:rPr>
          <w:rFonts w:ascii="Calibri" w:hAnsi="Calibri" w:cs="Calibri"/>
        </w:rPr>
        <w:t xml:space="preserve">We can </w:t>
      </w:r>
      <w:r w:rsidR="00874A35">
        <w:rPr>
          <w:rFonts w:ascii="Calibri" w:hAnsi="Calibri" w:cs="Calibri"/>
        </w:rPr>
        <w:t xml:space="preserve">now </w:t>
      </w:r>
      <w:r w:rsidRPr="00FE67AF">
        <w:rPr>
          <w:rFonts w:ascii="Calibri" w:hAnsi="Calibri" w:cs="Calibri"/>
        </w:rPr>
        <w:t xml:space="preserve">estimate the kinetic stability of the </w:t>
      </w:r>
      <w:proofErr w:type="spellStart"/>
      <w:r w:rsidRPr="00FE67AF">
        <w:rPr>
          <w:rFonts w:ascii="Calibri" w:hAnsi="Calibri" w:cs="Calibri"/>
        </w:rPr>
        <w:t>PdO</w:t>
      </w:r>
      <w:proofErr w:type="spellEnd"/>
      <w:r w:rsidRPr="00FE67AF">
        <w:rPr>
          <w:rFonts w:ascii="Calibri" w:hAnsi="Calibri" w:cs="Calibri"/>
        </w:rPr>
        <w:t xml:space="preserve"> phase by comparing the activation energy estimated from the universal BEP relationships for the slow step of dehydrogenation with reoxidation, where the heat of reaction of reoxidation was computed as the total energy associated with filling di-oxygen vacancies on the oxide surface:</w:t>
      </w:r>
    </w:p>
    <w:p w14:paraId="63AC69FB" w14:textId="7B518BB6" w:rsidR="0022039E" w:rsidRPr="00FE67AF" w:rsidRDefault="00000000" w:rsidP="0022039E">
      <w:pPr>
        <w:spacing w:line="480" w:lineRule="auto"/>
        <w:jc w:val="both"/>
        <w:rPr>
          <w:rFonts w:ascii="Calibri" w:hAnsi="Calibri" w:cs="Calibri"/>
        </w:rPr>
      </w:pPr>
      <m:oMath>
        <m:sSub>
          <m:sSubPr>
            <m:ctrlPr>
              <w:rPr>
                <w:rFonts w:ascii="Cambria Math" w:hAnsi="Cambria Math" w:cs="Calibri"/>
                <w:i/>
              </w:rPr>
            </m:ctrlPr>
          </m:sSubPr>
          <m:e>
            <m:r>
              <w:rPr>
                <w:rFonts w:ascii="Cambria Math" w:hAnsi="Cambria Math" w:cs="Calibri"/>
              </w:rPr>
              <m:t>E</m:t>
            </m:r>
          </m:e>
          <m:sub>
            <m:r>
              <w:rPr>
                <w:rFonts w:ascii="Cambria Math" w:hAnsi="Cambria Math" w:cs="Calibri"/>
              </w:rPr>
              <m:t>reoxidation</m:t>
            </m:r>
          </m:sub>
        </m:sSub>
        <m:r>
          <w:rPr>
            <w:rFonts w:ascii="Cambria Math" w:hAnsi="Cambria Math" w:cs="Calibri"/>
          </w:rPr>
          <m:t>=</m:t>
        </m:r>
        <m:sSub>
          <m:sSubPr>
            <m:ctrlPr>
              <w:rPr>
                <w:rFonts w:ascii="Cambria Math" w:hAnsi="Cambria Math" w:cs="Calibri"/>
                <w:i/>
              </w:rPr>
            </m:ctrlPr>
          </m:sSubPr>
          <m:e>
            <m:r>
              <w:rPr>
                <w:rFonts w:ascii="Cambria Math" w:hAnsi="Cambria Math" w:cs="Calibri"/>
              </w:rPr>
              <m:t>E</m:t>
            </m:r>
          </m:e>
          <m:sub>
            <m:r>
              <w:rPr>
                <w:rFonts w:ascii="Cambria Math" w:hAnsi="Cambria Math" w:cs="Calibri"/>
              </w:rPr>
              <m:t>Clean</m:t>
            </m:r>
          </m:sub>
        </m:sSub>
        <m:r>
          <w:rPr>
            <w:rFonts w:ascii="Cambria Math" w:hAnsi="Cambria Math" w:cs="Calibri"/>
          </w:rPr>
          <m:t>-</m:t>
        </m:r>
        <m:sSub>
          <m:sSubPr>
            <m:ctrlPr>
              <w:rPr>
                <w:rFonts w:ascii="Cambria Math" w:hAnsi="Cambria Math" w:cs="Calibri"/>
                <w:i/>
              </w:rPr>
            </m:ctrlPr>
          </m:sSubPr>
          <m:e>
            <m:r>
              <w:rPr>
                <w:rFonts w:ascii="Cambria Math" w:hAnsi="Cambria Math" w:cs="Calibri"/>
              </w:rPr>
              <m:t>E</m:t>
            </m:r>
          </m:e>
          <m:sub>
            <m:r>
              <w:rPr>
                <w:rFonts w:ascii="Cambria Math" w:hAnsi="Cambria Math" w:cs="Calibri"/>
              </w:rPr>
              <m:t>di-vacancy</m:t>
            </m:r>
          </m:sub>
        </m:sSub>
        <m:r>
          <w:rPr>
            <w:rFonts w:ascii="Cambria Math" w:hAnsi="Cambria Math" w:cs="Calibri"/>
          </w:rPr>
          <m:t>-</m:t>
        </m:r>
        <m:sSub>
          <m:sSubPr>
            <m:ctrlPr>
              <w:rPr>
                <w:rFonts w:ascii="Cambria Math" w:hAnsi="Cambria Math" w:cs="Calibri"/>
                <w:i/>
              </w:rPr>
            </m:ctrlPr>
          </m:sSubPr>
          <m:e>
            <m:r>
              <w:rPr>
                <w:rFonts w:ascii="Cambria Math" w:hAnsi="Cambria Math" w:cs="Calibri"/>
              </w:rPr>
              <m:t>E</m:t>
            </m:r>
          </m:e>
          <m:sub>
            <m:r>
              <w:rPr>
                <w:rFonts w:ascii="Cambria Math" w:hAnsi="Cambria Math" w:cs="Calibri"/>
              </w:rPr>
              <m:t>o2</m:t>
            </m:r>
          </m:sub>
        </m:sSub>
      </m:oMath>
      <w:r w:rsidR="0022039E" w:rsidRPr="00FE67AF">
        <w:rPr>
          <w:rFonts w:ascii="Calibri" w:hAnsi="Calibri" w:cs="Calibri"/>
        </w:rPr>
        <w:t>,</w:t>
      </w:r>
    </w:p>
    <w:p w14:paraId="407D77D2" w14:textId="64F04A2B" w:rsidR="0022039E" w:rsidRDefault="0022039E" w:rsidP="00266C44">
      <w:pPr>
        <w:spacing w:line="480" w:lineRule="auto"/>
        <w:jc w:val="both"/>
        <w:rPr>
          <w:rFonts w:ascii="Calibri" w:hAnsi="Calibri" w:cs="Calibri"/>
        </w:rPr>
      </w:pPr>
      <w:r w:rsidRPr="00FE67AF">
        <w:rPr>
          <w:rFonts w:ascii="Calibri" w:hAnsi="Calibri" w:cs="Calibri"/>
        </w:rPr>
        <w:lastRenderedPageBreak/>
        <w:t>Two divacancy configurations were considered</w:t>
      </w:r>
      <w:r w:rsidR="00874A35">
        <w:rPr>
          <w:rFonts w:ascii="Calibri" w:hAnsi="Calibri" w:cs="Calibri"/>
        </w:rPr>
        <w:t>, see Figure S16</w:t>
      </w:r>
      <w:r w:rsidR="00503B43">
        <w:rPr>
          <w:rFonts w:ascii="Calibri" w:hAnsi="Calibri" w:cs="Calibri"/>
        </w:rPr>
        <w:t xml:space="preserve">. </w:t>
      </w:r>
      <w:r w:rsidRPr="00FE67AF">
        <w:rPr>
          <w:rFonts w:ascii="Calibri" w:hAnsi="Calibri" w:cs="Calibri"/>
        </w:rPr>
        <w:t xml:space="preserve">The resultant barriers estimated from the universal dehydrogenation BEP and universal BEP for C-C, C-O, and O-O coupling/dissociation are shown in Table </w:t>
      </w:r>
      <w:r w:rsidR="00554E42">
        <w:rPr>
          <w:rFonts w:ascii="Calibri" w:hAnsi="Calibri" w:cs="Calibri"/>
        </w:rPr>
        <w:t>S6</w:t>
      </w:r>
      <w:r w:rsidRPr="00FE67AF">
        <w:rPr>
          <w:rFonts w:ascii="Calibri" w:hAnsi="Calibri" w:cs="Calibri"/>
        </w:rPr>
        <w:t xml:space="preserve">. Unlike in the case of the metal surface, the estimated activation energies </w:t>
      </w:r>
      <w:r w:rsidR="00A543F5">
        <w:rPr>
          <w:rFonts w:ascii="Calibri" w:hAnsi="Calibri" w:cs="Calibri" w:hint="eastAsia"/>
        </w:rPr>
        <w:t>in</w:t>
      </w:r>
      <w:r w:rsidR="00A543F5">
        <w:rPr>
          <w:rFonts w:ascii="Calibri" w:hAnsi="Calibri" w:cs="Calibri"/>
        </w:rPr>
        <w:t xml:space="preserve"> the case of bulk </w:t>
      </w:r>
      <w:proofErr w:type="spellStart"/>
      <w:r w:rsidR="00A543F5">
        <w:rPr>
          <w:rFonts w:ascii="Calibri" w:hAnsi="Calibri" w:cs="Calibri"/>
        </w:rPr>
        <w:t>PdO</w:t>
      </w:r>
      <w:proofErr w:type="spellEnd"/>
      <w:r w:rsidR="00A543F5">
        <w:rPr>
          <w:rFonts w:ascii="Calibri" w:hAnsi="Calibri" w:cs="Calibri"/>
        </w:rPr>
        <w:t xml:space="preserve"> </w:t>
      </w:r>
      <w:r w:rsidRPr="00FE67AF">
        <w:rPr>
          <w:rFonts w:ascii="Calibri" w:hAnsi="Calibri" w:cs="Calibri"/>
        </w:rPr>
        <w:t>for the slow combustion step and reoxidation are similar</w:t>
      </w:r>
      <w:r w:rsidR="00503B43">
        <w:rPr>
          <w:rFonts w:ascii="Calibri" w:hAnsi="Calibri" w:cs="Calibri"/>
        </w:rPr>
        <w:t>.</w:t>
      </w:r>
      <w:r w:rsidRPr="00FE67AF">
        <w:rPr>
          <w:rFonts w:ascii="Calibri" w:hAnsi="Calibri" w:cs="Calibri"/>
        </w:rPr>
        <w:t xml:space="preserve"> In fact, the barriers are with</w:t>
      </w:r>
      <w:r w:rsidR="00874A35">
        <w:rPr>
          <w:rFonts w:ascii="Calibri" w:hAnsi="Calibri" w:cs="Calibri"/>
        </w:rPr>
        <w:t>in</w:t>
      </w:r>
      <w:r w:rsidRPr="00FE67AF">
        <w:rPr>
          <w:rFonts w:ascii="Calibri" w:hAnsi="Calibri" w:cs="Calibri"/>
        </w:rPr>
        <w:t xml:space="preserve"> the error expected for the BEP fits; the mean absolute error (MAE) of the employed BEP fits are 0.3 eV and 0.35 eV for the dehydrogenation and C-C, C-O, and O-O coupling/dissociation, respectively.</w:t>
      </w:r>
      <w:r w:rsidR="00A64F45" w:rsidRPr="00FE67AF">
        <w:rPr>
          <w:rFonts w:ascii="Calibri" w:hAnsi="Calibri" w:cs="Calibri"/>
        </w:rPr>
        <w:fldChar w:fldCharType="begin">
          <w:fldData xml:space="preserve">PEVuZE5vdGU+PENpdGU+PEF1dGhvcj5XYW5nPC9BdXRob3I+PFllYXI+MjAxMTwvWWVhcj48UmVj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</w:fldData>
        </w:fldChar>
      </w:r>
      <w:r w:rsidR="00166B7F">
        <w:rPr>
          <w:rFonts w:ascii="Calibri" w:hAnsi="Calibri" w:cs="Calibri"/>
        </w:rPr>
        <w:instrText xml:space="preserve"> ADDIN EN.CITE </w:instrText>
      </w:r>
      <w:r w:rsidR="00166B7F">
        <w:rPr>
          <w:rFonts w:ascii="Calibri" w:hAnsi="Calibri" w:cs="Calibri"/>
        </w:rPr>
        <w:fldChar w:fldCharType="begin">
          <w:fldData xml:space="preserve">PEVuZE5vdGU+PENpdGU+PEF1dGhvcj5XYW5nPC9BdXRob3I+PFllYXI+MjAxMTwvWWVhcj48UmVj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</w:fldData>
        </w:fldChar>
      </w:r>
      <w:r w:rsidR="00166B7F">
        <w:rPr>
          <w:rFonts w:ascii="Calibri" w:hAnsi="Calibri" w:cs="Calibri"/>
        </w:rPr>
        <w:instrText xml:space="preserve"> ADDIN EN.CITE.DATA </w:instrText>
      </w:r>
      <w:r w:rsidR="00166B7F">
        <w:rPr>
          <w:rFonts w:ascii="Calibri" w:hAnsi="Calibri" w:cs="Calibri"/>
        </w:rPr>
      </w:r>
      <w:r w:rsidR="00166B7F">
        <w:rPr>
          <w:rFonts w:ascii="Calibri" w:hAnsi="Calibri" w:cs="Calibri"/>
        </w:rPr>
        <w:fldChar w:fldCharType="end"/>
      </w:r>
      <w:r w:rsidR="00A64F45" w:rsidRPr="00FE67AF">
        <w:rPr>
          <w:rFonts w:ascii="Calibri" w:hAnsi="Calibri" w:cs="Calibri"/>
        </w:rPr>
      </w:r>
      <w:r w:rsidR="00A64F45" w:rsidRPr="00FE67AF">
        <w:rPr>
          <w:rFonts w:ascii="Calibri" w:hAnsi="Calibri" w:cs="Calibri"/>
        </w:rPr>
        <w:fldChar w:fldCharType="separate"/>
      </w:r>
      <w:r w:rsidR="00166B7F">
        <w:rPr>
          <w:rFonts w:ascii="Calibri" w:hAnsi="Calibri" w:cs="Calibri"/>
          <w:noProof/>
        </w:rPr>
        <w:t>(</w:t>
      </w:r>
      <w:r w:rsidR="00166B7F" w:rsidRPr="00166B7F">
        <w:rPr>
          <w:rFonts w:ascii="Calibri" w:hAnsi="Calibri" w:cs="Calibri"/>
          <w:i/>
          <w:noProof/>
        </w:rPr>
        <w:t>22, 24</w:t>
      </w:r>
      <w:r w:rsidR="00166B7F">
        <w:rPr>
          <w:rFonts w:ascii="Calibri" w:hAnsi="Calibri" w:cs="Calibri"/>
          <w:noProof/>
        </w:rPr>
        <w:t>)</w:t>
      </w:r>
      <w:r w:rsidR="00A64F45" w:rsidRPr="00FE67AF">
        <w:rPr>
          <w:rFonts w:ascii="Calibri" w:hAnsi="Calibri" w:cs="Calibri"/>
        </w:rPr>
        <w:fldChar w:fldCharType="end"/>
      </w:r>
      <w:r w:rsidRPr="00FE67AF">
        <w:rPr>
          <w:rFonts w:ascii="Calibri" w:hAnsi="Calibri" w:cs="Calibri"/>
        </w:rPr>
        <w:t xml:space="preserve"> From the similarity in methane oxidation (surface reduction) and surface reoxidation barriers, we conclude oxidation and reduction of </w:t>
      </w:r>
      <w:proofErr w:type="spellStart"/>
      <w:r w:rsidRPr="00FE67AF">
        <w:rPr>
          <w:rFonts w:ascii="Calibri" w:hAnsi="Calibri" w:cs="Calibri"/>
        </w:rPr>
        <w:t>PdO</w:t>
      </w:r>
      <w:proofErr w:type="spellEnd"/>
      <w:r w:rsidRPr="00FE67AF">
        <w:rPr>
          <w:rFonts w:ascii="Calibri" w:hAnsi="Calibri" w:cs="Calibri"/>
        </w:rPr>
        <w:t xml:space="preserve"> will be competitive.</w:t>
      </w:r>
    </w:p>
    <w:p w14:paraId="138E5B51" w14:textId="77777777" w:rsidR="00874A35" w:rsidRDefault="00874A35" w:rsidP="0044146E">
      <w:pPr>
        <w:spacing w:after="0" w:line="480" w:lineRule="auto"/>
        <w:jc w:val="center"/>
        <w:rPr>
          <w:rFonts w:ascii="Calibri" w:hAnsi="Calibri" w:cs="Calibri"/>
          <w:b/>
          <w:bCs/>
        </w:rPr>
      </w:pPr>
      <w:r w:rsidRPr="00962D11">
        <w:rPr>
          <w:rFonts w:ascii="Calibri" w:hAnsi="Calibri" w:cs="Calibri"/>
          <w:b/>
          <w:bCs/>
          <w:noProof/>
        </w:rPr>
        <w:drawing>
          <wp:inline distT="0" distB="0" distL="0" distR="0" wp14:anchorId="7DC22B82" wp14:editId="0EE59F21">
            <wp:extent cx="5364442" cy="2768385"/>
            <wp:effectExtent l="0" t="0" r="0" b="0"/>
            <wp:docPr id="1221057766" name="Picture 1221057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70717" name=""/>
                    <pic:cNvPicPr/>
                  </pic:nvPicPr>
                  <pic:blipFill rotWithShape="1">
                    <a:blip r:embed="rId28"/>
                    <a:srcRect l="2448" t="4785" r="2020" b="3199"/>
                    <a:stretch/>
                  </pic:blipFill>
                  <pic:spPr bwMode="auto">
                    <a:xfrm>
                      <a:off x="0" y="0"/>
                      <a:ext cx="5384613" cy="2778795"/>
                    </a:xfrm>
                    <a:prstGeom prst="rect">
                      <a:avLst/>
                    </a:prstGeom>
                    <a:ln>
                      <a:noFill/>
                    </a:ln>
                    <a:extLst>
                      <a:ext uri="{53640926-AAD7-44D8-BBD7-CCE9431645EC}">
                        <a14:shadowObscured xmlns:a14="http://schemas.microsoft.com/office/drawing/2010/main"/>
                      </a:ext>
                    </a:extLst>
                  </pic:spPr>
                </pic:pic>
              </a:graphicData>
            </a:graphic>
          </wp:inline>
        </w:drawing>
      </w:r>
    </w:p>
    <w:p w14:paraId="5751F21D" w14:textId="77777777" w:rsidR="00874A35" w:rsidRPr="00962D11" w:rsidRDefault="00874A35" w:rsidP="0044146E">
      <w:pPr>
        <w:spacing w:line="480" w:lineRule="auto"/>
        <w:jc w:val="both"/>
        <w:rPr>
          <w:rFonts w:ascii="Calibri" w:hAnsi="Calibri" w:cs="Calibri"/>
        </w:rPr>
      </w:pPr>
      <w:r w:rsidRPr="00FE67AF">
        <w:rPr>
          <w:rFonts w:ascii="Calibri" w:hAnsi="Calibri" w:cs="Calibri"/>
          <w:b/>
          <w:bCs/>
        </w:rPr>
        <w:t>Figure S1</w:t>
      </w:r>
      <w:r>
        <w:rPr>
          <w:rFonts w:ascii="Calibri" w:hAnsi="Calibri" w:cs="Calibri"/>
          <w:b/>
          <w:bCs/>
        </w:rPr>
        <w:t>6</w:t>
      </w:r>
      <w:r w:rsidRPr="00FE67AF">
        <w:rPr>
          <w:rFonts w:ascii="Calibri" w:hAnsi="Calibri" w:cs="Calibri"/>
          <w:b/>
          <w:bCs/>
        </w:rPr>
        <w:t>.</w:t>
      </w:r>
      <w:r w:rsidRPr="00FE67AF">
        <w:rPr>
          <w:rFonts w:ascii="Calibri" w:hAnsi="Calibri" w:cs="Calibri"/>
        </w:rPr>
        <w:t xml:space="preserve"> </w:t>
      </w:r>
      <w:r>
        <w:rPr>
          <w:rFonts w:ascii="Calibri" w:hAnsi="Calibri" w:cs="Calibri"/>
        </w:rPr>
        <w:t>Ball and stick representation of two competing reoxidation mechanisms. In Reoxidation 1, the O</w:t>
      </w:r>
      <w:r w:rsidRPr="00653CA9">
        <w:rPr>
          <w:rFonts w:ascii="Calibri" w:hAnsi="Calibri" w:cs="Calibri"/>
          <w:vertAlign w:val="subscript"/>
        </w:rPr>
        <w:t>2</w:t>
      </w:r>
      <w:r>
        <w:rPr>
          <w:rFonts w:ascii="Calibri" w:hAnsi="Calibri" w:cs="Calibri"/>
        </w:rPr>
        <w:t xml:space="preserve"> molecule splits and adsorb onto two different Pd bridge sites shared by four different Pd atoms. While in Reoxidation 2, the O</w:t>
      </w:r>
      <w:r w:rsidRPr="00741E00">
        <w:rPr>
          <w:rFonts w:ascii="Calibri" w:hAnsi="Calibri" w:cs="Calibri"/>
          <w:vertAlign w:val="subscript"/>
        </w:rPr>
        <w:t>2</w:t>
      </w:r>
      <w:r>
        <w:rPr>
          <w:rFonts w:ascii="Calibri" w:hAnsi="Calibri" w:cs="Calibri"/>
        </w:rPr>
        <w:t xml:space="preserve"> molecule splits and adsorb onto two different bridge sites shared by the same Pd atom.</w:t>
      </w:r>
    </w:p>
    <w:p w14:paraId="3E04F784" w14:textId="2E82D787" w:rsidR="00B3221C" w:rsidRPr="00FE67AF" w:rsidRDefault="00B3221C" w:rsidP="0022039E">
      <w:pPr>
        <w:spacing w:line="480" w:lineRule="auto"/>
        <w:jc w:val="both"/>
        <w:rPr>
          <w:rFonts w:ascii="Calibri" w:hAnsi="Calibri" w:cs="Calibri"/>
        </w:rPr>
      </w:pPr>
      <w:r w:rsidRPr="00FE67AF">
        <w:rPr>
          <w:rFonts w:ascii="Calibri" w:hAnsi="Calibri" w:cs="Calibri"/>
          <w:b/>
          <w:bCs/>
        </w:rPr>
        <w:t xml:space="preserve">Table </w:t>
      </w:r>
      <w:r w:rsidR="00554E42" w:rsidRPr="00FE67AF">
        <w:rPr>
          <w:rFonts w:ascii="Calibri" w:hAnsi="Calibri" w:cs="Calibri"/>
          <w:b/>
          <w:bCs/>
        </w:rPr>
        <w:t>S</w:t>
      </w:r>
      <w:r w:rsidR="00554E42">
        <w:rPr>
          <w:rFonts w:ascii="Calibri" w:hAnsi="Calibri" w:cs="Calibri"/>
          <w:b/>
          <w:bCs/>
        </w:rPr>
        <w:t>6</w:t>
      </w:r>
      <w:r w:rsidR="00E835D8" w:rsidRPr="00FE67AF">
        <w:rPr>
          <w:rFonts w:ascii="Calibri" w:hAnsi="Calibri" w:cs="Calibri"/>
          <w:b/>
          <w:bCs/>
        </w:rPr>
        <w:t>.</w:t>
      </w:r>
      <w:r w:rsidR="00E835D8" w:rsidRPr="00FE67AF">
        <w:rPr>
          <w:rFonts w:ascii="Calibri" w:hAnsi="Calibri" w:cs="Calibri"/>
        </w:rPr>
        <w:t xml:space="preserve"> </w:t>
      </w:r>
      <w:r w:rsidRPr="00FE67AF">
        <w:rPr>
          <w:rFonts w:ascii="Calibri" w:hAnsi="Calibri" w:cs="Calibri"/>
        </w:rPr>
        <w:t xml:space="preserve">Computed heats of reaction for the slow step of methane oxidation over </w:t>
      </w:r>
      <w:proofErr w:type="spellStart"/>
      <w:r w:rsidRPr="00FE67AF">
        <w:rPr>
          <w:rFonts w:ascii="Calibri" w:hAnsi="Calibri" w:cs="Calibri"/>
        </w:rPr>
        <w:t>PdO</w:t>
      </w:r>
      <w:proofErr w:type="spellEnd"/>
      <w:r w:rsidRPr="00FE67AF">
        <w:rPr>
          <w:rFonts w:ascii="Calibri" w:hAnsi="Calibri" w:cs="Calibri"/>
        </w:rPr>
        <w:t xml:space="preserve"> and the reoxidation of </w:t>
      </w:r>
      <w:proofErr w:type="spellStart"/>
      <w:r w:rsidRPr="00FE67AF">
        <w:rPr>
          <w:rFonts w:ascii="Calibri" w:hAnsi="Calibri" w:cs="Calibri"/>
        </w:rPr>
        <w:t>PdO</w:t>
      </w:r>
      <w:r w:rsidR="00AD76FC" w:rsidRPr="00334FA6">
        <w:rPr>
          <w:rFonts w:ascii="Calibri" w:hAnsi="Calibri" w:cs="Calibri"/>
          <w:vertAlign w:val="subscript"/>
        </w:rPr>
        <w:t>x</w:t>
      </w:r>
      <w:proofErr w:type="spellEnd"/>
      <w:r w:rsidRPr="00FE67AF">
        <w:rPr>
          <w:rFonts w:ascii="Calibri" w:hAnsi="Calibri" w:cs="Calibri"/>
        </w:rPr>
        <w:t xml:space="preserve"> together with the barriers estimated using the universal dehydrogenation BEP and </w:t>
      </w:r>
      <w:r w:rsidRPr="00FE67AF">
        <w:rPr>
          <w:rFonts w:ascii="Calibri" w:hAnsi="Calibri" w:cs="Calibri"/>
        </w:rPr>
        <w:lastRenderedPageBreak/>
        <w:t>universal BEP for C-C, C-O, and O-O coupling/dissociation. The former was used for the dehydrogenation step and the later for the reoxidation step.</w:t>
      </w:r>
    </w:p>
    <w:tbl>
      <w:tblPr>
        <w:tblStyle w:val="4-3"/>
        <w:tblW w:w="0" w:type="auto"/>
        <w:jc w:val="center"/>
        <w:tblLook w:val="04A0" w:firstRow="1" w:lastRow="0" w:firstColumn="1" w:lastColumn="0" w:noHBand="0" w:noVBand="1"/>
      </w:tblPr>
      <w:tblGrid>
        <w:gridCol w:w="3595"/>
        <w:gridCol w:w="2778"/>
        <w:gridCol w:w="2804"/>
      </w:tblGrid>
      <w:tr w:rsidR="00B3221C" w:rsidRPr="00FE67AF" w14:paraId="75E89ECF" w14:textId="77777777" w:rsidTr="0044146E">
        <w:trPr>
          <w:cnfStyle w:val="100000000000" w:firstRow="1" w:lastRow="0" w:firstColumn="0" w:lastColumn="0" w:oddVBand="0" w:evenVBand="0" w:oddHBand="0" w:evenHBand="0" w:firstRowFirstColumn="0" w:firstRowLastColumn="0" w:lastRowFirstColumn="0" w:lastRowLastColumn="0"/>
          <w:trHeight w:val="598"/>
          <w:jc w:val="center"/>
        </w:trPr>
        <w:tc>
          <w:tcPr>
            <w:cnfStyle w:val="001000000000" w:firstRow="0" w:lastRow="0" w:firstColumn="1" w:lastColumn="0" w:oddVBand="0" w:evenVBand="0" w:oddHBand="0" w:evenHBand="0" w:firstRowFirstColumn="0" w:firstRowLastColumn="0" w:lastRowFirstColumn="0" w:lastRowLastColumn="0"/>
            <w:tcW w:w="3595" w:type="dxa"/>
          </w:tcPr>
          <w:p w14:paraId="5F9866D5" w14:textId="77777777" w:rsidR="00B3221C" w:rsidRPr="00FE67AF" w:rsidRDefault="00B3221C" w:rsidP="0022039E">
            <w:pPr>
              <w:spacing w:line="480" w:lineRule="auto"/>
              <w:jc w:val="both"/>
              <w:rPr>
                <w:rFonts w:ascii="Calibri" w:hAnsi="Calibri" w:cs="Calibri"/>
              </w:rPr>
            </w:pPr>
            <w:r w:rsidRPr="00FE67AF">
              <w:rPr>
                <w:rFonts w:ascii="Calibri" w:hAnsi="Calibri" w:cs="Calibri"/>
              </w:rPr>
              <w:t>Step</w:t>
            </w:r>
          </w:p>
        </w:tc>
        <w:tc>
          <w:tcPr>
            <w:tcW w:w="2778" w:type="dxa"/>
          </w:tcPr>
          <w:p w14:paraId="74ADD816" w14:textId="77777777" w:rsidR="00B3221C" w:rsidRPr="00FE67AF" w:rsidRDefault="00B3221C" w:rsidP="0022039E">
            <w:pPr>
              <w:spacing w:line="48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roofErr w:type="spellStart"/>
            <w:r w:rsidRPr="00FE67AF">
              <w:rPr>
                <w:rFonts w:ascii="Calibri" w:hAnsi="Calibri" w:cs="Calibri"/>
              </w:rPr>
              <w:t>Erxn</w:t>
            </w:r>
            <w:proofErr w:type="spellEnd"/>
            <w:r w:rsidRPr="00FE67AF">
              <w:rPr>
                <w:rFonts w:ascii="Calibri" w:hAnsi="Calibri" w:cs="Calibri"/>
              </w:rPr>
              <w:t xml:space="preserve"> / eV</w:t>
            </w:r>
          </w:p>
        </w:tc>
        <w:tc>
          <w:tcPr>
            <w:tcW w:w="2804" w:type="dxa"/>
          </w:tcPr>
          <w:p w14:paraId="4C47B49C" w14:textId="77777777" w:rsidR="00B3221C" w:rsidRPr="00FE67AF" w:rsidRDefault="00B3221C" w:rsidP="0022039E">
            <w:pPr>
              <w:spacing w:line="48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roofErr w:type="spellStart"/>
            <w:r w:rsidRPr="00FE67AF">
              <w:rPr>
                <w:rFonts w:ascii="Calibri" w:hAnsi="Calibri" w:cs="Calibri"/>
              </w:rPr>
              <w:t>Ea</w:t>
            </w:r>
            <w:proofErr w:type="spellEnd"/>
            <w:r w:rsidRPr="00FE67AF">
              <w:rPr>
                <w:rFonts w:ascii="Calibri" w:hAnsi="Calibri" w:cs="Calibri"/>
              </w:rPr>
              <w:t xml:space="preserve"> / eV</w:t>
            </w:r>
          </w:p>
        </w:tc>
      </w:tr>
      <w:tr w:rsidR="00B3221C" w:rsidRPr="00FE67AF" w14:paraId="4BF77DC6" w14:textId="77777777" w:rsidTr="0044146E">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3595" w:type="dxa"/>
          </w:tcPr>
          <w:p w14:paraId="782158BE" w14:textId="6C9325D7" w:rsidR="00B3221C" w:rsidRPr="00791C25" w:rsidRDefault="00874A35" w:rsidP="0022039E">
            <w:pPr>
              <w:spacing w:line="480" w:lineRule="auto"/>
              <w:jc w:val="both"/>
              <w:rPr>
                <w:rFonts w:ascii="Calibri" w:hAnsi="Calibri" w:cs="Calibri"/>
              </w:rPr>
            </w:pPr>
            <w:r w:rsidRPr="0044146E">
              <w:rPr>
                <w:rFonts w:ascii="Calibri" w:hAnsi="Calibri" w:cs="Calibri"/>
              </w:rPr>
              <w:t>Dehydrogenation step 4</w:t>
            </w:r>
          </w:p>
        </w:tc>
        <w:tc>
          <w:tcPr>
            <w:tcW w:w="2778" w:type="dxa"/>
          </w:tcPr>
          <w:p w14:paraId="32566071" w14:textId="77777777" w:rsidR="00B3221C" w:rsidRPr="00791C25" w:rsidRDefault="00B3221C" w:rsidP="0022039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91C25">
              <w:rPr>
                <w:rFonts w:ascii="Calibri" w:hAnsi="Calibri" w:cs="Calibri"/>
              </w:rPr>
              <w:t>-1.12</w:t>
            </w:r>
          </w:p>
        </w:tc>
        <w:tc>
          <w:tcPr>
            <w:tcW w:w="2804" w:type="dxa"/>
          </w:tcPr>
          <w:p w14:paraId="36BEACC9" w14:textId="77777777" w:rsidR="00B3221C" w:rsidRPr="00791C25" w:rsidRDefault="00B3221C" w:rsidP="0022039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91C25">
              <w:rPr>
                <w:rFonts w:ascii="Calibri" w:hAnsi="Calibri" w:cs="Calibri"/>
              </w:rPr>
              <w:t>0.2</w:t>
            </w:r>
          </w:p>
        </w:tc>
      </w:tr>
      <w:tr w:rsidR="00B3221C" w:rsidRPr="00FE67AF" w14:paraId="73A3574A" w14:textId="77777777" w:rsidTr="0044146E">
        <w:trPr>
          <w:trHeight w:val="226"/>
          <w:jc w:val="center"/>
        </w:trPr>
        <w:tc>
          <w:tcPr>
            <w:cnfStyle w:val="001000000000" w:firstRow="0" w:lastRow="0" w:firstColumn="1" w:lastColumn="0" w:oddVBand="0" w:evenVBand="0" w:oddHBand="0" w:evenHBand="0" w:firstRowFirstColumn="0" w:firstRowLastColumn="0" w:lastRowFirstColumn="0" w:lastRowLastColumn="0"/>
            <w:tcW w:w="3595" w:type="dxa"/>
          </w:tcPr>
          <w:p w14:paraId="0609664F" w14:textId="77777777" w:rsidR="00874A35" w:rsidRPr="00791C25" w:rsidRDefault="00B3221C" w:rsidP="0044146E">
            <w:pPr>
              <w:spacing w:after="0" w:line="240" w:lineRule="auto"/>
              <w:jc w:val="both"/>
              <w:rPr>
                <w:rFonts w:ascii="Calibri" w:hAnsi="Calibri" w:cs="Calibri"/>
                <w:b w:val="0"/>
                <w:bCs w:val="0"/>
              </w:rPr>
            </w:pPr>
            <w:r w:rsidRPr="00791C25">
              <w:rPr>
                <w:rFonts w:ascii="Calibri" w:hAnsi="Calibri" w:cs="Calibri"/>
              </w:rPr>
              <w:t>Reoxidation 1</w:t>
            </w:r>
            <w:r w:rsidR="00874A35" w:rsidRPr="00791C25">
              <w:rPr>
                <w:rFonts w:ascii="Calibri" w:hAnsi="Calibri" w:cs="Calibri"/>
              </w:rPr>
              <w:t xml:space="preserve"> </w:t>
            </w:r>
          </w:p>
          <w:p w14:paraId="70A0FE34" w14:textId="5D93B165" w:rsidR="00B3221C" w:rsidRPr="00791C25" w:rsidRDefault="00874A35" w:rsidP="0022039E">
            <w:pPr>
              <w:spacing w:line="480" w:lineRule="auto"/>
              <w:jc w:val="both"/>
              <w:rPr>
                <w:rFonts w:ascii="Calibri" w:hAnsi="Calibri" w:cs="Calibri"/>
              </w:rPr>
            </w:pPr>
            <w:r w:rsidRPr="00791C25">
              <w:rPr>
                <w:rFonts w:ascii="Calibri" w:hAnsi="Calibri" w:cs="Calibri"/>
              </w:rPr>
              <w:t>(</w:t>
            </w:r>
            <w:proofErr w:type="gramStart"/>
            <w:r w:rsidRPr="0044146E">
              <w:rPr>
                <w:rFonts w:ascii="Calibri" w:hAnsi="Calibri" w:cs="Calibri"/>
              </w:rPr>
              <w:t>vacancy</w:t>
            </w:r>
            <w:proofErr w:type="gramEnd"/>
            <w:r w:rsidRPr="0044146E">
              <w:rPr>
                <w:rFonts w:ascii="Calibri" w:hAnsi="Calibri" w:cs="Calibri"/>
              </w:rPr>
              <w:t xml:space="preserve"> configuration 1)</w:t>
            </w:r>
          </w:p>
        </w:tc>
        <w:tc>
          <w:tcPr>
            <w:tcW w:w="2778" w:type="dxa"/>
          </w:tcPr>
          <w:p w14:paraId="6B44F298" w14:textId="77777777" w:rsidR="00B3221C" w:rsidRPr="00791C25" w:rsidRDefault="00B3221C" w:rsidP="0022039E">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1C25">
              <w:rPr>
                <w:rFonts w:ascii="Calibri" w:hAnsi="Calibri" w:cs="Calibri"/>
              </w:rPr>
              <w:t>-1.52</w:t>
            </w:r>
          </w:p>
        </w:tc>
        <w:tc>
          <w:tcPr>
            <w:tcW w:w="2804" w:type="dxa"/>
          </w:tcPr>
          <w:p w14:paraId="4F1BAC07" w14:textId="77777777" w:rsidR="00B3221C" w:rsidRPr="00791C25" w:rsidRDefault="00B3221C" w:rsidP="0022039E">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1C25">
              <w:rPr>
                <w:rFonts w:ascii="Calibri" w:hAnsi="Calibri" w:cs="Calibri"/>
              </w:rPr>
              <w:t>0.6</w:t>
            </w:r>
          </w:p>
        </w:tc>
      </w:tr>
      <w:tr w:rsidR="00B3221C" w:rsidRPr="00FE67AF" w14:paraId="7A1D5FDF" w14:textId="77777777" w:rsidTr="0044146E">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3595" w:type="dxa"/>
          </w:tcPr>
          <w:p w14:paraId="16746A44" w14:textId="77777777" w:rsidR="00B3221C" w:rsidRPr="00791C25" w:rsidRDefault="00B3221C" w:rsidP="0044146E">
            <w:pPr>
              <w:spacing w:after="0" w:line="240" w:lineRule="auto"/>
              <w:jc w:val="both"/>
              <w:rPr>
                <w:rFonts w:ascii="Calibri" w:hAnsi="Calibri" w:cs="Calibri"/>
                <w:b w:val="0"/>
                <w:bCs w:val="0"/>
              </w:rPr>
            </w:pPr>
            <w:r w:rsidRPr="00791C25">
              <w:rPr>
                <w:rFonts w:ascii="Calibri" w:hAnsi="Calibri" w:cs="Calibri"/>
              </w:rPr>
              <w:t>Reoxidation 2</w:t>
            </w:r>
          </w:p>
          <w:p w14:paraId="5C58AE6A" w14:textId="43A8BCE1" w:rsidR="00874A35" w:rsidRPr="00791C25" w:rsidRDefault="00874A35" w:rsidP="0022039E">
            <w:pPr>
              <w:spacing w:line="480" w:lineRule="auto"/>
              <w:jc w:val="both"/>
              <w:rPr>
                <w:rFonts w:ascii="Calibri" w:hAnsi="Calibri" w:cs="Calibri"/>
              </w:rPr>
            </w:pPr>
            <w:r w:rsidRPr="00791C25">
              <w:rPr>
                <w:rFonts w:ascii="Calibri" w:hAnsi="Calibri" w:cs="Calibri"/>
              </w:rPr>
              <w:t>(</w:t>
            </w:r>
            <w:proofErr w:type="gramStart"/>
            <w:r w:rsidRPr="0044146E">
              <w:rPr>
                <w:rFonts w:ascii="Calibri" w:hAnsi="Calibri" w:cs="Calibri"/>
              </w:rPr>
              <w:t>vacancy</w:t>
            </w:r>
            <w:proofErr w:type="gramEnd"/>
            <w:r w:rsidRPr="0044146E">
              <w:rPr>
                <w:rFonts w:ascii="Calibri" w:hAnsi="Calibri" w:cs="Calibri"/>
              </w:rPr>
              <w:t xml:space="preserve"> configuration 2)</w:t>
            </w:r>
          </w:p>
        </w:tc>
        <w:tc>
          <w:tcPr>
            <w:tcW w:w="2778" w:type="dxa"/>
          </w:tcPr>
          <w:p w14:paraId="5127EE26" w14:textId="77777777" w:rsidR="00B3221C" w:rsidRPr="00791C25" w:rsidRDefault="00B3221C" w:rsidP="0022039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91C25">
              <w:rPr>
                <w:rFonts w:ascii="Calibri" w:hAnsi="Calibri" w:cs="Calibri"/>
              </w:rPr>
              <w:t>-2.00</w:t>
            </w:r>
          </w:p>
        </w:tc>
        <w:tc>
          <w:tcPr>
            <w:tcW w:w="2804" w:type="dxa"/>
          </w:tcPr>
          <w:p w14:paraId="03E81940" w14:textId="77777777" w:rsidR="00B3221C" w:rsidRPr="00791C25" w:rsidRDefault="00B3221C" w:rsidP="0022039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91C25">
              <w:rPr>
                <w:rFonts w:ascii="Calibri" w:hAnsi="Calibri" w:cs="Calibri"/>
              </w:rPr>
              <w:t>0.2</w:t>
            </w:r>
          </w:p>
        </w:tc>
      </w:tr>
    </w:tbl>
    <w:p w14:paraId="5E1DF891" w14:textId="77777777" w:rsidR="000D77E0" w:rsidRPr="00FE67AF" w:rsidRDefault="000D77E0" w:rsidP="0022039E">
      <w:pPr>
        <w:spacing w:line="480" w:lineRule="auto"/>
        <w:jc w:val="both"/>
        <w:rPr>
          <w:rFonts w:ascii="Calibri" w:hAnsi="Calibri" w:cs="Calibri"/>
        </w:rPr>
      </w:pPr>
    </w:p>
    <w:p w14:paraId="12D06B61" w14:textId="58FD1F60" w:rsidR="0022039E" w:rsidRPr="00FE67AF" w:rsidRDefault="0022039E" w:rsidP="0022039E">
      <w:pPr>
        <w:spacing w:line="480" w:lineRule="auto"/>
        <w:jc w:val="both"/>
        <w:rPr>
          <w:rFonts w:ascii="Calibri" w:hAnsi="Calibri" w:cs="Calibri"/>
        </w:rPr>
      </w:pPr>
      <w:r w:rsidRPr="00FE67AF">
        <w:rPr>
          <w:rFonts w:ascii="Calibri" w:hAnsi="Calibri" w:cs="Calibri"/>
        </w:rPr>
        <w:t>As catalyst reoxidation and reduction through methane combustion are competitive</w:t>
      </w:r>
      <w:r w:rsidR="00874A35">
        <w:rPr>
          <w:rFonts w:ascii="Calibri" w:hAnsi="Calibri" w:cs="Calibri"/>
        </w:rPr>
        <w:t>,</w:t>
      </w:r>
      <w:r w:rsidRPr="00FE67AF">
        <w:rPr>
          <w:rFonts w:ascii="Calibri" w:hAnsi="Calibri" w:cs="Calibri"/>
        </w:rPr>
        <w:t xml:space="preserve"> catalyst dynamics emerge. It is thus important to also consider the Pd/</w:t>
      </w:r>
      <w:proofErr w:type="spellStart"/>
      <w:r w:rsidRPr="00FE67AF">
        <w:rPr>
          <w:rFonts w:ascii="Calibri" w:hAnsi="Calibri" w:cs="Calibri"/>
        </w:rPr>
        <w:t>PdO</w:t>
      </w:r>
      <w:proofErr w:type="spellEnd"/>
      <w:r w:rsidRPr="00FE67AF">
        <w:rPr>
          <w:rFonts w:ascii="Calibri" w:hAnsi="Calibri" w:cs="Calibri"/>
        </w:rPr>
        <w:t xml:space="preserve"> interface. Here two cases can be considered: 1) multilayer </w:t>
      </w:r>
      <w:proofErr w:type="spellStart"/>
      <w:r w:rsidRPr="00FE67AF">
        <w:rPr>
          <w:rFonts w:ascii="Calibri" w:hAnsi="Calibri" w:cs="Calibri"/>
        </w:rPr>
        <w:t>PdO</w:t>
      </w:r>
      <w:proofErr w:type="spellEnd"/>
      <w:r w:rsidRPr="00FE67AF">
        <w:rPr>
          <w:rFonts w:ascii="Calibri" w:hAnsi="Calibri" w:cs="Calibri"/>
        </w:rPr>
        <w:t xml:space="preserve"> and 2) single layer </w:t>
      </w:r>
      <w:proofErr w:type="spellStart"/>
      <w:r w:rsidRPr="00FE67AF">
        <w:rPr>
          <w:rFonts w:ascii="Calibri" w:hAnsi="Calibri" w:cs="Calibri"/>
        </w:rPr>
        <w:t>PdO</w:t>
      </w:r>
      <w:proofErr w:type="spellEnd"/>
      <w:r w:rsidRPr="00FE67AF">
        <w:rPr>
          <w:rFonts w:ascii="Calibri" w:hAnsi="Calibri" w:cs="Calibri"/>
        </w:rPr>
        <w:t xml:space="preserve">. </w:t>
      </w:r>
    </w:p>
    <w:p w14:paraId="77590702" w14:textId="00DE3BC6" w:rsidR="0022039E" w:rsidRPr="00FE67AF" w:rsidRDefault="0022039E" w:rsidP="0022039E">
      <w:pPr>
        <w:spacing w:line="480" w:lineRule="auto"/>
        <w:jc w:val="both"/>
        <w:rPr>
          <w:rFonts w:ascii="Calibri" w:hAnsi="Calibri" w:cs="Calibri"/>
        </w:rPr>
      </w:pPr>
      <w:r w:rsidRPr="00FE67AF">
        <w:rPr>
          <w:rFonts w:ascii="Calibri" w:hAnsi="Calibri" w:cs="Calibri"/>
        </w:rPr>
        <w:t xml:space="preserve">When multilayer </w:t>
      </w:r>
      <w:proofErr w:type="spellStart"/>
      <w:r w:rsidRPr="00FE67AF">
        <w:rPr>
          <w:rFonts w:ascii="Calibri" w:hAnsi="Calibri" w:cs="Calibri"/>
        </w:rPr>
        <w:t>PdO</w:t>
      </w:r>
      <w:proofErr w:type="spellEnd"/>
      <w:r w:rsidRPr="00FE67AF">
        <w:rPr>
          <w:rFonts w:ascii="Calibri" w:hAnsi="Calibri" w:cs="Calibri"/>
        </w:rPr>
        <w:t xml:space="preserve"> domains are in contact with Pd metal</w:t>
      </w:r>
      <w:r w:rsidR="00874A35">
        <w:rPr>
          <w:rFonts w:ascii="Calibri" w:hAnsi="Calibri" w:cs="Calibri"/>
        </w:rPr>
        <w:t>,</w:t>
      </w:r>
      <w:r w:rsidRPr="00FE67AF">
        <w:rPr>
          <w:rFonts w:ascii="Calibri" w:hAnsi="Calibri" w:cs="Calibri"/>
        </w:rPr>
        <w:t xml:space="preserve"> the oxide is strained into epitaxy with the metal at the metal/oxide interface, as shown in Figure </w:t>
      </w:r>
      <w:r w:rsidR="00FB3868">
        <w:rPr>
          <w:rFonts w:ascii="Calibri" w:hAnsi="Calibri" w:cs="Calibri"/>
        </w:rPr>
        <w:t>3</w:t>
      </w:r>
      <w:r w:rsidRPr="00FE67AF">
        <w:rPr>
          <w:rFonts w:ascii="Calibri" w:hAnsi="Calibri" w:cs="Calibri"/>
        </w:rPr>
        <w:t xml:space="preserve">, where the amount of strain depends on the distance to the interface. When a </w:t>
      </w:r>
      <w:proofErr w:type="spellStart"/>
      <w:r w:rsidRPr="00FE67AF">
        <w:rPr>
          <w:rFonts w:ascii="Calibri" w:hAnsi="Calibri" w:cs="Calibri"/>
        </w:rPr>
        <w:t>PdO</w:t>
      </w:r>
      <w:proofErr w:type="spellEnd"/>
      <w:r w:rsidRPr="00FE67AF">
        <w:rPr>
          <w:rFonts w:ascii="Calibri" w:hAnsi="Calibri" w:cs="Calibri"/>
        </w:rPr>
        <w:t xml:space="preserve"> monolayer is present a Pd(200)/</w:t>
      </w:r>
      <w:proofErr w:type="spellStart"/>
      <w:proofErr w:type="gramStart"/>
      <w:r w:rsidRPr="00FE67AF">
        <w:rPr>
          <w:rFonts w:ascii="Calibri" w:hAnsi="Calibri" w:cs="Calibri"/>
        </w:rPr>
        <w:t>PdO</w:t>
      </w:r>
      <w:proofErr w:type="spellEnd"/>
      <w:r w:rsidRPr="00FE67AF">
        <w:rPr>
          <w:rFonts w:ascii="Calibri" w:hAnsi="Calibri" w:cs="Calibri"/>
        </w:rPr>
        <w:t>(</w:t>
      </w:r>
      <w:proofErr w:type="gramEnd"/>
      <w:r w:rsidRPr="00FE67AF">
        <w:rPr>
          <w:rFonts w:ascii="Calibri" w:hAnsi="Calibri" w:cs="Calibri"/>
        </w:rPr>
        <w:t xml:space="preserve">002) interface appears to form and maintain an epitaxial relationship with the metal. (Note this phase was observed at 550 </w:t>
      </w:r>
      <w:r w:rsidR="00431209" w:rsidRPr="00FE67AF">
        <w:rPr>
          <w:rFonts w:ascii="Calibri" w:eastAsia="等线" w:hAnsi="Calibri" w:cs="Calibri"/>
        </w:rPr>
        <w:t>°</w:t>
      </w:r>
      <w:r w:rsidRPr="00FE67AF">
        <w:rPr>
          <w:rFonts w:ascii="Calibri" w:hAnsi="Calibri" w:cs="Calibri"/>
        </w:rPr>
        <w:t>C</w:t>
      </w:r>
      <w:r w:rsidR="00874A35">
        <w:rPr>
          <w:rFonts w:ascii="Calibri" w:hAnsi="Calibri" w:cs="Calibri"/>
        </w:rPr>
        <w:t>.</w:t>
      </w:r>
      <w:r w:rsidRPr="00FE67AF">
        <w:rPr>
          <w:rFonts w:ascii="Calibri" w:hAnsi="Calibri" w:cs="Calibri"/>
        </w:rPr>
        <w:t xml:space="preserve"> Figure </w:t>
      </w:r>
      <w:r w:rsidR="00FB3868">
        <w:rPr>
          <w:rFonts w:ascii="Calibri" w:hAnsi="Calibri" w:cs="Calibri"/>
        </w:rPr>
        <w:t>3</w:t>
      </w:r>
      <w:r w:rsidR="00FB3868" w:rsidRPr="00FE67AF">
        <w:rPr>
          <w:rFonts w:ascii="Calibri" w:hAnsi="Calibri" w:cs="Calibri"/>
        </w:rPr>
        <w:t xml:space="preserve">k </w:t>
      </w:r>
      <w:r w:rsidRPr="00FE67AF">
        <w:rPr>
          <w:rFonts w:ascii="Calibri" w:hAnsi="Calibri" w:cs="Calibri"/>
        </w:rPr>
        <w:t>show</w:t>
      </w:r>
      <w:r w:rsidR="00431209" w:rsidRPr="00FE67AF">
        <w:rPr>
          <w:rFonts w:ascii="Calibri" w:hAnsi="Calibri" w:cs="Calibri"/>
        </w:rPr>
        <w:t>s</w:t>
      </w:r>
      <w:r w:rsidRPr="00FE67AF">
        <w:rPr>
          <w:rFonts w:ascii="Calibri" w:hAnsi="Calibri" w:cs="Calibri"/>
        </w:rPr>
        <w:t xml:space="preserve"> a </w:t>
      </w:r>
      <w:proofErr w:type="spellStart"/>
      <w:proofErr w:type="gramStart"/>
      <w:r w:rsidRPr="00FE67AF">
        <w:rPr>
          <w:rFonts w:ascii="Calibri" w:hAnsi="Calibri" w:cs="Calibri"/>
        </w:rPr>
        <w:t>PdO</w:t>
      </w:r>
      <w:proofErr w:type="spellEnd"/>
      <w:r w:rsidRPr="00FE67AF">
        <w:rPr>
          <w:rFonts w:ascii="Calibri" w:hAnsi="Calibri" w:cs="Calibri"/>
        </w:rPr>
        <w:t>(</w:t>
      </w:r>
      <w:proofErr w:type="gramEnd"/>
      <w:r w:rsidR="00431209" w:rsidRPr="00FE67AF">
        <w:rPr>
          <w:rFonts w:ascii="Calibri" w:hAnsi="Calibri" w:cs="Calibri"/>
        </w:rPr>
        <w:t>100</w:t>
      </w:r>
      <w:r w:rsidRPr="00FE67AF">
        <w:rPr>
          <w:rFonts w:ascii="Calibri" w:hAnsi="Calibri" w:cs="Calibri"/>
        </w:rPr>
        <w:t>)</w:t>
      </w:r>
      <w:r w:rsidR="00431209" w:rsidRPr="00FE67AF">
        <w:rPr>
          <w:rFonts w:ascii="Calibri" w:hAnsi="Calibri" w:cs="Calibri"/>
        </w:rPr>
        <w:t xml:space="preserve"> overlayer on </w:t>
      </w:r>
      <w:r w:rsidRPr="00FE67AF">
        <w:rPr>
          <w:rFonts w:ascii="Calibri" w:hAnsi="Calibri" w:cs="Calibri"/>
        </w:rPr>
        <w:t>Pd(</w:t>
      </w:r>
      <w:r w:rsidR="00431209" w:rsidRPr="00FE67AF">
        <w:rPr>
          <w:rFonts w:ascii="Calibri" w:hAnsi="Calibri" w:cs="Calibri"/>
        </w:rPr>
        <w:t>111</w:t>
      </w:r>
      <w:r w:rsidRPr="00FE67AF">
        <w:rPr>
          <w:rFonts w:ascii="Calibri" w:hAnsi="Calibri" w:cs="Calibri"/>
        </w:rPr>
        <w:t xml:space="preserve">)). To study the catalytic behavior of these structures we modelled a </w:t>
      </w:r>
      <w:proofErr w:type="spellStart"/>
      <w:proofErr w:type="gramStart"/>
      <w:r w:rsidRPr="00FE67AF">
        <w:rPr>
          <w:rFonts w:ascii="Calibri" w:hAnsi="Calibri" w:cs="Calibri"/>
        </w:rPr>
        <w:t>PdO</w:t>
      </w:r>
      <w:proofErr w:type="spellEnd"/>
      <w:r w:rsidRPr="00FE67AF">
        <w:rPr>
          <w:rFonts w:ascii="Calibri" w:hAnsi="Calibri" w:cs="Calibri"/>
        </w:rPr>
        <w:t>(</w:t>
      </w:r>
      <w:proofErr w:type="gramEnd"/>
      <w:r w:rsidRPr="00FE67AF">
        <w:rPr>
          <w:rFonts w:ascii="Calibri" w:hAnsi="Calibri" w:cs="Calibri"/>
        </w:rPr>
        <w:t>001) overlayer on a Pd(100) surface, which we denote Pd/</w:t>
      </w:r>
      <w:proofErr w:type="spellStart"/>
      <w:r w:rsidRPr="00FE67AF">
        <w:rPr>
          <w:rFonts w:ascii="Calibri" w:hAnsi="Calibri" w:cs="Calibri"/>
        </w:rPr>
        <w:t>PdO</w:t>
      </w:r>
      <w:proofErr w:type="spellEnd"/>
      <w:r w:rsidRPr="00FE67AF">
        <w:rPr>
          <w:rFonts w:ascii="Calibri" w:hAnsi="Calibri" w:cs="Calibri"/>
        </w:rPr>
        <w:t>. The Pd/</w:t>
      </w:r>
      <w:proofErr w:type="spellStart"/>
      <w:r w:rsidRPr="00FE67AF">
        <w:rPr>
          <w:rFonts w:ascii="Calibri" w:hAnsi="Calibri" w:cs="Calibri"/>
        </w:rPr>
        <w:t>PdO</w:t>
      </w:r>
      <w:proofErr w:type="spellEnd"/>
      <w:r w:rsidRPr="00FE67AF">
        <w:rPr>
          <w:rFonts w:ascii="Calibri" w:hAnsi="Calibri" w:cs="Calibri"/>
        </w:rPr>
        <w:t xml:space="preserve"> surface is modelled by placing a </w:t>
      </w:r>
      <w:proofErr w:type="spellStart"/>
      <w:proofErr w:type="gramStart"/>
      <w:r w:rsidRPr="00FE67AF">
        <w:rPr>
          <w:rFonts w:ascii="Calibri" w:hAnsi="Calibri" w:cs="Calibri"/>
        </w:rPr>
        <w:t>PdO</w:t>
      </w:r>
      <w:proofErr w:type="spellEnd"/>
      <w:r w:rsidRPr="00FE67AF">
        <w:rPr>
          <w:rFonts w:ascii="Calibri" w:hAnsi="Calibri" w:cs="Calibri"/>
        </w:rPr>
        <w:t>(</w:t>
      </w:r>
      <w:proofErr w:type="gramEnd"/>
      <w:r w:rsidRPr="00FE67AF">
        <w:rPr>
          <w:rFonts w:ascii="Calibri" w:hAnsi="Calibri" w:cs="Calibri"/>
        </w:rPr>
        <w:t xml:space="preserve">001) overlayer on the Pd(100) surface while keeping the lattice constant of Pd(100) fixed. This makes the overlayer </w:t>
      </w:r>
      <w:proofErr w:type="spellStart"/>
      <w:r w:rsidRPr="00FE67AF">
        <w:rPr>
          <w:rFonts w:ascii="Calibri" w:hAnsi="Calibri" w:cs="Calibri"/>
        </w:rPr>
        <w:t>PdO</w:t>
      </w:r>
      <w:proofErr w:type="spellEnd"/>
      <w:r w:rsidRPr="00FE67AF">
        <w:rPr>
          <w:rFonts w:ascii="Calibri" w:hAnsi="Calibri" w:cs="Calibri"/>
        </w:rPr>
        <w:t xml:space="preserve"> surface strained with respect to the bulk </w:t>
      </w:r>
      <w:proofErr w:type="spellStart"/>
      <w:r w:rsidRPr="00FE67AF">
        <w:rPr>
          <w:rFonts w:ascii="Calibri" w:hAnsi="Calibri" w:cs="Calibri"/>
        </w:rPr>
        <w:t>PdO</w:t>
      </w:r>
      <w:proofErr w:type="spellEnd"/>
      <w:r w:rsidRPr="00FE67AF">
        <w:rPr>
          <w:rFonts w:ascii="Calibri" w:hAnsi="Calibri" w:cs="Calibri"/>
        </w:rPr>
        <w:t xml:space="preserve"> lattice parameter. The strained bulk oxide was modeled using the same in-plane lattice parameters as the Pd/</w:t>
      </w:r>
      <w:proofErr w:type="spellStart"/>
      <w:r w:rsidRPr="00FE67AF">
        <w:rPr>
          <w:rFonts w:ascii="Calibri" w:hAnsi="Calibri" w:cs="Calibri"/>
        </w:rPr>
        <w:t>PdO</w:t>
      </w:r>
      <w:proofErr w:type="spellEnd"/>
      <w:r w:rsidRPr="00FE67AF">
        <w:rPr>
          <w:rFonts w:ascii="Calibri" w:hAnsi="Calibri" w:cs="Calibri"/>
        </w:rPr>
        <w:t xml:space="preserve"> but the model included effectively 2 layers of </w:t>
      </w:r>
      <w:proofErr w:type="spellStart"/>
      <w:r w:rsidRPr="00FE67AF">
        <w:rPr>
          <w:rFonts w:ascii="Calibri" w:hAnsi="Calibri" w:cs="Calibri"/>
        </w:rPr>
        <w:t>PdO</w:t>
      </w:r>
      <w:proofErr w:type="spellEnd"/>
      <w:r w:rsidRPr="00FE67AF">
        <w:rPr>
          <w:rFonts w:ascii="Calibri" w:hAnsi="Calibri" w:cs="Calibri"/>
        </w:rPr>
        <w:t xml:space="preserve"> rather than </w:t>
      </w:r>
      <w:proofErr w:type="spellStart"/>
      <w:r w:rsidRPr="00FE67AF">
        <w:rPr>
          <w:rFonts w:ascii="Calibri" w:hAnsi="Calibri" w:cs="Calibri"/>
        </w:rPr>
        <w:t>PdO</w:t>
      </w:r>
      <w:proofErr w:type="spellEnd"/>
      <w:r w:rsidRPr="00FE67AF">
        <w:rPr>
          <w:rFonts w:ascii="Calibri" w:hAnsi="Calibri" w:cs="Calibri"/>
        </w:rPr>
        <w:t xml:space="preserve"> and metal.</w:t>
      </w:r>
    </w:p>
    <w:p w14:paraId="54707B95" w14:textId="1E164387" w:rsidR="001E6B43" w:rsidRDefault="0022039E" w:rsidP="0022039E">
      <w:pPr>
        <w:spacing w:line="480" w:lineRule="auto"/>
        <w:jc w:val="both"/>
        <w:rPr>
          <w:rFonts w:ascii="Calibri" w:hAnsi="Calibri" w:cs="Calibri"/>
        </w:rPr>
      </w:pPr>
      <w:r w:rsidRPr="00FE67AF">
        <w:rPr>
          <w:rFonts w:ascii="Calibri" w:hAnsi="Calibri" w:cs="Calibri"/>
        </w:rPr>
        <w:lastRenderedPageBreak/>
        <w:t xml:space="preserve">We found both the strained </w:t>
      </w:r>
      <w:proofErr w:type="spellStart"/>
      <w:r w:rsidRPr="00FE67AF">
        <w:rPr>
          <w:rFonts w:ascii="Calibri" w:hAnsi="Calibri" w:cs="Calibri"/>
        </w:rPr>
        <w:t>PdO</w:t>
      </w:r>
      <w:proofErr w:type="spellEnd"/>
      <w:r w:rsidRPr="00FE67AF">
        <w:rPr>
          <w:rFonts w:ascii="Calibri" w:hAnsi="Calibri" w:cs="Calibri"/>
        </w:rPr>
        <w:t xml:space="preserve"> and Pd/</w:t>
      </w:r>
      <w:proofErr w:type="spellStart"/>
      <w:r w:rsidRPr="00FE67AF">
        <w:rPr>
          <w:rFonts w:ascii="Calibri" w:hAnsi="Calibri" w:cs="Calibri"/>
        </w:rPr>
        <w:t>PdO</w:t>
      </w:r>
      <w:proofErr w:type="spellEnd"/>
      <w:r w:rsidRPr="00FE67AF">
        <w:rPr>
          <w:rFonts w:ascii="Calibri" w:hAnsi="Calibri" w:cs="Calibri"/>
        </w:rPr>
        <w:t xml:space="preserve"> surfaces oxidize methane through the same five-step mechanism as unstrained </w:t>
      </w:r>
      <w:proofErr w:type="spellStart"/>
      <w:r w:rsidRPr="00FE67AF">
        <w:rPr>
          <w:rFonts w:ascii="Calibri" w:hAnsi="Calibri" w:cs="Calibri"/>
        </w:rPr>
        <w:t>PdO</w:t>
      </w:r>
      <w:proofErr w:type="spellEnd"/>
      <w:r w:rsidRPr="00FE67AF">
        <w:rPr>
          <w:rFonts w:ascii="Calibri" w:hAnsi="Calibri" w:cs="Calibri"/>
        </w:rPr>
        <w:t>. However, the strain increases the exothermicity of the slow dehydrogenation steps at the expense of the exothermicity of the early fast dehydrogenation steps</w:t>
      </w:r>
      <w:r w:rsidRPr="00C049B4">
        <w:rPr>
          <w:rFonts w:ascii="Calibri" w:hAnsi="Calibri" w:cs="Calibri"/>
        </w:rPr>
        <w:t xml:space="preserve">, see Figure </w:t>
      </w:r>
      <w:r w:rsidR="00FB3868">
        <w:rPr>
          <w:rFonts w:ascii="Calibri" w:hAnsi="Calibri" w:cs="Calibri"/>
        </w:rPr>
        <w:t>5</w:t>
      </w:r>
      <w:r w:rsidRPr="00FE67AF">
        <w:rPr>
          <w:rFonts w:ascii="Calibri" w:hAnsi="Calibri" w:cs="Calibri"/>
        </w:rPr>
        <w:t>. Overall, this equating of heats of reaction for each elementary step is expected to increase the rate of methane oxidation. Estimating the barriers of these slow steps using the universal dehydrogenation BEP relationship suggests the reactions even become barrierless</w:t>
      </w:r>
      <w:r w:rsidR="00874A35" w:rsidRPr="00874A35">
        <w:rPr>
          <w:rFonts w:ascii="Calibri" w:hAnsi="Calibri" w:cs="Calibri"/>
        </w:rPr>
        <w:t xml:space="preserve"> </w:t>
      </w:r>
      <w:r w:rsidR="00874A35">
        <w:rPr>
          <w:rFonts w:ascii="Calibri" w:hAnsi="Calibri" w:cs="Calibri"/>
        </w:rPr>
        <w:t>while t</w:t>
      </w:r>
      <w:r w:rsidR="00874A35" w:rsidRPr="008600D7">
        <w:rPr>
          <w:rFonts w:ascii="Calibri" w:hAnsi="Calibri" w:cs="Calibri"/>
        </w:rPr>
        <w:t>he reaction energies for two reoxidation steps involving different di-</w:t>
      </w:r>
      <w:r w:rsidR="00874A35">
        <w:rPr>
          <w:rFonts w:ascii="Calibri" w:hAnsi="Calibri" w:cs="Calibri"/>
        </w:rPr>
        <w:t>oxygen</w:t>
      </w:r>
      <w:r w:rsidR="00874A35" w:rsidRPr="008600D7">
        <w:rPr>
          <w:rFonts w:ascii="Calibri" w:hAnsi="Calibri" w:cs="Calibri"/>
        </w:rPr>
        <w:t xml:space="preserve"> vacancy configurations</w:t>
      </w:r>
      <w:r w:rsidR="00874A35">
        <w:rPr>
          <w:rFonts w:ascii="Calibri" w:hAnsi="Calibri" w:cs="Calibri"/>
        </w:rPr>
        <w:t xml:space="preserve"> are shown in </w:t>
      </w:r>
      <w:r w:rsidR="00874A35" w:rsidRPr="00FE67AF">
        <w:rPr>
          <w:rFonts w:ascii="Calibri" w:hAnsi="Calibri" w:cs="Calibri"/>
        </w:rPr>
        <w:t>Table S</w:t>
      </w:r>
      <w:r w:rsidR="0003625B">
        <w:rPr>
          <w:rFonts w:ascii="Calibri" w:hAnsi="Calibri" w:cs="Calibri"/>
        </w:rPr>
        <w:t>7</w:t>
      </w:r>
      <w:r w:rsidR="00874A35" w:rsidRPr="00FE67AF">
        <w:rPr>
          <w:rFonts w:ascii="Calibri" w:hAnsi="Calibri" w:cs="Calibri"/>
        </w:rPr>
        <w:t>.</w:t>
      </w:r>
      <w:r w:rsidRPr="00FE67AF">
        <w:rPr>
          <w:rFonts w:ascii="Calibri" w:hAnsi="Calibri" w:cs="Calibri"/>
        </w:rPr>
        <w:t xml:space="preserve"> The estimated activation energies for these steps are 0.8 eV on the Pd/</w:t>
      </w:r>
      <w:proofErr w:type="spellStart"/>
      <w:r w:rsidRPr="00FE67AF">
        <w:rPr>
          <w:rFonts w:ascii="Calibri" w:hAnsi="Calibri" w:cs="Calibri"/>
        </w:rPr>
        <w:t>PdO</w:t>
      </w:r>
      <w:proofErr w:type="spellEnd"/>
      <w:r w:rsidRPr="00FE67AF">
        <w:rPr>
          <w:rFonts w:ascii="Calibri" w:hAnsi="Calibri" w:cs="Calibri"/>
        </w:rPr>
        <w:t xml:space="preserve"> interface and 0.6 eV on the strained </w:t>
      </w:r>
      <w:proofErr w:type="spellStart"/>
      <w:r w:rsidRPr="00FE67AF">
        <w:rPr>
          <w:rFonts w:ascii="Calibri" w:hAnsi="Calibri" w:cs="Calibri"/>
        </w:rPr>
        <w:t>PdO</w:t>
      </w:r>
      <w:proofErr w:type="spellEnd"/>
      <w:r w:rsidRPr="00FE67AF">
        <w:rPr>
          <w:rFonts w:ascii="Calibri" w:hAnsi="Calibri" w:cs="Calibri"/>
        </w:rPr>
        <w:t xml:space="preserve">. Thus, while theses strained structures appear to be more active in methane oxidation, their re-oxidation may be slow compared to their reduction. Overall, this will drive small </w:t>
      </w:r>
      <w:proofErr w:type="spellStart"/>
      <w:r w:rsidRPr="00FE67AF">
        <w:rPr>
          <w:rFonts w:ascii="Calibri" w:hAnsi="Calibri" w:cs="Calibri"/>
        </w:rPr>
        <w:t>PdO</w:t>
      </w:r>
      <w:proofErr w:type="spellEnd"/>
      <w:r w:rsidRPr="00FE67AF">
        <w:rPr>
          <w:rFonts w:ascii="Calibri" w:hAnsi="Calibri" w:cs="Calibri"/>
        </w:rPr>
        <w:t xml:space="preserve"> domains to metallic Pd. Thermodynamics will, however, push the catalyst back to the </w:t>
      </w:r>
      <w:proofErr w:type="spellStart"/>
      <w:r w:rsidRPr="00FE67AF">
        <w:rPr>
          <w:rFonts w:ascii="Calibri" w:hAnsi="Calibri" w:cs="Calibri"/>
        </w:rPr>
        <w:t>PdO</w:t>
      </w:r>
      <w:proofErr w:type="spellEnd"/>
      <w:r w:rsidRPr="00FE67AF">
        <w:rPr>
          <w:rFonts w:ascii="Calibri" w:hAnsi="Calibri" w:cs="Calibri"/>
        </w:rPr>
        <w:t>, thereby setting up catalyst dynamics, the kinetics of which will show strong size dependence owing to the influence of interfacial Pd/</w:t>
      </w:r>
      <w:proofErr w:type="spellStart"/>
      <w:r w:rsidRPr="00FE67AF">
        <w:rPr>
          <w:rFonts w:ascii="Calibri" w:hAnsi="Calibri" w:cs="Calibri"/>
        </w:rPr>
        <w:t>PdO</w:t>
      </w:r>
      <w:proofErr w:type="spellEnd"/>
      <w:r w:rsidRPr="00FE67AF">
        <w:rPr>
          <w:rFonts w:ascii="Calibri" w:hAnsi="Calibri" w:cs="Calibri"/>
        </w:rPr>
        <w:t xml:space="preserve"> strain.</w:t>
      </w:r>
    </w:p>
    <w:p w14:paraId="7B64D2A8" w14:textId="2ACB6A8E" w:rsidR="0022039E" w:rsidRPr="00FE67AF" w:rsidRDefault="0022039E" w:rsidP="0022039E">
      <w:pPr>
        <w:spacing w:line="480" w:lineRule="auto"/>
        <w:jc w:val="both"/>
        <w:rPr>
          <w:rFonts w:ascii="Calibri" w:hAnsi="Calibri" w:cs="Calibri"/>
        </w:rPr>
      </w:pPr>
      <w:r w:rsidRPr="00FE67AF">
        <w:rPr>
          <w:rFonts w:ascii="Calibri" w:hAnsi="Calibri" w:cs="Calibri"/>
          <w:b/>
          <w:bCs/>
        </w:rPr>
        <w:t>Table</w:t>
      </w:r>
      <w:r w:rsidR="00266C44" w:rsidRPr="00FE67AF">
        <w:rPr>
          <w:rFonts w:ascii="Calibri" w:hAnsi="Calibri" w:cs="Calibri"/>
          <w:b/>
          <w:bCs/>
        </w:rPr>
        <w:t xml:space="preserve"> </w:t>
      </w:r>
      <w:r w:rsidR="0003625B" w:rsidRPr="00FE67AF">
        <w:rPr>
          <w:rFonts w:ascii="Calibri" w:hAnsi="Calibri" w:cs="Calibri"/>
          <w:b/>
          <w:bCs/>
        </w:rPr>
        <w:t>S</w:t>
      </w:r>
      <w:r w:rsidR="0003625B">
        <w:rPr>
          <w:rFonts w:ascii="Calibri" w:hAnsi="Calibri" w:cs="Calibri"/>
          <w:b/>
          <w:bCs/>
        </w:rPr>
        <w:t>7</w:t>
      </w:r>
      <w:r w:rsidR="00E835D8" w:rsidRPr="00FE67AF">
        <w:rPr>
          <w:rFonts w:ascii="Calibri" w:hAnsi="Calibri" w:cs="Calibri"/>
          <w:b/>
          <w:bCs/>
        </w:rPr>
        <w:t>.</w:t>
      </w:r>
      <w:r w:rsidR="00E835D8" w:rsidRPr="00FE67AF">
        <w:rPr>
          <w:rFonts w:ascii="Calibri" w:hAnsi="Calibri" w:cs="Calibri"/>
        </w:rPr>
        <w:t xml:space="preserve"> </w:t>
      </w:r>
      <w:r w:rsidR="00266C44" w:rsidRPr="00FE67AF">
        <w:rPr>
          <w:rFonts w:ascii="Calibri" w:hAnsi="Calibri" w:cs="Calibri"/>
        </w:rPr>
        <w:t>The reaction energies for two competing reoxidation step</w:t>
      </w:r>
      <w:r w:rsidR="00874A35">
        <w:rPr>
          <w:rFonts w:ascii="Calibri" w:hAnsi="Calibri" w:cs="Calibri"/>
        </w:rPr>
        <w:t>, see Figure S16</w:t>
      </w:r>
      <w:r w:rsidR="00266C44" w:rsidRPr="00FE67AF">
        <w:rPr>
          <w:rFonts w:ascii="Calibri" w:hAnsi="Calibri" w:cs="Calibri"/>
        </w:rPr>
        <w:t>.</w:t>
      </w:r>
    </w:p>
    <w:tbl>
      <w:tblPr>
        <w:tblStyle w:val="4-3"/>
        <w:tblW w:w="9190" w:type="dxa"/>
        <w:jc w:val="center"/>
        <w:tblLook w:val="04A0" w:firstRow="1" w:lastRow="0" w:firstColumn="1" w:lastColumn="0" w:noHBand="0" w:noVBand="1"/>
      </w:tblPr>
      <w:tblGrid>
        <w:gridCol w:w="3034"/>
        <w:gridCol w:w="2977"/>
        <w:gridCol w:w="3179"/>
      </w:tblGrid>
      <w:tr w:rsidR="00266C44" w:rsidRPr="00FE67AF" w14:paraId="2E3B3E48" w14:textId="7C695266" w:rsidTr="0044146E">
        <w:trPr>
          <w:cnfStyle w:val="100000000000" w:firstRow="1" w:lastRow="0" w:firstColumn="0" w:lastColumn="0" w:oddVBand="0" w:evenVBand="0" w:oddHBand="0"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3034" w:type="dxa"/>
          </w:tcPr>
          <w:p w14:paraId="65F25F08" w14:textId="77777777" w:rsidR="00266C44" w:rsidRPr="00791C25" w:rsidRDefault="00266C44" w:rsidP="0022039E">
            <w:pPr>
              <w:spacing w:line="480" w:lineRule="auto"/>
              <w:jc w:val="both"/>
              <w:rPr>
                <w:rFonts w:ascii="Calibri" w:hAnsi="Calibri" w:cs="Calibri"/>
              </w:rPr>
            </w:pPr>
            <w:r w:rsidRPr="00791C25">
              <w:rPr>
                <w:rFonts w:ascii="Calibri" w:hAnsi="Calibri" w:cs="Calibri"/>
              </w:rPr>
              <w:t>Step</w:t>
            </w:r>
          </w:p>
        </w:tc>
        <w:tc>
          <w:tcPr>
            <w:tcW w:w="2977" w:type="dxa"/>
          </w:tcPr>
          <w:p w14:paraId="1E34943E" w14:textId="7E018D1A" w:rsidR="00266C44" w:rsidRPr="00791C25" w:rsidRDefault="00076D85" w:rsidP="0022039E">
            <w:pPr>
              <w:spacing w:line="48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1C25">
              <w:rPr>
                <w:rFonts w:ascii="Calibri" w:hAnsi="Calibri" w:cs="Calibri"/>
              </w:rPr>
              <w:t>(Pd/</w:t>
            </w:r>
            <w:proofErr w:type="spellStart"/>
            <w:r w:rsidRPr="00791C25">
              <w:rPr>
                <w:rFonts w:ascii="Calibri" w:hAnsi="Calibri" w:cs="Calibri"/>
              </w:rPr>
              <w:t>PdO</w:t>
            </w:r>
            <w:proofErr w:type="spellEnd"/>
            <w:r w:rsidRPr="00791C25">
              <w:rPr>
                <w:rFonts w:ascii="Calibri" w:hAnsi="Calibri" w:cs="Calibri"/>
              </w:rPr>
              <w:t xml:space="preserve">):  </w:t>
            </w:r>
            <w:proofErr w:type="spellStart"/>
            <w:r w:rsidR="00266C44" w:rsidRPr="00791C25">
              <w:rPr>
                <w:rFonts w:ascii="Calibri" w:hAnsi="Calibri" w:cs="Calibri"/>
              </w:rPr>
              <w:t>Erxn</w:t>
            </w:r>
            <w:proofErr w:type="spellEnd"/>
            <w:r w:rsidR="00266C44" w:rsidRPr="00791C25">
              <w:rPr>
                <w:rFonts w:ascii="Calibri" w:hAnsi="Calibri" w:cs="Calibri"/>
              </w:rPr>
              <w:t xml:space="preserve"> / </w:t>
            </w:r>
            <w:proofErr w:type="gramStart"/>
            <w:r w:rsidR="00266C44" w:rsidRPr="00791C25">
              <w:rPr>
                <w:rFonts w:ascii="Calibri" w:hAnsi="Calibri" w:cs="Calibri"/>
              </w:rPr>
              <w:t>eV</w:t>
            </w:r>
            <w:r w:rsidRPr="00791C25">
              <w:rPr>
                <w:rFonts w:ascii="Calibri" w:hAnsi="Calibri" w:cs="Calibri"/>
              </w:rPr>
              <w:t>;</w:t>
            </w:r>
            <w:r w:rsidR="00A76CD0" w:rsidRPr="00791C25">
              <w:rPr>
                <w:rFonts w:ascii="Calibri" w:hAnsi="Calibri" w:cs="Calibri"/>
              </w:rPr>
              <w:t xml:space="preserve">  </w:t>
            </w:r>
            <w:r w:rsidRPr="00791C25">
              <w:rPr>
                <w:rFonts w:ascii="Calibri" w:hAnsi="Calibri" w:cs="Calibri"/>
              </w:rPr>
              <w:t xml:space="preserve"> </w:t>
            </w:r>
            <w:proofErr w:type="spellStart"/>
            <w:proofErr w:type="gramEnd"/>
            <w:r w:rsidR="00A76CD0" w:rsidRPr="00791C25">
              <w:rPr>
                <w:rFonts w:ascii="Calibri" w:hAnsi="Calibri" w:cs="Calibri"/>
              </w:rPr>
              <w:t>Ea</w:t>
            </w:r>
            <w:proofErr w:type="spellEnd"/>
            <w:r w:rsidRPr="00791C25">
              <w:rPr>
                <w:rFonts w:ascii="Calibri" w:hAnsi="Calibri" w:cs="Calibri"/>
              </w:rPr>
              <w:t xml:space="preserve"> / eV</w:t>
            </w:r>
          </w:p>
        </w:tc>
        <w:tc>
          <w:tcPr>
            <w:tcW w:w="3179" w:type="dxa"/>
          </w:tcPr>
          <w:p w14:paraId="6227DC4C" w14:textId="1C8F2428" w:rsidR="00266C44" w:rsidRPr="00791C25" w:rsidRDefault="00076D85" w:rsidP="0022039E">
            <w:pPr>
              <w:spacing w:line="48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1C25">
              <w:rPr>
                <w:rFonts w:ascii="Calibri" w:hAnsi="Calibri" w:cs="Calibri"/>
              </w:rPr>
              <w:t xml:space="preserve">(Strained </w:t>
            </w:r>
            <w:proofErr w:type="spellStart"/>
            <w:r w:rsidRPr="00791C25">
              <w:rPr>
                <w:rFonts w:ascii="Calibri" w:hAnsi="Calibri" w:cs="Calibri"/>
              </w:rPr>
              <w:t>PdO</w:t>
            </w:r>
            <w:proofErr w:type="spellEnd"/>
            <w:r w:rsidRPr="00791C25">
              <w:rPr>
                <w:rFonts w:ascii="Calibri" w:hAnsi="Calibri" w:cs="Calibri"/>
              </w:rPr>
              <w:t xml:space="preserve">): </w:t>
            </w:r>
            <w:proofErr w:type="spellStart"/>
            <w:r w:rsidR="00266C44" w:rsidRPr="00791C25">
              <w:rPr>
                <w:rFonts w:ascii="Calibri" w:hAnsi="Calibri" w:cs="Calibri"/>
              </w:rPr>
              <w:t>Erxn</w:t>
            </w:r>
            <w:proofErr w:type="spellEnd"/>
            <w:r w:rsidR="00266C44" w:rsidRPr="00791C25">
              <w:rPr>
                <w:rFonts w:ascii="Calibri" w:hAnsi="Calibri" w:cs="Calibri"/>
              </w:rPr>
              <w:t xml:space="preserve"> / </w:t>
            </w:r>
            <w:proofErr w:type="spellStart"/>
            <w:r w:rsidRPr="00791C25">
              <w:rPr>
                <w:rFonts w:ascii="Calibri" w:hAnsi="Calibri" w:cs="Calibri"/>
              </w:rPr>
              <w:t>Ev</w:t>
            </w:r>
            <w:proofErr w:type="spellEnd"/>
            <w:r w:rsidRPr="00791C25">
              <w:rPr>
                <w:rFonts w:ascii="Calibri" w:hAnsi="Calibri" w:cs="Calibri"/>
              </w:rPr>
              <w:t xml:space="preserve">; </w:t>
            </w:r>
            <w:proofErr w:type="spellStart"/>
            <w:r w:rsidRPr="00791C25">
              <w:rPr>
                <w:rFonts w:ascii="Calibri" w:hAnsi="Calibri" w:cs="Calibri"/>
              </w:rPr>
              <w:t>Ea</w:t>
            </w:r>
            <w:proofErr w:type="spellEnd"/>
            <w:r w:rsidRPr="00791C25">
              <w:rPr>
                <w:rFonts w:ascii="Calibri" w:hAnsi="Calibri" w:cs="Calibri"/>
              </w:rPr>
              <w:t xml:space="preserve"> / eV</w:t>
            </w:r>
          </w:p>
        </w:tc>
      </w:tr>
      <w:tr w:rsidR="00266C44" w:rsidRPr="00FE67AF" w14:paraId="0ED84B2B" w14:textId="45D61811" w:rsidTr="0044146E">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3034" w:type="dxa"/>
          </w:tcPr>
          <w:p w14:paraId="23B1F830" w14:textId="77777777" w:rsidR="00266C44" w:rsidRPr="00791C25" w:rsidRDefault="00266C44" w:rsidP="0044146E">
            <w:pPr>
              <w:spacing w:after="0" w:line="240" w:lineRule="auto"/>
              <w:jc w:val="both"/>
              <w:rPr>
                <w:rFonts w:ascii="Calibri" w:hAnsi="Calibri" w:cs="Calibri"/>
                <w:b w:val="0"/>
                <w:bCs w:val="0"/>
              </w:rPr>
            </w:pPr>
            <w:r w:rsidRPr="00791C25">
              <w:rPr>
                <w:rFonts w:ascii="Calibri" w:hAnsi="Calibri" w:cs="Calibri"/>
              </w:rPr>
              <w:t>Reoxidation 1</w:t>
            </w:r>
          </w:p>
          <w:p w14:paraId="31D10E7F" w14:textId="25C8093F" w:rsidR="00874A35" w:rsidRPr="00791C25" w:rsidRDefault="00874A35" w:rsidP="0022039E">
            <w:pPr>
              <w:spacing w:line="480" w:lineRule="auto"/>
              <w:jc w:val="both"/>
              <w:rPr>
                <w:rFonts w:ascii="Calibri" w:hAnsi="Calibri" w:cs="Calibri"/>
              </w:rPr>
            </w:pPr>
            <w:r w:rsidRPr="00791C25">
              <w:rPr>
                <w:rFonts w:ascii="Calibri" w:hAnsi="Calibri" w:cs="Calibri"/>
              </w:rPr>
              <w:t>(</w:t>
            </w:r>
            <w:proofErr w:type="gramStart"/>
            <w:r w:rsidRPr="0044146E">
              <w:rPr>
                <w:rFonts w:ascii="Calibri" w:hAnsi="Calibri" w:cs="Calibri"/>
              </w:rPr>
              <w:t>vacancy</w:t>
            </w:r>
            <w:proofErr w:type="gramEnd"/>
            <w:r w:rsidRPr="0044146E">
              <w:rPr>
                <w:rFonts w:ascii="Calibri" w:hAnsi="Calibri" w:cs="Calibri"/>
              </w:rPr>
              <w:t xml:space="preserve"> configuration 1)</w:t>
            </w:r>
          </w:p>
        </w:tc>
        <w:tc>
          <w:tcPr>
            <w:tcW w:w="2977" w:type="dxa"/>
          </w:tcPr>
          <w:p w14:paraId="3C25FCC6" w14:textId="6CA0FE65" w:rsidR="00266C44" w:rsidRPr="00791C25" w:rsidRDefault="00266C44" w:rsidP="0044146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91C25">
              <w:rPr>
                <w:rFonts w:ascii="Calibri" w:hAnsi="Calibri" w:cs="Calibri"/>
              </w:rPr>
              <w:t>-1.</w:t>
            </w:r>
            <w:proofErr w:type="gramStart"/>
            <w:r w:rsidRPr="00791C25">
              <w:rPr>
                <w:rFonts w:ascii="Calibri" w:hAnsi="Calibri" w:cs="Calibri"/>
              </w:rPr>
              <w:t>36</w:t>
            </w:r>
            <w:r w:rsidR="00076D85" w:rsidRPr="00791C25">
              <w:rPr>
                <w:rFonts w:ascii="Calibri" w:hAnsi="Calibri" w:cs="Calibri"/>
              </w:rPr>
              <w:t xml:space="preserve"> ;</w:t>
            </w:r>
            <w:proofErr w:type="gramEnd"/>
            <w:r w:rsidR="00A76CD0" w:rsidRPr="00791C25">
              <w:rPr>
                <w:rFonts w:ascii="Calibri" w:hAnsi="Calibri" w:cs="Calibri"/>
              </w:rPr>
              <w:t xml:space="preserve"> </w:t>
            </w:r>
            <w:r w:rsidR="00076D85" w:rsidRPr="00791C25">
              <w:rPr>
                <w:rFonts w:ascii="Calibri" w:hAnsi="Calibri" w:cs="Calibri"/>
              </w:rPr>
              <w:t xml:space="preserve">     </w:t>
            </w:r>
            <w:r w:rsidR="001E6B43" w:rsidRPr="00791C25">
              <w:rPr>
                <w:rFonts w:ascii="Calibri" w:hAnsi="Calibri" w:cs="Calibri"/>
              </w:rPr>
              <w:t xml:space="preserve">                        </w:t>
            </w:r>
            <w:r w:rsidR="00076D85" w:rsidRPr="00791C25">
              <w:rPr>
                <w:rFonts w:ascii="Calibri" w:hAnsi="Calibri" w:cs="Calibri"/>
              </w:rPr>
              <w:t xml:space="preserve"> </w:t>
            </w:r>
            <w:r w:rsidR="00A76CD0" w:rsidRPr="00791C25">
              <w:rPr>
                <w:rFonts w:ascii="Calibri" w:hAnsi="Calibri" w:cs="Calibri"/>
              </w:rPr>
              <w:t>0.</w:t>
            </w:r>
            <w:r w:rsidR="00B244F9" w:rsidRPr="00791C25">
              <w:rPr>
                <w:rFonts w:ascii="Calibri" w:hAnsi="Calibri" w:cs="Calibri"/>
              </w:rPr>
              <w:t>8</w:t>
            </w:r>
          </w:p>
        </w:tc>
        <w:tc>
          <w:tcPr>
            <w:tcW w:w="3179" w:type="dxa"/>
          </w:tcPr>
          <w:p w14:paraId="185EFB38" w14:textId="7AF841CC" w:rsidR="00266C44" w:rsidRPr="00791C25" w:rsidRDefault="00266C44" w:rsidP="0044146E">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91C25">
              <w:rPr>
                <w:rFonts w:ascii="Calibri" w:hAnsi="Calibri" w:cs="Calibri"/>
              </w:rPr>
              <w:t>-1.</w:t>
            </w:r>
            <w:proofErr w:type="gramStart"/>
            <w:r w:rsidRPr="00791C25">
              <w:rPr>
                <w:rFonts w:ascii="Calibri" w:hAnsi="Calibri" w:cs="Calibri"/>
              </w:rPr>
              <w:t>57</w:t>
            </w:r>
            <w:r w:rsidR="00076D85" w:rsidRPr="00791C25">
              <w:rPr>
                <w:rFonts w:ascii="Calibri" w:hAnsi="Calibri" w:cs="Calibri"/>
              </w:rPr>
              <w:t>;</w:t>
            </w:r>
            <w:r w:rsidR="00A76CD0" w:rsidRPr="00791C25">
              <w:rPr>
                <w:rFonts w:ascii="Calibri" w:hAnsi="Calibri" w:cs="Calibri"/>
              </w:rPr>
              <w:t xml:space="preserve"> </w:t>
            </w:r>
            <w:r w:rsidR="00076D85" w:rsidRPr="00791C25">
              <w:rPr>
                <w:rFonts w:ascii="Calibri" w:hAnsi="Calibri" w:cs="Calibri"/>
              </w:rPr>
              <w:t xml:space="preserve">  </w:t>
            </w:r>
            <w:proofErr w:type="gramEnd"/>
            <w:r w:rsidR="00076D85" w:rsidRPr="00791C25">
              <w:rPr>
                <w:rFonts w:ascii="Calibri" w:hAnsi="Calibri" w:cs="Calibri"/>
              </w:rPr>
              <w:t xml:space="preserve">      </w:t>
            </w:r>
            <w:r w:rsidR="001E6B43" w:rsidRPr="00791C25">
              <w:rPr>
                <w:rFonts w:ascii="Calibri" w:hAnsi="Calibri" w:cs="Calibri"/>
              </w:rPr>
              <w:t xml:space="preserve">                                </w:t>
            </w:r>
            <w:r w:rsidR="00A76CD0" w:rsidRPr="00791C25">
              <w:rPr>
                <w:rFonts w:ascii="Calibri" w:hAnsi="Calibri" w:cs="Calibri"/>
              </w:rPr>
              <w:t>0.</w:t>
            </w:r>
            <w:r w:rsidR="00AD76FC" w:rsidRPr="00791C25">
              <w:rPr>
                <w:rFonts w:ascii="Calibri" w:hAnsi="Calibri" w:cs="Calibri"/>
              </w:rPr>
              <w:t>6</w:t>
            </w:r>
          </w:p>
        </w:tc>
      </w:tr>
      <w:tr w:rsidR="00266C44" w:rsidRPr="00FE67AF" w14:paraId="3715698C" w14:textId="075ABCF4" w:rsidTr="0044146E">
        <w:trPr>
          <w:trHeight w:val="139"/>
          <w:jc w:val="center"/>
        </w:trPr>
        <w:tc>
          <w:tcPr>
            <w:cnfStyle w:val="001000000000" w:firstRow="0" w:lastRow="0" w:firstColumn="1" w:lastColumn="0" w:oddVBand="0" w:evenVBand="0" w:oddHBand="0" w:evenHBand="0" w:firstRowFirstColumn="0" w:firstRowLastColumn="0" w:lastRowFirstColumn="0" w:lastRowLastColumn="0"/>
            <w:tcW w:w="3034" w:type="dxa"/>
          </w:tcPr>
          <w:p w14:paraId="4C1616A9" w14:textId="77777777" w:rsidR="00266C44" w:rsidRPr="00791C25" w:rsidRDefault="00266C44" w:rsidP="0044146E">
            <w:pPr>
              <w:spacing w:after="0" w:line="240" w:lineRule="auto"/>
              <w:jc w:val="both"/>
              <w:rPr>
                <w:rFonts w:ascii="Calibri" w:hAnsi="Calibri" w:cs="Calibri"/>
                <w:b w:val="0"/>
                <w:bCs w:val="0"/>
              </w:rPr>
            </w:pPr>
            <w:r w:rsidRPr="00791C25">
              <w:rPr>
                <w:rFonts w:ascii="Calibri" w:hAnsi="Calibri" w:cs="Calibri"/>
              </w:rPr>
              <w:t>Reoxidation 2</w:t>
            </w:r>
          </w:p>
          <w:p w14:paraId="1AC87076" w14:textId="37CB955C" w:rsidR="00874A35" w:rsidRPr="00791C25" w:rsidRDefault="00874A35" w:rsidP="0022039E">
            <w:pPr>
              <w:spacing w:line="480" w:lineRule="auto"/>
              <w:jc w:val="both"/>
              <w:rPr>
                <w:rFonts w:ascii="Calibri" w:hAnsi="Calibri" w:cs="Calibri"/>
              </w:rPr>
            </w:pPr>
            <w:r w:rsidRPr="00791C25">
              <w:rPr>
                <w:rFonts w:ascii="Calibri" w:hAnsi="Calibri" w:cs="Calibri"/>
              </w:rPr>
              <w:t>(</w:t>
            </w:r>
            <w:proofErr w:type="gramStart"/>
            <w:r w:rsidRPr="0044146E">
              <w:rPr>
                <w:rFonts w:ascii="Calibri" w:hAnsi="Calibri" w:cs="Calibri"/>
              </w:rPr>
              <w:t>vacancy</w:t>
            </w:r>
            <w:proofErr w:type="gramEnd"/>
            <w:r w:rsidRPr="0044146E">
              <w:rPr>
                <w:rFonts w:ascii="Calibri" w:hAnsi="Calibri" w:cs="Calibri"/>
              </w:rPr>
              <w:t xml:space="preserve"> configuration 2</w:t>
            </w:r>
            <w:r w:rsidRPr="00791C25">
              <w:rPr>
                <w:rFonts w:ascii="Calibri" w:hAnsi="Calibri" w:cs="Calibri"/>
              </w:rPr>
              <w:t>)</w:t>
            </w:r>
          </w:p>
        </w:tc>
        <w:tc>
          <w:tcPr>
            <w:tcW w:w="2977" w:type="dxa"/>
          </w:tcPr>
          <w:p w14:paraId="168F2F6B" w14:textId="192227A5" w:rsidR="00266C44" w:rsidRPr="00791C25" w:rsidRDefault="00266C44" w:rsidP="0044146E">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1C25">
              <w:rPr>
                <w:rFonts w:ascii="Calibri" w:hAnsi="Calibri" w:cs="Calibri"/>
              </w:rPr>
              <w:t>-1.</w:t>
            </w:r>
            <w:proofErr w:type="gramStart"/>
            <w:r w:rsidRPr="00791C25">
              <w:rPr>
                <w:rFonts w:ascii="Calibri" w:hAnsi="Calibri" w:cs="Calibri"/>
              </w:rPr>
              <w:t>28</w:t>
            </w:r>
            <w:r w:rsidR="00076D85" w:rsidRPr="00791C25">
              <w:rPr>
                <w:rFonts w:ascii="Calibri" w:hAnsi="Calibri" w:cs="Calibri"/>
              </w:rPr>
              <w:t xml:space="preserve">;   </w:t>
            </w:r>
            <w:proofErr w:type="gramEnd"/>
            <w:r w:rsidR="00076D85" w:rsidRPr="00791C25">
              <w:rPr>
                <w:rFonts w:ascii="Calibri" w:hAnsi="Calibri" w:cs="Calibri"/>
              </w:rPr>
              <w:t xml:space="preserve">     </w:t>
            </w:r>
            <w:r w:rsidR="001E6B43" w:rsidRPr="00791C25">
              <w:rPr>
                <w:rFonts w:ascii="Calibri" w:hAnsi="Calibri" w:cs="Calibri"/>
              </w:rPr>
              <w:t xml:space="preserve">                        </w:t>
            </w:r>
            <w:r w:rsidR="00A76CD0" w:rsidRPr="00791C25">
              <w:rPr>
                <w:rFonts w:ascii="Calibri" w:hAnsi="Calibri" w:cs="Calibri"/>
              </w:rPr>
              <w:t>0.8</w:t>
            </w:r>
          </w:p>
        </w:tc>
        <w:tc>
          <w:tcPr>
            <w:tcW w:w="3179" w:type="dxa"/>
          </w:tcPr>
          <w:p w14:paraId="0E1AD977" w14:textId="76EB7FF2" w:rsidR="00266C44" w:rsidRPr="00791C25" w:rsidRDefault="00266C44" w:rsidP="0044146E">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1C25">
              <w:rPr>
                <w:rFonts w:ascii="Calibri" w:hAnsi="Calibri" w:cs="Calibri"/>
              </w:rPr>
              <w:t>-1.</w:t>
            </w:r>
            <w:proofErr w:type="gramStart"/>
            <w:r w:rsidRPr="00791C25">
              <w:rPr>
                <w:rFonts w:ascii="Calibri" w:hAnsi="Calibri" w:cs="Calibri"/>
              </w:rPr>
              <w:t>61</w:t>
            </w:r>
            <w:r w:rsidR="00076D85" w:rsidRPr="00791C25">
              <w:rPr>
                <w:rFonts w:ascii="Calibri" w:hAnsi="Calibri" w:cs="Calibri"/>
              </w:rPr>
              <w:t xml:space="preserve">;   </w:t>
            </w:r>
            <w:proofErr w:type="gramEnd"/>
            <w:r w:rsidR="00076D85" w:rsidRPr="00791C25">
              <w:rPr>
                <w:rFonts w:ascii="Calibri" w:hAnsi="Calibri" w:cs="Calibri"/>
              </w:rPr>
              <w:t xml:space="preserve">     </w:t>
            </w:r>
            <w:r w:rsidR="001E6B43" w:rsidRPr="00791C25">
              <w:rPr>
                <w:rFonts w:ascii="Calibri" w:hAnsi="Calibri" w:cs="Calibri"/>
              </w:rPr>
              <w:t xml:space="preserve">                                </w:t>
            </w:r>
            <w:r w:rsidR="00076D85" w:rsidRPr="00791C25">
              <w:rPr>
                <w:rFonts w:ascii="Calibri" w:hAnsi="Calibri" w:cs="Calibri"/>
              </w:rPr>
              <w:t xml:space="preserve"> </w:t>
            </w:r>
            <w:r w:rsidR="00A76CD0" w:rsidRPr="00791C25">
              <w:rPr>
                <w:rFonts w:ascii="Calibri" w:hAnsi="Calibri" w:cs="Calibri"/>
              </w:rPr>
              <w:t>0.</w:t>
            </w:r>
            <w:r w:rsidR="00B244F9" w:rsidRPr="00791C25">
              <w:rPr>
                <w:rFonts w:ascii="Calibri" w:hAnsi="Calibri" w:cs="Calibri"/>
              </w:rPr>
              <w:t>6</w:t>
            </w:r>
          </w:p>
        </w:tc>
      </w:tr>
      <w:bookmarkEnd w:id="15"/>
    </w:tbl>
    <w:p w14:paraId="21149449" w14:textId="77777777" w:rsidR="00791C25" w:rsidRDefault="00791C25" w:rsidP="0022039E">
      <w:pPr>
        <w:spacing w:line="480" w:lineRule="auto"/>
        <w:rPr>
          <w:rFonts w:ascii="Calibri" w:hAnsi="Calibri" w:cs="Calibri"/>
        </w:rPr>
      </w:pPr>
    </w:p>
    <w:p w14:paraId="73D09D13" w14:textId="77777777" w:rsidR="00791C25" w:rsidRDefault="00791C25" w:rsidP="0022039E">
      <w:pPr>
        <w:spacing w:line="480" w:lineRule="auto"/>
        <w:rPr>
          <w:rFonts w:ascii="Calibri" w:hAnsi="Calibri" w:cs="Calibri"/>
        </w:rPr>
      </w:pPr>
    </w:p>
    <w:p w14:paraId="1E0323DD" w14:textId="77777777" w:rsidR="00337291" w:rsidRPr="00FE67AF" w:rsidRDefault="00337291" w:rsidP="0022039E">
      <w:pPr>
        <w:spacing w:line="480" w:lineRule="auto"/>
        <w:rPr>
          <w:rFonts w:ascii="Calibri" w:hAnsi="Calibri" w:cs="Calibri"/>
        </w:rPr>
      </w:pPr>
    </w:p>
    <w:p w14:paraId="033A182C" w14:textId="5FDCACCB" w:rsidR="000E6F0B" w:rsidRPr="005676FD" w:rsidRDefault="009616BF" w:rsidP="0022039E">
      <w:pPr>
        <w:spacing w:line="480" w:lineRule="auto"/>
        <w:rPr>
          <w:rFonts w:ascii="Calibri" w:hAnsi="Calibri" w:cs="Calibri"/>
        </w:rPr>
      </w:pPr>
      <w:r w:rsidRPr="005676FD">
        <w:rPr>
          <w:rFonts w:ascii="Calibri" w:hAnsi="Calibri" w:cs="Calibri"/>
        </w:rPr>
        <w:lastRenderedPageBreak/>
        <w:t>References</w:t>
      </w:r>
    </w:p>
    <w:p w14:paraId="05462876" w14:textId="77777777" w:rsidR="00166B7F" w:rsidRPr="0044146E" w:rsidRDefault="000E6F0B" w:rsidP="00166B7F">
      <w:pPr>
        <w:pStyle w:val="EndNoteBibliography"/>
        <w:spacing w:after="0"/>
        <w:ind w:left="720" w:hanging="720"/>
        <w:rPr>
          <w:rFonts w:ascii="Calibri" w:hAnsi="Calibri"/>
          <w:noProof/>
        </w:rPr>
      </w:pPr>
      <w:r w:rsidRPr="005676FD">
        <w:rPr>
          <w:rFonts w:ascii="Calibri" w:hAnsi="Calibri"/>
        </w:rPr>
        <w:fldChar w:fldCharType="begin"/>
      </w:r>
      <w:r w:rsidRPr="005676FD">
        <w:rPr>
          <w:rFonts w:ascii="Calibri" w:hAnsi="Calibri"/>
        </w:rPr>
        <w:instrText xml:space="preserve"> ADDIN EN.REFLIST </w:instrText>
      </w:r>
      <w:r w:rsidRPr="005676FD">
        <w:rPr>
          <w:rFonts w:ascii="Calibri" w:hAnsi="Calibri"/>
        </w:rPr>
        <w:fldChar w:fldCharType="separate"/>
      </w:r>
      <w:r w:rsidR="00166B7F" w:rsidRPr="0044146E">
        <w:rPr>
          <w:rFonts w:ascii="Calibri" w:hAnsi="Calibri"/>
          <w:noProof/>
        </w:rPr>
        <w:t>1.</w:t>
      </w:r>
      <w:r w:rsidR="00166B7F" w:rsidRPr="0044146E">
        <w:rPr>
          <w:rFonts w:ascii="Calibri" w:hAnsi="Calibri"/>
          <w:noProof/>
        </w:rPr>
        <w:tab/>
        <w:t>S. Zhu</w:t>
      </w:r>
      <w:r w:rsidR="00166B7F" w:rsidRPr="0044146E">
        <w:rPr>
          <w:rFonts w:ascii="Calibri" w:hAnsi="Calibri"/>
          <w:i/>
          <w:noProof/>
        </w:rPr>
        <w:t xml:space="preserve"> et al.</w:t>
      </w:r>
      <w:r w:rsidR="00166B7F" w:rsidRPr="0044146E">
        <w:rPr>
          <w:rFonts w:ascii="Calibri" w:hAnsi="Calibri"/>
          <w:noProof/>
        </w:rPr>
        <w:t xml:space="preserve">, HIPPIE: a new platform for ambient-pressure X-ray photoelectron spectroscopy at the MAX IV Laboratory. </w:t>
      </w:r>
      <w:r w:rsidR="00166B7F" w:rsidRPr="0044146E">
        <w:rPr>
          <w:rFonts w:ascii="Calibri" w:hAnsi="Calibri"/>
          <w:i/>
          <w:noProof/>
        </w:rPr>
        <w:t>Journal of Synchrotron Radiation</w:t>
      </w:r>
      <w:r w:rsidR="00166B7F" w:rsidRPr="0044146E">
        <w:rPr>
          <w:rFonts w:ascii="Calibri" w:hAnsi="Calibri"/>
          <w:noProof/>
        </w:rPr>
        <w:t xml:space="preserve"> </w:t>
      </w:r>
      <w:r w:rsidR="00166B7F" w:rsidRPr="0044146E">
        <w:rPr>
          <w:rFonts w:ascii="Calibri" w:hAnsi="Calibri"/>
          <w:b/>
          <w:noProof/>
        </w:rPr>
        <w:t>28</w:t>
      </w:r>
      <w:r w:rsidR="00166B7F" w:rsidRPr="0044146E">
        <w:rPr>
          <w:rFonts w:ascii="Calibri" w:hAnsi="Calibri"/>
          <w:noProof/>
        </w:rPr>
        <w:t>, 624-636 (2021).</w:t>
      </w:r>
    </w:p>
    <w:p w14:paraId="35E47BE7"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2.</w:t>
      </w:r>
      <w:r w:rsidRPr="0044146E">
        <w:rPr>
          <w:rFonts w:ascii="Calibri" w:hAnsi="Calibri"/>
          <w:noProof/>
        </w:rPr>
        <w:tab/>
        <w:t>H. Shinotsuka, S. Tanuma, C. J. Powell, D. R. Penn, Calculations of electron inelastic mean free paths. X. Data for 41 elemental solids over the 50</w:t>
      </w:r>
      <w:r w:rsidRPr="0044146E">
        <w:rPr>
          <w:rFonts w:ascii="Calibri" w:eastAsia="MS Gothic" w:hAnsi="Calibri"/>
          <w:noProof/>
        </w:rPr>
        <w:t> </w:t>
      </w:r>
      <w:r w:rsidRPr="0044146E">
        <w:rPr>
          <w:rFonts w:ascii="Calibri" w:hAnsi="Calibri"/>
          <w:noProof/>
        </w:rPr>
        <w:t>eV to 200</w:t>
      </w:r>
      <w:r w:rsidRPr="0044146E">
        <w:rPr>
          <w:rFonts w:ascii="Calibri" w:eastAsia="MS Gothic" w:hAnsi="Calibri"/>
          <w:noProof/>
        </w:rPr>
        <w:t> </w:t>
      </w:r>
      <w:r w:rsidRPr="0044146E">
        <w:rPr>
          <w:rFonts w:ascii="Calibri" w:hAnsi="Calibri"/>
          <w:noProof/>
        </w:rPr>
        <w:t xml:space="preserve">keV range with the relativistic full Penn algorithm. </w:t>
      </w:r>
      <w:r w:rsidRPr="0044146E">
        <w:rPr>
          <w:rFonts w:ascii="Calibri" w:hAnsi="Calibri"/>
          <w:i/>
          <w:noProof/>
        </w:rPr>
        <w:t>Surface and Interface Analysis</w:t>
      </w:r>
      <w:r w:rsidRPr="0044146E">
        <w:rPr>
          <w:rFonts w:ascii="Calibri" w:hAnsi="Calibri"/>
          <w:noProof/>
        </w:rPr>
        <w:t xml:space="preserve"> </w:t>
      </w:r>
      <w:r w:rsidRPr="0044146E">
        <w:rPr>
          <w:rFonts w:ascii="Calibri" w:hAnsi="Calibri"/>
          <w:b/>
          <w:noProof/>
        </w:rPr>
        <w:t>47</w:t>
      </w:r>
      <w:r w:rsidRPr="0044146E">
        <w:rPr>
          <w:rFonts w:ascii="Calibri" w:hAnsi="Calibri"/>
          <w:noProof/>
        </w:rPr>
        <w:t>, 871-888 (2015).</w:t>
      </w:r>
    </w:p>
    <w:p w14:paraId="79616743"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3.</w:t>
      </w:r>
      <w:r w:rsidRPr="0044146E">
        <w:rPr>
          <w:rFonts w:ascii="Calibri" w:hAnsi="Calibri"/>
          <w:noProof/>
        </w:rPr>
        <w:tab/>
        <w:t xml:space="preserve">S. Doniach, M. Sunjic, Many-electron singularity in X-ray photoemission and X-ray line spectra from metals. </w:t>
      </w:r>
      <w:r w:rsidRPr="0044146E">
        <w:rPr>
          <w:rFonts w:ascii="Calibri" w:hAnsi="Calibri"/>
          <w:i/>
          <w:noProof/>
        </w:rPr>
        <w:t>Journal of Physics C: Solid State Physics</w:t>
      </w:r>
      <w:r w:rsidRPr="0044146E">
        <w:rPr>
          <w:rFonts w:ascii="Calibri" w:hAnsi="Calibri"/>
          <w:noProof/>
        </w:rPr>
        <w:t xml:space="preserve"> </w:t>
      </w:r>
      <w:r w:rsidRPr="0044146E">
        <w:rPr>
          <w:rFonts w:ascii="Calibri" w:hAnsi="Calibri"/>
          <w:b/>
          <w:noProof/>
        </w:rPr>
        <w:t>3</w:t>
      </w:r>
      <w:r w:rsidRPr="0044146E">
        <w:rPr>
          <w:rFonts w:ascii="Calibri" w:hAnsi="Calibri"/>
          <w:noProof/>
        </w:rPr>
        <w:t>, 285 (1970).</w:t>
      </w:r>
    </w:p>
    <w:p w14:paraId="47A6C33B"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4.</w:t>
      </w:r>
      <w:r w:rsidRPr="0044146E">
        <w:rPr>
          <w:rFonts w:ascii="Calibri" w:hAnsi="Calibri"/>
          <w:noProof/>
        </w:rPr>
        <w:tab/>
        <w:t>P. Giannozzi</w:t>
      </w:r>
      <w:r w:rsidRPr="0044146E">
        <w:rPr>
          <w:rFonts w:ascii="Calibri" w:hAnsi="Calibri"/>
          <w:i/>
          <w:noProof/>
        </w:rPr>
        <w:t xml:space="preserve"> et al.</w:t>
      </w:r>
      <w:r w:rsidRPr="0044146E">
        <w:rPr>
          <w:rFonts w:ascii="Calibri" w:hAnsi="Calibri"/>
          <w:noProof/>
        </w:rPr>
        <w:t xml:space="preserve">, QUANTUM ESPRESSO: a modular and open-source software project for quantum simulations of materials. </w:t>
      </w:r>
      <w:r w:rsidRPr="0044146E">
        <w:rPr>
          <w:rFonts w:ascii="Calibri" w:hAnsi="Calibri"/>
          <w:i/>
          <w:noProof/>
        </w:rPr>
        <w:t>Journal of Physics: Condensed Matter</w:t>
      </w:r>
      <w:r w:rsidRPr="0044146E">
        <w:rPr>
          <w:rFonts w:ascii="Calibri" w:hAnsi="Calibri"/>
          <w:noProof/>
        </w:rPr>
        <w:t xml:space="preserve"> </w:t>
      </w:r>
      <w:r w:rsidRPr="0044146E">
        <w:rPr>
          <w:rFonts w:ascii="Calibri" w:hAnsi="Calibri"/>
          <w:b/>
          <w:noProof/>
        </w:rPr>
        <w:t>21</w:t>
      </w:r>
      <w:r w:rsidRPr="0044146E">
        <w:rPr>
          <w:rFonts w:ascii="Calibri" w:hAnsi="Calibri"/>
          <w:noProof/>
        </w:rPr>
        <w:t>, 395502 (2009).</w:t>
      </w:r>
    </w:p>
    <w:p w14:paraId="068F3DD5"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5.</w:t>
      </w:r>
      <w:r w:rsidRPr="0044146E">
        <w:rPr>
          <w:rFonts w:ascii="Calibri" w:hAnsi="Calibri"/>
          <w:noProof/>
        </w:rPr>
        <w:tab/>
        <w:t xml:space="preserve">J. P. Perdew, K. Burke, M. Ernzerhof, Generalized Gradient Approximation Made Simple. </w:t>
      </w:r>
      <w:r w:rsidRPr="0044146E">
        <w:rPr>
          <w:rFonts w:ascii="Calibri" w:hAnsi="Calibri"/>
          <w:i/>
          <w:noProof/>
        </w:rPr>
        <w:t>Physical Review Letters</w:t>
      </w:r>
      <w:r w:rsidRPr="0044146E">
        <w:rPr>
          <w:rFonts w:ascii="Calibri" w:hAnsi="Calibri"/>
          <w:noProof/>
        </w:rPr>
        <w:t xml:space="preserve"> </w:t>
      </w:r>
      <w:r w:rsidRPr="0044146E">
        <w:rPr>
          <w:rFonts w:ascii="Calibri" w:hAnsi="Calibri"/>
          <w:b/>
          <w:noProof/>
        </w:rPr>
        <w:t>77</w:t>
      </w:r>
      <w:r w:rsidRPr="0044146E">
        <w:rPr>
          <w:rFonts w:ascii="Calibri" w:hAnsi="Calibri"/>
          <w:noProof/>
        </w:rPr>
        <w:t>, 3865-3868 (1996).</w:t>
      </w:r>
    </w:p>
    <w:p w14:paraId="00E44A6D"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6.</w:t>
      </w:r>
      <w:r w:rsidRPr="0044146E">
        <w:rPr>
          <w:rFonts w:ascii="Calibri" w:hAnsi="Calibri"/>
          <w:noProof/>
        </w:rPr>
        <w:tab/>
        <w:t xml:space="preserve">P. E. Blöchl, Projector augmented-wave method. </w:t>
      </w:r>
      <w:r w:rsidRPr="0044146E">
        <w:rPr>
          <w:rFonts w:ascii="Calibri" w:hAnsi="Calibri"/>
          <w:i/>
          <w:noProof/>
        </w:rPr>
        <w:t>Physical Review B</w:t>
      </w:r>
      <w:r w:rsidRPr="0044146E">
        <w:rPr>
          <w:rFonts w:ascii="Calibri" w:hAnsi="Calibri"/>
          <w:noProof/>
        </w:rPr>
        <w:t xml:space="preserve"> </w:t>
      </w:r>
      <w:r w:rsidRPr="0044146E">
        <w:rPr>
          <w:rFonts w:ascii="Calibri" w:hAnsi="Calibri"/>
          <w:b/>
          <w:noProof/>
        </w:rPr>
        <w:t>50</w:t>
      </w:r>
      <w:r w:rsidRPr="0044146E">
        <w:rPr>
          <w:rFonts w:ascii="Calibri" w:hAnsi="Calibri"/>
          <w:noProof/>
        </w:rPr>
        <w:t>, 17953-17979 (1994).</w:t>
      </w:r>
    </w:p>
    <w:p w14:paraId="28FC3A84"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7.</w:t>
      </w:r>
      <w:r w:rsidRPr="0044146E">
        <w:rPr>
          <w:rFonts w:ascii="Calibri" w:hAnsi="Calibri"/>
          <w:noProof/>
        </w:rPr>
        <w:tab/>
        <w:t xml:space="preserve">A. Dal Corso, Pseudopotentials periodic table: From H to Pu. </w:t>
      </w:r>
      <w:r w:rsidRPr="0044146E">
        <w:rPr>
          <w:rFonts w:ascii="Calibri" w:hAnsi="Calibri"/>
          <w:i/>
          <w:noProof/>
        </w:rPr>
        <w:t>Computational Materials Science</w:t>
      </w:r>
      <w:r w:rsidRPr="0044146E">
        <w:rPr>
          <w:rFonts w:ascii="Calibri" w:hAnsi="Calibri"/>
          <w:noProof/>
        </w:rPr>
        <w:t xml:space="preserve"> </w:t>
      </w:r>
      <w:r w:rsidRPr="0044146E">
        <w:rPr>
          <w:rFonts w:ascii="Calibri" w:hAnsi="Calibri"/>
          <w:b/>
          <w:noProof/>
        </w:rPr>
        <w:t>95</w:t>
      </w:r>
      <w:r w:rsidRPr="0044146E">
        <w:rPr>
          <w:rFonts w:ascii="Calibri" w:hAnsi="Calibri"/>
          <w:noProof/>
        </w:rPr>
        <w:t>, 337-350 (2014).</w:t>
      </w:r>
    </w:p>
    <w:p w14:paraId="17EED529"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8.</w:t>
      </w:r>
      <w:r w:rsidRPr="0044146E">
        <w:rPr>
          <w:rFonts w:ascii="Calibri" w:hAnsi="Calibri"/>
          <w:noProof/>
        </w:rPr>
        <w:tab/>
        <w:t xml:space="preserve">N. Marzari, D. Vanderbilt, A. De Vita, M. C. Payne, Thermal Contraction and Disordering of the Al(110) Surface. </w:t>
      </w:r>
      <w:r w:rsidRPr="0044146E">
        <w:rPr>
          <w:rFonts w:ascii="Calibri" w:hAnsi="Calibri"/>
          <w:i/>
          <w:noProof/>
        </w:rPr>
        <w:t>Physical Review Letters</w:t>
      </w:r>
      <w:r w:rsidRPr="0044146E">
        <w:rPr>
          <w:rFonts w:ascii="Calibri" w:hAnsi="Calibri"/>
          <w:noProof/>
        </w:rPr>
        <w:t xml:space="preserve"> </w:t>
      </w:r>
      <w:r w:rsidRPr="0044146E">
        <w:rPr>
          <w:rFonts w:ascii="Calibri" w:hAnsi="Calibri"/>
          <w:b/>
          <w:noProof/>
        </w:rPr>
        <w:t>82</w:t>
      </w:r>
      <w:r w:rsidRPr="0044146E">
        <w:rPr>
          <w:rFonts w:ascii="Calibri" w:hAnsi="Calibri"/>
          <w:noProof/>
        </w:rPr>
        <w:t>, 3296-3299 (1999).</w:t>
      </w:r>
    </w:p>
    <w:p w14:paraId="62209AD8" w14:textId="40A6869F"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9.</w:t>
      </w:r>
      <w:r w:rsidRPr="0044146E">
        <w:rPr>
          <w:rFonts w:ascii="Calibri" w:hAnsi="Calibri"/>
          <w:noProof/>
        </w:rPr>
        <w:tab/>
        <w:t xml:space="preserve">W. E. W. NIST Mass Spectrometry Data Center, director, "Mass Spectra" in NIST Chemistry WebBook, NIST Standard Reference Database Number 69, Eds. P.J. Linstrom and W.G. Mallard, National Institute of Standards and Technology, Gaithersburg MD, 20899, </w:t>
      </w:r>
      <w:r w:rsidRPr="0072100C">
        <w:rPr>
          <w:rFonts w:ascii="Calibri" w:hAnsi="Calibri"/>
          <w:noProof/>
        </w:rPr>
        <w:t>https://doi.org/10.18434/T4D303</w:t>
      </w:r>
      <w:r w:rsidRPr="0044146E">
        <w:rPr>
          <w:rFonts w:ascii="Calibri" w:hAnsi="Calibri"/>
          <w:noProof/>
        </w:rPr>
        <w:t xml:space="preserve">, (retrieved August 6, 2022) </w:t>
      </w:r>
    </w:p>
    <w:p w14:paraId="352C3E58"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10.</w:t>
      </w:r>
      <w:r w:rsidRPr="0044146E">
        <w:rPr>
          <w:rFonts w:ascii="Calibri" w:hAnsi="Calibri"/>
          <w:noProof/>
        </w:rPr>
        <w:tab/>
        <w:t>G. Ketteler</w:t>
      </w:r>
      <w:r w:rsidRPr="0044146E">
        <w:rPr>
          <w:rFonts w:ascii="Calibri" w:hAnsi="Calibri"/>
          <w:i/>
          <w:noProof/>
        </w:rPr>
        <w:t xml:space="preserve"> et al.</w:t>
      </w:r>
      <w:r w:rsidRPr="0044146E">
        <w:rPr>
          <w:rFonts w:ascii="Calibri" w:hAnsi="Calibri"/>
          <w:noProof/>
        </w:rPr>
        <w:t xml:space="preserve">, In Situ Spectroscopic Study of the Oxidation and Reduction of Pd(111). </w:t>
      </w:r>
      <w:r w:rsidRPr="0044146E">
        <w:rPr>
          <w:rFonts w:ascii="Calibri" w:hAnsi="Calibri"/>
          <w:i/>
          <w:noProof/>
        </w:rPr>
        <w:t>Journal of the American Chemical Society</w:t>
      </w:r>
      <w:r w:rsidRPr="0044146E">
        <w:rPr>
          <w:rFonts w:ascii="Calibri" w:hAnsi="Calibri"/>
          <w:noProof/>
        </w:rPr>
        <w:t xml:space="preserve"> </w:t>
      </w:r>
      <w:r w:rsidRPr="0044146E">
        <w:rPr>
          <w:rFonts w:ascii="Calibri" w:hAnsi="Calibri"/>
          <w:b/>
          <w:noProof/>
        </w:rPr>
        <w:t>127</w:t>
      </w:r>
      <w:r w:rsidRPr="0044146E">
        <w:rPr>
          <w:rFonts w:ascii="Calibri" w:hAnsi="Calibri"/>
          <w:noProof/>
        </w:rPr>
        <w:t>, 18269-18273 (2005).</w:t>
      </w:r>
    </w:p>
    <w:p w14:paraId="78FBDF95"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11.</w:t>
      </w:r>
      <w:r w:rsidRPr="0044146E">
        <w:rPr>
          <w:rFonts w:ascii="Calibri" w:hAnsi="Calibri"/>
          <w:noProof/>
        </w:rPr>
        <w:tab/>
        <w:t>H. Gabasch</w:t>
      </w:r>
      <w:r w:rsidRPr="0044146E">
        <w:rPr>
          <w:rFonts w:ascii="Calibri" w:hAnsi="Calibri"/>
          <w:i/>
          <w:noProof/>
        </w:rPr>
        <w:t xml:space="preserve"> et al.</w:t>
      </w:r>
      <w:r w:rsidRPr="0044146E">
        <w:rPr>
          <w:rFonts w:ascii="Calibri" w:hAnsi="Calibri"/>
          <w:noProof/>
        </w:rPr>
        <w:t>, In situ XPS study of Pd(111) oxidation at elevated pressure, Part 2: Palladium oxidation in the 10</w:t>
      </w:r>
      <w:r w:rsidRPr="0044146E">
        <w:rPr>
          <w:rFonts w:ascii="Calibri" w:hAnsi="Calibri"/>
          <w:noProof/>
          <w:vertAlign w:val="superscript"/>
        </w:rPr>
        <w:t>−1</w:t>
      </w:r>
      <w:r w:rsidRPr="0044146E">
        <w:rPr>
          <w:rFonts w:ascii="Calibri" w:hAnsi="Calibri"/>
          <w:noProof/>
        </w:rPr>
        <w:t xml:space="preserve">mbar range. </w:t>
      </w:r>
      <w:r w:rsidRPr="0044146E">
        <w:rPr>
          <w:rFonts w:ascii="Calibri" w:hAnsi="Calibri"/>
          <w:i/>
          <w:noProof/>
        </w:rPr>
        <w:t>Surface Science</w:t>
      </w:r>
      <w:r w:rsidRPr="0044146E">
        <w:rPr>
          <w:rFonts w:ascii="Calibri" w:hAnsi="Calibri"/>
          <w:noProof/>
        </w:rPr>
        <w:t xml:space="preserve"> </w:t>
      </w:r>
      <w:r w:rsidRPr="0044146E">
        <w:rPr>
          <w:rFonts w:ascii="Calibri" w:hAnsi="Calibri"/>
          <w:b/>
          <w:noProof/>
        </w:rPr>
        <w:t>600</w:t>
      </w:r>
      <w:r w:rsidRPr="0044146E">
        <w:rPr>
          <w:rFonts w:ascii="Calibri" w:hAnsi="Calibri"/>
          <w:noProof/>
        </w:rPr>
        <w:t>, 2980-2989 (2006).</w:t>
      </w:r>
    </w:p>
    <w:p w14:paraId="503E72C6"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12.</w:t>
      </w:r>
      <w:r w:rsidRPr="0044146E">
        <w:rPr>
          <w:rFonts w:ascii="Calibri" w:hAnsi="Calibri"/>
          <w:noProof/>
        </w:rPr>
        <w:tab/>
        <w:t>D. Zemlyanov</w:t>
      </w:r>
      <w:r w:rsidRPr="0044146E">
        <w:rPr>
          <w:rFonts w:ascii="Calibri" w:hAnsi="Calibri"/>
          <w:i/>
          <w:noProof/>
        </w:rPr>
        <w:t xml:space="preserve"> et al.</w:t>
      </w:r>
      <w:r w:rsidRPr="0044146E">
        <w:rPr>
          <w:rFonts w:ascii="Calibri" w:hAnsi="Calibri"/>
          <w:noProof/>
        </w:rPr>
        <w:t>, In situ XPS study of Pd(111) oxidation. Part 1: 2D oxide formation in 10</w:t>
      </w:r>
      <w:r w:rsidRPr="0044146E">
        <w:rPr>
          <w:rFonts w:ascii="Calibri" w:hAnsi="Calibri"/>
          <w:noProof/>
          <w:vertAlign w:val="superscript"/>
        </w:rPr>
        <w:t>−3</w:t>
      </w:r>
      <w:r w:rsidRPr="0044146E">
        <w:rPr>
          <w:rFonts w:ascii="Calibri" w:hAnsi="Calibri"/>
          <w:noProof/>
        </w:rPr>
        <w:t xml:space="preserve">mbar O2. </w:t>
      </w:r>
      <w:r w:rsidRPr="0044146E">
        <w:rPr>
          <w:rFonts w:ascii="Calibri" w:hAnsi="Calibri"/>
          <w:i/>
          <w:noProof/>
        </w:rPr>
        <w:t>Surface Science</w:t>
      </w:r>
      <w:r w:rsidRPr="0044146E">
        <w:rPr>
          <w:rFonts w:ascii="Calibri" w:hAnsi="Calibri"/>
          <w:noProof/>
        </w:rPr>
        <w:t xml:space="preserve"> </w:t>
      </w:r>
      <w:r w:rsidRPr="0044146E">
        <w:rPr>
          <w:rFonts w:ascii="Calibri" w:hAnsi="Calibri"/>
          <w:b/>
          <w:noProof/>
        </w:rPr>
        <w:t>600</w:t>
      </w:r>
      <w:r w:rsidRPr="0044146E">
        <w:rPr>
          <w:rFonts w:ascii="Calibri" w:hAnsi="Calibri"/>
          <w:noProof/>
        </w:rPr>
        <w:t>, 983-994 (2006).</w:t>
      </w:r>
    </w:p>
    <w:p w14:paraId="734701D4"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13.</w:t>
      </w:r>
      <w:r w:rsidRPr="0044146E">
        <w:rPr>
          <w:rFonts w:ascii="Calibri" w:hAnsi="Calibri"/>
          <w:noProof/>
        </w:rPr>
        <w:tab/>
        <w:t>S. Blomberg</w:t>
      </w:r>
      <w:r w:rsidRPr="0044146E">
        <w:rPr>
          <w:rFonts w:ascii="Calibri" w:hAnsi="Calibri"/>
          <w:i/>
          <w:noProof/>
        </w:rPr>
        <w:t xml:space="preserve"> et al.</w:t>
      </w:r>
      <w:r w:rsidRPr="0044146E">
        <w:rPr>
          <w:rFonts w:ascii="Calibri" w:hAnsi="Calibri"/>
          <w:noProof/>
        </w:rPr>
        <w:t xml:space="preserve">, In Situ X-Ray Photoelectron Spectroscopy of Model Catalysts: At the Edge of the Gap. </w:t>
      </w:r>
      <w:r w:rsidRPr="0044146E">
        <w:rPr>
          <w:rFonts w:ascii="Calibri" w:hAnsi="Calibri"/>
          <w:i/>
          <w:noProof/>
        </w:rPr>
        <w:t>Physical Review Letters</w:t>
      </w:r>
      <w:r w:rsidRPr="0044146E">
        <w:rPr>
          <w:rFonts w:ascii="Calibri" w:hAnsi="Calibri"/>
          <w:noProof/>
        </w:rPr>
        <w:t xml:space="preserve"> </w:t>
      </w:r>
      <w:r w:rsidRPr="0044146E">
        <w:rPr>
          <w:rFonts w:ascii="Calibri" w:hAnsi="Calibri"/>
          <w:b/>
          <w:noProof/>
        </w:rPr>
        <w:t>110</w:t>
      </w:r>
      <w:r w:rsidRPr="0044146E">
        <w:rPr>
          <w:rFonts w:ascii="Calibri" w:hAnsi="Calibri"/>
          <w:noProof/>
        </w:rPr>
        <w:t>, 117601 (2013).</w:t>
      </w:r>
    </w:p>
    <w:p w14:paraId="4D61C041"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14.</w:t>
      </w:r>
      <w:r w:rsidRPr="0044146E">
        <w:rPr>
          <w:rFonts w:ascii="Calibri" w:hAnsi="Calibri"/>
          <w:noProof/>
        </w:rPr>
        <w:tab/>
        <w:t>V. R. Fernandes</w:t>
      </w:r>
      <w:r w:rsidRPr="0044146E">
        <w:rPr>
          <w:rFonts w:ascii="Calibri" w:hAnsi="Calibri"/>
          <w:i/>
          <w:noProof/>
        </w:rPr>
        <w:t xml:space="preserve"> et al.</w:t>
      </w:r>
      <w:r w:rsidRPr="0044146E">
        <w:rPr>
          <w:rFonts w:ascii="Calibri" w:hAnsi="Calibri"/>
          <w:noProof/>
        </w:rPr>
        <w:t>, Reversed Hysteresis during CO Oxidation over Pd</w:t>
      </w:r>
      <w:r w:rsidRPr="0044146E">
        <w:rPr>
          <w:rFonts w:ascii="Calibri" w:hAnsi="Calibri"/>
          <w:noProof/>
          <w:vertAlign w:val="subscript"/>
        </w:rPr>
        <w:t>75</w:t>
      </w:r>
      <w:r w:rsidRPr="0044146E">
        <w:rPr>
          <w:rFonts w:ascii="Calibri" w:hAnsi="Calibri"/>
          <w:noProof/>
        </w:rPr>
        <w:t>Ag</w:t>
      </w:r>
      <w:r w:rsidRPr="0044146E">
        <w:rPr>
          <w:rFonts w:ascii="Calibri" w:hAnsi="Calibri"/>
          <w:noProof/>
          <w:vertAlign w:val="subscript"/>
        </w:rPr>
        <w:t>25</w:t>
      </w:r>
      <w:r w:rsidRPr="0044146E">
        <w:rPr>
          <w:rFonts w:ascii="Calibri" w:hAnsi="Calibri"/>
          <w:noProof/>
        </w:rPr>
        <w:t xml:space="preserve">(100). </w:t>
      </w:r>
      <w:r w:rsidRPr="0044146E">
        <w:rPr>
          <w:rFonts w:ascii="Calibri" w:hAnsi="Calibri"/>
          <w:i/>
          <w:noProof/>
        </w:rPr>
        <w:t>ACS Catalysis</w:t>
      </w:r>
      <w:r w:rsidRPr="0044146E">
        <w:rPr>
          <w:rFonts w:ascii="Calibri" w:hAnsi="Calibri"/>
          <w:noProof/>
        </w:rPr>
        <w:t xml:space="preserve"> </w:t>
      </w:r>
      <w:r w:rsidRPr="0044146E">
        <w:rPr>
          <w:rFonts w:ascii="Calibri" w:hAnsi="Calibri"/>
          <w:b/>
          <w:noProof/>
        </w:rPr>
        <w:t>6</w:t>
      </w:r>
      <w:r w:rsidRPr="0044146E">
        <w:rPr>
          <w:rFonts w:ascii="Calibri" w:hAnsi="Calibri"/>
          <w:noProof/>
        </w:rPr>
        <w:t>, 4154-4161 (2016).</w:t>
      </w:r>
    </w:p>
    <w:p w14:paraId="08E73A4F"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15.</w:t>
      </w:r>
      <w:r w:rsidRPr="0044146E">
        <w:rPr>
          <w:rFonts w:ascii="Calibri" w:hAnsi="Calibri"/>
          <w:noProof/>
        </w:rPr>
        <w:tab/>
        <w:t xml:space="preserve">I. P. Prosvirin, A. V. Bukhtiyarov, H. Bluhm, V. I. Bukhtiyarov, Application of near ambient pressure gas-phase X-ray photoelectron spectroscopy to the investigation of catalytic properties of copper in methanol oxidation. </w:t>
      </w:r>
      <w:r w:rsidRPr="0044146E">
        <w:rPr>
          <w:rFonts w:ascii="Calibri" w:hAnsi="Calibri"/>
          <w:i/>
          <w:noProof/>
        </w:rPr>
        <w:t>Applied Surface Science</w:t>
      </w:r>
      <w:r w:rsidRPr="0044146E">
        <w:rPr>
          <w:rFonts w:ascii="Calibri" w:hAnsi="Calibri"/>
          <w:noProof/>
        </w:rPr>
        <w:t xml:space="preserve"> </w:t>
      </w:r>
      <w:r w:rsidRPr="0044146E">
        <w:rPr>
          <w:rFonts w:ascii="Calibri" w:hAnsi="Calibri"/>
          <w:b/>
          <w:noProof/>
        </w:rPr>
        <w:t>363</w:t>
      </w:r>
      <w:r w:rsidRPr="0044146E">
        <w:rPr>
          <w:rFonts w:ascii="Calibri" w:hAnsi="Calibri"/>
          <w:noProof/>
        </w:rPr>
        <w:t>, 303-309 (2016).</w:t>
      </w:r>
    </w:p>
    <w:p w14:paraId="1253AAF4"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16.</w:t>
      </w:r>
      <w:r w:rsidRPr="0044146E">
        <w:rPr>
          <w:rFonts w:ascii="Calibri" w:hAnsi="Calibri"/>
          <w:noProof/>
        </w:rPr>
        <w:tab/>
        <w:t>K. Reuter, M. Scheffler, Composition, structure, and stability of RuO</w:t>
      </w:r>
      <w:r w:rsidRPr="0044146E">
        <w:rPr>
          <w:rFonts w:ascii="Calibri" w:hAnsi="Calibri"/>
          <w:noProof/>
          <w:vertAlign w:val="subscript"/>
        </w:rPr>
        <w:t>2</w:t>
      </w:r>
      <w:r w:rsidRPr="0044146E">
        <w:rPr>
          <w:rFonts w:ascii="Calibri" w:hAnsi="Calibri"/>
          <w:noProof/>
        </w:rPr>
        <w:t xml:space="preserve">(110) as a function of oxygen pressure. </w:t>
      </w:r>
      <w:r w:rsidRPr="0044146E">
        <w:rPr>
          <w:rFonts w:ascii="Calibri" w:hAnsi="Calibri"/>
          <w:i/>
          <w:noProof/>
        </w:rPr>
        <w:t>Physical Review B</w:t>
      </w:r>
      <w:r w:rsidRPr="0044146E">
        <w:rPr>
          <w:rFonts w:ascii="Calibri" w:hAnsi="Calibri"/>
          <w:noProof/>
        </w:rPr>
        <w:t xml:space="preserve"> </w:t>
      </w:r>
      <w:r w:rsidRPr="0044146E">
        <w:rPr>
          <w:rFonts w:ascii="Calibri" w:hAnsi="Calibri"/>
          <w:b/>
          <w:noProof/>
        </w:rPr>
        <w:t>65</w:t>
      </w:r>
      <w:r w:rsidRPr="0044146E">
        <w:rPr>
          <w:rFonts w:ascii="Calibri" w:hAnsi="Calibri"/>
          <w:noProof/>
        </w:rPr>
        <w:t>, 035406 (2001).</w:t>
      </w:r>
    </w:p>
    <w:p w14:paraId="16ACF725"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17.</w:t>
      </w:r>
      <w:r w:rsidRPr="0044146E">
        <w:rPr>
          <w:rFonts w:ascii="Calibri" w:hAnsi="Calibri"/>
          <w:noProof/>
        </w:rPr>
        <w:tab/>
        <w:t xml:space="preserve">N. N. Smirnova, T. A. Bykova, N. A. Polotnyanko, N. D. Shikina, I. L. Khodakovskii, Low-temperature heat capacity and standard entropy of PdO(cr.). </w:t>
      </w:r>
      <w:r w:rsidRPr="0044146E">
        <w:rPr>
          <w:rFonts w:ascii="Calibri" w:hAnsi="Calibri"/>
          <w:i/>
          <w:noProof/>
        </w:rPr>
        <w:t>Russian Journal of Physical Chemistry A</w:t>
      </w:r>
      <w:r w:rsidRPr="0044146E">
        <w:rPr>
          <w:rFonts w:ascii="Calibri" w:hAnsi="Calibri"/>
          <w:noProof/>
        </w:rPr>
        <w:t xml:space="preserve"> </w:t>
      </w:r>
      <w:r w:rsidRPr="0044146E">
        <w:rPr>
          <w:rFonts w:ascii="Calibri" w:hAnsi="Calibri"/>
          <w:b/>
          <w:noProof/>
        </w:rPr>
        <w:t>84</w:t>
      </w:r>
      <w:r w:rsidRPr="0044146E">
        <w:rPr>
          <w:rFonts w:ascii="Calibri" w:hAnsi="Calibri"/>
          <w:noProof/>
        </w:rPr>
        <w:t>, 1851-1855 (2010).</w:t>
      </w:r>
    </w:p>
    <w:p w14:paraId="018809F3"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18.</w:t>
      </w:r>
      <w:r w:rsidRPr="0044146E">
        <w:rPr>
          <w:rFonts w:ascii="Calibri" w:hAnsi="Calibri"/>
          <w:noProof/>
        </w:rPr>
        <w:tab/>
        <w:t xml:space="preserve">H. Zhang, J. Gromek, G. W. Fernando, H. L. Marcus, S. Boorse, PdO/Pd system equilibrium phase diagram under a gas mixture of oxygen and nitrogen. </w:t>
      </w:r>
      <w:r w:rsidRPr="0044146E">
        <w:rPr>
          <w:rFonts w:ascii="Calibri" w:hAnsi="Calibri"/>
          <w:i/>
          <w:noProof/>
        </w:rPr>
        <w:t>Journal of Phase Equilibria</w:t>
      </w:r>
      <w:r w:rsidRPr="0044146E">
        <w:rPr>
          <w:rFonts w:ascii="Calibri" w:hAnsi="Calibri"/>
          <w:noProof/>
        </w:rPr>
        <w:t xml:space="preserve"> </w:t>
      </w:r>
      <w:r w:rsidRPr="0044146E">
        <w:rPr>
          <w:rFonts w:ascii="Calibri" w:hAnsi="Calibri"/>
          <w:b/>
          <w:noProof/>
        </w:rPr>
        <w:t>23</w:t>
      </w:r>
      <w:r w:rsidRPr="0044146E">
        <w:rPr>
          <w:rFonts w:ascii="Calibri" w:hAnsi="Calibri"/>
          <w:noProof/>
        </w:rPr>
        <w:t>, 246 (2002).</w:t>
      </w:r>
    </w:p>
    <w:p w14:paraId="04280093"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19.</w:t>
      </w:r>
      <w:r w:rsidRPr="0044146E">
        <w:rPr>
          <w:rFonts w:ascii="Calibri" w:hAnsi="Calibri"/>
          <w:noProof/>
        </w:rPr>
        <w:tab/>
        <w:t>T. E. Jones</w:t>
      </w:r>
      <w:r w:rsidRPr="0044146E">
        <w:rPr>
          <w:rFonts w:ascii="Calibri" w:hAnsi="Calibri"/>
          <w:i/>
          <w:noProof/>
        </w:rPr>
        <w:t xml:space="preserve"> et al.</w:t>
      </w:r>
      <w:r w:rsidRPr="0044146E">
        <w:rPr>
          <w:rFonts w:ascii="Calibri" w:hAnsi="Calibri"/>
          <w:noProof/>
        </w:rPr>
        <w:t xml:space="preserve">, Thermodynamic and spectroscopic properties of oxygen on silver under an oxygen atmosphere. </w:t>
      </w:r>
      <w:r w:rsidRPr="0044146E">
        <w:rPr>
          <w:rFonts w:ascii="Calibri" w:hAnsi="Calibri"/>
          <w:i/>
          <w:noProof/>
        </w:rPr>
        <w:t>Physical Chemistry Chemical Physics</w:t>
      </w:r>
      <w:r w:rsidRPr="0044146E">
        <w:rPr>
          <w:rFonts w:ascii="Calibri" w:hAnsi="Calibri"/>
          <w:noProof/>
        </w:rPr>
        <w:t xml:space="preserve"> </w:t>
      </w:r>
      <w:r w:rsidRPr="0044146E">
        <w:rPr>
          <w:rFonts w:ascii="Calibri" w:hAnsi="Calibri"/>
          <w:b/>
          <w:noProof/>
        </w:rPr>
        <w:t>17</w:t>
      </w:r>
      <w:r w:rsidRPr="0044146E">
        <w:rPr>
          <w:rFonts w:ascii="Calibri" w:hAnsi="Calibri"/>
          <w:noProof/>
        </w:rPr>
        <w:t>, 9288-9312 (2015).</w:t>
      </w:r>
    </w:p>
    <w:p w14:paraId="66D37DCF"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20.</w:t>
      </w:r>
      <w:r w:rsidRPr="0044146E">
        <w:rPr>
          <w:rFonts w:ascii="Calibri" w:hAnsi="Calibri"/>
          <w:noProof/>
        </w:rPr>
        <w:tab/>
        <w:t xml:space="preserve">D. Ciuparu, M. R. Lyubovsky, E. Altman, L. D. Pfefferle, A. Datye, Catalytic Combustion of Methane over Palladium-Based Catalysts. </w:t>
      </w:r>
      <w:r w:rsidRPr="0044146E">
        <w:rPr>
          <w:rFonts w:ascii="Calibri" w:hAnsi="Calibri"/>
          <w:i/>
          <w:noProof/>
        </w:rPr>
        <w:t>Catalysis Reviews</w:t>
      </w:r>
      <w:r w:rsidRPr="0044146E">
        <w:rPr>
          <w:rFonts w:ascii="Calibri" w:hAnsi="Calibri"/>
          <w:noProof/>
        </w:rPr>
        <w:t xml:space="preserve"> </w:t>
      </w:r>
      <w:r w:rsidRPr="0044146E">
        <w:rPr>
          <w:rFonts w:ascii="Calibri" w:hAnsi="Calibri"/>
          <w:b/>
          <w:noProof/>
        </w:rPr>
        <w:t>44</w:t>
      </w:r>
      <w:r w:rsidRPr="0044146E">
        <w:rPr>
          <w:rFonts w:ascii="Calibri" w:hAnsi="Calibri"/>
          <w:noProof/>
        </w:rPr>
        <w:t>, 593-649 (2002).</w:t>
      </w:r>
    </w:p>
    <w:p w14:paraId="7B679F3C"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lastRenderedPageBreak/>
        <w:t>21.</w:t>
      </w:r>
      <w:r w:rsidRPr="0044146E">
        <w:rPr>
          <w:rFonts w:ascii="Calibri" w:hAnsi="Calibri"/>
          <w:noProof/>
        </w:rPr>
        <w:tab/>
        <w:t>J. Cheng</w:t>
      </w:r>
      <w:r w:rsidRPr="0044146E">
        <w:rPr>
          <w:rFonts w:ascii="Calibri" w:hAnsi="Calibri"/>
          <w:i/>
          <w:noProof/>
        </w:rPr>
        <w:t xml:space="preserve"> et al.</w:t>
      </w:r>
      <w:r w:rsidRPr="0044146E">
        <w:rPr>
          <w:rFonts w:ascii="Calibri" w:hAnsi="Calibri"/>
          <w:noProof/>
        </w:rPr>
        <w:t>, Brønsted</w:t>
      </w:r>
      <w:r w:rsidRPr="0044146E">
        <w:rPr>
          <w:rFonts w:ascii="Calibri" w:eastAsia="微软雅黑" w:hAnsi="Calibri"/>
          <w:noProof/>
        </w:rPr>
        <w:t>−</w:t>
      </w:r>
      <w:r w:rsidRPr="0044146E">
        <w:rPr>
          <w:rFonts w:ascii="Calibri" w:hAnsi="Calibri"/>
          <w:noProof/>
        </w:rPr>
        <w:t>Evans</w:t>
      </w:r>
      <w:r w:rsidRPr="0044146E">
        <w:rPr>
          <w:rFonts w:ascii="Calibri" w:eastAsia="微软雅黑" w:hAnsi="Calibri"/>
          <w:noProof/>
        </w:rPr>
        <w:t>−</w:t>
      </w:r>
      <w:r w:rsidRPr="0044146E">
        <w:rPr>
          <w:rFonts w:ascii="Calibri" w:hAnsi="Calibri"/>
          <w:noProof/>
        </w:rPr>
        <w:t xml:space="preserve">Polanyi Relation of Multistep Reactions and Volcano Curve in Heterogeneous Catalysis. </w:t>
      </w:r>
      <w:r w:rsidRPr="0044146E">
        <w:rPr>
          <w:rFonts w:ascii="Calibri" w:hAnsi="Calibri"/>
          <w:i/>
          <w:noProof/>
        </w:rPr>
        <w:t>The Journal of Physical Chemistry C</w:t>
      </w:r>
      <w:r w:rsidRPr="0044146E">
        <w:rPr>
          <w:rFonts w:ascii="Calibri" w:hAnsi="Calibri"/>
          <w:noProof/>
        </w:rPr>
        <w:t xml:space="preserve"> </w:t>
      </w:r>
      <w:r w:rsidRPr="0044146E">
        <w:rPr>
          <w:rFonts w:ascii="Calibri" w:hAnsi="Calibri"/>
          <w:b/>
          <w:noProof/>
        </w:rPr>
        <w:t>112</w:t>
      </w:r>
      <w:r w:rsidRPr="0044146E">
        <w:rPr>
          <w:rFonts w:ascii="Calibri" w:hAnsi="Calibri"/>
          <w:noProof/>
        </w:rPr>
        <w:t>, 1308-1311 (2008).</w:t>
      </w:r>
    </w:p>
    <w:p w14:paraId="23D34352"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22.</w:t>
      </w:r>
      <w:r w:rsidRPr="0044146E">
        <w:rPr>
          <w:rFonts w:ascii="Calibri" w:hAnsi="Calibri"/>
          <w:noProof/>
        </w:rPr>
        <w:tab/>
        <w:t>S. Wang</w:t>
      </w:r>
      <w:r w:rsidRPr="0044146E">
        <w:rPr>
          <w:rFonts w:ascii="Calibri" w:hAnsi="Calibri"/>
          <w:i/>
          <w:noProof/>
        </w:rPr>
        <w:t xml:space="preserve"> et al.</w:t>
      </w:r>
      <w:r w:rsidRPr="0044146E">
        <w:rPr>
          <w:rFonts w:ascii="Calibri" w:hAnsi="Calibri"/>
          <w:noProof/>
        </w:rPr>
        <w:t xml:space="preserve">, Universal transition state scaling relations for (de)hydrogenation over transition metals. </w:t>
      </w:r>
      <w:r w:rsidRPr="0044146E">
        <w:rPr>
          <w:rFonts w:ascii="Calibri" w:hAnsi="Calibri"/>
          <w:i/>
          <w:noProof/>
        </w:rPr>
        <w:t>Physical Chemistry Chemical Physics</w:t>
      </w:r>
      <w:r w:rsidRPr="0044146E">
        <w:rPr>
          <w:rFonts w:ascii="Calibri" w:hAnsi="Calibri"/>
          <w:noProof/>
        </w:rPr>
        <w:t xml:space="preserve"> </w:t>
      </w:r>
      <w:r w:rsidRPr="0044146E">
        <w:rPr>
          <w:rFonts w:ascii="Calibri" w:hAnsi="Calibri"/>
          <w:b/>
          <w:noProof/>
        </w:rPr>
        <w:t>13</w:t>
      </w:r>
      <w:r w:rsidRPr="0044146E">
        <w:rPr>
          <w:rFonts w:ascii="Calibri" w:hAnsi="Calibri"/>
          <w:noProof/>
        </w:rPr>
        <w:t>, 20760-20765 (2011).</w:t>
      </w:r>
    </w:p>
    <w:p w14:paraId="4079B615" w14:textId="77777777" w:rsidR="00166B7F" w:rsidRPr="0044146E" w:rsidRDefault="00166B7F" w:rsidP="00166B7F">
      <w:pPr>
        <w:pStyle w:val="EndNoteBibliography"/>
        <w:spacing w:after="0"/>
        <w:ind w:left="720" w:hanging="720"/>
        <w:rPr>
          <w:rFonts w:ascii="Calibri" w:hAnsi="Calibri"/>
          <w:noProof/>
        </w:rPr>
      </w:pPr>
      <w:r w:rsidRPr="0044146E">
        <w:rPr>
          <w:rFonts w:ascii="Calibri" w:hAnsi="Calibri"/>
          <w:noProof/>
        </w:rPr>
        <w:t>23.</w:t>
      </w:r>
      <w:r w:rsidRPr="0044146E">
        <w:rPr>
          <w:rFonts w:ascii="Calibri" w:hAnsi="Calibri"/>
          <w:noProof/>
        </w:rPr>
        <w:tab/>
        <w:t xml:space="preserve">J. E. Sutton, D. G. Vlachos, A Theoretical and Computational Analysis of Linear Free Energy Relations for the Estimation of Activation Energies. </w:t>
      </w:r>
      <w:r w:rsidRPr="0044146E">
        <w:rPr>
          <w:rFonts w:ascii="Calibri" w:hAnsi="Calibri"/>
          <w:i/>
          <w:noProof/>
        </w:rPr>
        <w:t>ACS Catalysis</w:t>
      </w:r>
      <w:r w:rsidRPr="0044146E">
        <w:rPr>
          <w:rFonts w:ascii="Calibri" w:hAnsi="Calibri"/>
          <w:noProof/>
        </w:rPr>
        <w:t xml:space="preserve"> </w:t>
      </w:r>
      <w:r w:rsidRPr="0044146E">
        <w:rPr>
          <w:rFonts w:ascii="Calibri" w:hAnsi="Calibri"/>
          <w:b/>
          <w:noProof/>
        </w:rPr>
        <w:t>2</w:t>
      </w:r>
      <w:r w:rsidRPr="0044146E">
        <w:rPr>
          <w:rFonts w:ascii="Calibri" w:hAnsi="Calibri"/>
          <w:noProof/>
        </w:rPr>
        <w:t>, 1624-1634 (2012).</w:t>
      </w:r>
    </w:p>
    <w:p w14:paraId="151476B6" w14:textId="77777777" w:rsidR="00166B7F" w:rsidRPr="0044146E" w:rsidRDefault="00166B7F" w:rsidP="00166B7F">
      <w:pPr>
        <w:pStyle w:val="EndNoteBibliography"/>
        <w:ind w:left="720" w:hanging="720"/>
        <w:rPr>
          <w:rFonts w:ascii="Calibri" w:hAnsi="Calibri"/>
          <w:noProof/>
        </w:rPr>
      </w:pPr>
      <w:r w:rsidRPr="0044146E">
        <w:rPr>
          <w:rFonts w:ascii="Calibri" w:hAnsi="Calibri"/>
          <w:noProof/>
        </w:rPr>
        <w:t>24.</w:t>
      </w:r>
      <w:r w:rsidRPr="0044146E">
        <w:rPr>
          <w:rFonts w:ascii="Calibri" w:hAnsi="Calibri"/>
          <w:noProof/>
        </w:rPr>
        <w:tab/>
        <w:t>S. Wang</w:t>
      </w:r>
      <w:r w:rsidRPr="0044146E">
        <w:rPr>
          <w:rFonts w:ascii="Calibri" w:hAnsi="Calibri"/>
          <w:i/>
          <w:noProof/>
        </w:rPr>
        <w:t xml:space="preserve"> et al.</w:t>
      </w:r>
      <w:r w:rsidRPr="0044146E">
        <w:rPr>
          <w:rFonts w:ascii="Calibri" w:hAnsi="Calibri"/>
          <w:noProof/>
        </w:rPr>
        <w:t xml:space="preserve">, Universal Brønsted-Evans-Polanyi Relations for C–C, C–O, C–N, N–O, N–N, and O–O Dissociation Reactions. </w:t>
      </w:r>
      <w:r w:rsidRPr="0044146E">
        <w:rPr>
          <w:rFonts w:ascii="Calibri" w:hAnsi="Calibri"/>
          <w:i/>
          <w:noProof/>
        </w:rPr>
        <w:t>Catalysis Letters</w:t>
      </w:r>
      <w:r w:rsidRPr="0044146E">
        <w:rPr>
          <w:rFonts w:ascii="Calibri" w:hAnsi="Calibri"/>
          <w:noProof/>
        </w:rPr>
        <w:t xml:space="preserve"> </w:t>
      </w:r>
      <w:r w:rsidRPr="0044146E">
        <w:rPr>
          <w:rFonts w:ascii="Calibri" w:hAnsi="Calibri"/>
          <w:b/>
          <w:noProof/>
        </w:rPr>
        <w:t>141</w:t>
      </w:r>
      <w:r w:rsidRPr="0044146E">
        <w:rPr>
          <w:rFonts w:ascii="Calibri" w:hAnsi="Calibri"/>
          <w:noProof/>
        </w:rPr>
        <w:t>, 370-373 (2011).</w:t>
      </w:r>
    </w:p>
    <w:p w14:paraId="35EF7269" w14:textId="11917A7B" w:rsidR="00B3221C" w:rsidRPr="00FE67AF" w:rsidRDefault="000E6F0B" w:rsidP="0022039E">
      <w:pPr>
        <w:spacing w:line="480" w:lineRule="auto"/>
        <w:rPr>
          <w:rFonts w:ascii="Calibri" w:hAnsi="Calibri" w:cs="Calibri"/>
        </w:rPr>
      </w:pPr>
      <w:r w:rsidRPr="005676FD">
        <w:rPr>
          <w:rFonts w:ascii="Calibri" w:hAnsi="Calibri" w:cs="Calibri"/>
        </w:rPr>
        <w:fldChar w:fldCharType="end"/>
      </w:r>
    </w:p>
    <w:sectPr w:rsidR="00B3221C" w:rsidRPr="00FE67AF" w:rsidSect="00F23EE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09D75" w14:textId="77777777" w:rsidR="00817029" w:rsidRDefault="00817029" w:rsidP="00D45640">
      <w:pPr>
        <w:spacing w:after="0" w:line="240" w:lineRule="auto"/>
      </w:pPr>
      <w:r>
        <w:separator/>
      </w:r>
    </w:p>
  </w:endnote>
  <w:endnote w:type="continuationSeparator" w:id="0">
    <w:p w14:paraId="480D3D05" w14:textId="77777777" w:rsidR="00817029" w:rsidRDefault="00817029" w:rsidP="00D45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4EE6C" w14:textId="77777777" w:rsidR="00817029" w:rsidRDefault="00817029" w:rsidP="00D45640">
      <w:pPr>
        <w:spacing w:after="0" w:line="240" w:lineRule="auto"/>
      </w:pPr>
      <w:r>
        <w:separator/>
      </w:r>
    </w:p>
  </w:footnote>
  <w:footnote w:type="continuationSeparator" w:id="0">
    <w:p w14:paraId="1EF34191" w14:textId="77777777" w:rsidR="00817029" w:rsidRDefault="00817029" w:rsidP="00D456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twfdvs2zzf5oeev5a55901vw059axwe5f9&quot;&gt;My EndNote Library Copy&lt;record-ids&gt;&lt;item&gt;26&lt;/item&gt;&lt;item&gt;65&lt;/item&gt;&lt;item&gt;66&lt;/item&gt;&lt;item&gt;67&lt;/item&gt;&lt;item&gt;68&lt;/item&gt;&lt;item&gt;69&lt;/item&gt;&lt;item&gt;70&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108&lt;/item&gt;&lt;item&gt;109&lt;/item&gt;&lt;item&gt;110&lt;/item&gt;&lt;item&gt;112&lt;/item&gt;&lt;item&gt;113&lt;/item&gt;&lt;item&gt;114&lt;/item&gt;&lt;/record-ids&gt;&lt;/item&gt;&lt;/Libraries&gt;"/>
  </w:docVars>
  <w:rsids>
    <w:rsidRoot w:val="00A01B62"/>
    <w:rsid w:val="00010313"/>
    <w:rsid w:val="00027F9F"/>
    <w:rsid w:val="00033E65"/>
    <w:rsid w:val="0003625B"/>
    <w:rsid w:val="00036475"/>
    <w:rsid w:val="000410AD"/>
    <w:rsid w:val="00044CB5"/>
    <w:rsid w:val="00045C98"/>
    <w:rsid w:val="00045D6A"/>
    <w:rsid w:val="00046136"/>
    <w:rsid w:val="00076D85"/>
    <w:rsid w:val="000921F1"/>
    <w:rsid w:val="000C08C6"/>
    <w:rsid w:val="000D77E0"/>
    <w:rsid w:val="000E16AC"/>
    <w:rsid w:val="000E6380"/>
    <w:rsid w:val="000E6F0B"/>
    <w:rsid w:val="00125931"/>
    <w:rsid w:val="00137E06"/>
    <w:rsid w:val="00141BDF"/>
    <w:rsid w:val="001515FA"/>
    <w:rsid w:val="0015381F"/>
    <w:rsid w:val="00162830"/>
    <w:rsid w:val="00163A16"/>
    <w:rsid w:val="00166B7F"/>
    <w:rsid w:val="00182022"/>
    <w:rsid w:val="00182C69"/>
    <w:rsid w:val="00183960"/>
    <w:rsid w:val="00185022"/>
    <w:rsid w:val="001A3149"/>
    <w:rsid w:val="001C3CE9"/>
    <w:rsid w:val="001C48B3"/>
    <w:rsid w:val="001C50F8"/>
    <w:rsid w:val="001D79BF"/>
    <w:rsid w:val="001E6B43"/>
    <w:rsid w:val="001F5978"/>
    <w:rsid w:val="0020294E"/>
    <w:rsid w:val="0022039E"/>
    <w:rsid w:val="0026550D"/>
    <w:rsid w:val="002659C3"/>
    <w:rsid w:val="00266C44"/>
    <w:rsid w:val="002A1B88"/>
    <w:rsid w:val="00303EBE"/>
    <w:rsid w:val="0030603F"/>
    <w:rsid w:val="0032219C"/>
    <w:rsid w:val="00332825"/>
    <w:rsid w:val="00334FA6"/>
    <w:rsid w:val="00337291"/>
    <w:rsid w:val="0035062F"/>
    <w:rsid w:val="003513BE"/>
    <w:rsid w:val="00361BDF"/>
    <w:rsid w:val="003628EB"/>
    <w:rsid w:val="003A68CC"/>
    <w:rsid w:val="003B745B"/>
    <w:rsid w:val="003C4116"/>
    <w:rsid w:val="003C4D5E"/>
    <w:rsid w:val="003E0172"/>
    <w:rsid w:val="00431209"/>
    <w:rsid w:val="0044146E"/>
    <w:rsid w:val="004415DE"/>
    <w:rsid w:val="004427F2"/>
    <w:rsid w:val="00454DF5"/>
    <w:rsid w:val="004673EE"/>
    <w:rsid w:val="004975D2"/>
    <w:rsid w:val="00497FD4"/>
    <w:rsid w:val="004B5691"/>
    <w:rsid w:val="004C3760"/>
    <w:rsid w:val="00503B43"/>
    <w:rsid w:val="00506FAD"/>
    <w:rsid w:val="00511A12"/>
    <w:rsid w:val="00512BFB"/>
    <w:rsid w:val="005225D1"/>
    <w:rsid w:val="00525122"/>
    <w:rsid w:val="00552E21"/>
    <w:rsid w:val="00554E42"/>
    <w:rsid w:val="005578D1"/>
    <w:rsid w:val="0056566E"/>
    <w:rsid w:val="005676FD"/>
    <w:rsid w:val="00571977"/>
    <w:rsid w:val="005D4533"/>
    <w:rsid w:val="005F3E6A"/>
    <w:rsid w:val="00631FED"/>
    <w:rsid w:val="00665946"/>
    <w:rsid w:val="006C3B1F"/>
    <w:rsid w:val="00704742"/>
    <w:rsid w:val="00714B61"/>
    <w:rsid w:val="00715C65"/>
    <w:rsid w:val="0072100C"/>
    <w:rsid w:val="00730B40"/>
    <w:rsid w:val="00732D8A"/>
    <w:rsid w:val="00742728"/>
    <w:rsid w:val="0076027C"/>
    <w:rsid w:val="00760BA0"/>
    <w:rsid w:val="00783432"/>
    <w:rsid w:val="00791C25"/>
    <w:rsid w:val="007A1462"/>
    <w:rsid w:val="007A6F2E"/>
    <w:rsid w:val="007B2DC7"/>
    <w:rsid w:val="007B66C1"/>
    <w:rsid w:val="007C7C99"/>
    <w:rsid w:val="00805F42"/>
    <w:rsid w:val="00813145"/>
    <w:rsid w:val="00817029"/>
    <w:rsid w:val="0083662A"/>
    <w:rsid w:val="00872AA5"/>
    <w:rsid w:val="00874A35"/>
    <w:rsid w:val="008B1FEA"/>
    <w:rsid w:val="008D0AE7"/>
    <w:rsid w:val="008D4B7B"/>
    <w:rsid w:val="008F162B"/>
    <w:rsid w:val="008F31C0"/>
    <w:rsid w:val="00926D9C"/>
    <w:rsid w:val="00932B3E"/>
    <w:rsid w:val="0093372C"/>
    <w:rsid w:val="00933F09"/>
    <w:rsid w:val="00937D55"/>
    <w:rsid w:val="00943B26"/>
    <w:rsid w:val="0096032A"/>
    <w:rsid w:val="009616BF"/>
    <w:rsid w:val="00977775"/>
    <w:rsid w:val="00983B40"/>
    <w:rsid w:val="0099070C"/>
    <w:rsid w:val="0099168B"/>
    <w:rsid w:val="009A740F"/>
    <w:rsid w:val="009B68CC"/>
    <w:rsid w:val="009D5EC8"/>
    <w:rsid w:val="009E4561"/>
    <w:rsid w:val="009E6261"/>
    <w:rsid w:val="009E6529"/>
    <w:rsid w:val="009E72F9"/>
    <w:rsid w:val="009F2BE1"/>
    <w:rsid w:val="00A001CE"/>
    <w:rsid w:val="00A00D35"/>
    <w:rsid w:val="00A01B62"/>
    <w:rsid w:val="00A17CE1"/>
    <w:rsid w:val="00A2310B"/>
    <w:rsid w:val="00A241CF"/>
    <w:rsid w:val="00A35A60"/>
    <w:rsid w:val="00A36FC2"/>
    <w:rsid w:val="00A543F5"/>
    <w:rsid w:val="00A568A6"/>
    <w:rsid w:val="00A64F45"/>
    <w:rsid w:val="00A6582F"/>
    <w:rsid w:val="00A76CD0"/>
    <w:rsid w:val="00A80771"/>
    <w:rsid w:val="00A85924"/>
    <w:rsid w:val="00A91C49"/>
    <w:rsid w:val="00AD19E2"/>
    <w:rsid w:val="00AD4386"/>
    <w:rsid w:val="00AD67A0"/>
    <w:rsid w:val="00AD6DB0"/>
    <w:rsid w:val="00AD76FC"/>
    <w:rsid w:val="00AE7EEA"/>
    <w:rsid w:val="00AF01B6"/>
    <w:rsid w:val="00AF09AC"/>
    <w:rsid w:val="00AF17F1"/>
    <w:rsid w:val="00B168F3"/>
    <w:rsid w:val="00B244F9"/>
    <w:rsid w:val="00B258A3"/>
    <w:rsid w:val="00B3221C"/>
    <w:rsid w:val="00B3595E"/>
    <w:rsid w:val="00B400F7"/>
    <w:rsid w:val="00B448DE"/>
    <w:rsid w:val="00B614C3"/>
    <w:rsid w:val="00B62F51"/>
    <w:rsid w:val="00B8494E"/>
    <w:rsid w:val="00B85163"/>
    <w:rsid w:val="00B950D0"/>
    <w:rsid w:val="00B96D0C"/>
    <w:rsid w:val="00BB6CAF"/>
    <w:rsid w:val="00BF7617"/>
    <w:rsid w:val="00C00DA7"/>
    <w:rsid w:val="00C028E9"/>
    <w:rsid w:val="00C02F6B"/>
    <w:rsid w:val="00C049B4"/>
    <w:rsid w:val="00C309D7"/>
    <w:rsid w:val="00C31DEF"/>
    <w:rsid w:val="00C3540F"/>
    <w:rsid w:val="00C35627"/>
    <w:rsid w:val="00C5349E"/>
    <w:rsid w:val="00C54E95"/>
    <w:rsid w:val="00C67B07"/>
    <w:rsid w:val="00C97F30"/>
    <w:rsid w:val="00CA6B63"/>
    <w:rsid w:val="00CD1EC9"/>
    <w:rsid w:val="00D162AD"/>
    <w:rsid w:val="00D418B2"/>
    <w:rsid w:val="00D42941"/>
    <w:rsid w:val="00D42B82"/>
    <w:rsid w:val="00D45640"/>
    <w:rsid w:val="00D5090A"/>
    <w:rsid w:val="00D533A9"/>
    <w:rsid w:val="00D767F8"/>
    <w:rsid w:val="00D84D58"/>
    <w:rsid w:val="00DA3889"/>
    <w:rsid w:val="00DD75A3"/>
    <w:rsid w:val="00DF4D9B"/>
    <w:rsid w:val="00E003C1"/>
    <w:rsid w:val="00E16693"/>
    <w:rsid w:val="00E20DFB"/>
    <w:rsid w:val="00E226B2"/>
    <w:rsid w:val="00E41056"/>
    <w:rsid w:val="00E46259"/>
    <w:rsid w:val="00E77D6F"/>
    <w:rsid w:val="00E835D8"/>
    <w:rsid w:val="00EB1C60"/>
    <w:rsid w:val="00EB40E7"/>
    <w:rsid w:val="00ED05A4"/>
    <w:rsid w:val="00EE10CD"/>
    <w:rsid w:val="00F114F2"/>
    <w:rsid w:val="00F23EED"/>
    <w:rsid w:val="00F44DC1"/>
    <w:rsid w:val="00F6248E"/>
    <w:rsid w:val="00F67DEA"/>
    <w:rsid w:val="00F824A4"/>
    <w:rsid w:val="00F85671"/>
    <w:rsid w:val="00F9377D"/>
    <w:rsid w:val="00F96A2B"/>
    <w:rsid w:val="00FB3868"/>
    <w:rsid w:val="00FD00C5"/>
    <w:rsid w:val="00FD48E9"/>
    <w:rsid w:val="00FE14F0"/>
    <w:rsid w:val="00FE1A93"/>
    <w:rsid w:val="00FE577D"/>
    <w:rsid w:val="00FE67AF"/>
    <w:rsid w:val="00FF5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410EB"/>
  <w15:docId w15:val="{F3ADFA5F-AC9F-48C3-B78B-431C0E7E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5640"/>
    <w:pPr>
      <w:spacing w:after="160" w:line="259"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5640"/>
    <w:pPr>
      <w:widowControl w:val="0"/>
      <w:pBdr>
        <w:bottom w:val="single" w:sz="6" w:space="1" w:color="auto"/>
      </w:pBdr>
      <w:tabs>
        <w:tab w:val="center" w:pos="4153"/>
        <w:tab w:val="right" w:pos="8306"/>
      </w:tabs>
      <w:snapToGrid w:val="0"/>
      <w:spacing w:after="0" w:line="240" w:lineRule="auto"/>
      <w:jc w:val="center"/>
    </w:pPr>
    <w:rPr>
      <w:kern w:val="2"/>
      <w:sz w:val="18"/>
      <w:szCs w:val="18"/>
    </w:rPr>
  </w:style>
  <w:style w:type="character" w:customStyle="1" w:styleId="a4">
    <w:name w:val="页眉 字符"/>
    <w:basedOn w:val="a0"/>
    <w:link w:val="a3"/>
    <w:uiPriority w:val="99"/>
    <w:rsid w:val="00D45640"/>
    <w:rPr>
      <w:sz w:val="18"/>
      <w:szCs w:val="18"/>
    </w:rPr>
  </w:style>
  <w:style w:type="paragraph" w:styleId="a5">
    <w:name w:val="footer"/>
    <w:basedOn w:val="a"/>
    <w:link w:val="a6"/>
    <w:uiPriority w:val="99"/>
    <w:unhideWhenUsed/>
    <w:rsid w:val="00D45640"/>
    <w:pPr>
      <w:widowControl w:val="0"/>
      <w:tabs>
        <w:tab w:val="center" w:pos="4153"/>
        <w:tab w:val="right" w:pos="8306"/>
      </w:tabs>
      <w:snapToGrid w:val="0"/>
      <w:spacing w:after="0" w:line="240" w:lineRule="auto"/>
    </w:pPr>
    <w:rPr>
      <w:kern w:val="2"/>
      <w:sz w:val="18"/>
      <w:szCs w:val="18"/>
    </w:rPr>
  </w:style>
  <w:style w:type="character" w:customStyle="1" w:styleId="a6">
    <w:name w:val="页脚 字符"/>
    <w:basedOn w:val="a0"/>
    <w:link w:val="a5"/>
    <w:uiPriority w:val="99"/>
    <w:rsid w:val="00D45640"/>
    <w:rPr>
      <w:sz w:val="18"/>
      <w:szCs w:val="18"/>
    </w:rPr>
  </w:style>
  <w:style w:type="paragraph" w:customStyle="1" w:styleId="EndNoteBibliography">
    <w:name w:val="EndNote Bibliography"/>
    <w:basedOn w:val="a"/>
    <w:link w:val="EndNoteBibliographyChar"/>
    <w:qFormat/>
    <w:rsid w:val="00D45640"/>
    <w:pPr>
      <w:spacing w:line="240" w:lineRule="auto"/>
    </w:pPr>
    <w:rPr>
      <w:rFonts w:ascii="等线" w:eastAsia="等线" w:hAnsi="等线" w:cs="Calibri"/>
    </w:rPr>
  </w:style>
  <w:style w:type="character" w:customStyle="1" w:styleId="EndNoteBibliographyChar">
    <w:name w:val="EndNote Bibliography Char"/>
    <w:basedOn w:val="a0"/>
    <w:link w:val="EndNoteBibliography"/>
    <w:qFormat/>
    <w:rsid w:val="00D45640"/>
    <w:rPr>
      <w:rFonts w:ascii="等线" w:eastAsia="等线" w:hAnsi="等线" w:cs="Calibri"/>
      <w:kern w:val="0"/>
      <w:sz w:val="22"/>
    </w:rPr>
  </w:style>
  <w:style w:type="character" w:styleId="a7">
    <w:name w:val="Hyperlink"/>
    <w:basedOn w:val="a0"/>
    <w:uiPriority w:val="99"/>
    <w:unhideWhenUsed/>
    <w:rsid w:val="009B68CC"/>
    <w:rPr>
      <w:color w:val="0563C1" w:themeColor="hyperlink"/>
      <w:u w:val="single"/>
    </w:rPr>
  </w:style>
  <w:style w:type="character" w:styleId="a8">
    <w:name w:val="Unresolved Mention"/>
    <w:basedOn w:val="a0"/>
    <w:uiPriority w:val="99"/>
    <w:semiHidden/>
    <w:unhideWhenUsed/>
    <w:rsid w:val="009B68CC"/>
    <w:rPr>
      <w:color w:val="605E5C"/>
      <w:shd w:val="clear" w:color="auto" w:fill="E1DFDD"/>
    </w:rPr>
  </w:style>
  <w:style w:type="table" w:styleId="a9">
    <w:name w:val="Table Grid"/>
    <w:basedOn w:val="a1"/>
    <w:uiPriority w:val="39"/>
    <w:rsid w:val="00B3221C"/>
    <w:rPr>
      <w:rFonts w:eastAsiaTheme="minorHAnsi"/>
      <w:kern w:val="0"/>
      <w:sz w:val="24"/>
      <w:szCs w:val="24"/>
      <w:lang w:val="en-I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454DF5"/>
    <w:rPr>
      <w:color w:val="954F72" w:themeColor="followedHyperlink"/>
      <w:u w:val="single"/>
    </w:rPr>
  </w:style>
  <w:style w:type="table" w:styleId="4">
    <w:name w:val="Plain Table 4"/>
    <w:basedOn w:val="a1"/>
    <w:uiPriority w:val="44"/>
    <w:rsid w:val="00266C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2">
    <w:name w:val="Grid Table 2 Accent 2"/>
    <w:basedOn w:val="a1"/>
    <w:uiPriority w:val="47"/>
    <w:rsid w:val="00266C4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5">
    <w:name w:val="Grid Table 2 Accent 5"/>
    <w:basedOn w:val="a1"/>
    <w:uiPriority w:val="47"/>
    <w:rsid w:val="00266C44"/>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3">
    <w:name w:val="Grid Table 4 Accent 3"/>
    <w:basedOn w:val="a1"/>
    <w:uiPriority w:val="49"/>
    <w:rsid w:val="00266C4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3">
    <w:name w:val="Grid Table 5 Dark Accent 3"/>
    <w:basedOn w:val="a1"/>
    <w:uiPriority w:val="50"/>
    <w:rsid w:val="00266C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ab">
    <w:name w:val="Revision"/>
    <w:hidden/>
    <w:uiPriority w:val="99"/>
    <w:semiHidden/>
    <w:rsid w:val="00E835D8"/>
    <w:rPr>
      <w:kern w:val="0"/>
      <w:sz w:val="22"/>
    </w:rPr>
  </w:style>
  <w:style w:type="table" w:styleId="6-3">
    <w:name w:val="Grid Table 6 Colorful Accent 3"/>
    <w:basedOn w:val="a1"/>
    <w:uiPriority w:val="51"/>
    <w:rsid w:val="0012593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Title">
    <w:name w:val="EndNote Bibliography Title"/>
    <w:basedOn w:val="a"/>
    <w:link w:val="EndNoteBibliographyTitle0"/>
    <w:rsid w:val="000E6F0B"/>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0E6F0B"/>
    <w:rPr>
      <w:rFonts w:ascii="等线" w:eastAsia="等线" w:hAnsi="等线"/>
      <w:noProof/>
      <w:kern w:val="0"/>
      <w:sz w:val="22"/>
    </w:rPr>
  </w:style>
  <w:style w:type="character" w:styleId="ac">
    <w:name w:val="annotation reference"/>
    <w:basedOn w:val="a0"/>
    <w:uiPriority w:val="99"/>
    <w:semiHidden/>
    <w:unhideWhenUsed/>
    <w:qFormat/>
    <w:rsid w:val="0032219C"/>
    <w:rPr>
      <w:sz w:val="16"/>
      <w:szCs w:val="16"/>
    </w:rPr>
  </w:style>
  <w:style w:type="table" w:customStyle="1" w:styleId="1">
    <w:name w:val="网格型1"/>
    <w:basedOn w:val="a1"/>
    <w:next w:val="a9"/>
    <w:uiPriority w:val="39"/>
    <w:rsid w:val="00B62F51"/>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text"/>
    <w:basedOn w:val="a"/>
    <w:link w:val="ae"/>
    <w:uiPriority w:val="99"/>
    <w:semiHidden/>
    <w:unhideWhenUsed/>
  </w:style>
  <w:style w:type="character" w:customStyle="1" w:styleId="ae">
    <w:name w:val="批注文字 字符"/>
    <w:basedOn w:val="a0"/>
    <w:link w:val="ad"/>
    <w:uiPriority w:val="99"/>
    <w:semiHidden/>
    <w:rPr>
      <w:kern w:val="0"/>
      <w:sz w:val="22"/>
    </w:rPr>
  </w:style>
  <w:style w:type="paragraph" w:styleId="af">
    <w:name w:val="annotation subject"/>
    <w:basedOn w:val="ad"/>
    <w:next w:val="ad"/>
    <w:link w:val="af0"/>
    <w:uiPriority w:val="99"/>
    <w:semiHidden/>
    <w:unhideWhenUsed/>
    <w:rsid w:val="0093372C"/>
    <w:rPr>
      <w:b/>
      <w:bCs/>
    </w:rPr>
  </w:style>
  <w:style w:type="character" w:customStyle="1" w:styleId="af0">
    <w:name w:val="批注主题 字符"/>
    <w:basedOn w:val="ae"/>
    <w:link w:val="af"/>
    <w:uiPriority w:val="99"/>
    <w:semiHidden/>
    <w:rsid w:val="0093372C"/>
    <w:rPr>
      <w:b/>
      <w:bCs/>
      <w:kern w:val="0"/>
      <w:sz w:val="22"/>
    </w:rPr>
  </w:style>
  <w:style w:type="table" w:styleId="4-5">
    <w:name w:val="Grid Table 4 Accent 5"/>
    <w:basedOn w:val="a1"/>
    <w:uiPriority w:val="49"/>
    <w:rsid w:val="003C4D5E"/>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1">
    <w:name w:val="Grid Table 4 Accent 1"/>
    <w:basedOn w:val="a1"/>
    <w:uiPriority w:val="49"/>
    <w:rsid w:val="003C4D5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
    <w:name w:val="Grid Table 2"/>
    <w:basedOn w:val="a1"/>
    <w:uiPriority w:val="47"/>
    <w:rsid w:val="003C4D5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0">
    <w:name w:val="网格型2"/>
    <w:basedOn w:val="a1"/>
    <w:next w:val="a9"/>
    <w:uiPriority w:val="39"/>
    <w:rsid w:val="00A00D35"/>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9"/>
    <w:uiPriority w:val="39"/>
    <w:rsid w:val="00A00D35"/>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line number"/>
    <w:basedOn w:val="a0"/>
    <w:uiPriority w:val="99"/>
    <w:semiHidden/>
    <w:unhideWhenUsed/>
    <w:rsid w:val="00AE7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7712">
      <w:bodyDiv w:val="1"/>
      <w:marLeft w:val="0"/>
      <w:marRight w:val="0"/>
      <w:marTop w:val="0"/>
      <w:marBottom w:val="0"/>
      <w:divBdr>
        <w:top w:val="none" w:sz="0" w:space="0" w:color="auto"/>
        <w:left w:val="none" w:sz="0" w:space="0" w:color="auto"/>
        <w:bottom w:val="none" w:sz="0" w:space="0" w:color="auto"/>
        <w:right w:val="none" w:sz="0" w:space="0" w:color="auto"/>
      </w:divBdr>
    </w:div>
    <w:div w:id="1516920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9.tiff"/><Relationship Id="rId26" Type="http://schemas.openxmlformats.org/officeDocument/2006/relationships/image" Target="media/image14.tiff"/><Relationship Id="rId3" Type="http://schemas.openxmlformats.org/officeDocument/2006/relationships/settings" Target="settings.xml"/><Relationship Id="rId21" Type="http://schemas.openxmlformats.org/officeDocument/2006/relationships/image" Target="media/image12.tiff"/><Relationship Id="rId7" Type="http://schemas.openxmlformats.org/officeDocument/2006/relationships/hyperlink" Target="http://www.casaxps.com" TargetMode="External"/><Relationship Id="rId12" Type="http://schemas.openxmlformats.org/officeDocument/2006/relationships/image" Target="media/image5.tiff"/><Relationship Id="rId17" Type="http://schemas.microsoft.com/office/2007/relationships/hdphoto" Target="media/hdphoto2.wdp"/><Relationship Id="rId25" Type="http://schemas.openxmlformats.org/officeDocument/2006/relationships/hyperlink" Target="mailto:O@CH2O%20adsorbed"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tif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hyperlink" Target="mailto:O@CO2%20adsorbed" TargetMode="External"/><Relationship Id="rId5" Type="http://schemas.openxmlformats.org/officeDocument/2006/relationships/footnotes" Target="footnotes.xml"/><Relationship Id="rId15" Type="http://schemas.microsoft.com/office/2007/relationships/hdphoto" Target="media/hdphoto1.wdp"/><Relationship Id="rId23" Type="http://schemas.openxmlformats.org/officeDocument/2006/relationships/hyperlink" Target="mailto:O@%20O%20adsorbed" TargetMode="External"/><Relationship Id="rId28" Type="http://schemas.openxmlformats.org/officeDocument/2006/relationships/image" Target="media/image16.png"/><Relationship Id="rId10" Type="http://schemas.openxmlformats.org/officeDocument/2006/relationships/image" Target="media/image3.tiff"/><Relationship Id="rId19" Type="http://schemas.openxmlformats.org/officeDocument/2006/relationships/image" Target="media/image10.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3.tiff"/><Relationship Id="rId27" Type="http://schemas.openxmlformats.org/officeDocument/2006/relationships/image" Target="media/image15.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E55C1-68F7-47DE-BE98-14D3B3517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34</Pages>
  <Words>8879</Words>
  <Characters>50611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HuangXing</dc:creator>
  <cp:keywords/>
  <dc:description/>
  <cp:lastModifiedBy>HuangXing</cp:lastModifiedBy>
  <cp:revision>70</cp:revision>
  <cp:lastPrinted>2023-09-03T04:54:00Z</cp:lastPrinted>
  <dcterms:created xsi:type="dcterms:W3CDTF">2023-06-08T14:43:00Z</dcterms:created>
  <dcterms:modified xsi:type="dcterms:W3CDTF">2023-09-03T09:19:00Z</dcterms:modified>
</cp:coreProperties>
</file>