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D622" w14:textId="27AC4880" w:rsidR="008F0D64" w:rsidRDefault="008F0D64" w:rsidP="00856CE9">
      <w:pPr>
        <w:autoSpaceDE w:val="0"/>
        <w:autoSpaceDN w:val="0"/>
        <w:adjustRightInd w:val="0"/>
        <w:spacing w:after="0" w:line="240" w:lineRule="auto"/>
        <w:jc w:val="center"/>
        <w:rPr>
          <w:rFonts w:ascii="CMSSBX10" w:eastAsia="CMSSBX10" w:cs="CMSSBX10"/>
          <w:sz w:val="50"/>
          <w:szCs w:val="50"/>
          <w:lang w:val="en-US"/>
        </w:rPr>
      </w:pPr>
      <w:r>
        <w:rPr>
          <w:rFonts w:ascii="CMSSBX10" w:eastAsia="CMSSBX10" w:cs="CMSSBX10"/>
          <w:sz w:val="50"/>
          <w:szCs w:val="50"/>
          <w:lang w:val="en-US"/>
        </w:rPr>
        <w:t>Supporting Information of:</w:t>
      </w:r>
    </w:p>
    <w:p w14:paraId="55E62431" w14:textId="3E2D9A07" w:rsidR="00856CE9" w:rsidRPr="00856CE9" w:rsidRDefault="00856CE9" w:rsidP="00856CE9">
      <w:pPr>
        <w:autoSpaceDE w:val="0"/>
        <w:autoSpaceDN w:val="0"/>
        <w:adjustRightInd w:val="0"/>
        <w:spacing w:after="0" w:line="240" w:lineRule="auto"/>
        <w:jc w:val="center"/>
        <w:rPr>
          <w:rFonts w:ascii="CMSSBX10" w:eastAsia="CMSSBX10" w:cs="CMSSBX10"/>
          <w:sz w:val="50"/>
          <w:szCs w:val="50"/>
          <w:lang w:val="en-US"/>
        </w:rPr>
      </w:pPr>
      <w:r w:rsidRPr="00856CE9">
        <w:rPr>
          <w:rFonts w:ascii="CMSSBX10" w:eastAsia="CMSSBX10" w:cs="CMSSBX10"/>
          <w:sz w:val="50"/>
          <w:szCs w:val="50"/>
          <w:lang w:val="en-US"/>
        </w:rPr>
        <w:t>Advancing SSP-aligned Scenarios of</w:t>
      </w:r>
    </w:p>
    <w:p w14:paraId="790755F9" w14:textId="3862B7B0" w:rsidR="00856CE9" w:rsidRPr="00856CE9" w:rsidRDefault="00856CE9" w:rsidP="00856CE9">
      <w:pPr>
        <w:autoSpaceDE w:val="0"/>
        <w:autoSpaceDN w:val="0"/>
        <w:adjustRightInd w:val="0"/>
        <w:spacing w:after="0" w:line="240" w:lineRule="auto"/>
        <w:jc w:val="center"/>
        <w:rPr>
          <w:rFonts w:ascii="CMSSBX10" w:eastAsia="CMSSBX10" w:cs="CMSSBX10"/>
          <w:sz w:val="50"/>
          <w:szCs w:val="50"/>
          <w:lang w:val="en-US"/>
        </w:rPr>
      </w:pPr>
      <w:r w:rsidRPr="00856CE9">
        <w:rPr>
          <w:rFonts w:ascii="CMSSBX10" w:eastAsia="CMSSBX10" w:cs="CMSSBX10"/>
          <w:sz w:val="50"/>
          <w:szCs w:val="50"/>
          <w:lang w:val="en-US"/>
        </w:rPr>
        <w:t>Shipping Toward 2050</w:t>
      </w:r>
    </w:p>
    <w:p w14:paraId="5BC9768F" w14:textId="77777777" w:rsidR="00856CE9" w:rsidRDefault="00856CE9" w:rsidP="00856CE9">
      <w:pPr>
        <w:autoSpaceDE w:val="0"/>
        <w:autoSpaceDN w:val="0"/>
        <w:adjustRightInd w:val="0"/>
        <w:spacing w:after="0" w:line="240" w:lineRule="auto"/>
        <w:rPr>
          <w:rFonts w:ascii="CMR12" w:eastAsia="CMR12" w:cs="CMR12"/>
          <w:sz w:val="24"/>
          <w:szCs w:val="24"/>
          <w:lang w:val="en-US"/>
        </w:rPr>
      </w:pPr>
    </w:p>
    <w:p w14:paraId="4C467ACE" w14:textId="5082A608" w:rsidR="00856CE9" w:rsidRPr="00856CE9" w:rsidRDefault="00856CE9" w:rsidP="00856CE9">
      <w:pPr>
        <w:autoSpaceDE w:val="0"/>
        <w:autoSpaceDN w:val="0"/>
        <w:adjustRightInd w:val="0"/>
        <w:spacing w:after="0" w:line="240" w:lineRule="auto"/>
        <w:jc w:val="center"/>
        <w:rPr>
          <w:rFonts w:ascii="CMR8" w:eastAsia="CMR8" w:cs="CMR8"/>
          <w:sz w:val="16"/>
          <w:szCs w:val="16"/>
          <w:lang w:val="en-US"/>
        </w:rPr>
      </w:pPr>
      <w:r w:rsidRPr="00856CE9">
        <w:rPr>
          <w:rFonts w:ascii="CMR12" w:eastAsia="CMR12" w:cs="CMR12"/>
          <w:sz w:val="24"/>
          <w:szCs w:val="24"/>
          <w:lang w:val="en-US"/>
        </w:rPr>
        <w:t>Diogo Kramel</w:t>
      </w:r>
      <w:r w:rsidR="00D3312F">
        <w:rPr>
          <w:rFonts w:ascii="CMR12" w:eastAsia="CMR12" w:cs="CMR12"/>
          <w:sz w:val="24"/>
          <w:szCs w:val="24"/>
          <w:lang w:val="en-US"/>
        </w:rPr>
        <w:t>*</w:t>
      </w:r>
      <w:r>
        <w:rPr>
          <w:rFonts w:ascii="CMR12" w:eastAsia="CMR12" w:cs="CMR12"/>
          <w:sz w:val="24"/>
          <w:szCs w:val="24"/>
          <w:vertAlign w:val="superscript"/>
          <w:lang w:val="en-US"/>
        </w:rPr>
        <w:t>1</w:t>
      </w:r>
      <w:r w:rsidRPr="00856CE9">
        <w:rPr>
          <w:rFonts w:ascii="CMR12" w:eastAsia="CMR12" w:cs="CMR12"/>
          <w:sz w:val="24"/>
          <w:szCs w:val="24"/>
          <w:lang w:val="en-US"/>
        </w:rPr>
        <w:t>, Sebastian Marco Franz</w:t>
      </w:r>
      <w:r>
        <w:rPr>
          <w:rFonts w:ascii="CMR12" w:eastAsia="CMR12" w:cs="CMR12"/>
          <w:sz w:val="24"/>
          <w:szCs w:val="24"/>
          <w:vertAlign w:val="superscript"/>
          <w:lang w:val="en-US"/>
        </w:rPr>
        <w:t>2</w:t>
      </w:r>
      <w:r w:rsidRPr="00856CE9">
        <w:rPr>
          <w:rFonts w:ascii="CMR12" w:eastAsia="CMR12" w:cs="CMR12"/>
          <w:sz w:val="24"/>
          <w:szCs w:val="24"/>
          <w:lang w:val="en-US"/>
        </w:rPr>
        <w:t>, Jan Klenner</w:t>
      </w:r>
      <w:r>
        <w:rPr>
          <w:rFonts w:ascii="CMR12" w:eastAsia="CMR12" w:cs="CMR12"/>
          <w:sz w:val="24"/>
          <w:szCs w:val="24"/>
          <w:vertAlign w:val="superscript"/>
          <w:lang w:val="en-US"/>
        </w:rPr>
        <w:t>1</w:t>
      </w:r>
      <w:r w:rsidRPr="00856CE9">
        <w:rPr>
          <w:rFonts w:ascii="CMR12" w:eastAsia="CMR12" w:cs="CMR12"/>
          <w:sz w:val="24"/>
          <w:szCs w:val="24"/>
          <w:lang w:val="en-US"/>
        </w:rPr>
        <w:t>, Helene Muri</w:t>
      </w:r>
      <w:r>
        <w:rPr>
          <w:rFonts w:ascii="CMR12" w:eastAsia="CMR12" w:cs="CMR12"/>
          <w:sz w:val="24"/>
          <w:szCs w:val="24"/>
          <w:vertAlign w:val="superscript"/>
          <w:lang w:val="en-US"/>
        </w:rPr>
        <w:t>1</w:t>
      </w:r>
      <w:r w:rsidRPr="00856CE9">
        <w:rPr>
          <w:rFonts w:ascii="CMR12" w:eastAsia="CMR12" w:cs="CMR12"/>
          <w:sz w:val="24"/>
          <w:szCs w:val="24"/>
          <w:lang w:val="en-US"/>
        </w:rPr>
        <w:t xml:space="preserve">, Marie </w:t>
      </w:r>
      <w:r w:rsidRPr="00856CE9">
        <w:rPr>
          <w:rFonts w:ascii="CMR12" w:eastAsia="CMR12" w:cs="CMR12" w:hint="eastAsia"/>
          <w:sz w:val="24"/>
          <w:szCs w:val="24"/>
          <w:lang w:val="en-US"/>
        </w:rPr>
        <w:t>M</w:t>
      </w:r>
      <w:r w:rsidR="00C242A4">
        <w:rPr>
          <w:rFonts w:ascii="CMR12" w:eastAsia="CMR12" w:cs="CMR12"/>
          <w:sz w:val="24"/>
          <w:szCs w:val="24"/>
          <w:lang w:val="en-US"/>
        </w:rPr>
        <w:t>u</w:t>
      </w:r>
      <w:r w:rsidRPr="00856CE9">
        <w:rPr>
          <w:rFonts w:ascii="CMR12" w:eastAsia="CMR12" w:cs="CMR12" w:hint="eastAsia"/>
          <w:sz w:val="24"/>
          <w:szCs w:val="24"/>
          <w:lang w:val="en-US"/>
        </w:rPr>
        <w:t>n</w:t>
      </w:r>
      <w:r w:rsidRPr="00856CE9">
        <w:rPr>
          <w:rFonts w:ascii="CMR12" w:eastAsia="CMR12" w:cs="CMR12"/>
          <w:sz w:val="24"/>
          <w:szCs w:val="24"/>
          <w:lang w:val="en-US"/>
        </w:rPr>
        <w:t>ste</w:t>
      </w:r>
      <w:r>
        <w:rPr>
          <w:rFonts w:ascii="CMR12" w:eastAsia="CMR12" w:cs="CMR12"/>
          <w:sz w:val="24"/>
          <w:szCs w:val="24"/>
          <w:lang w:val="en-US"/>
        </w:rPr>
        <w:t>r</w:t>
      </w:r>
      <w:r w:rsidRPr="00856CE9">
        <w:rPr>
          <w:rFonts w:ascii="CMR12" w:eastAsia="CMR12" w:cs="CMR12"/>
          <w:sz w:val="24"/>
          <w:szCs w:val="24"/>
          <w:vertAlign w:val="superscript"/>
          <w:lang w:val="en-US"/>
        </w:rPr>
        <w:t>2</w:t>
      </w:r>
      <w:r w:rsidRPr="00856CE9">
        <w:rPr>
          <w:rFonts w:ascii="CMR12" w:eastAsia="CMR12" w:cs="CMR12"/>
          <w:sz w:val="24"/>
          <w:szCs w:val="24"/>
          <w:lang w:val="en-US"/>
        </w:rPr>
        <w:t>, and</w:t>
      </w:r>
      <w:r>
        <w:rPr>
          <w:rFonts w:ascii="CMR12" w:eastAsia="CMR12" w:cs="CMR12"/>
          <w:sz w:val="24"/>
          <w:szCs w:val="24"/>
          <w:lang w:val="en-US"/>
        </w:rPr>
        <w:t xml:space="preserve"> </w:t>
      </w:r>
      <w:r w:rsidRPr="00856CE9">
        <w:rPr>
          <w:rFonts w:ascii="CMR12" w:eastAsia="CMR12" w:cs="CMR12"/>
          <w:sz w:val="24"/>
          <w:szCs w:val="24"/>
          <w:lang w:val="en-US"/>
        </w:rPr>
        <w:t>Anders H. Str</w:t>
      </w:r>
      <w:r w:rsidR="00CD77FE">
        <w:rPr>
          <w:rFonts w:ascii="CMR12" w:eastAsia="CMR12" w:cs="CMR12"/>
          <w:sz w:val="24"/>
          <w:szCs w:val="24"/>
          <w:lang w:val="en-US"/>
        </w:rPr>
        <w:t>o</w:t>
      </w:r>
      <w:r w:rsidRPr="00856CE9">
        <w:rPr>
          <w:rFonts w:ascii="CMR12" w:eastAsia="CMR12" w:cs="CMR12"/>
          <w:sz w:val="24"/>
          <w:szCs w:val="24"/>
          <w:lang w:val="en-US"/>
        </w:rPr>
        <w:t>mman</w:t>
      </w:r>
      <w:r>
        <w:rPr>
          <w:rFonts w:ascii="CMR12" w:eastAsia="CMR12" w:cs="CMR12"/>
          <w:sz w:val="24"/>
          <w:szCs w:val="24"/>
          <w:vertAlign w:val="superscript"/>
          <w:lang w:val="en-US"/>
        </w:rPr>
        <w:t>1</w:t>
      </w:r>
    </w:p>
    <w:p w14:paraId="735A6D99" w14:textId="77777777" w:rsidR="00856CE9" w:rsidRDefault="00856CE9" w:rsidP="00856CE9">
      <w:pPr>
        <w:autoSpaceDE w:val="0"/>
        <w:autoSpaceDN w:val="0"/>
        <w:adjustRightInd w:val="0"/>
        <w:spacing w:after="0" w:line="240" w:lineRule="auto"/>
        <w:rPr>
          <w:rFonts w:ascii="CMR12" w:eastAsia="CMR12" w:cs="CMR12"/>
          <w:sz w:val="20"/>
          <w:szCs w:val="20"/>
          <w:vertAlign w:val="superscript"/>
          <w:lang w:val="en-US"/>
        </w:rPr>
      </w:pPr>
    </w:p>
    <w:p w14:paraId="46E20402" w14:textId="0C6755FC" w:rsidR="00856CE9" w:rsidRPr="00856CE9" w:rsidRDefault="00856CE9" w:rsidP="00856CE9">
      <w:pPr>
        <w:autoSpaceDE w:val="0"/>
        <w:autoSpaceDN w:val="0"/>
        <w:adjustRightInd w:val="0"/>
        <w:spacing w:after="0" w:line="240" w:lineRule="auto"/>
        <w:jc w:val="center"/>
        <w:rPr>
          <w:rFonts w:ascii="CMTI9" w:eastAsia="CMTI9" w:cs="CMTI9"/>
          <w:sz w:val="14"/>
          <w:szCs w:val="14"/>
          <w:lang w:val="en-US"/>
        </w:rPr>
      </w:pPr>
      <w:r w:rsidRPr="00856CE9">
        <w:rPr>
          <w:rFonts w:ascii="CMR12" w:eastAsia="CMR12" w:cs="CMR12"/>
          <w:sz w:val="20"/>
          <w:szCs w:val="20"/>
          <w:vertAlign w:val="superscript"/>
          <w:lang w:val="en-US"/>
        </w:rPr>
        <w:t>1</w:t>
      </w:r>
      <w:r w:rsidRPr="00856CE9">
        <w:rPr>
          <w:rFonts w:ascii="CMTI9" w:eastAsia="CMTI9" w:cs="CMTI9"/>
          <w:sz w:val="14"/>
          <w:szCs w:val="14"/>
          <w:lang w:val="en-US"/>
        </w:rPr>
        <w:t>Industrial Ecology Programme (</w:t>
      </w:r>
      <w:proofErr w:type="spellStart"/>
      <w:r w:rsidRPr="00856CE9">
        <w:rPr>
          <w:rFonts w:ascii="CMTI9" w:eastAsia="CMTI9" w:cs="CMTI9"/>
          <w:sz w:val="14"/>
          <w:szCs w:val="14"/>
          <w:lang w:val="en-US"/>
        </w:rPr>
        <w:t>IndEcol</w:t>
      </w:r>
      <w:proofErr w:type="spellEnd"/>
      <w:r w:rsidRPr="00856CE9">
        <w:rPr>
          <w:rFonts w:ascii="CMTI9" w:eastAsia="CMTI9" w:cs="CMTI9"/>
          <w:sz w:val="14"/>
          <w:szCs w:val="14"/>
          <w:lang w:val="en-US"/>
        </w:rPr>
        <w:t>), Norwegian University of Science and Technology (NTNU), Trondheim, Norway</w:t>
      </w:r>
    </w:p>
    <w:p w14:paraId="7D837C67" w14:textId="6872850E" w:rsidR="00DC6F4F" w:rsidRPr="00856CE9" w:rsidRDefault="00856CE9" w:rsidP="00856CE9">
      <w:pPr>
        <w:autoSpaceDE w:val="0"/>
        <w:autoSpaceDN w:val="0"/>
        <w:adjustRightInd w:val="0"/>
        <w:spacing w:after="0" w:line="240" w:lineRule="auto"/>
        <w:jc w:val="center"/>
        <w:rPr>
          <w:rFonts w:ascii="CMR9" w:eastAsia="CMR9" w:cs="CMR9"/>
          <w:b/>
          <w:bCs/>
          <w:color w:val="000000"/>
          <w:sz w:val="14"/>
          <w:szCs w:val="14"/>
          <w:lang w:val="en-US"/>
        </w:rPr>
      </w:pPr>
      <w:r w:rsidRPr="00856CE9">
        <w:rPr>
          <w:rFonts w:ascii="CMR12" w:eastAsia="CMR12" w:cs="CMR12"/>
          <w:sz w:val="20"/>
          <w:szCs w:val="20"/>
          <w:vertAlign w:val="superscript"/>
          <w:lang w:val="en-US"/>
        </w:rPr>
        <w:t>2</w:t>
      </w:r>
      <w:r w:rsidRPr="00856CE9">
        <w:rPr>
          <w:rFonts w:ascii="CMTI9" w:eastAsia="CMTI9" w:cs="CMTI9"/>
          <w:sz w:val="14"/>
          <w:szCs w:val="14"/>
          <w:lang w:val="en-US"/>
        </w:rPr>
        <w:t>Department of Technology, Management and Economics, Technical University of Denmark (DTU), Copenhagen, Denmark</w:t>
      </w:r>
    </w:p>
    <w:p w14:paraId="2AAC5B72" w14:textId="2EDBACA1" w:rsidR="00C73709" w:rsidRDefault="00C73709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</w:p>
    <w:p w14:paraId="3C7A640C" w14:textId="58F4F600" w:rsidR="00D3312F" w:rsidRPr="00C11B70" w:rsidRDefault="00D3312F" w:rsidP="001C3488">
      <w:pPr>
        <w:spacing w:line="360" w:lineRule="auto"/>
        <w:jc w:val="right"/>
        <w:rPr>
          <w:rFonts w:ascii="CMR9" w:eastAsia="CMR9"/>
          <w:sz w:val="14"/>
          <w:szCs w:val="14"/>
          <w:lang w:val="en-US"/>
        </w:rPr>
      </w:pPr>
      <w:r w:rsidRPr="00C11B70">
        <w:rPr>
          <w:rFonts w:ascii="CMR9" w:eastAsia="CMR9" w:hint="eastAsia"/>
          <w:sz w:val="14"/>
          <w:szCs w:val="14"/>
          <w:lang w:val="en-US"/>
        </w:rPr>
        <w:t>*</w:t>
      </w:r>
      <w:r w:rsidR="00C11B70" w:rsidRPr="00C11B70">
        <w:rPr>
          <w:rFonts w:ascii="CMR9" w:eastAsia="CMR9"/>
          <w:sz w:val="14"/>
          <w:szCs w:val="14"/>
          <w:lang w:val="en-US"/>
        </w:rPr>
        <w:t xml:space="preserve"> </w:t>
      </w:r>
      <w:r w:rsidRPr="00C11B70">
        <w:rPr>
          <w:rFonts w:ascii="CMR9" w:eastAsia="CMR9" w:hint="eastAsia"/>
          <w:sz w:val="14"/>
          <w:szCs w:val="14"/>
          <w:lang w:val="en-US"/>
        </w:rPr>
        <w:t xml:space="preserve">Corresponding </w:t>
      </w:r>
      <w:r w:rsidR="00C11B70" w:rsidRPr="00C11B70">
        <w:rPr>
          <w:rFonts w:ascii="CMR9" w:eastAsia="CMR9"/>
          <w:sz w:val="14"/>
          <w:szCs w:val="14"/>
          <w:lang w:val="en-US"/>
        </w:rPr>
        <w:t>a</w:t>
      </w:r>
      <w:r w:rsidRPr="00C11B70">
        <w:rPr>
          <w:rFonts w:ascii="CMR9" w:eastAsia="CMR9" w:hint="eastAsia"/>
          <w:sz w:val="14"/>
          <w:szCs w:val="14"/>
          <w:lang w:val="en-US"/>
        </w:rPr>
        <w:t>uthor:</w:t>
      </w:r>
      <w:r w:rsidRPr="00C11B70">
        <w:rPr>
          <w:rFonts w:ascii="CMR9" w:eastAsia="CMR9"/>
          <w:sz w:val="14"/>
          <w:szCs w:val="14"/>
          <w:lang w:val="en-US"/>
        </w:rPr>
        <w:t xml:space="preserve"> diogo.kramel@ntnu.no</w:t>
      </w:r>
    </w:p>
    <w:p w14:paraId="0BA538C8" w14:textId="77777777" w:rsidR="00C73709" w:rsidRDefault="00C73709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</w:p>
    <w:p w14:paraId="6B46C8DA" w14:textId="4636409D" w:rsidR="007061A1" w:rsidRDefault="00E47E24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  <w:r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 xml:space="preserve">SI.1 </w:t>
      </w:r>
      <w:r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>–</w:t>
      </w:r>
      <w:r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 xml:space="preserve"> Trade elasticity</w:t>
      </w:r>
    </w:p>
    <w:p w14:paraId="2A599E8E" w14:textId="6FCDEE72" w:rsidR="00E47E24" w:rsidRPr="00D84057" w:rsidRDefault="00D84057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color w:val="000000"/>
          <w:sz w:val="18"/>
          <w:szCs w:val="18"/>
          <w:lang w:val="en-US"/>
        </w:rPr>
      </w:pPr>
      <w:r>
        <w:rPr>
          <w:rFonts w:ascii="CMR9" w:eastAsia="CMR9" w:cs="CMR9"/>
          <w:color w:val="000000"/>
          <w:sz w:val="18"/>
          <w:szCs w:val="18"/>
          <w:lang w:val="en-US"/>
        </w:rPr>
        <w:t>T</w:t>
      </w:r>
      <w:r w:rsidR="00897C10">
        <w:rPr>
          <w:rFonts w:ascii="CMR9" w:eastAsia="CMR9" w:cs="CMR9"/>
          <w:color w:val="000000"/>
          <w:sz w:val="18"/>
          <w:szCs w:val="18"/>
          <w:lang w:val="en-US"/>
        </w:rPr>
        <w:t xml:space="preserve">rade-GDP elasticity </w:t>
      </w:r>
      <w:r w:rsidR="006762DC">
        <w:rPr>
          <w:rFonts w:ascii="CMR9" w:eastAsia="CMR9" w:cs="CMR9"/>
          <w:color w:val="000000"/>
          <w:sz w:val="18"/>
          <w:szCs w:val="18"/>
          <w:lang w:val="en-US"/>
        </w:rPr>
        <w:t>logarithmic regressions</w:t>
      </w:r>
      <w:r w:rsidR="00214CCB">
        <w:rPr>
          <w:rFonts w:ascii="CMR9" w:eastAsia="CMR9" w:cs="CMR9"/>
          <w:color w:val="000000"/>
          <w:sz w:val="18"/>
          <w:szCs w:val="18"/>
          <w:lang w:val="en-US"/>
        </w:rPr>
        <w:t xml:space="preserve"> for ship types and their respective R2</w:t>
      </w:r>
      <w:r w:rsidR="00153689">
        <w:rPr>
          <w:rFonts w:ascii="CMR9" w:eastAsia="CMR9" w:cs="CMR9"/>
          <w:color w:val="000000"/>
          <w:sz w:val="18"/>
          <w:szCs w:val="18"/>
          <w:lang w:val="en-US"/>
        </w:rPr>
        <w:t>.</w:t>
      </w:r>
    </w:p>
    <w:p w14:paraId="225000AF" w14:textId="77777777" w:rsidR="002D374F" w:rsidRDefault="002D374F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</w:p>
    <w:p w14:paraId="4ACE46DA" w14:textId="3F148AE5" w:rsidR="002D374F" w:rsidRPr="00127F07" w:rsidRDefault="002D374F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iCs/>
          <w:color w:val="000000"/>
          <w:sz w:val="18"/>
          <w:szCs w:val="18"/>
          <w:lang w:val="en-US"/>
        </w:rPr>
      </w:pPr>
      <m:oMathPara>
        <m:oMath>
          <m:r>
            <m:rPr>
              <m:sty m:val="p"/>
            </m:rPr>
            <w:rPr>
              <w:rFonts w:ascii="Cambria Math" w:eastAsia="CMR9" w:hAnsi="Cambria Math" w:cs="CMR9" w:hint="eastAsia"/>
              <w:color w:val="000000"/>
              <w:sz w:val="18"/>
              <w:szCs w:val="18"/>
              <w:lang w:val="en-US"/>
            </w:rPr>
            <m:t>y=a</m:t>
          </m:r>
          <m:func>
            <m:funcPr>
              <m:ctrlPr>
                <w:rPr>
                  <w:rFonts w:ascii="Cambria Math" w:eastAsia="CMR9" w:hAnsi="Cambria Math" w:cs="CMR9" w:hint="eastAsia"/>
                  <w:bCs/>
                  <w:iCs/>
                  <w:color w:val="000000"/>
                  <w:sz w:val="18"/>
                  <w:szCs w:val="1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MR9" w:hAnsi="Cambria Math" w:cs="CMR9" w:hint="eastAsia"/>
                  <w:color w:val="000000"/>
                  <w:sz w:val="18"/>
                  <w:szCs w:val="18"/>
                  <w:lang w:val="en-US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eastAsia="CMR9" w:hAnsi="Cambria Math" w:cs="CMR9" w:hint="eastAsia"/>
                      <w:bCs/>
                      <w:iCs/>
                      <w:color w:val="000000"/>
                      <w:sz w:val="18"/>
                      <w:szCs w:val="1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MR9" w:hAnsi="Cambria Math" w:cs="CMR9" w:hint="eastAsia"/>
                      <w:color w:val="000000"/>
                      <w:sz w:val="18"/>
                      <w:szCs w:val="18"/>
                      <w:lang w:val="en-US"/>
                    </w:rPr>
                    <m:t>year</m:t>
                  </m:r>
                </m:e>
              </m:d>
            </m:e>
          </m:func>
          <m:r>
            <w:rPr>
              <w:rFonts w:ascii="Cambria Math" w:eastAsia="CMR9" w:hAnsi="Cambria Math" w:cs="CMR9" w:hint="eastAsia"/>
              <w:color w:val="000000"/>
              <w:sz w:val="18"/>
              <w:szCs w:val="18"/>
              <w:lang w:val="en-US"/>
            </w:rPr>
            <m:t>+</m:t>
          </m:r>
          <m:r>
            <m:rPr>
              <m:sty m:val="p"/>
            </m:rPr>
            <w:rPr>
              <w:rFonts w:ascii="Cambria Math" w:eastAsia="CMR9" w:hAnsi="Cambria Math" w:cs="CMR9" w:hint="eastAsia"/>
              <w:color w:val="000000"/>
              <w:sz w:val="18"/>
              <w:szCs w:val="18"/>
              <w:lang w:val="en-US"/>
            </w:rPr>
            <m:t>b</m:t>
          </m:r>
        </m:oMath>
      </m:oMathPara>
    </w:p>
    <w:p w14:paraId="7DD2BC99" w14:textId="77777777" w:rsidR="002D374F" w:rsidRDefault="002D374F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B221B" w:rsidRPr="00FB221B" w14:paraId="517B27E1" w14:textId="77777777" w:rsidTr="00FB221B">
        <w:tc>
          <w:tcPr>
            <w:tcW w:w="2254" w:type="dxa"/>
          </w:tcPr>
          <w:p w14:paraId="3A7B939E" w14:textId="51844C0C" w:rsidR="00FB221B" w:rsidRPr="00D32B94" w:rsidRDefault="00FB221B" w:rsidP="003854AE">
            <w:pPr>
              <w:autoSpaceDE w:val="0"/>
              <w:autoSpaceDN w:val="0"/>
              <w:adjustRightInd w:val="0"/>
              <w:jc w:val="both"/>
              <w:rPr>
                <w:rFonts w:ascii="CMR9" w:eastAsia="CMR9" w:cs="CMR9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32B94">
              <w:rPr>
                <w:rFonts w:ascii="CMR9" w:eastAsia="CMR9" w:cs="CMR9"/>
                <w:b/>
                <w:bCs/>
                <w:color w:val="000000"/>
                <w:sz w:val="16"/>
                <w:szCs w:val="16"/>
                <w:lang w:val="en-US"/>
              </w:rPr>
              <w:t>Ship type</w:t>
            </w:r>
          </w:p>
        </w:tc>
        <w:tc>
          <w:tcPr>
            <w:tcW w:w="2254" w:type="dxa"/>
          </w:tcPr>
          <w:p w14:paraId="31DAD583" w14:textId="77B0EC5C" w:rsidR="00FB221B" w:rsidRPr="00D32B94" w:rsidRDefault="00D32B94" w:rsidP="002D374F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b/>
                <w:bCs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2254" w:type="dxa"/>
          </w:tcPr>
          <w:p w14:paraId="333DD683" w14:textId="59686CE6" w:rsidR="00FB221B" w:rsidRPr="00D32B94" w:rsidRDefault="00D32B94" w:rsidP="002D374F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b/>
                <w:bCs/>
                <w:color w:val="000000"/>
                <w:sz w:val="16"/>
                <w:szCs w:val="16"/>
                <w:lang w:val="en-US"/>
              </w:rPr>
              <w:t>b</w:t>
            </w:r>
          </w:p>
        </w:tc>
        <w:tc>
          <w:tcPr>
            <w:tcW w:w="2254" w:type="dxa"/>
          </w:tcPr>
          <w:p w14:paraId="665B23D9" w14:textId="5F2AF773" w:rsidR="00FB221B" w:rsidRPr="00D32B94" w:rsidRDefault="00D32B94" w:rsidP="002D374F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b/>
                <w:bCs/>
                <w:color w:val="000000"/>
                <w:sz w:val="16"/>
                <w:szCs w:val="16"/>
                <w:lang w:val="en-US"/>
              </w:rPr>
              <w:t>R2</w:t>
            </w:r>
          </w:p>
        </w:tc>
      </w:tr>
      <w:tr w:rsidR="00FB221B" w:rsidRPr="00FB221B" w14:paraId="5032D781" w14:textId="77777777" w:rsidTr="00FB221B">
        <w:tc>
          <w:tcPr>
            <w:tcW w:w="2254" w:type="dxa"/>
          </w:tcPr>
          <w:p w14:paraId="7CB5B9BA" w14:textId="3DDB559B" w:rsidR="00FB221B" w:rsidRPr="00FB221B" w:rsidRDefault="00FB221B" w:rsidP="003854AE">
            <w:pPr>
              <w:autoSpaceDE w:val="0"/>
              <w:autoSpaceDN w:val="0"/>
              <w:adjustRightInd w:val="0"/>
              <w:jc w:val="both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Bulk carriers</w:t>
            </w:r>
          </w:p>
        </w:tc>
        <w:tc>
          <w:tcPr>
            <w:tcW w:w="2254" w:type="dxa"/>
          </w:tcPr>
          <w:p w14:paraId="62A3105A" w14:textId="6036F712" w:rsidR="00FB221B" w:rsidRPr="00FB221B" w:rsidRDefault="004705AD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-3.93</w:t>
            </w:r>
          </w:p>
        </w:tc>
        <w:tc>
          <w:tcPr>
            <w:tcW w:w="2254" w:type="dxa"/>
          </w:tcPr>
          <w:p w14:paraId="24B7293C" w14:textId="161AA532" w:rsidR="00FB221B" w:rsidRPr="00FB221B" w:rsidRDefault="004705AD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100.58</w:t>
            </w:r>
          </w:p>
        </w:tc>
        <w:tc>
          <w:tcPr>
            <w:tcW w:w="2254" w:type="dxa"/>
          </w:tcPr>
          <w:p w14:paraId="21B5A2CA" w14:textId="46FE1649" w:rsidR="00FB221B" w:rsidRPr="00FB221B" w:rsidRDefault="004705AD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0.61</w:t>
            </w:r>
          </w:p>
        </w:tc>
      </w:tr>
      <w:tr w:rsidR="00FB221B" w:rsidRPr="00FB221B" w14:paraId="258EEEE1" w14:textId="77777777" w:rsidTr="00FB221B">
        <w:tc>
          <w:tcPr>
            <w:tcW w:w="2254" w:type="dxa"/>
          </w:tcPr>
          <w:p w14:paraId="49824B93" w14:textId="41ECE667" w:rsidR="00FB221B" w:rsidRPr="00FB221B" w:rsidRDefault="00FB221B" w:rsidP="003854AE">
            <w:pPr>
              <w:autoSpaceDE w:val="0"/>
              <w:autoSpaceDN w:val="0"/>
              <w:adjustRightInd w:val="0"/>
              <w:jc w:val="both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Chemical tankers</w:t>
            </w:r>
          </w:p>
        </w:tc>
        <w:tc>
          <w:tcPr>
            <w:tcW w:w="2254" w:type="dxa"/>
          </w:tcPr>
          <w:p w14:paraId="269A2CD5" w14:textId="14135DD9" w:rsidR="00FB221B" w:rsidRPr="00FB221B" w:rsidRDefault="005F7744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-10.72</w:t>
            </w:r>
          </w:p>
        </w:tc>
        <w:tc>
          <w:tcPr>
            <w:tcW w:w="2254" w:type="dxa"/>
          </w:tcPr>
          <w:p w14:paraId="03B6A679" w14:textId="7D774020" w:rsidR="00FB221B" w:rsidRPr="00FB221B" w:rsidRDefault="005F7744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102.29</w:t>
            </w:r>
          </w:p>
        </w:tc>
        <w:tc>
          <w:tcPr>
            <w:tcW w:w="2254" w:type="dxa"/>
          </w:tcPr>
          <w:p w14:paraId="111D2130" w14:textId="4B88EB6D" w:rsidR="00FB221B" w:rsidRPr="00FB221B" w:rsidRDefault="004705AD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0.85</w:t>
            </w:r>
          </w:p>
        </w:tc>
      </w:tr>
      <w:tr w:rsidR="00FB221B" w:rsidRPr="00FB221B" w14:paraId="5141DD1A" w14:textId="77777777" w:rsidTr="00FB221B">
        <w:tc>
          <w:tcPr>
            <w:tcW w:w="2254" w:type="dxa"/>
          </w:tcPr>
          <w:p w14:paraId="776EE94E" w14:textId="029E7001" w:rsidR="00FB221B" w:rsidRPr="00FB221B" w:rsidRDefault="00FB221B" w:rsidP="003854AE">
            <w:pPr>
              <w:autoSpaceDE w:val="0"/>
              <w:autoSpaceDN w:val="0"/>
              <w:adjustRightInd w:val="0"/>
              <w:jc w:val="both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Container ships</w:t>
            </w:r>
          </w:p>
        </w:tc>
        <w:tc>
          <w:tcPr>
            <w:tcW w:w="2254" w:type="dxa"/>
          </w:tcPr>
          <w:p w14:paraId="74F93EAF" w14:textId="05E3A702" w:rsidR="00FB221B" w:rsidRPr="00FB221B" w:rsidRDefault="00EC3E94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-2.71</w:t>
            </w:r>
          </w:p>
        </w:tc>
        <w:tc>
          <w:tcPr>
            <w:tcW w:w="2254" w:type="dxa"/>
          </w:tcPr>
          <w:p w14:paraId="18E6A867" w14:textId="39EFEA9A" w:rsidR="00FB221B" w:rsidRPr="00FB221B" w:rsidRDefault="00EC3E94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103.79</w:t>
            </w:r>
          </w:p>
        </w:tc>
        <w:tc>
          <w:tcPr>
            <w:tcW w:w="2254" w:type="dxa"/>
          </w:tcPr>
          <w:p w14:paraId="63D72F63" w14:textId="213D5B9D" w:rsidR="00FB221B" w:rsidRPr="00FB221B" w:rsidRDefault="00EC3E94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0.39</w:t>
            </w:r>
          </w:p>
        </w:tc>
      </w:tr>
      <w:tr w:rsidR="00FB221B" w:rsidRPr="00FB221B" w14:paraId="5C8651E0" w14:textId="77777777" w:rsidTr="00FB221B">
        <w:tc>
          <w:tcPr>
            <w:tcW w:w="2254" w:type="dxa"/>
          </w:tcPr>
          <w:p w14:paraId="66CC1D1D" w14:textId="596B1EDB" w:rsidR="00FB221B" w:rsidRPr="00FB221B" w:rsidRDefault="00FB221B" w:rsidP="003854AE">
            <w:pPr>
              <w:autoSpaceDE w:val="0"/>
              <w:autoSpaceDN w:val="0"/>
              <w:adjustRightInd w:val="0"/>
              <w:jc w:val="both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Oil tankers</w:t>
            </w:r>
          </w:p>
        </w:tc>
        <w:tc>
          <w:tcPr>
            <w:tcW w:w="2254" w:type="dxa"/>
          </w:tcPr>
          <w:p w14:paraId="3F85C63D" w14:textId="78C011E0" w:rsidR="00FB221B" w:rsidRPr="00FB221B" w:rsidRDefault="005E03D2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-16.89</w:t>
            </w:r>
          </w:p>
        </w:tc>
        <w:tc>
          <w:tcPr>
            <w:tcW w:w="2254" w:type="dxa"/>
          </w:tcPr>
          <w:p w14:paraId="0A12F0CC" w14:textId="160D1E6A" w:rsidR="00FB221B" w:rsidRPr="00FB221B" w:rsidRDefault="005E03D2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103.17</w:t>
            </w:r>
          </w:p>
        </w:tc>
        <w:tc>
          <w:tcPr>
            <w:tcW w:w="2254" w:type="dxa"/>
          </w:tcPr>
          <w:p w14:paraId="13AC8566" w14:textId="56D23E5F" w:rsidR="00FB221B" w:rsidRPr="00FB221B" w:rsidRDefault="005E03D2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0.95</w:t>
            </w:r>
          </w:p>
        </w:tc>
      </w:tr>
      <w:tr w:rsidR="00FB221B" w:rsidRPr="00FB221B" w14:paraId="483CC47C" w14:textId="77777777" w:rsidTr="00FB221B">
        <w:tc>
          <w:tcPr>
            <w:tcW w:w="2254" w:type="dxa"/>
          </w:tcPr>
          <w:p w14:paraId="27FFE494" w14:textId="77A6AC15" w:rsidR="00FB221B" w:rsidRPr="00FB221B" w:rsidRDefault="00FB221B" w:rsidP="003854AE">
            <w:pPr>
              <w:autoSpaceDE w:val="0"/>
              <w:autoSpaceDN w:val="0"/>
              <w:adjustRightInd w:val="0"/>
              <w:jc w:val="both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Liquefied gas carriers</w:t>
            </w:r>
          </w:p>
        </w:tc>
        <w:tc>
          <w:tcPr>
            <w:tcW w:w="2254" w:type="dxa"/>
          </w:tcPr>
          <w:p w14:paraId="1EF0D251" w14:textId="555E8D4F" w:rsidR="00FB221B" w:rsidRPr="00FB221B" w:rsidRDefault="005F7744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-21.80</w:t>
            </w:r>
          </w:p>
        </w:tc>
        <w:tc>
          <w:tcPr>
            <w:tcW w:w="2254" w:type="dxa"/>
          </w:tcPr>
          <w:p w14:paraId="17C12B05" w14:textId="3201C470" w:rsidR="00FB221B" w:rsidRPr="00FB221B" w:rsidRDefault="005F7744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105.09</w:t>
            </w:r>
          </w:p>
        </w:tc>
        <w:tc>
          <w:tcPr>
            <w:tcW w:w="2254" w:type="dxa"/>
          </w:tcPr>
          <w:p w14:paraId="689C1E21" w14:textId="3C75635F" w:rsidR="00FB221B" w:rsidRPr="00FB221B" w:rsidRDefault="005F7744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0.79</w:t>
            </w:r>
          </w:p>
        </w:tc>
      </w:tr>
      <w:tr w:rsidR="00FB221B" w:rsidRPr="00FB221B" w14:paraId="6DB639D8" w14:textId="77777777" w:rsidTr="00FB221B">
        <w:tc>
          <w:tcPr>
            <w:tcW w:w="2254" w:type="dxa"/>
          </w:tcPr>
          <w:p w14:paraId="5E4AA37C" w14:textId="263E95EF" w:rsidR="00FB221B" w:rsidRPr="00FB221B" w:rsidRDefault="00FB221B" w:rsidP="003854AE">
            <w:pPr>
              <w:autoSpaceDE w:val="0"/>
              <w:autoSpaceDN w:val="0"/>
              <w:adjustRightInd w:val="0"/>
              <w:jc w:val="both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Ro-ro</w:t>
            </w:r>
          </w:p>
        </w:tc>
        <w:tc>
          <w:tcPr>
            <w:tcW w:w="2254" w:type="dxa"/>
          </w:tcPr>
          <w:p w14:paraId="706EAF19" w14:textId="708AF64D" w:rsidR="00FB221B" w:rsidRPr="00FB221B" w:rsidRDefault="005E03D2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-15.78</w:t>
            </w:r>
          </w:p>
        </w:tc>
        <w:tc>
          <w:tcPr>
            <w:tcW w:w="2254" w:type="dxa"/>
          </w:tcPr>
          <w:p w14:paraId="6140573A" w14:textId="0CC22DD3" w:rsidR="00FB221B" w:rsidRPr="00FB221B" w:rsidRDefault="005E03D2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106.91</w:t>
            </w:r>
          </w:p>
        </w:tc>
        <w:tc>
          <w:tcPr>
            <w:tcW w:w="2254" w:type="dxa"/>
          </w:tcPr>
          <w:p w14:paraId="7C5F43BA" w14:textId="26425B05" w:rsidR="00FB221B" w:rsidRPr="00FB221B" w:rsidRDefault="005E03D2" w:rsidP="004705AD">
            <w:pPr>
              <w:autoSpaceDE w:val="0"/>
              <w:autoSpaceDN w:val="0"/>
              <w:adjustRightInd w:val="0"/>
              <w:jc w:val="center"/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</w:pPr>
            <w:r>
              <w:rPr>
                <w:rFonts w:ascii="CMR9" w:eastAsia="CMR9" w:cs="CMR9"/>
                <w:color w:val="000000"/>
                <w:sz w:val="16"/>
                <w:szCs w:val="16"/>
                <w:lang w:val="en-US"/>
              </w:rPr>
              <w:t>0.63</w:t>
            </w:r>
          </w:p>
        </w:tc>
      </w:tr>
    </w:tbl>
    <w:p w14:paraId="593EE305" w14:textId="099A3000" w:rsidR="00CD135E" w:rsidRDefault="00CD135E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</w:p>
    <w:p w14:paraId="7B302F9C" w14:textId="65ADFDD5" w:rsidR="006A7DB6" w:rsidRDefault="006A7DB6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</w:p>
    <w:p w14:paraId="0B73A48C" w14:textId="1D5BAEE4" w:rsidR="006A7DB6" w:rsidRDefault="006A7DB6" w:rsidP="006A7DB6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  <w:r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 xml:space="preserve">SI.2 </w:t>
      </w:r>
      <w:r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>–</w:t>
      </w:r>
      <w:r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 xml:space="preserve"> Energy intensity and demand for highest 50</w:t>
      </w:r>
      <w:r w:rsidR="00480F5F"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 xml:space="preserve"> </w:t>
      </w:r>
      <w:r w:rsidR="005225AF"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>O&amp;Ds</w:t>
      </w:r>
    </w:p>
    <w:p w14:paraId="5E7617B0" w14:textId="77777777" w:rsidR="001A698D" w:rsidRPr="00D82E70" w:rsidRDefault="006A7DB6" w:rsidP="003854AE">
      <w:pPr>
        <w:autoSpaceDE w:val="0"/>
        <w:autoSpaceDN w:val="0"/>
        <w:adjustRightInd w:val="0"/>
        <w:spacing w:after="0" w:line="240" w:lineRule="auto"/>
        <w:jc w:val="both"/>
        <w:rPr>
          <w:noProof/>
          <w:lang w:val="en-US"/>
        </w:rPr>
      </w:pPr>
      <w:r w:rsidRPr="006A7DB6">
        <w:rPr>
          <w:rFonts w:ascii="CMR9" w:eastAsia="CMR9" w:cs="CMR9"/>
          <w:noProof/>
          <w:color w:val="000000"/>
          <w:sz w:val="18"/>
          <w:szCs w:val="18"/>
          <w:lang w:val="en-US"/>
        </w:rPr>
        <w:drawing>
          <wp:inline distT="0" distB="0" distL="0" distR="0" wp14:anchorId="7E55B5AD" wp14:editId="5A950176">
            <wp:extent cx="2864013" cy="1671726"/>
            <wp:effectExtent l="0" t="0" r="0" b="508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956" cy="167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98D" w:rsidRPr="001A698D">
        <w:rPr>
          <w:rFonts w:ascii="CMR9" w:eastAsia="CMR9" w:cs="CMR9"/>
          <w:b/>
          <w:bCs/>
          <w:noProof/>
          <w:color w:val="000000"/>
          <w:sz w:val="18"/>
          <w:szCs w:val="18"/>
          <w:lang w:val="en-US"/>
        </w:rPr>
        <w:drawing>
          <wp:inline distT="0" distB="0" distL="0" distR="0" wp14:anchorId="6F753F16" wp14:editId="15E806F0">
            <wp:extent cx="2834262" cy="1654359"/>
            <wp:effectExtent l="0" t="0" r="4445" b="3175"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792" cy="165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98D" w:rsidRPr="00D82E70">
        <w:rPr>
          <w:noProof/>
          <w:lang w:val="en-US"/>
        </w:rPr>
        <w:t xml:space="preserve"> </w:t>
      </w:r>
    </w:p>
    <w:p w14:paraId="20687D4C" w14:textId="6202E7E2" w:rsidR="003F0184" w:rsidRDefault="001A698D" w:rsidP="003854AE">
      <w:pPr>
        <w:autoSpaceDE w:val="0"/>
        <w:autoSpaceDN w:val="0"/>
        <w:adjustRightInd w:val="0"/>
        <w:spacing w:after="0" w:line="240" w:lineRule="auto"/>
        <w:jc w:val="both"/>
        <w:rPr>
          <w:noProof/>
          <w:lang w:val="en-US"/>
        </w:rPr>
      </w:pPr>
      <w:r w:rsidRPr="001A698D">
        <w:rPr>
          <w:rFonts w:ascii="CMR9" w:eastAsia="CMR9" w:cs="CMR9"/>
          <w:b/>
          <w:bCs/>
          <w:noProof/>
          <w:color w:val="000000"/>
          <w:sz w:val="18"/>
          <w:szCs w:val="18"/>
          <w:lang w:val="en-US"/>
        </w:rPr>
        <w:lastRenderedPageBreak/>
        <w:drawing>
          <wp:inline distT="0" distB="0" distL="0" distR="0" wp14:anchorId="18393621" wp14:editId="6F265965">
            <wp:extent cx="2844177" cy="1660148"/>
            <wp:effectExtent l="0" t="0" r="0" b="0"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85" cy="166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698D">
        <w:rPr>
          <w:noProof/>
        </w:rPr>
        <w:drawing>
          <wp:inline distT="0" distB="0" distL="0" distR="0" wp14:anchorId="4FCFA17D" wp14:editId="1FD1F3C1">
            <wp:extent cx="2834685" cy="1654607"/>
            <wp:effectExtent l="0" t="0" r="3810" b="3175"/>
            <wp:docPr id="15" name="Graphic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28" cy="166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698D">
        <w:rPr>
          <w:noProof/>
        </w:rPr>
        <w:drawing>
          <wp:inline distT="0" distB="0" distL="0" distR="0" wp14:anchorId="120DC9F6" wp14:editId="7243145B">
            <wp:extent cx="2832957" cy="1653598"/>
            <wp:effectExtent l="0" t="0" r="5715" b="3810"/>
            <wp:docPr id="16" name="Graphic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359" cy="166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2E70">
        <w:rPr>
          <w:noProof/>
          <w:lang w:val="en-US"/>
        </w:rPr>
        <w:t xml:space="preserve"> </w:t>
      </w:r>
      <w:r w:rsidRPr="001A698D">
        <w:rPr>
          <w:noProof/>
        </w:rPr>
        <w:drawing>
          <wp:inline distT="0" distB="0" distL="0" distR="0" wp14:anchorId="44E28EC3" wp14:editId="38F37412">
            <wp:extent cx="2822144" cy="1647287"/>
            <wp:effectExtent l="0" t="0" r="0" b="0"/>
            <wp:docPr id="17" name="Graphic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366" cy="165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26E58" w14:textId="77777777" w:rsidR="002C7DC6" w:rsidRDefault="002C7DC6" w:rsidP="003854AE">
      <w:pPr>
        <w:autoSpaceDE w:val="0"/>
        <w:autoSpaceDN w:val="0"/>
        <w:adjustRightInd w:val="0"/>
        <w:spacing w:after="0" w:line="240" w:lineRule="auto"/>
        <w:jc w:val="both"/>
        <w:rPr>
          <w:noProof/>
          <w:lang w:val="en-US"/>
        </w:rPr>
      </w:pPr>
    </w:p>
    <w:p w14:paraId="2E18DEBB" w14:textId="419C41DA" w:rsidR="002C7DC6" w:rsidRPr="002C7DC6" w:rsidRDefault="002C7DC6" w:rsidP="005402DC">
      <w:pPr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  <w:r w:rsidRPr="002C7DC6"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 xml:space="preserve">SI.3 </w:t>
      </w:r>
      <w:r w:rsidRPr="002C7DC6"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>–</w:t>
      </w:r>
      <w:r w:rsidRPr="002C7DC6"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 xml:space="preserve"> Hindcast analysis and </w:t>
      </w:r>
      <w:r>
        <w:rPr>
          <w:rFonts w:ascii="CMR9" w:eastAsia="CMR9" w:cs="CMR9"/>
          <w:b/>
          <w:bCs/>
          <w:color w:val="000000"/>
          <w:sz w:val="18"/>
          <w:szCs w:val="18"/>
          <w:lang w:val="en-US"/>
        </w:rPr>
        <w:t>projections for R11 regions</w:t>
      </w:r>
    </w:p>
    <w:p w14:paraId="3576EAC2" w14:textId="77777777" w:rsidR="002C7DC6" w:rsidRPr="002C7DC6" w:rsidRDefault="002C7DC6" w:rsidP="003854AE">
      <w:pPr>
        <w:autoSpaceDE w:val="0"/>
        <w:autoSpaceDN w:val="0"/>
        <w:adjustRightInd w:val="0"/>
        <w:spacing w:after="0" w:line="240" w:lineRule="auto"/>
        <w:jc w:val="both"/>
        <w:rPr>
          <w:noProof/>
          <w:lang w:val="en-US"/>
        </w:rPr>
      </w:pPr>
    </w:p>
    <w:p w14:paraId="078254CC" w14:textId="77777777" w:rsidR="002C7DC6" w:rsidRPr="002C7DC6" w:rsidRDefault="002C7DC6" w:rsidP="003854AE">
      <w:pPr>
        <w:autoSpaceDE w:val="0"/>
        <w:autoSpaceDN w:val="0"/>
        <w:adjustRightInd w:val="0"/>
        <w:spacing w:after="0" w:line="240" w:lineRule="auto"/>
        <w:jc w:val="both"/>
        <w:rPr>
          <w:noProof/>
          <w:lang w:val="en-US"/>
        </w:rPr>
      </w:pPr>
    </w:p>
    <w:p w14:paraId="308544C0" w14:textId="4C17EA33" w:rsidR="002C7DC6" w:rsidRPr="00D82E70" w:rsidRDefault="002C7DC6" w:rsidP="003854AE">
      <w:pPr>
        <w:autoSpaceDE w:val="0"/>
        <w:autoSpaceDN w:val="0"/>
        <w:adjustRightInd w:val="0"/>
        <w:spacing w:after="0" w:line="240" w:lineRule="auto"/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17CCD3E5" wp14:editId="212F2E00">
            <wp:extent cx="4781006" cy="3189212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168" cy="318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8EC96" w14:textId="77777777" w:rsidR="00A06395" w:rsidRPr="00255C46" w:rsidRDefault="00A06395" w:rsidP="003854AE">
      <w:pPr>
        <w:autoSpaceDE w:val="0"/>
        <w:autoSpaceDN w:val="0"/>
        <w:adjustRightInd w:val="0"/>
        <w:spacing w:after="0" w:line="240" w:lineRule="auto"/>
        <w:jc w:val="both"/>
        <w:rPr>
          <w:rFonts w:ascii="CMR9" w:eastAsia="CMR9" w:cs="CMR9"/>
          <w:b/>
          <w:bCs/>
          <w:color w:val="000000"/>
          <w:sz w:val="18"/>
          <w:szCs w:val="18"/>
          <w:lang w:val="en-US"/>
        </w:rPr>
      </w:pPr>
    </w:p>
    <w:sectPr w:rsidR="00A06395" w:rsidRPr="00255C46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B994B" w14:textId="77777777" w:rsidR="003B66A0" w:rsidRDefault="003B66A0" w:rsidP="00D3312F">
      <w:pPr>
        <w:spacing w:after="0" w:line="240" w:lineRule="auto"/>
      </w:pPr>
      <w:r>
        <w:separator/>
      </w:r>
    </w:p>
  </w:endnote>
  <w:endnote w:type="continuationSeparator" w:id="0">
    <w:p w14:paraId="4E66AA55" w14:textId="77777777" w:rsidR="003B66A0" w:rsidRDefault="003B66A0" w:rsidP="00D33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MR9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SSBX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1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TI9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2B84" w14:textId="77777777" w:rsidR="00D3312F" w:rsidRDefault="00D33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7560C" w14:textId="77777777" w:rsidR="003B66A0" w:rsidRDefault="003B66A0" w:rsidP="00D3312F">
      <w:pPr>
        <w:spacing w:after="0" w:line="240" w:lineRule="auto"/>
      </w:pPr>
      <w:r>
        <w:separator/>
      </w:r>
    </w:p>
  </w:footnote>
  <w:footnote w:type="continuationSeparator" w:id="0">
    <w:p w14:paraId="09F06835" w14:textId="77777777" w:rsidR="003B66A0" w:rsidRDefault="003B66A0" w:rsidP="00D33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07C0"/>
    <w:multiLevelType w:val="hybridMultilevel"/>
    <w:tmpl w:val="7EDAD4B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CF039B"/>
    <w:multiLevelType w:val="hybridMultilevel"/>
    <w:tmpl w:val="7242A714"/>
    <w:lvl w:ilvl="0" w:tplc="FC50186E">
      <w:numFmt w:val="bullet"/>
      <w:lvlText w:val="-"/>
      <w:lvlJc w:val="left"/>
      <w:pPr>
        <w:ind w:left="405" w:hanging="360"/>
      </w:pPr>
      <w:rPr>
        <w:rFonts w:ascii="CMR9" w:eastAsia="CMR9" w:hAnsiTheme="minorHAnsi" w:cs="CMR9" w:hint="eastAsia"/>
        <w:color w:val="000000"/>
        <w:sz w:val="18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75228F8"/>
    <w:multiLevelType w:val="hybridMultilevel"/>
    <w:tmpl w:val="63C03386"/>
    <w:lvl w:ilvl="0" w:tplc="A3E63A00">
      <w:numFmt w:val="bullet"/>
      <w:lvlText w:val="-"/>
      <w:lvlJc w:val="left"/>
      <w:pPr>
        <w:ind w:left="720" w:hanging="360"/>
      </w:pPr>
      <w:rPr>
        <w:rFonts w:ascii="CMR9" w:eastAsia="CMR9" w:hAnsiTheme="minorHAnsi" w:cs="CMR9" w:hint="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1457">
    <w:abstractNumId w:val="1"/>
  </w:num>
  <w:num w:numId="2" w16cid:durableId="1965768726">
    <w:abstractNumId w:val="2"/>
  </w:num>
  <w:num w:numId="3" w16cid:durableId="2163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wMDQxsjAztzA2tzBR0lEKTi0uzszPAykwrAUABW58NSwAAAA="/>
  </w:docVars>
  <w:rsids>
    <w:rsidRoot w:val="007061A1"/>
    <w:rsid w:val="0000061A"/>
    <w:rsid w:val="000009E7"/>
    <w:rsid w:val="00001112"/>
    <w:rsid w:val="0000323D"/>
    <w:rsid w:val="00003D26"/>
    <w:rsid w:val="00005A7C"/>
    <w:rsid w:val="0001274B"/>
    <w:rsid w:val="00012D5C"/>
    <w:rsid w:val="000130C4"/>
    <w:rsid w:val="000149EF"/>
    <w:rsid w:val="00017121"/>
    <w:rsid w:val="00017EB2"/>
    <w:rsid w:val="00020196"/>
    <w:rsid w:val="00023A10"/>
    <w:rsid w:val="00030EB1"/>
    <w:rsid w:val="00031194"/>
    <w:rsid w:val="000339D2"/>
    <w:rsid w:val="00045105"/>
    <w:rsid w:val="00047047"/>
    <w:rsid w:val="000509F8"/>
    <w:rsid w:val="00052C1B"/>
    <w:rsid w:val="000551CF"/>
    <w:rsid w:val="000560AF"/>
    <w:rsid w:val="0006057E"/>
    <w:rsid w:val="00061E7F"/>
    <w:rsid w:val="000672D0"/>
    <w:rsid w:val="00067E57"/>
    <w:rsid w:val="00070487"/>
    <w:rsid w:val="000704D9"/>
    <w:rsid w:val="00070D5E"/>
    <w:rsid w:val="00070F62"/>
    <w:rsid w:val="000743F8"/>
    <w:rsid w:val="00074D02"/>
    <w:rsid w:val="000769A7"/>
    <w:rsid w:val="00082019"/>
    <w:rsid w:val="00084483"/>
    <w:rsid w:val="00085C3B"/>
    <w:rsid w:val="0009027D"/>
    <w:rsid w:val="000956FF"/>
    <w:rsid w:val="0009720C"/>
    <w:rsid w:val="000A0947"/>
    <w:rsid w:val="000A4EAC"/>
    <w:rsid w:val="000A63DC"/>
    <w:rsid w:val="000A6967"/>
    <w:rsid w:val="000B0276"/>
    <w:rsid w:val="000B0536"/>
    <w:rsid w:val="000B0F01"/>
    <w:rsid w:val="000B359E"/>
    <w:rsid w:val="000B5100"/>
    <w:rsid w:val="000C0A58"/>
    <w:rsid w:val="000C0BA6"/>
    <w:rsid w:val="000C3629"/>
    <w:rsid w:val="000D3A3A"/>
    <w:rsid w:val="000D3CA9"/>
    <w:rsid w:val="000D41FB"/>
    <w:rsid w:val="000D7239"/>
    <w:rsid w:val="000E1887"/>
    <w:rsid w:val="000E3599"/>
    <w:rsid w:val="000E3E38"/>
    <w:rsid w:val="000E6E37"/>
    <w:rsid w:val="000F0333"/>
    <w:rsid w:val="000F0C16"/>
    <w:rsid w:val="000F0C29"/>
    <w:rsid w:val="000F259F"/>
    <w:rsid w:val="000F6182"/>
    <w:rsid w:val="000F7909"/>
    <w:rsid w:val="000F7A8C"/>
    <w:rsid w:val="00100BFD"/>
    <w:rsid w:val="00101A0C"/>
    <w:rsid w:val="00102E3F"/>
    <w:rsid w:val="001045B1"/>
    <w:rsid w:val="00107053"/>
    <w:rsid w:val="0010742D"/>
    <w:rsid w:val="00107E22"/>
    <w:rsid w:val="0011214E"/>
    <w:rsid w:val="001136D3"/>
    <w:rsid w:val="00120450"/>
    <w:rsid w:val="001229F3"/>
    <w:rsid w:val="00123F3D"/>
    <w:rsid w:val="00127F07"/>
    <w:rsid w:val="001300BE"/>
    <w:rsid w:val="00131AE7"/>
    <w:rsid w:val="00131ED9"/>
    <w:rsid w:val="00134F04"/>
    <w:rsid w:val="00135727"/>
    <w:rsid w:val="00136AB0"/>
    <w:rsid w:val="00136C9D"/>
    <w:rsid w:val="00137EC3"/>
    <w:rsid w:val="00137FA0"/>
    <w:rsid w:val="001400C0"/>
    <w:rsid w:val="0014059B"/>
    <w:rsid w:val="0014162F"/>
    <w:rsid w:val="0014247E"/>
    <w:rsid w:val="00142A76"/>
    <w:rsid w:val="001438AD"/>
    <w:rsid w:val="00144AE2"/>
    <w:rsid w:val="001508E2"/>
    <w:rsid w:val="00151CB1"/>
    <w:rsid w:val="00153689"/>
    <w:rsid w:val="00156A76"/>
    <w:rsid w:val="00166165"/>
    <w:rsid w:val="00172675"/>
    <w:rsid w:val="00172E7E"/>
    <w:rsid w:val="001743A2"/>
    <w:rsid w:val="00181AF0"/>
    <w:rsid w:val="00182896"/>
    <w:rsid w:val="001874E6"/>
    <w:rsid w:val="00187847"/>
    <w:rsid w:val="00190B59"/>
    <w:rsid w:val="001915CD"/>
    <w:rsid w:val="00193AB2"/>
    <w:rsid w:val="00195C0A"/>
    <w:rsid w:val="00195C96"/>
    <w:rsid w:val="001A054C"/>
    <w:rsid w:val="001A070C"/>
    <w:rsid w:val="001A17A2"/>
    <w:rsid w:val="001A4504"/>
    <w:rsid w:val="001A57D8"/>
    <w:rsid w:val="001A698D"/>
    <w:rsid w:val="001A7813"/>
    <w:rsid w:val="001B1E19"/>
    <w:rsid w:val="001B2219"/>
    <w:rsid w:val="001B270A"/>
    <w:rsid w:val="001B5BDE"/>
    <w:rsid w:val="001B64AF"/>
    <w:rsid w:val="001B7A86"/>
    <w:rsid w:val="001C1147"/>
    <w:rsid w:val="001C243B"/>
    <w:rsid w:val="001C2FFB"/>
    <w:rsid w:val="001C3488"/>
    <w:rsid w:val="001C45FD"/>
    <w:rsid w:val="001C55FF"/>
    <w:rsid w:val="001C71E8"/>
    <w:rsid w:val="001D254C"/>
    <w:rsid w:val="001D3FF5"/>
    <w:rsid w:val="001D54FE"/>
    <w:rsid w:val="001E134E"/>
    <w:rsid w:val="001E1C68"/>
    <w:rsid w:val="001E2533"/>
    <w:rsid w:val="001E4DB1"/>
    <w:rsid w:val="001F1F9C"/>
    <w:rsid w:val="001F2BCC"/>
    <w:rsid w:val="001F455C"/>
    <w:rsid w:val="00200A0F"/>
    <w:rsid w:val="00200FEE"/>
    <w:rsid w:val="002049EE"/>
    <w:rsid w:val="0020545A"/>
    <w:rsid w:val="00211B89"/>
    <w:rsid w:val="0021214F"/>
    <w:rsid w:val="0021336F"/>
    <w:rsid w:val="00214CCB"/>
    <w:rsid w:val="0022029F"/>
    <w:rsid w:val="00221076"/>
    <w:rsid w:val="0022232D"/>
    <w:rsid w:val="002235C5"/>
    <w:rsid w:val="00227522"/>
    <w:rsid w:val="00235C23"/>
    <w:rsid w:val="0024051C"/>
    <w:rsid w:val="00241417"/>
    <w:rsid w:val="0024303B"/>
    <w:rsid w:val="00243670"/>
    <w:rsid w:val="0024474E"/>
    <w:rsid w:val="00244964"/>
    <w:rsid w:val="00244E3B"/>
    <w:rsid w:val="00245EC7"/>
    <w:rsid w:val="00247A8D"/>
    <w:rsid w:val="00247D3A"/>
    <w:rsid w:val="00251190"/>
    <w:rsid w:val="002548FF"/>
    <w:rsid w:val="002549A8"/>
    <w:rsid w:val="00255C46"/>
    <w:rsid w:val="002631B5"/>
    <w:rsid w:val="00270606"/>
    <w:rsid w:val="0027132A"/>
    <w:rsid w:val="0027145F"/>
    <w:rsid w:val="0027173D"/>
    <w:rsid w:val="00271E78"/>
    <w:rsid w:val="002731E9"/>
    <w:rsid w:val="002736B2"/>
    <w:rsid w:val="0027646F"/>
    <w:rsid w:val="00277493"/>
    <w:rsid w:val="00277C83"/>
    <w:rsid w:val="00280D7F"/>
    <w:rsid w:val="00286ED1"/>
    <w:rsid w:val="00287604"/>
    <w:rsid w:val="00292650"/>
    <w:rsid w:val="00293A39"/>
    <w:rsid w:val="002944E2"/>
    <w:rsid w:val="00296CD3"/>
    <w:rsid w:val="002A1347"/>
    <w:rsid w:val="002A2002"/>
    <w:rsid w:val="002A298D"/>
    <w:rsid w:val="002A3EE7"/>
    <w:rsid w:val="002A52AA"/>
    <w:rsid w:val="002A6385"/>
    <w:rsid w:val="002B06D8"/>
    <w:rsid w:val="002B335C"/>
    <w:rsid w:val="002B787D"/>
    <w:rsid w:val="002C3AA1"/>
    <w:rsid w:val="002C65CD"/>
    <w:rsid w:val="002C7DC6"/>
    <w:rsid w:val="002D03AD"/>
    <w:rsid w:val="002D1A4F"/>
    <w:rsid w:val="002D1DA8"/>
    <w:rsid w:val="002D2618"/>
    <w:rsid w:val="002D374F"/>
    <w:rsid w:val="002E2847"/>
    <w:rsid w:val="002E2D1F"/>
    <w:rsid w:val="002E411E"/>
    <w:rsid w:val="002E4629"/>
    <w:rsid w:val="002E4B5E"/>
    <w:rsid w:val="002E503A"/>
    <w:rsid w:val="002E5772"/>
    <w:rsid w:val="002E6F42"/>
    <w:rsid w:val="002E7423"/>
    <w:rsid w:val="002E7E40"/>
    <w:rsid w:val="002F5A1E"/>
    <w:rsid w:val="002F5E69"/>
    <w:rsid w:val="0030003F"/>
    <w:rsid w:val="0030097F"/>
    <w:rsid w:val="0030492B"/>
    <w:rsid w:val="003068AC"/>
    <w:rsid w:val="00313670"/>
    <w:rsid w:val="003151FA"/>
    <w:rsid w:val="00323340"/>
    <w:rsid w:val="00325CCF"/>
    <w:rsid w:val="00327530"/>
    <w:rsid w:val="0032795D"/>
    <w:rsid w:val="00331EDF"/>
    <w:rsid w:val="003324F8"/>
    <w:rsid w:val="00333C12"/>
    <w:rsid w:val="00333EF2"/>
    <w:rsid w:val="00340411"/>
    <w:rsid w:val="0034543B"/>
    <w:rsid w:val="00346047"/>
    <w:rsid w:val="003509CB"/>
    <w:rsid w:val="0035115B"/>
    <w:rsid w:val="00351D75"/>
    <w:rsid w:val="00364222"/>
    <w:rsid w:val="00364F83"/>
    <w:rsid w:val="00370803"/>
    <w:rsid w:val="00371D2D"/>
    <w:rsid w:val="00373180"/>
    <w:rsid w:val="00381436"/>
    <w:rsid w:val="003854AE"/>
    <w:rsid w:val="00385875"/>
    <w:rsid w:val="003906AE"/>
    <w:rsid w:val="00392494"/>
    <w:rsid w:val="00393200"/>
    <w:rsid w:val="00394F0E"/>
    <w:rsid w:val="0039573B"/>
    <w:rsid w:val="00395D12"/>
    <w:rsid w:val="00397495"/>
    <w:rsid w:val="003A0304"/>
    <w:rsid w:val="003A244B"/>
    <w:rsid w:val="003A49E9"/>
    <w:rsid w:val="003A7E59"/>
    <w:rsid w:val="003B60FC"/>
    <w:rsid w:val="003B6120"/>
    <w:rsid w:val="003B66A0"/>
    <w:rsid w:val="003B7C46"/>
    <w:rsid w:val="003C0807"/>
    <w:rsid w:val="003C1E7D"/>
    <w:rsid w:val="003C7B2A"/>
    <w:rsid w:val="003D0E4B"/>
    <w:rsid w:val="003D4A06"/>
    <w:rsid w:val="003D5758"/>
    <w:rsid w:val="003E0F9F"/>
    <w:rsid w:val="003E1763"/>
    <w:rsid w:val="003E3DCA"/>
    <w:rsid w:val="003E47AC"/>
    <w:rsid w:val="003E4B67"/>
    <w:rsid w:val="003E723E"/>
    <w:rsid w:val="003F0184"/>
    <w:rsid w:val="003F049C"/>
    <w:rsid w:val="003F7093"/>
    <w:rsid w:val="004011F4"/>
    <w:rsid w:val="00403C35"/>
    <w:rsid w:val="00405AC5"/>
    <w:rsid w:val="0041137B"/>
    <w:rsid w:val="00412201"/>
    <w:rsid w:val="0041690B"/>
    <w:rsid w:val="004177C9"/>
    <w:rsid w:val="00417DEE"/>
    <w:rsid w:val="0042063C"/>
    <w:rsid w:val="0042166E"/>
    <w:rsid w:val="0042199C"/>
    <w:rsid w:val="00424081"/>
    <w:rsid w:val="004334EA"/>
    <w:rsid w:val="00436468"/>
    <w:rsid w:val="00437677"/>
    <w:rsid w:val="00443015"/>
    <w:rsid w:val="00446AA9"/>
    <w:rsid w:val="00447261"/>
    <w:rsid w:val="00447670"/>
    <w:rsid w:val="00450021"/>
    <w:rsid w:val="004500E1"/>
    <w:rsid w:val="0045360E"/>
    <w:rsid w:val="0045460C"/>
    <w:rsid w:val="00455A76"/>
    <w:rsid w:val="00462160"/>
    <w:rsid w:val="00462832"/>
    <w:rsid w:val="0046291C"/>
    <w:rsid w:val="0046577E"/>
    <w:rsid w:val="004675A1"/>
    <w:rsid w:val="004705AD"/>
    <w:rsid w:val="0047652C"/>
    <w:rsid w:val="0048065B"/>
    <w:rsid w:val="00480F5F"/>
    <w:rsid w:val="00484E25"/>
    <w:rsid w:val="00485CF8"/>
    <w:rsid w:val="0048695A"/>
    <w:rsid w:val="00486A02"/>
    <w:rsid w:val="00486EAC"/>
    <w:rsid w:val="00487200"/>
    <w:rsid w:val="0048771F"/>
    <w:rsid w:val="00493B86"/>
    <w:rsid w:val="004969D2"/>
    <w:rsid w:val="004A11CF"/>
    <w:rsid w:val="004A2B29"/>
    <w:rsid w:val="004A3C12"/>
    <w:rsid w:val="004A4EB5"/>
    <w:rsid w:val="004A72BA"/>
    <w:rsid w:val="004B0008"/>
    <w:rsid w:val="004B099E"/>
    <w:rsid w:val="004B1D9B"/>
    <w:rsid w:val="004B23CB"/>
    <w:rsid w:val="004B77CB"/>
    <w:rsid w:val="004C5BBB"/>
    <w:rsid w:val="004C7D93"/>
    <w:rsid w:val="004D2283"/>
    <w:rsid w:val="004D2350"/>
    <w:rsid w:val="004D59D7"/>
    <w:rsid w:val="004D6362"/>
    <w:rsid w:val="004D7848"/>
    <w:rsid w:val="004D7D76"/>
    <w:rsid w:val="004E07BC"/>
    <w:rsid w:val="004E58CC"/>
    <w:rsid w:val="004F21DF"/>
    <w:rsid w:val="004F24A5"/>
    <w:rsid w:val="004F3603"/>
    <w:rsid w:val="004F41D2"/>
    <w:rsid w:val="004F4E0C"/>
    <w:rsid w:val="004F7EBA"/>
    <w:rsid w:val="00503E10"/>
    <w:rsid w:val="00510732"/>
    <w:rsid w:val="0051150D"/>
    <w:rsid w:val="00511A00"/>
    <w:rsid w:val="00511EC2"/>
    <w:rsid w:val="00514BF6"/>
    <w:rsid w:val="005159FA"/>
    <w:rsid w:val="00517C00"/>
    <w:rsid w:val="005225AF"/>
    <w:rsid w:val="00522A5D"/>
    <w:rsid w:val="0052395A"/>
    <w:rsid w:val="005239E5"/>
    <w:rsid w:val="00524F9D"/>
    <w:rsid w:val="005266E9"/>
    <w:rsid w:val="00527667"/>
    <w:rsid w:val="00527AE4"/>
    <w:rsid w:val="00533DCA"/>
    <w:rsid w:val="0053454B"/>
    <w:rsid w:val="005355F3"/>
    <w:rsid w:val="00537397"/>
    <w:rsid w:val="005402DC"/>
    <w:rsid w:val="0054115F"/>
    <w:rsid w:val="005430BA"/>
    <w:rsid w:val="00543E40"/>
    <w:rsid w:val="0054768C"/>
    <w:rsid w:val="00551F8D"/>
    <w:rsid w:val="00552938"/>
    <w:rsid w:val="005542B5"/>
    <w:rsid w:val="00555325"/>
    <w:rsid w:val="00555DEE"/>
    <w:rsid w:val="00557991"/>
    <w:rsid w:val="005616CB"/>
    <w:rsid w:val="00561938"/>
    <w:rsid w:val="00562724"/>
    <w:rsid w:val="00564D53"/>
    <w:rsid w:val="00564FC8"/>
    <w:rsid w:val="00572BF0"/>
    <w:rsid w:val="0058074E"/>
    <w:rsid w:val="00580C8E"/>
    <w:rsid w:val="00581DC5"/>
    <w:rsid w:val="00584E39"/>
    <w:rsid w:val="00585044"/>
    <w:rsid w:val="00585D76"/>
    <w:rsid w:val="00587751"/>
    <w:rsid w:val="005908E9"/>
    <w:rsid w:val="00591CB0"/>
    <w:rsid w:val="00591D08"/>
    <w:rsid w:val="0059200F"/>
    <w:rsid w:val="00593313"/>
    <w:rsid w:val="005A1EC4"/>
    <w:rsid w:val="005A2EC6"/>
    <w:rsid w:val="005A3AB1"/>
    <w:rsid w:val="005A711C"/>
    <w:rsid w:val="005A74B8"/>
    <w:rsid w:val="005B242B"/>
    <w:rsid w:val="005B34BD"/>
    <w:rsid w:val="005D0BBA"/>
    <w:rsid w:val="005D10CF"/>
    <w:rsid w:val="005D1F74"/>
    <w:rsid w:val="005D2AC5"/>
    <w:rsid w:val="005D2E0A"/>
    <w:rsid w:val="005E03D2"/>
    <w:rsid w:val="005E0EDD"/>
    <w:rsid w:val="005E181B"/>
    <w:rsid w:val="005E350F"/>
    <w:rsid w:val="005E57EA"/>
    <w:rsid w:val="005E68F7"/>
    <w:rsid w:val="005F104E"/>
    <w:rsid w:val="005F2DB3"/>
    <w:rsid w:val="005F2EAB"/>
    <w:rsid w:val="005F3806"/>
    <w:rsid w:val="005F3B5E"/>
    <w:rsid w:val="005F7744"/>
    <w:rsid w:val="00602363"/>
    <w:rsid w:val="0060407A"/>
    <w:rsid w:val="006051BD"/>
    <w:rsid w:val="006148E6"/>
    <w:rsid w:val="00616751"/>
    <w:rsid w:val="00623180"/>
    <w:rsid w:val="006245C4"/>
    <w:rsid w:val="00626D69"/>
    <w:rsid w:val="00632F43"/>
    <w:rsid w:val="00635150"/>
    <w:rsid w:val="00636A15"/>
    <w:rsid w:val="00641F76"/>
    <w:rsid w:val="00642946"/>
    <w:rsid w:val="00644DB0"/>
    <w:rsid w:val="00646CDC"/>
    <w:rsid w:val="006510DF"/>
    <w:rsid w:val="00651142"/>
    <w:rsid w:val="006553DF"/>
    <w:rsid w:val="0066025A"/>
    <w:rsid w:val="00660C35"/>
    <w:rsid w:val="00662C3D"/>
    <w:rsid w:val="00662FFF"/>
    <w:rsid w:val="0066467D"/>
    <w:rsid w:val="006665F9"/>
    <w:rsid w:val="0066680C"/>
    <w:rsid w:val="00672109"/>
    <w:rsid w:val="00672324"/>
    <w:rsid w:val="00673F40"/>
    <w:rsid w:val="00674F87"/>
    <w:rsid w:val="006759DB"/>
    <w:rsid w:val="006762DC"/>
    <w:rsid w:val="006771AA"/>
    <w:rsid w:val="006826B8"/>
    <w:rsid w:val="0068383B"/>
    <w:rsid w:val="00683DFB"/>
    <w:rsid w:val="00687E84"/>
    <w:rsid w:val="006933BB"/>
    <w:rsid w:val="00693F2B"/>
    <w:rsid w:val="00696B0D"/>
    <w:rsid w:val="00696C17"/>
    <w:rsid w:val="006972E3"/>
    <w:rsid w:val="006A18B9"/>
    <w:rsid w:val="006A7DB6"/>
    <w:rsid w:val="006B0B07"/>
    <w:rsid w:val="006B2D10"/>
    <w:rsid w:val="006B3D0B"/>
    <w:rsid w:val="006B3F77"/>
    <w:rsid w:val="006B7A33"/>
    <w:rsid w:val="006C1D80"/>
    <w:rsid w:val="006C3AAB"/>
    <w:rsid w:val="006D0D76"/>
    <w:rsid w:val="006D2C03"/>
    <w:rsid w:val="006D5CF4"/>
    <w:rsid w:val="006D7649"/>
    <w:rsid w:val="006E174F"/>
    <w:rsid w:val="006E1DDC"/>
    <w:rsid w:val="006E4CEB"/>
    <w:rsid w:val="006E6413"/>
    <w:rsid w:val="006F20B9"/>
    <w:rsid w:val="006F45D4"/>
    <w:rsid w:val="006F6F21"/>
    <w:rsid w:val="006F79AA"/>
    <w:rsid w:val="00701898"/>
    <w:rsid w:val="007028FD"/>
    <w:rsid w:val="007029E6"/>
    <w:rsid w:val="00702DCE"/>
    <w:rsid w:val="00705587"/>
    <w:rsid w:val="00705BC8"/>
    <w:rsid w:val="00705E17"/>
    <w:rsid w:val="00705F91"/>
    <w:rsid w:val="007061A1"/>
    <w:rsid w:val="007131AD"/>
    <w:rsid w:val="00713AF6"/>
    <w:rsid w:val="00714917"/>
    <w:rsid w:val="00714A41"/>
    <w:rsid w:val="00715728"/>
    <w:rsid w:val="007179E4"/>
    <w:rsid w:val="0072106A"/>
    <w:rsid w:val="0072121D"/>
    <w:rsid w:val="0072295F"/>
    <w:rsid w:val="00732463"/>
    <w:rsid w:val="007329E2"/>
    <w:rsid w:val="0073365D"/>
    <w:rsid w:val="00734E36"/>
    <w:rsid w:val="007360B6"/>
    <w:rsid w:val="00736361"/>
    <w:rsid w:val="00737453"/>
    <w:rsid w:val="007403F2"/>
    <w:rsid w:val="00740C81"/>
    <w:rsid w:val="00741636"/>
    <w:rsid w:val="007433F0"/>
    <w:rsid w:val="00743449"/>
    <w:rsid w:val="00744513"/>
    <w:rsid w:val="00750B1F"/>
    <w:rsid w:val="00756FEA"/>
    <w:rsid w:val="00761B6A"/>
    <w:rsid w:val="00762F09"/>
    <w:rsid w:val="00772760"/>
    <w:rsid w:val="00773E07"/>
    <w:rsid w:val="00775435"/>
    <w:rsid w:val="0077560E"/>
    <w:rsid w:val="00784D53"/>
    <w:rsid w:val="00785711"/>
    <w:rsid w:val="007857D2"/>
    <w:rsid w:val="0078713B"/>
    <w:rsid w:val="007900DB"/>
    <w:rsid w:val="0079176B"/>
    <w:rsid w:val="0079293D"/>
    <w:rsid w:val="00792954"/>
    <w:rsid w:val="00793FF7"/>
    <w:rsid w:val="00796B99"/>
    <w:rsid w:val="007A3737"/>
    <w:rsid w:val="007A67CE"/>
    <w:rsid w:val="007A77F1"/>
    <w:rsid w:val="007B202D"/>
    <w:rsid w:val="007B2374"/>
    <w:rsid w:val="007B24BE"/>
    <w:rsid w:val="007B2DB9"/>
    <w:rsid w:val="007B338B"/>
    <w:rsid w:val="007B6B14"/>
    <w:rsid w:val="007B76AA"/>
    <w:rsid w:val="007C0AD5"/>
    <w:rsid w:val="007C1F53"/>
    <w:rsid w:val="007C4A37"/>
    <w:rsid w:val="007C559F"/>
    <w:rsid w:val="007C6E48"/>
    <w:rsid w:val="007D25A4"/>
    <w:rsid w:val="007D2F11"/>
    <w:rsid w:val="007D408C"/>
    <w:rsid w:val="007D43B2"/>
    <w:rsid w:val="007D57C1"/>
    <w:rsid w:val="007D764E"/>
    <w:rsid w:val="007E1300"/>
    <w:rsid w:val="007E15EA"/>
    <w:rsid w:val="007E4F93"/>
    <w:rsid w:val="007E6796"/>
    <w:rsid w:val="007F0C59"/>
    <w:rsid w:val="007F6FE0"/>
    <w:rsid w:val="007F7559"/>
    <w:rsid w:val="007F7614"/>
    <w:rsid w:val="008022B2"/>
    <w:rsid w:val="008024EA"/>
    <w:rsid w:val="00803918"/>
    <w:rsid w:val="00813398"/>
    <w:rsid w:val="00814785"/>
    <w:rsid w:val="00817F04"/>
    <w:rsid w:val="008215D6"/>
    <w:rsid w:val="00821773"/>
    <w:rsid w:val="008268C0"/>
    <w:rsid w:val="00834274"/>
    <w:rsid w:val="00835D4A"/>
    <w:rsid w:val="00835DF2"/>
    <w:rsid w:val="00836332"/>
    <w:rsid w:val="00837733"/>
    <w:rsid w:val="008434E2"/>
    <w:rsid w:val="00843F44"/>
    <w:rsid w:val="00844339"/>
    <w:rsid w:val="008449B7"/>
    <w:rsid w:val="00844D8D"/>
    <w:rsid w:val="008456AE"/>
    <w:rsid w:val="00846BD3"/>
    <w:rsid w:val="00847168"/>
    <w:rsid w:val="00851A68"/>
    <w:rsid w:val="00855961"/>
    <w:rsid w:val="00855A52"/>
    <w:rsid w:val="00856CE9"/>
    <w:rsid w:val="00860B54"/>
    <w:rsid w:val="00861028"/>
    <w:rsid w:val="008629D4"/>
    <w:rsid w:val="00862F72"/>
    <w:rsid w:val="008636F1"/>
    <w:rsid w:val="00865090"/>
    <w:rsid w:val="008703BC"/>
    <w:rsid w:val="008713D3"/>
    <w:rsid w:val="00871FC4"/>
    <w:rsid w:val="00880767"/>
    <w:rsid w:val="00881273"/>
    <w:rsid w:val="00881DCC"/>
    <w:rsid w:val="00882464"/>
    <w:rsid w:val="008851E7"/>
    <w:rsid w:val="00885529"/>
    <w:rsid w:val="00897511"/>
    <w:rsid w:val="00897C10"/>
    <w:rsid w:val="008A0873"/>
    <w:rsid w:val="008A0B8B"/>
    <w:rsid w:val="008A218C"/>
    <w:rsid w:val="008A354F"/>
    <w:rsid w:val="008B0799"/>
    <w:rsid w:val="008B11F8"/>
    <w:rsid w:val="008B31E7"/>
    <w:rsid w:val="008B4C3A"/>
    <w:rsid w:val="008C18D6"/>
    <w:rsid w:val="008C2433"/>
    <w:rsid w:val="008C26EF"/>
    <w:rsid w:val="008C2709"/>
    <w:rsid w:val="008C43FE"/>
    <w:rsid w:val="008C4ACC"/>
    <w:rsid w:val="008C5EC5"/>
    <w:rsid w:val="008C6F61"/>
    <w:rsid w:val="008C73C3"/>
    <w:rsid w:val="008D045D"/>
    <w:rsid w:val="008D0E9A"/>
    <w:rsid w:val="008D1731"/>
    <w:rsid w:val="008D4042"/>
    <w:rsid w:val="008D4F9A"/>
    <w:rsid w:val="008D5839"/>
    <w:rsid w:val="008D5BF7"/>
    <w:rsid w:val="008E1665"/>
    <w:rsid w:val="008E5174"/>
    <w:rsid w:val="008E572E"/>
    <w:rsid w:val="008E582A"/>
    <w:rsid w:val="008E6ED7"/>
    <w:rsid w:val="008F0D64"/>
    <w:rsid w:val="008F58F8"/>
    <w:rsid w:val="008F7CE7"/>
    <w:rsid w:val="00902805"/>
    <w:rsid w:val="00904D8A"/>
    <w:rsid w:val="00906792"/>
    <w:rsid w:val="009078EB"/>
    <w:rsid w:val="00907FA0"/>
    <w:rsid w:val="00910EA3"/>
    <w:rsid w:val="00912284"/>
    <w:rsid w:val="00913117"/>
    <w:rsid w:val="00913272"/>
    <w:rsid w:val="00913AD5"/>
    <w:rsid w:val="0091539F"/>
    <w:rsid w:val="00916784"/>
    <w:rsid w:val="009168AB"/>
    <w:rsid w:val="00916BAF"/>
    <w:rsid w:val="00920435"/>
    <w:rsid w:val="0092150C"/>
    <w:rsid w:val="009216EE"/>
    <w:rsid w:val="009224AF"/>
    <w:rsid w:val="0092274F"/>
    <w:rsid w:val="00930BBF"/>
    <w:rsid w:val="0093263E"/>
    <w:rsid w:val="00932A65"/>
    <w:rsid w:val="00933AA5"/>
    <w:rsid w:val="00940DDF"/>
    <w:rsid w:val="00943ED5"/>
    <w:rsid w:val="0094441E"/>
    <w:rsid w:val="0094686B"/>
    <w:rsid w:val="00946C65"/>
    <w:rsid w:val="00951411"/>
    <w:rsid w:val="00953B46"/>
    <w:rsid w:val="00961102"/>
    <w:rsid w:val="009621CC"/>
    <w:rsid w:val="00965FF8"/>
    <w:rsid w:val="0096703E"/>
    <w:rsid w:val="00970570"/>
    <w:rsid w:val="009753BE"/>
    <w:rsid w:val="00976144"/>
    <w:rsid w:val="009763A8"/>
    <w:rsid w:val="009853F3"/>
    <w:rsid w:val="0098569B"/>
    <w:rsid w:val="00985919"/>
    <w:rsid w:val="00985A21"/>
    <w:rsid w:val="00986C74"/>
    <w:rsid w:val="00992F6C"/>
    <w:rsid w:val="0099501A"/>
    <w:rsid w:val="00995493"/>
    <w:rsid w:val="009962B0"/>
    <w:rsid w:val="00997980"/>
    <w:rsid w:val="009A2617"/>
    <w:rsid w:val="009A2D33"/>
    <w:rsid w:val="009A32A8"/>
    <w:rsid w:val="009A36E7"/>
    <w:rsid w:val="009A6893"/>
    <w:rsid w:val="009A6BB5"/>
    <w:rsid w:val="009A75A1"/>
    <w:rsid w:val="009A7FF0"/>
    <w:rsid w:val="009B248C"/>
    <w:rsid w:val="009B28E4"/>
    <w:rsid w:val="009B7607"/>
    <w:rsid w:val="009C0607"/>
    <w:rsid w:val="009C1F7E"/>
    <w:rsid w:val="009C3139"/>
    <w:rsid w:val="009C3E7C"/>
    <w:rsid w:val="009D0F98"/>
    <w:rsid w:val="009D71AD"/>
    <w:rsid w:val="009D76DC"/>
    <w:rsid w:val="009E1BB0"/>
    <w:rsid w:val="009E4045"/>
    <w:rsid w:val="009E513D"/>
    <w:rsid w:val="009E786E"/>
    <w:rsid w:val="009F035E"/>
    <w:rsid w:val="009F0FD3"/>
    <w:rsid w:val="009F36C6"/>
    <w:rsid w:val="009F464A"/>
    <w:rsid w:val="009F46F7"/>
    <w:rsid w:val="00A00350"/>
    <w:rsid w:val="00A06395"/>
    <w:rsid w:val="00A105CA"/>
    <w:rsid w:val="00A106DF"/>
    <w:rsid w:val="00A122B5"/>
    <w:rsid w:val="00A13625"/>
    <w:rsid w:val="00A1411B"/>
    <w:rsid w:val="00A16A67"/>
    <w:rsid w:val="00A17E2B"/>
    <w:rsid w:val="00A2106C"/>
    <w:rsid w:val="00A22493"/>
    <w:rsid w:val="00A24CD1"/>
    <w:rsid w:val="00A2770E"/>
    <w:rsid w:val="00A27D54"/>
    <w:rsid w:val="00A37215"/>
    <w:rsid w:val="00A44766"/>
    <w:rsid w:val="00A4768E"/>
    <w:rsid w:val="00A50B3D"/>
    <w:rsid w:val="00A631BF"/>
    <w:rsid w:val="00A6422B"/>
    <w:rsid w:val="00A65075"/>
    <w:rsid w:val="00A66458"/>
    <w:rsid w:val="00A6662C"/>
    <w:rsid w:val="00A706E4"/>
    <w:rsid w:val="00A70BA1"/>
    <w:rsid w:val="00A71F37"/>
    <w:rsid w:val="00A721EB"/>
    <w:rsid w:val="00A72865"/>
    <w:rsid w:val="00A77495"/>
    <w:rsid w:val="00A81FCF"/>
    <w:rsid w:val="00A843EB"/>
    <w:rsid w:val="00A8517F"/>
    <w:rsid w:val="00A91479"/>
    <w:rsid w:val="00A948D4"/>
    <w:rsid w:val="00A94BB1"/>
    <w:rsid w:val="00A9558C"/>
    <w:rsid w:val="00A969BF"/>
    <w:rsid w:val="00A96DD7"/>
    <w:rsid w:val="00AA0F40"/>
    <w:rsid w:val="00AA2A6A"/>
    <w:rsid w:val="00AB03E1"/>
    <w:rsid w:val="00AB3B69"/>
    <w:rsid w:val="00AB3F28"/>
    <w:rsid w:val="00AC00FF"/>
    <w:rsid w:val="00AC0F99"/>
    <w:rsid w:val="00AC1BB3"/>
    <w:rsid w:val="00AC30C6"/>
    <w:rsid w:val="00AC530C"/>
    <w:rsid w:val="00AC5383"/>
    <w:rsid w:val="00AC58A8"/>
    <w:rsid w:val="00AD09EC"/>
    <w:rsid w:val="00AD419B"/>
    <w:rsid w:val="00AD4AE9"/>
    <w:rsid w:val="00AD58EF"/>
    <w:rsid w:val="00AD635F"/>
    <w:rsid w:val="00AD763C"/>
    <w:rsid w:val="00AE0738"/>
    <w:rsid w:val="00AE0994"/>
    <w:rsid w:val="00AE1000"/>
    <w:rsid w:val="00AE2712"/>
    <w:rsid w:val="00AE3483"/>
    <w:rsid w:val="00AE3F90"/>
    <w:rsid w:val="00AE4804"/>
    <w:rsid w:val="00AF24AC"/>
    <w:rsid w:val="00B0273A"/>
    <w:rsid w:val="00B10A61"/>
    <w:rsid w:val="00B1230F"/>
    <w:rsid w:val="00B14981"/>
    <w:rsid w:val="00B15BEB"/>
    <w:rsid w:val="00B164D6"/>
    <w:rsid w:val="00B16F53"/>
    <w:rsid w:val="00B22CD3"/>
    <w:rsid w:val="00B24BFF"/>
    <w:rsid w:val="00B2527A"/>
    <w:rsid w:val="00B25941"/>
    <w:rsid w:val="00B25C0F"/>
    <w:rsid w:val="00B2738F"/>
    <w:rsid w:val="00B278F6"/>
    <w:rsid w:val="00B328AA"/>
    <w:rsid w:val="00B35074"/>
    <w:rsid w:val="00B358C9"/>
    <w:rsid w:val="00B37796"/>
    <w:rsid w:val="00B4143B"/>
    <w:rsid w:val="00B444B0"/>
    <w:rsid w:val="00B4488C"/>
    <w:rsid w:val="00B4489A"/>
    <w:rsid w:val="00B44FB8"/>
    <w:rsid w:val="00B50129"/>
    <w:rsid w:val="00B63DCC"/>
    <w:rsid w:val="00B66ABE"/>
    <w:rsid w:val="00B67991"/>
    <w:rsid w:val="00B71DF6"/>
    <w:rsid w:val="00B72B4A"/>
    <w:rsid w:val="00B739D1"/>
    <w:rsid w:val="00B7574F"/>
    <w:rsid w:val="00B75E0F"/>
    <w:rsid w:val="00B830F5"/>
    <w:rsid w:val="00B832E0"/>
    <w:rsid w:val="00B8510D"/>
    <w:rsid w:val="00B85CDB"/>
    <w:rsid w:val="00B90E3D"/>
    <w:rsid w:val="00B9253F"/>
    <w:rsid w:val="00B94324"/>
    <w:rsid w:val="00B95C29"/>
    <w:rsid w:val="00B968FB"/>
    <w:rsid w:val="00B97296"/>
    <w:rsid w:val="00B979B8"/>
    <w:rsid w:val="00BA007B"/>
    <w:rsid w:val="00BA2E4C"/>
    <w:rsid w:val="00BA433C"/>
    <w:rsid w:val="00BA5A54"/>
    <w:rsid w:val="00BB3080"/>
    <w:rsid w:val="00BB41C8"/>
    <w:rsid w:val="00BB50E7"/>
    <w:rsid w:val="00BC1420"/>
    <w:rsid w:val="00BC1ECB"/>
    <w:rsid w:val="00BC4852"/>
    <w:rsid w:val="00BC49DC"/>
    <w:rsid w:val="00BC7A90"/>
    <w:rsid w:val="00BD02C7"/>
    <w:rsid w:val="00BD2007"/>
    <w:rsid w:val="00BD2CD9"/>
    <w:rsid w:val="00BD5702"/>
    <w:rsid w:val="00BD7FA0"/>
    <w:rsid w:val="00BE3629"/>
    <w:rsid w:val="00BE4177"/>
    <w:rsid w:val="00BE76F5"/>
    <w:rsid w:val="00BF299F"/>
    <w:rsid w:val="00BF3FCE"/>
    <w:rsid w:val="00BF4B54"/>
    <w:rsid w:val="00BF6FFE"/>
    <w:rsid w:val="00BF7BA0"/>
    <w:rsid w:val="00BF7BEB"/>
    <w:rsid w:val="00C006F0"/>
    <w:rsid w:val="00C02021"/>
    <w:rsid w:val="00C02F5D"/>
    <w:rsid w:val="00C04925"/>
    <w:rsid w:val="00C062C1"/>
    <w:rsid w:val="00C066EF"/>
    <w:rsid w:val="00C06A03"/>
    <w:rsid w:val="00C07B68"/>
    <w:rsid w:val="00C07F0C"/>
    <w:rsid w:val="00C101BC"/>
    <w:rsid w:val="00C11B70"/>
    <w:rsid w:val="00C135E3"/>
    <w:rsid w:val="00C210D4"/>
    <w:rsid w:val="00C216D8"/>
    <w:rsid w:val="00C242A4"/>
    <w:rsid w:val="00C244D9"/>
    <w:rsid w:val="00C26C2B"/>
    <w:rsid w:val="00C31448"/>
    <w:rsid w:val="00C31F74"/>
    <w:rsid w:val="00C339E6"/>
    <w:rsid w:val="00C35240"/>
    <w:rsid w:val="00C37835"/>
    <w:rsid w:val="00C40436"/>
    <w:rsid w:val="00C43447"/>
    <w:rsid w:val="00C46BB5"/>
    <w:rsid w:val="00C5082F"/>
    <w:rsid w:val="00C53022"/>
    <w:rsid w:val="00C55C1C"/>
    <w:rsid w:val="00C56BE4"/>
    <w:rsid w:val="00C6183E"/>
    <w:rsid w:val="00C61E0C"/>
    <w:rsid w:val="00C64B8A"/>
    <w:rsid w:val="00C65499"/>
    <w:rsid w:val="00C656CE"/>
    <w:rsid w:val="00C67CD2"/>
    <w:rsid w:val="00C73709"/>
    <w:rsid w:val="00C74293"/>
    <w:rsid w:val="00C810AE"/>
    <w:rsid w:val="00C82382"/>
    <w:rsid w:val="00C8381F"/>
    <w:rsid w:val="00C84AAB"/>
    <w:rsid w:val="00C85303"/>
    <w:rsid w:val="00C90C2A"/>
    <w:rsid w:val="00C933A0"/>
    <w:rsid w:val="00C9380E"/>
    <w:rsid w:val="00C9480F"/>
    <w:rsid w:val="00C9538D"/>
    <w:rsid w:val="00C9763E"/>
    <w:rsid w:val="00C977EF"/>
    <w:rsid w:val="00CA0F35"/>
    <w:rsid w:val="00CA124B"/>
    <w:rsid w:val="00CA2C0E"/>
    <w:rsid w:val="00CB2099"/>
    <w:rsid w:val="00CB397C"/>
    <w:rsid w:val="00CB4A41"/>
    <w:rsid w:val="00CB542B"/>
    <w:rsid w:val="00CB5E75"/>
    <w:rsid w:val="00CB73EF"/>
    <w:rsid w:val="00CC0FC2"/>
    <w:rsid w:val="00CC152B"/>
    <w:rsid w:val="00CC16A1"/>
    <w:rsid w:val="00CC1ECE"/>
    <w:rsid w:val="00CC2B79"/>
    <w:rsid w:val="00CC6E0C"/>
    <w:rsid w:val="00CD135E"/>
    <w:rsid w:val="00CD3FAF"/>
    <w:rsid w:val="00CD52DB"/>
    <w:rsid w:val="00CD5815"/>
    <w:rsid w:val="00CD77FE"/>
    <w:rsid w:val="00CE1EAF"/>
    <w:rsid w:val="00CE208A"/>
    <w:rsid w:val="00CE2AAB"/>
    <w:rsid w:val="00CE460F"/>
    <w:rsid w:val="00CE4E70"/>
    <w:rsid w:val="00CE4E9E"/>
    <w:rsid w:val="00CE5631"/>
    <w:rsid w:val="00CE7098"/>
    <w:rsid w:val="00CF169D"/>
    <w:rsid w:val="00CF3B23"/>
    <w:rsid w:val="00CF5EF5"/>
    <w:rsid w:val="00CF6972"/>
    <w:rsid w:val="00CF6D47"/>
    <w:rsid w:val="00CF745A"/>
    <w:rsid w:val="00CF7ACE"/>
    <w:rsid w:val="00D04B70"/>
    <w:rsid w:val="00D05052"/>
    <w:rsid w:val="00D07EB9"/>
    <w:rsid w:val="00D11F64"/>
    <w:rsid w:val="00D15C7F"/>
    <w:rsid w:val="00D20DAE"/>
    <w:rsid w:val="00D219CA"/>
    <w:rsid w:val="00D247DD"/>
    <w:rsid w:val="00D2566C"/>
    <w:rsid w:val="00D256E3"/>
    <w:rsid w:val="00D27725"/>
    <w:rsid w:val="00D27EDF"/>
    <w:rsid w:val="00D31AF8"/>
    <w:rsid w:val="00D32B94"/>
    <w:rsid w:val="00D33013"/>
    <w:rsid w:val="00D3312F"/>
    <w:rsid w:val="00D369E7"/>
    <w:rsid w:val="00D41201"/>
    <w:rsid w:val="00D4247C"/>
    <w:rsid w:val="00D43F30"/>
    <w:rsid w:val="00D44C84"/>
    <w:rsid w:val="00D462C7"/>
    <w:rsid w:val="00D46A75"/>
    <w:rsid w:val="00D479D1"/>
    <w:rsid w:val="00D5189F"/>
    <w:rsid w:val="00D53771"/>
    <w:rsid w:val="00D53D1F"/>
    <w:rsid w:val="00D5590D"/>
    <w:rsid w:val="00D57623"/>
    <w:rsid w:val="00D613B7"/>
    <w:rsid w:val="00D615D5"/>
    <w:rsid w:val="00D64185"/>
    <w:rsid w:val="00D64F37"/>
    <w:rsid w:val="00D7799D"/>
    <w:rsid w:val="00D82E70"/>
    <w:rsid w:val="00D84057"/>
    <w:rsid w:val="00D84DD1"/>
    <w:rsid w:val="00D86452"/>
    <w:rsid w:val="00D86730"/>
    <w:rsid w:val="00D874E8"/>
    <w:rsid w:val="00D879C4"/>
    <w:rsid w:val="00D901E6"/>
    <w:rsid w:val="00D94965"/>
    <w:rsid w:val="00D95F79"/>
    <w:rsid w:val="00D977E7"/>
    <w:rsid w:val="00DA0869"/>
    <w:rsid w:val="00DA65AC"/>
    <w:rsid w:val="00DA7CA8"/>
    <w:rsid w:val="00DB21B3"/>
    <w:rsid w:val="00DB4CD3"/>
    <w:rsid w:val="00DB52E5"/>
    <w:rsid w:val="00DB5D8A"/>
    <w:rsid w:val="00DB6D08"/>
    <w:rsid w:val="00DB726F"/>
    <w:rsid w:val="00DC2BDF"/>
    <w:rsid w:val="00DC3720"/>
    <w:rsid w:val="00DC4DE3"/>
    <w:rsid w:val="00DC6F4F"/>
    <w:rsid w:val="00DD17F0"/>
    <w:rsid w:val="00DD63E2"/>
    <w:rsid w:val="00DE11B8"/>
    <w:rsid w:val="00DE4736"/>
    <w:rsid w:val="00DE69AA"/>
    <w:rsid w:val="00DF5495"/>
    <w:rsid w:val="00DF5D1C"/>
    <w:rsid w:val="00DF72CD"/>
    <w:rsid w:val="00E017CC"/>
    <w:rsid w:val="00E01EBF"/>
    <w:rsid w:val="00E02AA1"/>
    <w:rsid w:val="00E02F59"/>
    <w:rsid w:val="00E03078"/>
    <w:rsid w:val="00E0316D"/>
    <w:rsid w:val="00E04E22"/>
    <w:rsid w:val="00E07CA3"/>
    <w:rsid w:val="00E11A4A"/>
    <w:rsid w:val="00E11E60"/>
    <w:rsid w:val="00E13D72"/>
    <w:rsid w:val="00E13F65"/>
    <w:rsid w:val="00E15E1C"/>
    <w:rsid w:val="00E2029D"/>
    <w:rsid w:val="00E212AA"/>
    <w:rsid w:val="00E21A3E"/>
    <w:rsid w:val="00E22484"/>
    <w:rsid w:val="00E42936"/>
    <w:rsid w:val="00E44527"/>
    <w:rsid w:val="00E467EE"/>
    <w:rsid w:val="00E47E24"/>
    <w:rsid w:val="00E50979"/>
    <w:rsid w:val="00E509C3"/>
    <w:rsid w:val="00E50E5B"/>
    <w:rsid w:val="00E5397B"/>
    <w:rsid w:val="00E555FB"/>
    <w:rsid w:val="00E56326"/>
    <w:rsid w:val="00E6034D"/>
    <w:rsid w:val="00E609E0"/>
    <w:rsid w:val="00E63AC2"/>
    <w:rsid w:val="00E646EE"/>
    <w:rsid w:val="00E749A2"/>
    <w:rsid w:val="00E749BA"/>
    <w:rsid w:val="00E76836"/>
    <w:rsid w:val="00E77390"/>
    <w:rsid w:val="00E8106E"/>
    <w:rsid w:val="00E81C36"/>
    <w:rsid w:val="00E82DFF"/>
    <w:rsid w:val="00E85FBF"/>
    <w:rsid w:val="00E86E4F"/>
    <w:rsid w:val="00E8737C"/>
    <w:rsid w:val="00E876BA"/>
    <w:rsid w:val="00E879B3"/>
    <w:rsid w:val="00E909FF"/>
    <w:rsid w:val="00E91EBE"/>
    <w:rsid w:val="00E964A1"/>
    <w:rsid w:val="00E9658D"/>
    <w:rsid w:val="00EA2611"/>
    <w:rsid w:val="00EA2D3A"/>
    <w:rsid w:val="00EA3447"/>
    <w:rsid w:val="00EA3BB9"/>
    <w:rsid w:val="00EC30D0"/>
    <w:rsid w:val="00EC3C73"/>
    <w:rsid w:val="00EC3E94"/>
    <w:rsid w:val="00EC6EC5"/>
    <w:rsid w:val="00EC765B"/>
    <w:rsid w:val="00EC78B2"/>
    <w:rsid w:val="00ED0048"/>
    <w:rsid w:val="00ED41C2"/>
    <w:rsid w:val="00ED5749"/>
    <w:rsid w:val="00ED60F6"/>
    <w:rsid w:val="00ED6A72"/>
    <w:rsid w:val="00ED7F11"/>
    <w:rsid w:val="00EE05A3"/>
    <w:rsid w:val="00EE0D54"/>
    <w:rsid w:val="00EE0FD6"/>
    <w:rsid w:val="00EE31DF"/>
    <w:rsid w:val="00EF49C2"/>
    <w:rsid w:val="00EF50E1"/>
    <w:rsid w:val="00EF68DC"/>
    <w:rsid w:val="00EF6B39"/>
    <w:rsid w:val="00F00221"/>
    <w:rsid w:val="00F01057"/>
    <w:rsid w:val="00F019DC"/>
    <w:rsid w:val="00F0553F"/>
    <w:rsid w:val="00F1119B"/>
    <w:rsid w:val="00F1491D"/>
    <w:rsid w:val="00F14C92"/>
    <w:rsid w:val="00F16BC6"/>
    <w:rsid w:val="00F17D37"/>
    <w:rsid w:val="00F26877"/>
    <w:rsid w:val="00F26FB4"/>
    <w:rsid w:val="00F30640"/>
    <w:rsid w:val="00F31D3A"/>
    <w:rsid w:val="00F31DD5"/>
    <w:rsid w:val="00F34761"/>
    <w:rsid w:val="00F35574"/>
    <w:rsid w:val="00F35718"/>
    <w:rsid w:val="00F36261"/>
    <w:rsid w:val="00F36C54"/>
    <w:rsid w:val="00F37DFF"/>
    <w:rsid w:val="00F4364B"/>
    <w:rsid w:val="00F436E1"/>
    <w:rsid w:val="00F44134"/>
    <w:rsid w:val="00F467E7"/>
    <w:rsid w:val="00F5009D"/>
    <w:rsid w:val="00F51241"/>
    <w:rsid w:val="00F51F30"/>
    <w:rsid w:val="00F53063"/>
    <w:rsid w:val="00F53425"/>
    <w:rsid w:val="00F62B75"/>
    <w:rsid w:val="00F62E80"/>
    <w:rsid w:val="00F64DBD"/>
    <w:rsid w:val="00F71FEC"/>
    <w:rsid w:val="00F760CC"/>
    <w:rsid w:val="00F8046D"/>
    <w:rsid w:val="00F80DBD"/>
    <w:rsid w:val="00F8399F"/>
    <w:rsid w:val="00F83FAC"/>
    <w:rsid w:val="00F91CEF"/>
    <w:rsid w:val="00F94025"/>
    <w:rsid w:val="00FA1A95"/>
    <w:rsid w:val="00FA21A5"/>
    <w:rsid w:val="00FA4551"/>
    <w:rsid w:val="00FA571A"/>
    <w:rsid w:val="00FB221B"/>
    <w:rsid w:val="00FB66C5"/>
    <w:rsid w:val="00FC28E1"/>
    <w:rsid w:val="00FC44CA"/>
    <w:rsid w:val="00FC5182"/>
    <w:rsid w:val="00FC79E6"/>
    <w:rsid w:val="00FD2187"/>
    <w:rsid w:val="00FD3236"/>
    <w:rsid w:val="00FD3FC7"/>
    <w:rsid w:val="00FD4058"/>
    <w:rsid w:val="00FD41EF"/>
    <w:rsid w:val="00FD4DAA"/>
    <w:rsid w:val="00FD7E15"/>
    <w:rsid w:val="00FE1F4C"/>
    <w:rsid w:val="00FE2698"/>
    <w:rsid w:val="00FE2CF8"/>
    <w:rsid w:val="00FF129B"/>
    <w:rsid w:val="00FF54EF"/>
    <w:rsid w:val="00FF5C7F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39B23"/>
  <w15:chartTrackingRefBased/>
  <w15:docId w15:val="{5D1660E4-C18E-4AC3-8C96-C8467BE8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E188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67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7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168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C04925"/>
    <w:pPr>
      <w:widowControl w:val="0"/>
      <w:autoSpaceDE w:val="0"/>
      <w:autoSpaceDN w:val="0"/>
      <w:spacing w:after="0" w:line="163" w:lineRule="exact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E50E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1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63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3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12F"/>
  </w:style>
  <w:style w:type="paragraph" w:styleId="Footer">
    <w:name w:val="footer"/>
    <w:basedOn w:val="Normal"/>
    <w:link w:val="FooterChar"/>
    <w:uiPriority w:val="99"/>
    <w:unhideWhenUsed/>
    <w:rsid w:val="00D33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12F"/>
  </w:style>
  <w:style w:type="paragraph" w:styleId="Bibliography">
    <w:name w:val="Bibliography"/>
    <w:basedOn w:val="Normal"/>
    <w:next w:val="Normal"/>
    <w:uiPriority w:val="37"/>
    <w:unhideWhenUsed/>
    <w:rsid w:val="00B71DF6"/>
    <w:pPr>
      <w:tabs>
        <w:tab w:val="left" w:pos="264"/>
      </w:tabs>
      <w:spacing w:after="0" w:line="480" w:lineRule="auto"/>
      <w:ind w:left="264" w:hanging="264"/>
    </w:pPr>
  </w:style>
  <w:style w:type="table" w:styleId="TableGrid">
    <w:name w:val="Table Grid"/>
    <w:basedOn w:val="TableNormal"/>
    <w:uiPriority w:val="39"/>
    <w:rsid w:val="0024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44C8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879D5489-4733-4317-8FFD-B0F3FA76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Kramel</dc:creator>
  <cp:keywords/>
  <dc:description/>
  <cp:lastModifiedBy>Diogo Kramel</cp:lastModifiedBy>
  <cp:revision>43</cp:revision>
  <cp:lastPrinted>2023-04-26T12:19:00Z</cp:lastPrinted>
  <dcterms:created xsi:type="dcterms:W3CDTF">2023-05-16T08:44:00Z</dcterms:created>
  <dcterms:modified xsi:type="dcterms:W3CDTF">2023-08-08T14:04:00Z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8b75f44e1e8ef7e593df3dcffce022e730bc9d03e65fccf6843f0ec792863aa0</vt:lpwstr>
  </property>
  <property fmtid="{D5CDD505-2E9C-101B-9397-08002B2CF9AE}" pid="3" name="ZOTERO_PREF_1">
    <vt:lpwstr>&lt;data data-version="3" zotero-version="6.0.22"&gt;&lt;session id="D3CULDv2"/&gt;&lt;style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4" name="ZOTERO_PREF_2">
    <vt:lpwstr>ons" value="true"/&gt;&lt;/prefs&gt;&lt;/data&gt;</vt:lpwstr>
  </property>
</Properties>
</file>