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0" w:type="dxa"/>
        <w:tblLook w:val="04A0" w:firstRow="1" w:lastRow="0" w:firstColumn="1" w:lastColumn="0" w:noHBand="0" w:noVBand="1"/>
      </w:tblPr>
      <w:tblGrid>
        <w:gridCol w:w="540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C9452A" w:rsidRPr="003213AC" w14:paraId="0499D70C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F89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D1E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751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DBF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0F5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0F9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058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AE3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20D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908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4825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7ABCB352" w14:textId="77777777" w:rsidTr="008612C6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B8FC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688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E51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0.2809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13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0.5776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4EC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0.1374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C6F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0.6663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F04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0.6571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F25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0.0226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DAE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0.5784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C8C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0.0226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F79B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0.1811</w:t>
            </w:r>
          </w:p>
        </w:tc>
      </w:tr>
      <w:tr w:rsidR="00C9452A" w:rsidRPr="003213AC" w14:paraId="2CA7DD19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8553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EAC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B40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35F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0.1499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CCB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A5E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0.2078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A6E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C70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52F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145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8FBF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0.0228</w:t>
            </w:r>
          </w:p>
        </w:tc>
      </w:tr>
      <w:tr w:rsidR="00C9452A" w:rsidRPr="003213AC" w14:paraId="6F66C19B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9C6C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5B3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0.5776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6EC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0.1499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9BC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28C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D05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0.9084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206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0.5335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039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070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0.7149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A0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81C6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0.3953</w:t>
            </w:r>
          </w:p>
        </w:tc>
      </w:tr>
      <w:tr w:rsidR="00C9452A" w:rsidRPr="003213AC" w14:paraId="0293D68C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E52D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D65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0.1374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346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467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9D0C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B05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274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0.0769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F74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0.4706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32A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7AE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0.4706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F86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</w:t>
            </w:r>
          </w:p>
        </w:tc>
      </w:tr>
      <w:tr w:rsidR="00C9452A" w:rsidRPr="003213AC" w14:paraId="32ECB067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A6B6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727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0.6663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3AC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0.2078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1F0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0.9084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A8C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0.2805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C43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987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FE9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E08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0.7547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C14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BA9C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0.3348</w:t>
            </w:r>
          </w:p>
        </w:tc>
      </w:tr>
      <w:tr w:rsidR="00C9452A" w:rsidRPr="003213AC" w14:paraId="12204068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81DF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19B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0.6571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AB7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E01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0.5335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614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0.0769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4D2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077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5DD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B88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BCD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9DEA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0.1275</w:t>
            </w:r>
          </w:p>
        </w:tc>
      </w:tr>
      <w:tr w:rsidR="00C9452A" w:rsidRPr="003213AC" w14:paraId="060115B6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39A0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5DA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B35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672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11E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0.4706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147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313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79C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9CD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8E6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796C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0.3294</w:t>
            </w:r>
          </w:p>
        </w:tc>
      </w:tr>
      <w:tr w:rsidR="00C9452A" w:rsidRPr="003213AC" w14:paraId="42676C6C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A956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33D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0.5784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9BD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427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0.7149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0A3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0.4353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FB6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0.7547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ADC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6B2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EDF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0AE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D33C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0.6579</w:t>
            </w:r>
          </w:p>
        </w:tc>
      </w:tr>
      <w:tr w:rsidR="00C9452A" w:rsidRPr="003213AC" w14:paraId="62BE2B78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7480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D68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F18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A4E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279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0.4706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0CF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7D2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0CF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3F7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7D7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A37D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0.3294</w:t>
            </w:r>
          </w:p>
        </w:tc>
      </w:tr>
      <w:tr w:rsidR="00C9452A" w:rsidRPr="003213AC" w14:paraId="3D0ED383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6830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1EC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93B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514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0.3953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134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3A8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0.3348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F53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0.1275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B38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0.3294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C7C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0.6579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4FE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0.3294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431F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500386BB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143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803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340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513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D46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F49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27A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9B09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AE0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B22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A4B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27D347AF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83E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B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47A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71C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55C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8A8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878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FC7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760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2D6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C00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DE26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5B0EF709" w14:textId="77777777" w:rsidTr="008612C6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1DC3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FDE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715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2DB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0.513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6D6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0.8449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BAD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0.0307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AD9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F5E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0.308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C74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0.972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CE8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7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2B03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0.6623</w:t>
            </w:r>
          </w:p>
        </w:tc>
      </w:tr>
      <w:tr w:rsidR="00C9452A" w:rsidRPr="003213AC" w14:paraId="1B3BE21C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7F20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F31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AF2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0CB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B6C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8C1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10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79B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D18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C11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6A81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</w:tr>
      <w:tr w:rsidR="00C9452A" w:rsidRPr="003213AC" w14:paraId="20656DA5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E1EE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FF0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509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8E6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A01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0.3514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85A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DFD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0CF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ED8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0.3544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CAF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FB37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0.3952</w:t>
            </w:r>
          </w:p>
        </w:tc>
      </w:tr>
      <w:tr w:rsidR="00C9452A" w:rsidRPr="003213AC" w14:paraId="18A8D483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C255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332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0.8449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6AC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374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0.3514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765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BAA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86E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4D8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F6B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0.8457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0AA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818B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0.6968</w:t>
            </w:r>
          </w:p>
        </w:tc>
      </w:tr>
      <w:tr w:rsidR="00C9452A" w:rsidRPr="003213AC" w14:paraId="2F505059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D69B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D62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DBF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CE0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805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550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3D2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5AE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4A8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AA6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357E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0.0292</w:t>
            </w:r>
          </w:p>
        </w:tc>
      </w:tr>
      <w:tr w:rsidR="00C9452A" w:rsidRPr="003213AC" w14:paraId="677E6C96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743D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835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B00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68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5F8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2FC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DE8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DCE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6D2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511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032E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0.0135</w:t>
            </w:r>
          </w:p>
        </w:tc>
      </w:tr>
      <w:tr w:rsidR="00C9452A" w:rsidRPr="003213AC" w14:paraId="0FA5538B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8A33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3DF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DD3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281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2BD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7C8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063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FDD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F73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0.1244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E7D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495D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0.5049</w:t>
            </w:r>
          </w:p>
        </w:tc>
      </w:tr>
      <w:tr w:rsidR="00C9452A" w:rsidRPr="003213AC" w14:paraId="1D45220E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A75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255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0.972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928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39C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0.3544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875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0.8457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251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DEC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78A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0.1244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57A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23C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5F35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0.7192</w:t>
            </w:r>
          </w:p>
        </w:tc>
      </w:tr>
      <w:tr w:rsidR="00C9452A" w:rsidRPr="003213AC" w14:paraId="6F1ECCCB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8379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B6A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091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A8D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3E2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45E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649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EA9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5E0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257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5ABD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0.0097</w:t>
            </w:r>
          </w:p>
        </w:tc>
      </w:tr>
      <w:tr w:rsidR="00C9452A" w:rsidRPr="003213AC" w14:paraId="65F0F6A5" w14:textId="77777777" w:rsidTr="008612C6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3789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019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0.6623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A5D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558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0.3952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3AD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0.6968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5FE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0.0292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651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586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0.5049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A19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0.7192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EC5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9731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6833081B" w14:textId="77777777" w:rsidR="00C9452A" w:rsidRPr="001F5EE8" w:rsidRDefault="00C9452A" w:rsidP="008B758E">
      <w:pPr>
        <w:jc w:val="both"/>
        <w:rPr>
          <w:b/>
          <w:bCs/>
          <w:sz w:val="28"/>
          <w:szCs w:val="28"/>
          <w:lang w:val="en-US"/>
        </w:rPr>
      </w:pPr>
    </w:p>
    <w:p w14:paraId="01C748ED" w14:textId="77777777" w:rsid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 xml:space="preserve">Table </w:t>
      </w:r>
      <w:r w:rsidR="00F75EE3" w:rsidRPr="001F5EE8">
        <w:rPr>
          <w:b/>
          <w:bCs/>
          <w:lang w:val="en-US"/>
        </w:rPr>
        <w:t>7</w:t>
      </w:r>
      <w:r w:rsidRPr="001F5EE8">
        <w:rPr>
          <w:b/>
          <w:bCs/>
          <w:lang w:val="en-US"/>
        </w:rPr>
        <w:t>. Transition probability from different USVs in males at PND 10</w:t>
      </w:r>
      <w:r w:rsidR="00DE6720" w:rsidRPr="001F5EE8">
        <w:rPr>
          <w:b/>
          <w:bCs/>
          <w:lang w:val="en-US"/>
        </w:rPr>
        <w:t xml:space="preserve">. </w:t>
      </w:r>
    </w:p>
    <w:p w14:paraId="130E098B" w14:textId="0BF06D4C" w:rsidR="00C9452A" w:rsidRPr="003213AC" w:rsidRDefault="00C9452A" w:rsidP="00F71318">
      <w:pPr>
        <w:jc w:val="both"/>
        <w:rPr>
          <w:b/>
          <w:bCs/>
          <w:lang w:val="en-US"/>
        </w:rPr>
      </w:pPr>
      <w:r w:rsidRPr="001F5EE8">
        <w:rPr>
          <w:lang w:val="en-US"/>
        </w:rPr>
        <w:t xml:space="preserve">Comparison among transition probabilities from different types of USVs within the </w:t>
      </w:r>
      <w:r w:rsidRPr="001F5EE8">
        <w:rPr>
          <w:i/>
          <w:iCs/>
          <w:lang w:val="en-US"/>
        </w:rPr>
        <w:t xml:space="preserve">+/y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A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and </w:t>
      </w:r>
      <w:r w:rsidRPr="001F5EE8">
        <w:rPr>
          <w:i/>
          <w:iCs/>
          <w:lang w:val="en-US"/>
        </w:rPr>
        <w:t>-/y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B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male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1= Complex, 2=Downward Ramp, 3= Inverted-U, 4= Upward Ramp, 5= Complex Trill, 6= Short, 7= Step Down, 8= Flat, 9= Step Up, 10=Trill.</w:t>
      </w:r>
    </w:p>
    <w:sectPr w:rsidR="00C9452A" w:rsidRPr="003213AC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DDFE6" w14:textId="77777777" w:rsidR="00A772AB" w:rsidRDefault="00A772AB" w:rsidP="0052415D">
      <w:r>
        <w:separator/>
      </w:r>
    </w:p>
  </w:endnote>
  <w:endnote w:type="continuationSeparator" w:id="0">
    <w:p w14:paraId="69E26497" w14:textId="77777777" w:rsidR="00A772AB" w:rsidRDefault="00A772AB" w:rsidP="0052415D">
      <w:r>
        <w:continuationSeparator/>
      </w:r>
    </w:p>
  </w:endnote>
  <w:endnote w:type="continuationNotice" w:id="1">
    <w:p w14:paraId="21E8A43B" w14:textId="77777777" w:rsidR="00A772AB" w:rsidRDefault="00A772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A258F" w14:textId="77777777" w:rsidR="00A772AB" w:rsidRDefault="00A772AB" w:rsidP="0052415D">
      <w:r>
        <w:separator/>
      </w:r>
    </w:p>
  </w:footnote>
  <w:footnote w:type="continuationSeparator" w:id="0">
    <w:p w14:paraId="1B1F695E" w14:textId="77777777" w:rsidR="00A772AB" w:rsidRDefault="00A772AB" w:rsidP="0052415D">
      <w:r>
        <w:continuationSeparator/>
      </w:r>
    </w:p>
  </w:footnote>
  <w:footnote w:type="continuationNotice" w:id="1">
    <w:p w14:paraId="42657078" w14:textId="77777777" w:rsidR="00A772AB" w:rsidRDefault="00A772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12C6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772A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