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5D92F" w14:textId="77777777" w:rsidR="00C9452A" w:rsidRPr="003213AC" w:rsidRDefault="00C9452A" w:rsidP="00F71318">
      <w:pPr>
        <w:jc w:val="both"/>
        <w:rPr>
          <w:b/>
          <w:bCs/>
          <w:lang w:val="en-US"/>
        </w:rPr>
      </w:pPr>
    </w:p>
    <w:tbl>
      <w:tblPr>
        <w:tblpPr w:leftFromText="180" w:rightFromText="180" w:horzAnchor="margin" w:tblpXSpec="center" w:tblpY="220"/>
        <w:tblW w:w="9788" w:type="dxa"/>
        <w:tblLook w:val="04A0" w:firstRow="1" w:lastRow="0" w:firstColumn="1" w:lastColumn="0" w:noHBand="0" w:noVBand="1"/>
      </w:tblPr>
      <w:tblGrid>
        <w:gridCol w:w="452"/>
        <w:gridCol w:w="572"/>
        <w:gridCol w:w="706"/>
        <w:gridCol w:w="905"/>
        <w:gridCol w:w="828"/>
        <w:gridCol w:w="828"/>
        <w:gridCol w:w="529"/>
        <w:gridCol w:w="828"/>
        <w:gridCol w:w="828"/>
        <w:gridCol w:w="828"/>
        <w:gridCol w:w="828"/>
        <w:gridCol w:w="828"/>
        <w:gridCol w:w="828"/>
      </w:tblGrid>
      <w:tr w:rsidR="00C9452A" w:rsidRPr="003213AC" w14:paraId="2148AF0F" w14:textId="77777777" w:rsidTr="001F5EE8">
        <w:trPr>
          <w:trHeight w:val="78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962C" w14:textId="77777777" w:rsidR="00C9452A" w:rsidRPr="003213AC" w:rsidRDefault="00C9452A" w:rsidP="008B758E">
            <w:pPr>
              <w:jc w:val="both"/>
              <w:rPr>
                <w:lang w:val="en-US"/>
              </w:rPr>
            </w:pP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F55F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7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F9C0" w14:textId="77777777" w:rsidR="00C9452A" w:rsidRPr="003213AC" w:rsidRDefault="00C9452A" w:rsidP="001F5EE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Fmr1</w:t>
            </w:r>
          </w:p>
        </w:tc>
        <w:tc>
          <w:tcPr>
            <w:tcW w:w="9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3C74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F1CD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202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52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BBC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8BD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D368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12E0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E9E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042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93A9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</w:tr>
      <w:tr w:rsidR="00C9452A" w:rsidRPr="003213AC" w14:paraId="766421AE" w14:textId="77777777" w:rsidTr="001F5EE8">
        <w:trPr>
          <w:trHeight w:val="34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98E1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A5E60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77535F" w14:textId="77777777" w:rsidR="00C9452A" w:rsidRPr="003213AC" w:rsidRDefault="00C9452A" w:rsidP="001F5EE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C62466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6F426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46D05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74AB5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29DF31" w14:textId="77777777" w:rsidR="00C9452A" w:rsidRPr="003213AC" w:rsidRDefault="00C9452A" w:rsidP="008A329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3298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-value</w:t>
            </w:r>
          </w:p>
        </w:tc>
      </w:tr>
      <w:tr w:rsidR="00C9452A" w:rsidRPr="003213AC" w14:paraId="1724D26E" w14:textId="77777777" w:rsidTr="001F5EE8">
        <w:trPr>
          <w:trHeight w:val="34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6D09F7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Length (s)</w:t>
            </w: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4F6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FF73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B5F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BB9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ACC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4F9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27C6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0.0327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C18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0.0229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2A4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0.4442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700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0.4854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C4DE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0.1375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4553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0.4155</w:t>
            </w:r>
          </w:p>
        </w:tc>
      </w:tr>
      <w:tr w:rsidR="00C9452A" w:rsidRPr="003213AC" w14:paraId="6C96C2F0" w14:textId="77777777" w:rsidTr="001F5EE8">
        <w:trPr>
          <w:trHeight w:val="34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A97E14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C75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3B08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875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AC0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D5E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6DC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1C94D4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864B7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0A659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7CBF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7829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AA55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162EA365" w14:textId="77777777" w:rsidTr="001F5EE8">
        <w:trPr>
          <w:trHeight w:val="34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C16F70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1E71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872D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B70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F7D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BA9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0.0235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F14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AFC9A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D88AA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4BE0F1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140D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12FE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87D6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692828B3" w14:textId="77777777" w:rsidTr="001F5EE8">
        <w:trPr>
          <w:trHeight w:val="34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3F132A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F1F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B9E3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25A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A95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0.0849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A26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0.0161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2DC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DBDA8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BDE6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F585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9D4D2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6F1C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5E96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35C0A3DB" w14:textId="77777777" w:rsidTr="001F5EE8">
        <w:trPr>
          <w:trHeight w:val="34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AE46C6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FB6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D10D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946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DB2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652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F6D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2D763D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1DDDB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FDAB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5CC5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7DBC4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C442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25F0E3A4" w14:textId="77777777" w:rsidTr="001F5EE8">
        <w:trPr>
          <w:trHeight w:val="340"/>
        </w:trPr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5AC7CC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Pr. Freq. (kHz)</w:t>
            </w: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C2A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C5C6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1F9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61.37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85F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63.35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ADA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52.33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8D5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6E1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0.6883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A35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0.1416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5C0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0.4442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87E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0.5880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68B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0.2949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1F13E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0.3229</w:t>
            </w:r>
          </w:p>
        </w:tc>
      </w:tr>
      <w:tr w:rsidR="00C9452A" w:rsidRPr="003213AC" w14:paraId="72EC6E7D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59D7D5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C44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6641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A7A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61.13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981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69.23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901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54.62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292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87A25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C2BF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F715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B921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119E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BBC1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79CA8BB1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5795F6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F59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084E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747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56.62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2D0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B61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54.62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513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CE32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2152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11F9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5380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630E2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1DA9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082A458E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5E0D25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2A6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2CE0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7DB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57.97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D3D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61.47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494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50.06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349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2FF62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3B8B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34B2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71A3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B5A45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EA12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13AD5BED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BB20A1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9FF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6076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678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59.35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BB7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61.63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C5B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55.66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ABE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3279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91A21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34F7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0BD07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9F97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5258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2F851F34" w14:textId="77777777" w:rsidTr="001F5EE8">
        <w:trPr>
          <w:trHeight w:val="340"/>
        </w:trPr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AC4944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Power (dB/(Hz)</w:t>
            </w: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C26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6181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7B9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-72.63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0EB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-70.24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91E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-75.91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CAF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531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0.2244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1A2E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0.2991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307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0.7181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830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0.3929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5AC3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0.0350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1E61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0.0462</w:t>
            </w:r>
          </w:p>
        </w:tc>
      </w:tr>
      <w:tr w:rsidR="00C9452A" w:rsidRPr="003213AC" w14:paraId="4A7E917C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0AEABB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CBD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007F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CD5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-74.86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890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-69.31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CC4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-78.17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AD9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217138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01326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6A68E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605DF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01B866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C21E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45DE1335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A01CC8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239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FFF2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A13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-70.32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543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-68.65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3D8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-76.10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C1E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FC8EC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FF6C4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9817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176E8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F7AD13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773B1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03A07438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93C426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D53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C971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D6C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-72.69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861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-61.52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C1F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-75.60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890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1A8A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5F6B2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9E98C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574E21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D0101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8C55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2F32BAE9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974BEE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BD27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7D40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D24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-75.13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837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-72.63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BF4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-77.09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E0F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F81E1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7920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99F46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2EA5E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5D9C8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0D25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13B0C92C" w14:textId="77777777" w:rsidTr="001F5EE8">
        <w:trPr>
          <w:trHeight w:val="340"/>
        </w:trPr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394BEB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Δ freq. (kHz)</w:t>
            </w: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56F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ADA7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9F6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5.667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2EE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8.143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3BF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2.241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649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4B6C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0.1093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36E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0.0712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903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0.2074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71D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0.8773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BD8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0.3660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223B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0.4670</w:t>
            </w:r>
          </w:p>
        </w:tc>
      </w:tr>
      <w:tr w:rsidR="00C9452A" w:rsidRPr="003213AC" w14:paraId="4969F8BE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225E7A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185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3114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A23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6.749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B23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10.890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64C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4.753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479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AA088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6F8D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628D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6A029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F355E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3EF2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65138626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786180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222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E910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DC1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7.210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742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8.876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8A4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5.190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BF2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3DEF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7E3CA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94A4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35271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0EB248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A704F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5579E0A5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0E5EE2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E05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3415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F8C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7.181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9F9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12.370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16E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3.434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D06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188A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4BBE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92DD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F547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7184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BB34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14AE6BE8" w14:textId="77777777" w:rsidTr="001F5EE8">
        <w:trPr>
          <w:trHeight w:val="34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ABEDB6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3BCE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1BC3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DE1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8.362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A81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10.900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59B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5.914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8A4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502E0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31F9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F6AD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1F66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56C9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27FD1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B0DE453" w14:textId="77777777" w:rsidR="001F5EE8" w:rsidRP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>Table 3. Core features of USVs in FXS mice.</w:t>
      </w:r>
      <w:r w:rsidR="001B05B0" w:rsidRPr="001F5EE8">
        <w:rPr>
          <w:b/>
          <w:bCs/>
          <w:lang w:val="en-US"/>
        </w:rPr>
        <w:t xml:space="preserve"> </w:t>
      </w:r>
    </w:p>
    <w:p w14:paraId="58056C43" w14:textId="774D4B4F" w:rsidR="00C9452A" w:rsidRPr="003213AC" w:rsidRDefault="00C9452A" w:rsidP="00F71318">
      <w:pPr>
        <w:jc w:val="both"/>
        <w:rPr>
          <w:b/>
          <w:bCs/>
          <w:lang w:val="en-US"/>
        </w:rPr>
      </w:pPr>
      <w:r w:rsidRPr="001F5EE8">
        <w:rPr>
          <w:lang w:val="en-US"/>
        </w:rPr>
        <w:t xml:space="preserve">Comparison of length (s), principal frequency (kHz), power (dB/Hz) and Δ frequency (kHz) among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</w:t>
      </w:r>
    </w:p>
    <w:sectPr w:rsidR="00C9452A" w:rsidRPr="003213AC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24656" w14:textId="77777777" w:rsidR="00D276B1" w:rsidRDefault="00D276B1" w:rsidP="0052415D">
      <w:r>
        <w:separator/>
      </w:r>
    </w:p>
  </w:endnote>
  <w:endnote w:type="continuationSeparator" w:id="0">
    <w:p w14:paraId="32419121" w14:textId="77777777" w:rsidR="00D276B1" w:rsidRDefault="00D276B1" w:rsidP="0052415D">
      <w:r>
        <w:continuationSeparator/>
      </w:r>
    </w:p>
  </w:endnote>
  <w:endnote w:type="continuationNotice" w:id="1">
    <w:p w14:paraId="1F870320" w14:textId="77777777" w:rsidR="00D276B1" w:rsidRDefault="00D27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2F87" w14:textId="77777777" w:rsidR="00D276B1" w:rsidRDefault="00D276B1" w:rsidP="0052415D">
      <w:r>
        <w:separator/>
      </w:r>
    </w:p>
  </w:footnote>
  <w:footnote w:type="continuationSeparator" w:id="0">
    <w:p w14:paraId="7CD46FFB" w14:textId="77777777" w:rsidR="00D276B1" w:rsidRDefault="00D276B1" w:rsidP="0052415D">
      <w:r>
        <w:continuationSeparator/>
      </w:r>
    </w:p>
  </w:footnote>
  <w:footnote w:type="continuationNotice" w:id="1">
    <w:p w14:paraId="274631D6" w14:textId="77777777" w:rsidR="00D276B1" w:rsidRDefault="00D276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56F29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276B1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