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DA" w:rsidRPr="00A15FB7" w:rsidRDefault="00AF41C2" w:rsidP="009B5AD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Tables</w:t>
      </w:r>
    </w:p>
    <w:p w:rsidR="009B5ADA" w:rsidRDefault="009B5ADA" w:rsidP="009B5A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73AD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7D73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F35">
        <w:rPr>
          <w:rFonts w:ascii="Times New Roman" w:hAnsi="Times New Roman" w:cs="Times New Roman"/>
          <w:sz w:val="24"/>
          <w:szCs w:val="24"/>
        </w:rPr>
        <w:t>Summary of statistics showing the correlation between behavioural study parameters (%CC, RME, WME, and DI) with Synapsin-1 and PSD-95 protein expression in the hippocampal subfields.</w:t>
      </w:r>
    </w:p>
    <w:tbl>
      <w:tblPr>
        <w:tblStyle w:val="TableGrid"/>
        <w:tblW w:w="10052" w:type="dxa"/>
        <w:tblInd w:w="-584" w:type="dxa"/>
        <w:tblLayout w:type="fixed"/>
        <w:tblLook w:val="0000" w:firstRow="0" w:lastRow="0" w:firstColumn="0" w:lastColumn="0" w:noHBand="0" w:noVBand="0"/>
      </w:tblPr>
      <w:tblGrid>
        <w:gridCol w:w="1401"/>
        <w:gridCol w:w="1179"/>
        <w:gridCol w:w="1012"/>
        <w:gridCol w:w="1012"/>
        <w:gridCol w:w="876"/>
        <w:gridCol w:w="882"/>
        <w:gridCol w:w="900"/>
        <w:gridCol w:w="900"/>
        <w:gridCol w:w="900"/>
        <w:gridCol w:w="990"/>
      </w:tblGrid>
      <w:tr w:rsidR="009B5ADA" w:rsidRPr="006F2E74" w:rsidTr="00F853E5">
        <w:trPr>
          <w:trHeight w:val="276"/>
        </w:trPr>
        <w:tc>
          <w:tcPr>
            <w:tcW w:w="2580" w:type="dxa"/>
            <w:gridSpan w:val="2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4"/>
          </w:tcPr>
          <w:p w:rsidR="009B5ADA" w:rsidRPr="006F2E74" w:rsidRDefault="009B5ADA" w:rsidP="00F8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Synapsin-1</w:t>
            </w:r>
          </w:p>
        </w:tc>
        <w:tc>
          <w:tcPr>
            <w:tcW w:w="3690" w:type="dxa"/>
            <w:gridSpan w:val="4"/>
          </w:tcPr>
          <w:p w:rsidR="009B5ADA" w:rsidRPr="006F2E74" w:rsidRDefault="009B5ADA" w:rsidP="00F853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PSD-95</w:t>
            </w:r>
          </w:p>
        </w:tc>
      </w:tr>
      <w:tr w:rsidR="009B5ADA" w:rsidRPr="006F2E74" w:rsidTr="00F853E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1401" w:type="dxa"/>
          </w:tcPr>
          <w:p w:rsidR="009B5ADA" w:rsidRPr="006F2E74" w:rsidRDefault="009B5ADA" w:rsidP="00F853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0922338"/>
          </w:p>
        </w:tc>
        <w:tc>
          <w:tcPr>
            <w:tcW w:w="1179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CA1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CA2</w:t>
            </w:r>
          </w:p>
        </w:tc>
        <w:tc>
          <w:tcPr>
            <w:tcW w:w="876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CA3</w:t>
            </w:r>
          </w:p>
        </w:tc>
        <w:tc>
          <w:tcPr>
            <w:tcW w:w="88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CA1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CA2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CA3</w:t>
            </w:r>
          </w:p>
        </w:tc>
        <w:tc>
          <w:tcPr>
            <w:tcW w:w="99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DG</w:t>
            </w:r>
          </w:p>
        </w:tc>
      </w:tr>
      <w:bookmarkEnd w:id="0"/>
      <w:tr w:rsidR="009B5ADA" w:rsidRPr="006F2E74" w:rsidTr="00F853E5">
        <w:tblPrEx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1401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%CC Retention</w:t>
            </w:r>
          </w:p>
        </w:tc>
        <w:tc>
          <w:tcPr>
            <w:tcW w:w="1179" w:type="dxa"/>
          </w:tcPr>
          <w:p w:rsidR="009B5ADA" w:rsidRPr="006F2E74" w:rsidRDefault="009B5ADA" w:rsidP="00F853E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 Value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 xml:space="preserve"> (2-tailed)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0.877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0.0009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876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0.818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88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0.846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0.0009</w:t>
            </w:r>
          </w:p>
        </w:tc>
        <w:tc>
          <w:tcPr>
            <w:tcW w:w="99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0.504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0.137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DA" w:rsidRPr="006F2E74" w:rsidTr="00F853E5">
        <w:tblPrEx>
          <w:tblLook w:val="04A0" w:firstRow="1" w:lastRow="0" w:firstColumn="1" w:lastColumn="0" w:noHBand="0" w:noVBand="1"/>
        </w:tblPrEx>
        <w:trPr>
          <w:trHeight w:val="1135"/>
        </w:trPr>
        <w:tc>
          <w:tcPr>
            <w:tcW w:w="1401" w:type="dxa"/>
          </w:tcPr>
          <w:p w:rsidR="009B5ADA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Memory </w:t>
            </w:r>
          </w:p>
          <w:p w:rsidR="009B5ADA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Error 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(RME)</w:t>
            </w:r>
          </w:p>
        </w:tc>
        <w:tc>
          <w:tcPr>
            <w:tcW w:w="1179" w:type="dxa"/>
          </w:tcPr>
          <w:p w:rsidR="009B5ADA" w:rsidRPr="006F2E74" w:rsidRDefault="009B5ADA" w:rsidP="00F853E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 Value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 xml:space="preserve"> (2-tailed)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-0.935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-0.932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  <w:tc>
          <w:tcPr>
            <w:tcW w:w="876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-0.906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0.0003</w:t>
            </w:r>
          </w:p>
        </w:tc>
        <w:tc>
          <w:tcPr>
            <w:tcW w:w="88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-0.912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-0.848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-0.919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-0.923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0.0001</w:t>
            </w:r>
          </w:p>
        </w:tc>
        <w:tc>
          <w:tcPr>
            <w:tcW w:w="99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-0.564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DA" w:rsidRPr="006F2E74" w:rsidTr="00F853E5">
        <w:tblPrEx>
          <w:tblLook w:val="04A0" w:firstRow="1" w:lastRow="0" w:firstColumn="1" w:lastColumn="0" w:noHBand="0" w:noVBand="1"/>
        </w:tblPrEx>
        <w:trPr>
          <w:trHeight w:val="953"/>
        </w:trPr>
        <w:tc>
          <w:tcPr>
            <w:tcW w:w="1401" w:type="dxa"/>
          </w:tcPr>
          <w:p w:rsidR="009B5ADA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Working Memory </w:t>
            </w:r>
          </w:p>
          <w:p w:rsidR="009B5ADA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Error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(WME)</w:t>
            </w:r>
          </w:p>
        </w:tc>
        <w:tc>
          <w:tcPr>
            <w:tcW w:w="1179" w:type="dxa"/>
          </w:tcPr>
          <w:p w:rsidR="009B5ADA" w:rsidRPr="006F2E74" w:rsidRDefault="009B5ADA" w:rsidP="00F853E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r-Value</w:t>
            </w:r>
            <w:proofErr w:type="spellEnd"/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 xml:space="preserve"> (2-tailed)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-0.790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-0.754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876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-0.715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88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-0.778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-0.670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-0.732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-0.804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99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-0.367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0.296</w:t>
            </w:r>
          </w:p>
        </w:tc>
      </w:tr>
      <w:tr w:rsidR="009B5ADA" w:rsidRPr="006F2E74" w:rsidTr="00F853E5">
        <w:tblPrEx>
          <w:tblLook w:val="04A0" w:firstRow="1" w:lastRow="0" w:firstColumn="1" w:lastColumn="0" w:noHBand="0" w:noVBand="1"/>
        </w:tblPrEx>
        <w:trPr>
          <w:trHeight w:val="839"/>
        </w:trPr>
        <w:tc>
          <w:tcPr>
            <w:tcW w:w="1401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Discrimination Index (DI)</w:t>
            </w:r>
          </w:p>
        </w:tc>
        <w:tc>
          <w:tcPr>
            <w:tcW w:w="1179" w:type="dxa"/>
          </w:tcPr>
          <w:p w:rsidR="009B5ADA" w:rsidRPr="006F2E74" w:rsidRDefault="009B5ADA" w:rsidP="00F853E5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 Value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 xml:space="preserve"> (2-tailed)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0.835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0.0026</w:t>
            </w:r>
          </w:p>
        </w:tc>
        <w:tc>
          <w:tcPr>
            <w:tcW w:w="101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0.884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0.0007</w:t>
            </w:r>
          </w:p>
        </w:tc>
        <w:tc>
          <w:tcPr>
            <w:tcW w:w="876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0.777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882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0.844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0.840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90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0.917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990" w:type="dxa"/>
          </w:tcPr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0.627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E74">
              <w:rPr>
                <w:rFonts w:ascii="Times New Roman" w:hAnsi="Times New Roman" w:cs="Times New Roman"/>
                <w:sz w:val="24"/>
                <w:szCs w:val="24"/>
              </w:rPr>
              <w:t>0.052</w:t>
            </w:r>
          </w:p>
          <w:p w:rsidR="009B5ADA" w:rsidRPr="006F2E74" w:rsidRDefault="009B5ADA" w:rsidP="00F853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1C2" w:rsidRDefault="00AF41C2" w:rsidP="009B5A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ADA" w:rsidRDefault="009B5ADA" w:rsidP="009B5A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10CE">
        <w:rPr>
          <w:rFonts w:ascii="Times New Roman" w:hAnsi="Times New Roman" w:cs="Times New Roman"/>
          <w:sz w:val="24"/>
          <w:szCs w:val="24"/>
        </w:rPr>
        <w:t xml:space="preserve">Pearson correlation </w:t>
      </w:r>
      <w:r w:rsidR="00AF41C2">
        <w:rPr>
          <w:rFonts w:ascii="Times New Roman" w:hAnsi="Times New Roman" w:cs="Times New Roman"/>
          <w:sz w:val="24"/>
          <w:szCs w:val="24"/>
        </w:rPr>
        <w:t xml:space="preserve">showing the </w:t>
      </w:r>
      <w:r w:rsidR="00AF41C2" w:rsidRPr="00AF41C2">
        <w:rPr>
          <w:rFonts w:ascii="Times New Roman" w:hAnsi="Times New Roman" w:cs="Times New Roman"/>
          <w:sz w:val="24"/>
          <w:szCs w:val="24"/>
        </w:rPr>
        <w:t>relationship between synaptic protein expression in undernourished and treated animals</w:t>
      </w:r>
      <w:r w:rsidR="00AF41C2">
        <w:rPr>
          <w:rFonts w:ascii="Times New Roman" w:hAnsi="Times New Roman" w:cs="Times New Roman"/>
          <w:sz w:val="24"/>
          <w:szCs w:val="24"/>
        </w:rPr>
        <w:t xml:space="preserve"> with </w:t>
      </w:r>
      <w:r w:rsidRPr="00AC10CE">
        <w:rPr>
          <w:rFonts w:ascii="Times New Roman" w:hAnsi="Times New Roman" w:cs="Times New Roman"/>
          <w:sz w:val="24"/>
          <w:szCs w:val="24"/>
        </w:rPr>
        <w:t>behavioural parameters (% CC, RME, WME, and DI) with the expression of synapsin-1 and PSD-95 in hippocampal subfields, CA1, CA2, CA3, and DG. Our study revealed a significant positive correlation between %CC retention and DI with synapsin-1 and PSD-95 expression and a significant negative correlation between RME and WME with synapsin-1 and PSD-95 (Table no.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C10CE">
        <w:rPr>
          <w:rFonts w:ascii="Times New Roman" w:hAnsi="Times New Roman" w:cs="Times New Roman"/>
          <w:sz w:val="24"/>
          <w:szCs w:val="24"/>
        </w:rPr>
        <w:t>). On the other hand, the expression of PSD-95 in DG did not show a significant correlation with behavioural parameters (PSD-95: %CC retention: r=0.504, P=0.137; RME: r=-0.564, P=0.318; WME: r=-0.367, P=0.296; DI: r=0.627, P=0.052).</w:t>
      </w:r>
    </w:p>
    <w:p w:rsidR="009B5ADA" w:rsidRDefault="009B5ADA" w:rsidP="009B5A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9B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F0"/>
    <w:rsid w:val="004A34F0"/>
    <w:rsid w:val="008D140A"/>
    <w:rsid w:val="009B5ADA"/>
    <w:rsid w:val="00A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2F1B"/>
  <w15:chartTrackingRefBased/>
  <w15:docId w15:val="{EE270CA2-933B-433E-8728-A2956593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AD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B5ADA"/>
    <w:rPr>
      <w:b/>
      <w:bCs/>
    </w:rPr>
  </w:style>
  <w:style w:type="table" w:styleId="TableGrid">
    <w:name w:val="Table Grid"/>
    <w:basedOn w:val="TableNormal"/>
    <w:uiPriority w:val="39"/>
    <w:rsid w:val="009B5ADA"/>
    <w:pPr>
      <w:spacing w:after="0" w:line="240" w:lineRule="auto"/>
    </w:pPr>
    <w:rPr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2023-09-02T14:20:00Z</dcterms:created>
  <dcterms:modified xsi:type="dcterms:W3CDTF">2023-09-02T14:24:00Z</dcterms:modified>
</cp:coreProperties>
</file>