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05394" w14:textId="77777777" w:rsidR="00F174D4" w:rsidRPr="009371A0" w:rsidRDefault="00F174D4" w:rsidP="00F174D4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00246751"/>
      <w:bookmarkEnd w:id="0"/>
      <w:r w:rsidRPr="009371A0">
        <w:rPr>
          <w:rFonts w:ascii="Times New Roman" w:hAnsi="Times New Roman" w:cs="Times New Roman"/>
          <w:sz w:val="32"/>
          <w:szCs w:val="32"/>
        </w:rPr>
        <w:t>Supplementary Materials for</w:t>
      </w:r>
    </w:p>
    <w:p w14:paraId="665F471C" w14:textId="77777777" w:rsidR="002C559B" w:rsidRPr="005A021E" w:rsidRDefault="002C559B" w:rsidP="002C559B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 w:rsidRPr="005A021E">
        <w:rPr>
          <w:rFonts w:ascii="Times New Roman" w:hAnsi="Times New Roman" w:cs="Times New Roman"/>
          <w:b/>
          <w:sz w:val="32"/>
          <w:szCs w:val="32"/>
        </w:rPr>
        <w:t>LncRNA LINC01671/YY1 positive feedback loop induced EMT modulates CCL2 secretion in colorectal cancer to attract M2-like TAM infiltration</w:t>
      </w:r>
    </w:p>
    <w:p w14:paraId="7037F8CD" w14:textId="59CAAA70" w:rsidR="002C559B" w:rsidRPr="005A021E" w:rsidRDefault="002C559B" w:rsidP="002C559B">
      <w:pPr>
        <w:widowControl/>
        <w:spacing w:beforeLines="100" w:before="312" w:line="480" w:lineRule="auto"/>
        <w:rPr>
          <w:rFonts w:ascii="Times New Roman" w:hAnsi="Times New Roman" w:cs="Times New Roman"/>
          <w:sz w:val="24"/>
          <w:szCs w:val="24"/>
        </w:rPr>
      </w:pPr>
      <w:r w:rsidRPr="005A021E">
        <w:rPr>
          <w:rFonts w:ascii="Times New Roman" w:hAnsi="Times New Roman" w:cs="Times New Roman"/>
          <w:sz w:val="24"/>
          <w:szCs w:val="24"/>
        </w:rPr>
        <w:t>Yan Tan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,4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Chaojie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 Wei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1,2†</w:t>
      </w:r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726B2">
        <w:rPr>
          <w:rFonts w:ascii="Times New Roman" w:hAnsi="Times New Roman" w:cs="Times New Roman"/>
          <w:sz w:val="24"/>
          <w:szCs w:val="24"/>
        </w:rPr>
        <w:t>Guqin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r w:rsidR="00D726B2">
        <w:rPr>
          <w:rFonts w:ascii="Times New Roman" w:hAnsi="Times New Roman" w:cs="Times New Roman"/>
          <w:sz w:val="24"/>
          <w:szCs w:val="24"/>
        </w:rPr>
        <w:t>Zhang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1,2†</w:t>
      </w:r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Lan Ni</w:t>
      </w:r>
      <w:r w:rsidRPr="009510D6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46893">
        <w:rPr>
          <w:rFonts w:ascii="Times New Roman" w:hAnsi="Times New Roman" w:cs="Times New Roman"/>
          <w:sz w:val="24"/>
          <w:szCs w:val="24"/>
        </w:rPr>
        <w:t>Yifei Chen</w:t>
      </w:r>
      <w:r w:rsidR="00746893" w:rsidRPr="009510D6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="00746893" w:rsidRPr="00746893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="0074689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A021E">
        <w:rPr>
          <w:rFonts w:ascii="Times New Roman" w:hAnsi="Times New Roman" w:cs="Times New Roman"/>
          <w:sz w:val="24"/>
          <w:szCs w:val="24"/>
        </w:rPr>
        <w:t>Xiaohui Du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Ming</w:t>
      </w:r>
      <w:r>
        <w:rPr>
          <w:rFonts w:ascii="Times New Roman" w:hAnsi="Times New Roman" w:cs="Times New Roman"/>
          <w:sz w:val="24"/>
          <w:szCs w:val="24"/>
        </w:rPr>
        <w:t>hui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Zhu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Huanhuan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</w:t>
      </w:r>
      <w:r w:rsidRPr="00F72DE1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A021E">
        <w:rPr>
          <w:rFonts w:ascii="Times New Roman" w:hAnsi="Times New Roman" w:cs="Times New Roman"/>
          <w:sz w:val="24"/>
          <w:szCs w:val="24"/>
        </w:rPr>
        <w:t>Zhenshun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 Cheng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5A02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5A021E">
        <w:rPr>
          <w:rFonts w:ascii="Times New Roman" w:hAnsi="Times New Roman" w:cs="Times New Roman"/>
          <w:sz w:val="24"/>
          <w:szCs w:val="24"/>
        </w:rPr>
        <w:t>and</w:t>
      </w:r>
      <w:r w:rsidRPr="00B638B5">
        <w:rPr>
          <w:rFonts w:ascii="Times New Roman" w:hAnsi="Times New Roman" w:cs="Times New Roman"/>
          <w:sz w:val="24"/>
          <w:szCs w:val="24"/>
        </w:rPr>
        <w:t xml:space="preserve"> </w:t>
      </w:r>
      <w:r w:rsidRPr="005A021E">
        <w:rPr>
          <w:rFonts w:ascii="Times New Roman" w:hAnsi="Times New Roman" w:cs="Times New Roman"/>
          <w:sz w:val="24"/>
          <w:szCs w:val="24"/>
        </w:rPr>
        <w:t>Qing Liu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1,2,3*</w:t>
      </w:r>
    </w:p>
    <w:p w14:paraId="2E50C570" w14:textId="77777777" w:rsidR="002C559B" w:rsidRPr="005A021E" w:rsidRDefault="002C559B" w:rsidP="002C559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A021E">
        <w:rPr>
          <w:rFonts w:ascii="Times New Roman" w:hAnsi="Times New Roman" w:cs="Times New Roman"/>
          <w:sz w:val="24"/>
          <w:szCs w:val="24"/>
        </w:rPr>
        <w:t xml:space="preserve">Department of Pulmonary and Critical Care Medicine, </w:t>
      </w:r>
      <w:proofErr w:type="spellStart"/>
      <w:r w:rsidRPr="005A021E">
        <w:rPr>
          <w:rFonts w:ascii="Times New Roman" w:hAnsi="Times New Roman" w:cs="Times New Roman"/>
          <w:sz w:val="24"/>
          <w:szCs w:val="24"/>
        </w:rPr>
        <w:t>Zhongnan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 Hospital of Wuhan University, Wuhan, 430071, China. 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A021E">
        <w:rPr>
          <w:rFonts w:ascii="Times New Roman" w:hAnsi="Times New Roman" w:cs="Times New Roman"/>
          <w:sz w:val="24"/>
          <w:szCs w:val="24"/>
        </w:rPr>
        <w:t xml:space="preserve">Wuhan Research Center for Infectious Diseases and Cancer, Chinese Academy of Medical Sciences, Wuhan, 430071, China. 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A021E">
        <w:rPr>
          <w:rFonts w:ascii="Times New Roman" w:hAnsi="Times New Roman" w:cs="Times New Roman"/>
          <w:sz w:val="24"/>
          <w:szCs w:val="24"/>
        </w:rPr>
        <w:t>Hubei Cancer Clinical Study Center, Wuhan 430071, China.</w:t>
      </w:r>
      <w:r w:rsidRPr="00B638B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D553E">
        <w:rPr>
          <w:rFonts w:ascii="Times New Roman" w:hAnsi="Times New Roman" w:cs="Times New Roman"/>
          <w:sz w:val="24"/>
          <w:szCs w:val="24"/>
        </w:rPr>
        <w:t>Wuhan Children’s Hospital (Wuhan Maternal and Child Healthcare Hospital), Tongji Medical College, Huazhong University of Science &amp; Technology, Wuhan 430014, China.</w:t>
      </w:r>
    </w:p>
    <w:p w14:paraId="08CF9158" w14:textId="52F093EB" w:rsidR="00F174D4" w:rsidRDefault="00F174D4" w:rsidP="00F174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FE6584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6EC8B434" w14:textId="541618FC" w:rsidR="00F174D4" w:rsidRDefault="00F174D4" w:rsidP="00F174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760B1"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9371A0">
        <w:rPr>
          <w:rFonts w:ascii="Times New Roman" w:hAnsi="Times New Roman" w:cs="Times New Roman"/>
          <w:b/>
          <w:bCs/>
          <w:sz w:val="24"/>
          <w:szCs w:val="24"/>
        </w:rPr>
        <w:t>Correspondence</w:t>
      </w:r>
      <w:r w:rsidRPr="000019C0">
        <w:rPr>
          <w:rFonts w:ascii="Times New Roman" w:hAnsi="Times New Roman" w:cs="Times New Roman"/>
          <w:sz w:val="24"/>
          <w:szCs w:val="24"/>
        </w:rPr>
        <w:t>:</w:t>
      </w:r>
      <w:r w:rsidRPr="00B375B0">
        <w:rPr>
          <w:rFonts w:ascii="Times New Roman" w:hAnsi="Times New Roman" w:cs="Times New Roman"/>
          <w:sz w:val="24"/>
          <w:szCs w:val="24"/>
        </w:rPr>
        <w:t xml:space="preserve"> </w:t>
      </w:r>
      <w:r w:rsidRPr="005A021E">
        <w:rPr>
          <w:rFonts w:ascii="Times New Roman" w:hAnsi="Times New Roman" w:cs="Times New Roman"/>
          <w:sz w:val="24"/>
          <w:szCs w:val="24"/>
        </w:rPr>
        <w:t>Qing Liu</w:t>
      </w:r>
      <w:r w:rsidRPr="00B375B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B375B0">
        <w:rPr>
          <w:rFonts w:ascii="Times New Roman" w:hAnsi="Times New Roman" w:cs="Times New Roman"/>
          <w:sz w:val="24"/>
          <w:szCs w:val="24"/>
        </w:rPr>
        <w:t>.D. E-mail:</w:t>
      </w:r>
      <w:r w:rsidR="00797EB3" w:rsidRPr="00797EB3">
        <w:rPr>
          <w:rFonts w:ascii="Times New Roman" w:hAnsi="Times New Roman" w:cs="Times New Roman"/>
          <w:sz w:val="24"/>
          <w:szCs w:val="24"/>
        </w:rPr>
        <w:t xml:space="preserve"> </w:t>
      </w:r>
      <w:r w:rsidR="00797EB3" w:rsidRPr="00797EB3">
        <w:rPr>
          <w:rFonts w:ascii="Times New Roman" w:hAnsi="Times New Roman" w:cs="Times New Roman" w:hint="eastAsia"/>
          <w:sz w:val="24"/>
          <w:szCs w:val="24"/>
        </w:rPr>
        <w:t>l</w:t>
      </w:r>
      <w:r w:rsidR="00797EB3" w:rsidRPr="00797EB3">
        <w:rPr>
          <w:rFonts w:ascii="Times New Roman" w:hAnsi="Times New Roman" w:cs="Times New Roman"/>
          <w:sz w:val="24"/>
          <w:szCs w:val="24"/>
        </w:rPr>
        <w:t>iuqing136@whu.edu.cn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0657815" w14:textId="3B335318" w:rsidR="001760B1" w:rsidRDefault="00F174D4" w:rsidP="001760B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174D4">
        <w:rPr>
          <w:rFonts w:ascii="Times New Roman" w:hAnsi="Times New Roman" w:cs="Times New Roman"/>
          <w:sz w:val="24"/>
          <w:szCs w:val="24"/>
        </w:rPr>
        <w:t>Zhenshun</w:t>
      </w:r>
      <w:proofErr w:type="spellEnd"/>
      <w:r w:rsidRPr="00F174D4">
        <w:rPr>
          <w:rFonts w:ascii="Times New Roman" w:hAnsi="Times New Roman" w:cs="Times New Roman"/>
          <w:sz w:val="24"/>
          <w:szCs w:val="24"/>
        </w:rPr>
        <w:t xml:space="preserve"> Cheng</w:t>
      </w:r>
      <w:r w:rsidRPr="00B375B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B375B0">
        <w:rPr>
          <w:rFonts w:ascii="Times New Roman" w:hAnsi="Times New Roman" w:cs="Times New Roman"/>
          <w:sz w:val="24"/>
          <w:szCs w:val="24"/>
        </w:rPr>
        <w:t xml:space="preserve">.D. E-mail: </w:t>
      </w:r>
      <w:r w:rsidR="00C66AC5" w:rsidRPr="00C66AC5">
        <w:rPr>
          <w:rFonts w:ascii="Times New Roman" w:hAnsi="Times New Roman" w:cs="Times New Roman"/>
          <w:sz w:val="24"/>
          <w:szCs w:val="24"/>
        </w:rPr>
        <w:t>zhenshun_cheng@126.com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B8C279" w14:textId="7698164D" w:rsidR="001760B1" w:rsidRPr="006507A0" w:rsidRDefault="001760B1" w:rsidP="001760B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760B1">
        <w:rPr>
          <w:rFonts w:ascii="Times New Roman" w:hAnsi="Times New Roman" w:cs="Times New Roman"/>
          <w:sz w:val="24"/>
          <w:szCs w:val="24"/>
        </w:rPr>
        <w:t xml:space="preserve">Email addresses for all authors: </w:t>
      </w:r>
      <w:r w:rsidRPr="005A021E">
        <w:rPr>
          <w:rFonts w:ascii="Times New Roman" w:hAnsi="Times New Roman" w:cs="Times New Roman"/>
          <w:sz w:val="24"/>
          <w:szCs w:val="24"/>
        </w:rPr>
        <w:t>Yan Tan</w:t>
      </w:r>
      <w:r w:rsidRPr="001760B1">
        <w:rPr>
          <w:rFonts w:ascii="Times New Roman" w:hAnsi="Times New Roman" w:cs="Times New Roman"/>
          <w:sz w:val="24"/>
          <w:szCs w:val="24"/>
        </w:rPr>
        <w:t xml:space="preserve"> (</w:t>
      </w:r>
      <w:r w:rsidR="006507A0" w:rsidRPr="006507A0">
        <w:rPr>
          <w:rFonts w:ascii="Times New Roman" w:hAnsi="Times New Roman" w:cs="Times New Roman"/>
          <w:sz w:val="24"/>
          <w:szCs w:val="24"/>
        </w:rPr>
        <w:t>tanyan19960221@163.com</w:t>
      </w:r>
      <w:r w:rsidRPr="001760B1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="007E4853">
        <w:rPr>
          <w:rFonts w:ascii="Times New Roman" w:hAnsi="Times New Roman" w:cs="Times New Roman"/>
          <w:sz w:val="24"/>
          <w:szCs w:val="24"/>
        </w:rPr>
        <w:t>Chaojie</w:t>
      </w:r>
      <w:proofErr w:type="spellEnd"/>
      <w:r w:rsidR="007E4853" w:rsidRPr="005A021E">
        <w:rPr>
          <w:rFonts w:ascii="Times New Roman" w:hAnsi="Times New Roman" w:cs="Times New Roman"/>
          <w:sz w:val="24"/>
          <w:szCs w:val="24"/>
        </w:rPr>
        <w:t xml:space="preserve"> Wei</w:t>
      </w:r>
      <w:r w:rsidRPr="001760B1">
        <w:rPr>
          <w:rFonts w:ascii="Times New Roman" w:hAnsi="Times New Roman" w:cs="Times New Roman"/>
          <w:sz w:val="24"/>
          <w:szCs w:val="24"/>
        </w:rPr>
        <w:t xml:space="preserve"> (</w:t>
      </w:r>
      <w:r w:rsidR="00A27E12" w:rsidRPr="00A27E12">
        <w:rPr>
          <w:rFonts w:ascii="Times New Roman" w:hAnsi="Times New Roman" w:cs="Times New Roman"/>
          <w:sz w:val="24"/>
          <w:szCs w:val="24"/>
        </w:rPr>
        <w:t>chaojie_wei@163.com</w:t>
      </w:r>
      <w:r w:rsidRPr="001760B1">
        <w:rPr>
          <w:rFonts w:ascii="Times New Roman" w:hAnsi="Times New Roman" w:cs="Times New Roman"/>
          <w:sz w:val="24"/>
          <w:szCs w:val="24"/>
        </w:rPr>
        <w:t>);</w:t>
      </w:r>
      <w:r w:rsidR="00D726B2" w:rsidRPr="00D726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726B2">
        <w:rPr>
          <w:rFonts w:ascii="Times New Roman" w:hAnsi="Times New Roman" w:cs="Times New Roman"/>
          <w:sz w:val="24"/>
          <w:szCs w:val="24"/>
        </w:rPr>
        <w:t>Guqin</w:t>
      </w:r>
      <w:proofErr w:type="spellEnd"/>
      <w:r w:rsidR="00D726B2" w:rsidRPr="005A021E">
        <w:rPr>
          <w:rFonts w:ascii="Times New Roman" w:hAnsi="Times New Roman" w:cs="Times New Roman"/>
          <w:sz w:val="24"/>
          <w:szCs w:val="24"/>
        </w:rPr>
        <w:t xml:space="preserve"> </w:t>
      </w:r>
      <w:r w:rsidR="00D726B2">
        <w:rPr>
          <w:rFonts w:ascii="Times New Roman" w:hAnsi="Times New Roman" w:cs="Times New Roman"/>
          <w:sz w:val="24"/>
          <w:szCs w:val="24"/>
        </w:rPr>
        <w:t xml:space="preserve">Zhang </w:t>
      </w:r>
      <w:r w:rsidR="00D726B2" w:rsidRPr="001760B1">
        <w:rPr>
          <w:rFonts w:ascii="Times New Roman" w:hAnsi="Times New Roman" w:cs="Times New Roman"/>
          <w:sz w:val="24"/>
          <w:szCs w:val="24"/>
        </w:rPr>
        <w:t>(</w:t>
      </w:r>
      <w:r w:rsidR="00D726B2">
        <w:rPr>
          <w:rFonts w:ascii="Times New Roman" w:hAnsi="Times New Roman" w:cs="Times New Roman"/>
          <w:sz w:val="24"/>
          <w:szCs w:val="24"/>
        </w:rPr>
        <w:t>zgqxiaoxiao</w:t>
      </w:r>
      <w:r w:rsidR="00D726B2" w:rsidRPr="006507A0">
        <w:rPr>
          <w:rFonts w:ascii="Times New Roman" w:hAnsi="Times New Roman" w:cs="Times New Roman"/>
          <w:sz w:val="24"/>
          <w:szCs w:val="24"/>
        </w:rPr>
        <w:t>@1</w:t>
      </w:r>
      <w:r w:rsidR="00D726B2">
        <w:rPr>
          <w:rFonts w:ascii="Times New Roman" w:hAnsi="Times New Roman" w:cs="Times New Roman"/>
          <w:sz w:val="24"/>
          <w:szCs w:val="24"/>
        </w:rPr>
        <w:t>26</w:t>
      </w:r>
      <w:r w:rsidR="00D726B2" w:rsidRPr="006507A0">
        <w:rPr>
          <w:rFonts w:ascii="Times New Roman" w:hAnsi="Times New Roman" w:cs="Times New Roman"/>
          <w:sz w:val="24"/>
          <w:szCs w:val="24"/>
        </w:rPr>
        <w:t>.com</w:t>
      </w:r>
      <w:r w:rsidR="00D726B2" w:rsidRPr="001760B1">
        <w:rPr>
          <w:rFonts w:ascii="Times New Roman" w:hAnsi="Times New Roman" w:cs="Times New Roman"/>
          <w:sz w:val="24"/>
          <w:szCs w:val="24"/>
        </w:rPr>
        <w:t>)</w:t>
      </w:r>
      <w:r w:rsidR="00D726B2">
        <w:rPr>
          <w:rFonts w:ascii="Times New Roman" w:hAnsi="Times New Roman" w:cs="Times New Roman"/>
          <w:sz w:val="24"/>
          <w:szCs w:val="24"/>
        </w:rPr>
        <w:t>;</w:t>
      </w:r>
      <w:r w:rsidRPr="001760B1">
        <w:rPr>
          <w:rFonts w:ascii="Times New Roman" w:hAnsi="Times New Roman" w:cs="Times New Roman"/>
          <w:sz w:val="24"/>
          <w:szCs w:val="24"/>
        </w:rPr>
        <w:t xml:space="preserve"> </w:t>
      </w:r>
      <w:r w:rsidR="00ED0D28">
        <w:rPr>
          <w:rFonts w:ascii="Times New Roman" w:hAnsi="Times New Roman" w:cs="Times New Roman"/>
          <w:sz w:val="24"/>
          <w:szCs w:val="24"/>
        </w:rPr>
        <w:t>Lan Ni (</w:t>
      </w:r>
      <w:r w:rsidR="00975740" w:rsidRPr="00975740">
        <w:rPr>
          <w:rFonts w:ascii="Times New Roman" w:hAnsi="Times New Roman" w:cs="Times New Roman"/>
          <w:sz w:val="24"/>
          <w:szCs w:val="24"/>
        </w:rPr>
        <w:t>lann</w:t>
      </w:r>
      <w:r w:rsidR="00975740">
        <w:rPr>
          <w:rFonts w:ascii="Times New Roman" w:hAnsi="Times New Roman" w:cs="Times New Roman"/>
          <w:sz w:val="24"/>
          <w:szCs w:val="24"/>
        </w:rPr>
        <w:t>i</w:t>
      </w:r>
      <w:r w:rsidR="00975740" w:rsidRPr="00ED0D28">
        <w:rPr>
          <w:rFonts w:ascii="Times New Roman" w:hAnsi="Times New Roman" w:cs="Times New Roman"/>
          <w:sz w:val="24"/>
          <w:szCs w:val="24"/>
        </w:rPr>
        <w:t>_</w:t>
      </w:r>
      <w:r w:rsidR="00975740" w:rsidRPr="00975740">
        <w:rPr>
          <w:rFonts w:ascii="Times New Roman" w:hAnsi="Times New Roman" w:cs="Times New Roman"/>
          <w:sz w:val="24"/>
          <w:szCs w:val="24"/>
        </w:rPr>
        <w:t>1020@aliyun.com</w:t>
      </w:r>
      <w:r w:rsidR="00ED0D28">
        <w:rPr>
          <w:rFonts w:ascii="Times New Roman" w:hAnsi="Times New Roman" w:cs="Times New Roman"/>
          <w:sz w:val="24"/>
          <w:szCs w:val="24"/>
        </w:rPr>
        <w:t>);</w:t>
      </w:r>
      <w:r w:rsidR="00746893" w:rsidRPr="00746893">
        <w:rPr>
          <w:rFonts w:ascii="Times New Roman" w:hAnsi="Times New Roman" w:cs="Times New Roman"/>
          <w:sz w:val="24"/>
          <w:szCs w:val="24"/>
        </w:rPr>
        <w:t xml:space="preserve"> </w:t>
      </w:r>
      <w:r w:rsidR="00746893">
        <w:rPr>
          <w:rFonts w:ascii="Times New Roman" w:hAnsi="Times New Roman" w:cs="Times New Roman"/>
          <w:sz w:val="24"/>
          <w:szCs w:val="24"/>
        </w:rPr>
        <w:t>Yifei Chen (</w:t>
      </w:r>
      <w:r w:rsidR="00746893" w:rsidRPr="00746893">
        <w:rPr>
          <w:rFonts w:ascii="Times New Roman" w:hAnsi="Times New Roman" w:cs="Times New Roman"/>
          <w:sz w:val="24"/>
          <w:szCs w:val="24"/>
        </w:rPr>
        <w:t>chenyf@whu.edu.cn</w:t>
      </w:r>
      <w:r w:rsidR="00746893">
        <w:rPr>
          <w:rFonts w:ascii="Times New Roman" w:hAnsi="Times New Roman" w:cs="Times New Roman"/>
          <w:sz w:val="24"/>
          <w:szCs w:val="24"/>
        </w:rPr>
        <w:t>);</w:t>
      </w:r>
      <w:r w:rsidR="00ED0D28" w:rsidRPr="00ED0D28">
        <w:rPr>
          <w:rFonts w:ascii="Times New Roman" w:hAnsi="Times New Roman" w:cs="Times New Roman"/>
          <w:sz w:val="24"/>
          <w:szCs w:val="24"/>
        </w:rPr>
        <w:t xml:space="preserve"> Xiaohui</w:t>
      </w:r>
      <w:r w:rsidR="00ED0D28">
        <w:rPr>
          <w:rFonts w:ascii="Times New Roman" w:hAnsi="Times New Roman" w:cs="Times New Roman"/>
          <w:sz w:val="24"/>
          <w:szCs w:val="24"/>
        </w:rPr>
        <w:t xml:space="preserve"> </w:t>
      </w:r>
      <w:r w:rsidR="00ED0D28" w:rsidRPr="00ED0D28">
        <w:rPr>
          <w:rFonts w:ascii="Times New Roman" w:hAnsi="Times New Roman" w:cs="Times New Roman"/>
          <w:sz w:val="24"/>
          <w:szCs w:val="24"/>
        </w:rPr>
        <w:t>Du</w:t>
      </w:r>
      <w:r w:rsidR="00ED0D28" w:rsidRPr="001760B1">
        <w:rPr>
          <w:rFonts w:ascii="Times New Roman" w:hAnsi="Times New Roman" w:cs="Times New Roman"/>
          <w:sz w:val="24"/>
          <w:szCs w:val="24"/>
        </w:rPr>
        <w:t xml:space="preserve"> </w:t>
      </w:r>
      <w:r w:rsidR="00ED0D28">
        <w:rPr>
          <w:rFonts w:ascii="Times New Roman" w:hAnsi="Times New Roman" w:cs="Times New Roman"/>
          <w:sz w:val="24"/>
          <w:szCs w:val="24"/>
        </w:rPr>
        <w:t>(</w:t>
      </w:r>
      <w:r w:rsidR="00ED0D28" w:rsidRPr="00ED0D28">
        <w:rPr>
          <w:rFonts w:ascii="Times New Roman" w:hAnsi="Times New Roman" w:cs="Times New Roman"/>
          <w:sz w:val="24"/>
          <w:szCs w:val="24"/>
        </w:rPr>
        <w:t>dxh.tj@hotmail.com</w:t>
      </w:r>
      <w:r w:rsidR="00ED0D28">
        <w:rPr>
          <w:rFonts w:ascii="Times New Roman" w:hAnsi="Times New Roman" w:cs="Times New Roman"/>
          <w:sz w:val="24"/>
          <w:szCs w:val="24"/>
        </w:rPr>
        <w:t>);</w:t>
      </w:r>
      <w:r w:rsidR="00ED0D28" w:rsidRPr="00ED0D28">
        <w:t xml:space="preserve"> </w:t>
      </w:r>
      <w:proofErr w:type="spellStart"/>
      <w:r w:rsidR="00ED0D28" w:rsidRPr="00ED0D28">
        <w:rPr>
          <w:rFonts w:ascii="Times New Roman" w:hAnsi="Times New Roman" w:cs="Times New Roman"/>
          <w:sz w:val="24"/>
          <w:szCs w:val="24"/>
        </w:rPr>
        <w:t>Minghui</w:t>
      </w:r>
      <w:proofErr w:type="spellEnd"/>
      <w:r w:rsidR="00ED0D28" w:rsidRPr="00ED0D28">
        <w:rPr>
          <w:rFonts w:ascii="Times New Roman" w:hAnsi="Times New Roman" w:cs="Times New Roman"/>
          <w:sz w:val="24"/>
          <w:szCs w:val="24"/>
        </w:rPr>
        <w:t xml:space="preserve"> Zhu</w:t>
      </w:r>
      <w:r w:rsidR="00ED0D28">
        <w:rPr>
          <w:rFonts w:ascii="Times New Roman" w:hAnsi="Times New Roman" w:cs="Times New Roman"/>
          <w:sz w:val="24"/>
          <w:szCs w:val="24"/>
        </w:rPr>
        <w:t xml:space="preserve"> (</w:t>
      </w:r>
      <w:r w:rsidR="00ED0D28" w:rsidRPr="00ED0D28">
        <w:rPr>
          <w:rFonts w:ascii="Times New Roman" w:hAnsi="Times New Roman" w:cs="Times New Roman"/>
          <w:sz w:val="24"/>
          <w:szCs w:val="24"/>
        </w:rPr>
        <w:t>zhuming_1992@126.com</w:t>
      </w:r>
      <w:r w:rsidR="00ED0D28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="00050232">
        <w:rPr>
          <w:rFonts w:ascii="Times New Roman" w:hAnsi="Times New Roman" w:cs="Times New Roman"/>
          <w:sz w:val="24"/>
          <w:szCs w:val="24"/>
        </w:rPr>
        <w:t>Huanhuan</w:t>
      </w:r>
      <w:proofErr w:type="spellEnd"/>
      <w:r w:rsidR="00050232">
        <w:rPr>
          <w:rFonts w:ascii="Times New Roman" w:hAnsi="Times New Roman" w:cs="Times New Roman"/>
          <w:sz w:val="24"/>
          <w:szCs w:val="24"/>
        </w:rPr>
        <w:t xml:space="preserve"> Zhao (</w:t>
      </w:r>
      <w:r w:rsidR="00050232" w:rsidRPr="00050232">
        <w:rPr>
          <w:rFonts w:ascii="Times New Roman" w:hAnsi="Times New Roman" w:cs="Times New Roman" w:hint="eastAsia"/>
          <w:sz w:val="24"/>
          <w:szCs w:val="24"/>
        </w:rPr>
        <w:t>95255617@qq.com</w:t>
      </w:r>
      <w:r w:rsidR="00050232">
        <w:rPr>
          <w:rFonts w:ascii="Times New Roman" w:hAnsi="Times New Roman" w:cs="Times New Roman"/>
          <w:sz w:val="24"/>
          <w:szCs w:val="24"/>
        </w:rPr>
        <w:t>);</w:t>
      </w:r>
      <w:r w:rsidR="00050232" w:rsidRPr="00F174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0D28" w:rsidRPr="00F174D4">
        <w:rPr>
          <w:rFonts w:ascii="Times New Roman" w:hAnsi="Times New Roman" w:cs="Times New Roman"/>
          <w:sz w:val="24"/>
          <w:szCs w:val="24"/>
        </w:rPr>
        <w:t>Zhenshun</w:t>
      </w:r>
      <w:proofErr w:type="spellEnd"/>
      <w:r w:rsidR="00ED0D28" w:rsidRPr="00F174D4">
        <w:rPr>
          <w:rFonts w:ascii="Times New Roman" w:hAnsi="Times New Roman" w:cs="Times New Roman"/>
          <w:sz w:val="24"/>
          <w:szCs w:val="24"/>
        </w:rPr>
        <w:t xml:space="preserve"> Cheng</w:t>
      </w:r>
      <w:r w:rsidR="00ED0D28" w:rsidRPr="001760B1">
        <w:rPr>
          <w:rFonts w:ascii="Times New Roman" w:hAnsi="Times New Roman" w:cs="Times New Roman"/>
          <w:sz w:val="24"/>
          <w:szCs w:val="24"/>
        </w:rPr>
        <w:t xml:space="preserve"> </w:t>
      </w:r>
      <w:r w:rsidR="00ED0D28">
        <w:rPr>
          <w:rFonts w:ascii="Times New Roman" w:hAnsi="Times New Roman" w:cs="Times New Roman"/>
          <w:sz w:val="24"/>
          <w:szCs w:val="24"/>
        </w:rPr>
        <w:t>(</w:t>
      </w:r>
      <w:r w:rsidR="00ED0D28" w:rsidRPr="00C66AC5">
        <w:rPr>
          <w:rFonts w:ascii="Times New Roman" w:hAnsi="Times New Roman" w:cs="Times New Roman"/>
          <w:sz w:val="24"/>
          <w:szCs w:val="24"/>
        </w:rPr>
        <w:t>zhenshun_cheng@126.com</w:t>
      </w:r>
      <w:r w:rsidR="00ED0D28">
        <w:rPr>
          <w:rFonts w:ascii="Times New Roman" w:hAnsi="Times New Roman" w:cs="Times New Roman"/>
          <w:sz w:val="24"/>
          <w:szCs w:val="24"/>
        </w:rPr>
        <w:t xml:space="preserve">); </w:t>
      </w:r>
      <w:r w:rsidRPr="001760B1">
        <w:rPr>
          <w:rFonts w:ascii="Times New Roman" w:hAnsi="Times New Roman" w:cs="Times New Roman"/>
          <w:sz w:val="24"/>
          <w:szCs w:val="24"/>
        </w:rPr>
        <w:t>Qing Liu (</w:t>
      </w:r>
      <w:r w:rsidR="006507A0" w:rsidRPr="006507A0">
        <w:rPr>
          <w:rFonts w:ascii="Times New Roman" w:hAnsi="Times New Roman" w:cs="Times New Roman"/>
          <w:sz w:val="24"/>
          <w:szCs w:val="24"/>
        </w:rPr>
        <w:t>liuqing136@whu.edu.cn</w:t>
      </w:r>
      <w:r w:rsidRPr="001760B1">
        <w:rPr>
          <w:rFonts w:ascii="Times New Roman" w:hAnsi="Times New Roman" w:cs="Times New Roman"/>
          <w:sz w:val="24"/>
          <w:szCs w:val="24"/>
        </w:rPr>
        <w:t>)</w:t>
      </w:r>
      <w:r w:rsidR="00ED0D28">
        <w:rPr>
          <w:rFonts w:ascii="Times New Roman" w:hAnsi="Times New Roman" w:cs="Times New Roman"/>
          <w:sz w:val="24"/>
          <w:szCs w:val="24"/>
        </w:rPr>
        <w:t>.</w:t>
      </w:r>
    </w:p>
    <w:p w14:paraId="64500DC2" w14:textId="77777777" w:rsidR="001760B1" w:rsidRPr="00ED0D28" w:rsidRDefault="001760B1" w:rsidP="001760B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41FB39" w14:textId="34287456" w:rsidR="00DB1893" w:rsidRDefault="00DB1893" w:rsidP="00DB189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04F3DA1" wp14:editId="661C2AD0">
            <wp:extent cx="3625599" cy="2228850"/>
            <wp:effectExtent l="0" t="0" r="0" b="0"/>
            <wp:docPr id="13395816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337" cy="2247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5FD91" w14:textId="738F9233" w:rsidR="00DB1893" w:rsidRDefault="00DB1893" w:rsidP="005D5380">
      <w:pPr>
        <w:spacing w:line="480" w:lineRule="auto"/>
      </w:pPr>
      <w:r w:rsidRPr="005A021E">
        <w:rPr>
          <w:rFonts w:ascii="Times New Roman" w:hAnsi="Times New Roman" w:cs="Times New Roman"/>
          <w:b/>
        </w:rPr>
        <w:t>Figure S1.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A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RT-qPCR analysis of </w:t>
      </w:r>
      <w:r w:rsidRPr="00D03F84">
        <w:rPr>
          <w:rFonts w:ascii="Times New Roman" w:hAnsi="Times New Roman" w:cs="Times New Roman"/>
        </w:rPr>
        <w:t>LINC01671</w:t>
      </w:r>
      <w:r w:rsidRPr="005A021E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in </w:t>
      </w:r>
      <w:r w:rsidRPr="00D03F84">
        <w:rPr>
          <w:rFonts w:ascii="Times New Roman" w:hAnsi="Times New Roman" w:cs="Times New Roman"/>
        </w:rPr>
        <w:t>HCT116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stably transfected with LINC01671</w:t>
      </w:r>
      <w:r>
        <w:rPr>
          <w:rFonts w:ascii="Times New Roman" w:hAnsi="Times New Roman" w:cs="Times New Roman"/>
        </w:rPr>
        <w:t xml:space="preserve"> or empty vector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. </w:t>
      </w:r>
      <w:r>
        <w:rPr>
          <w:rFonts w:ascii="Times New Roman" w:eastAsia="等线" w:hAnsi="Times New Roman" w:cs="Times New Roman"/>
          <w:b/>
          <w:color w:val="000000"/>
        </w:rPr>
        <w:t>B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RT-qPCR analysis of </w:t>
      </w:r>
      <w:r w:rsidRPr="00D03F84">
        <w:rPr>
          <w:rFonts w:ascii="Times New Roman" w:hAnsi="Times New Roman" w:cs="Times New Roman"/>
        </w:rPr>
        <w:t>LINC01671</w:t>
      </w:r>
      <w:r w:rsidRPr="005A021E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in LOVO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stably transfected with </w:t>
      </w:r>
      <w:r>
        <w:rPr>
          <w:rFonts w:ascii="Times New Roman" w:hAnsi="Times New Roman" w:cs="Times New Roman"/>
        </w:rPr>
        <w:t>sh-</w:t>
      </w:r>
      <w:r w:rsidRPr="00D03F84">
        <w:rPr>
          <w:rFonts w:ascii="Times New Roman" w:hAnsi="Times New Roman" w:cs="Times New Roman"/>
        </w:rPr>
        <w:t>LINC01671</w:t>
      </w:r>
      <w:r>
        <w:rPr>
          <w:rFonts w:ascii="Times New Roman" w:hAnsi="Times New Roman" w:cs="Times New Roman"/>
        </w:rPr>
        <w:t xml:space="preserve"> or </w:t>
      </w:r>
      <w:proofErr w:type="spellStart"/>
      <w:r>
        <w:rPr>
          <w:rFonts w:ascii="Times New Roman" w:hAnsi="Times New Roman" w:cs="Times New Roman"/>
        </w:rPr>
        <w:t>sh</w:t>
      </w:r>
      <w:proofErr w:type="spellEnd"/>
      <w:r>
        <w:rPr>
          <w:rFonts w:ascii="Times New Roman" w:hAnsi="Times New Roman" w:cs="Times New Roman"/>
        </w:rPr>
        <w:t>-NC</w:t>
      </w:r>
      <w:r w:rsidRPr="005A021E">
        <w:rPr>
          <w:rFonts w:ascii="Times New Roman" w:eastAsia="等线" w:hAnsi="Times New Roman" w:cs="Times New Roman"/>
          <w:bCs/>
          <w:color w:val="000000"/>
        </w:rPr>
        <w:t>.</w:t>
      </w:r>
      <w:r w:rsidRPr="005A021E">
        <w:rPr>
          <w:rFonts w:ascii="Times New Roman" w:hAnsi="Times New Roman" w:cs="Times New Roman"/>
          <w:lang w:val="en"/>
        </w:rPr>
        <w:t xml:space="preserve"> </w:t>
      </w:r>
      <w:r w:rsidRPr="005A021E">
        <w:rPr>
          <w:rFonts w:ascii="Times New Roman" w:hAnsi="Times New Roman" w:cs="Times New Roman"/>
        </w:rPr>
        <w:t>Error bars, SEM.</w:t>
      </w:r>
      <w:r>
        <w:rPr>
          <w:rFonts w:ascii="Times New Roman" w:hAnsi="Times New Roman" w:cs="Times New Roman"/>
        </w:rPr>
        <w:t xml:space="preserve"> </w:t>
      </w:r>
      <w:r w:rsidRPr="005A021E">
        <w:rPr>
          <w:rFonts w:ascii="Times New Roman" w:hAnsi="Times New Roman" w:cs="Times New Roman"/>
          <w:lang w:val="en"/>
        </w:rPr>
        <w:t>***</w:t>
      </w:r>
      <w:r w:rsidRPr="005A021E">
        <w:rPr>
          <w:rFonts w:ascii="Times New Roman" w:hAnsi="Times New Roman" w:cs="Times New Roman"/>
          <w:i/>
          <w:iCs/>
          <w:lang w:val="en"/>
        </w:rPr>
        <w:t>P</w:t>
      </w:r>
      <w:r w:rsidRPr="005A021E">
        <w:rPr>
          <w:rFonts w:ascii="Times New Roman" w:hAnsi="Times New Roman" w:cs="Times New Roman"/>
          <w:lang w:val="en"/>
        </w:rPr>
        <w:t>&lt;0.001</w:t>
      </w:r>
      <w:r>
        <w:rPr>
          <w:rFonts w:ascii="Times New Roman" w:hAnsi="Times New Roman" w:cs="Times New Roman"/>
          <w:lang w:val="en"/>
        </w:rPr>
        <w:t>.</w:t>
      </w:r>
    </w:p>
    <w:p w14:paraId="7E82AB6F" w14:textId="77777777" w:rsidR="00DB1893" w:rsidRDefault="00DB1893" w:rsidP="005D5380">
      <w:pPr>
        <w:spacing w:line="480" w:lineRule="auto"/>
      </w:pPr>
    </w:p>
    <w:p w14:paraId="39B76D2C" w14:textId="77777777" w:rsidR="00DB1893" w:rsidRDefault="00DB1893" w:rsidP="005D5380">
      <w:pPr>
        <w:spacing w:line="480" w:lineRule="auto"/>
      </w:pPr>
    </w:p>
    <w:p w14:paraId="61A8A788" w14:textId="77777777" w:rsidR="00DB1893" w:rsidRDefault="00DB1893" w:rsidP="005D5380">
      <w:pPr>
        <w:spacing w:line="480" w:lineRule="auto"/>
      </w:pPr>
    </w:p>
    <w:p w14:paraId="321BE878" w14:textId="77777777" w:rsidR="00DB1893" w:rsidRDefault="00DB1893" w:rsidP="005D5380">
      <w:pPr>
        <w:spacing w:line="480" w:lineRule="auto"/>
      </w:pPr>
    </w:p>
    <w:p w14:paraId="115411B1" w14:textId="77777777" w:rsidR="00DB1893" w:rsidRDefault="00DB1893" w:rsidP="005D5380">
      <w:pPr>
        <w:spacing w:line="480" w:lineRule="auto"/>
      </w:pPr>
    </w:p>
    <w:p w14:paraId="26772612" w14:textId="77777777" w:rsidR="00DB1893" w:rsidRDefault="00DB1893" w:rsidP="005D5380">
      <w:pPr>
        <w:spacing w:line="480" w:lineRule="auto"/>
      </w:pPr>
    </w:p>
    <w:p w14:paraId="3DFF8824" w14:textId="77777777" w:rsidR="00DB1893" w:rsidRDefault="00DB1893" w:rsidP="005D5380">
      <w:pPr>
        <w:spacing w:line="480" w:lineRule="auto"/>
      </w:pPr>
    </w:p>
    <w:p w14:paraId="74224AA0" w14:textId="77777777" w:rsidR="00DB1893" w:rsidRDefault="00DB1893" w:rsidP="005D5380">
      <w:pPr>
        <w:spacing w:line="480" w:lineRule="auto"/>
      </w:pPr>
    </w:p>
    <w:p w14:paraId="285529BB" w14:textId="77777777" w:rsidR="00DB1893" w:rsidRDefault="00DB1893" w:rsidP="005D5380">
      <w:pPr>
        <w:spacing w:line="480" w:lineRule="auto"/>
      </w:pPr>
    </w:p>
    <w:p w14:paraId="2B429179" w14:textId="77777777" w:rsidR="00DB1893" w:rsidRDefault="00DB1893" w:rsidP="005D5380">
      <w:pPr>
        <w:spacing w:line="480" w:lineRule="auto"/>
      </w:pPr>
    </w:p>
    <w:p w14:paraId="595013AB" w14:textId="77777777" w:rsidR="00DB1893" w:rsidRDefault="00DB1893" w:rsidP="005D5380">
      <w:pPr>
        <w:spacing w:line="480" w:lineRule="auto"/>
      </w:pPr>
    </w:p>
    <w:p w14:paraId="1C23CB38" w14:textId="77777777" w:rsidR="00DB1893" w:rsidRDefault="00DB1893" w:rsidP="005D5380">
      <w:pPr>
        <w:spacing w:line="480" w:lineRule="auto"/>
      </w:pPr>
    </w:p>
    <w:p w14:paraId="59FC4364" w14:textId="77777777" w:rsidR="00DB1893" w:rsidRDefault="00DB1893" w:rsidP="005D5380">
      <w:pPr>
        <w:spacing w:line="480" w:lineRule="auto"/>
      </w:pPr>
    </w:p>
    <w:p w14:paraId="451BC41B" w14:textId="7ACC9690" w:rsidR="009A0F7C" w:rsidRDefault="005D5380" w:rsidP="005D5380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72F5BFEE" wp14:editId="0C463873">
            <wp:extent cx="4125976" cy="6886575"/>
            <wp:effectExtent l="0" t="0" r="8255" b="0"/>
            <wp:docPr id="773829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913" cy="688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AF4F7" w14:textId="77777777" w:rsidR="00DB1893" w:rsidRDefault="00DB1893" w:rsidP="00DB1893">
      <w:pPr>
        <w:pStyle w:val="HTML"/>
        <w:shd w:val="clear" w:color="auto" w:fill="FFFFFF"/>
        <w:spacing w:line="480" w:lineRule="auto"/>
        <w:jc w:val="both"/>
        <w:rPr>
          <w:rFonts w:ascii="Times New Roman" w:eastAsiaTheme="minorEastAsia" w:hAnsi="Times New Roman" w:cs="Times New Roman"/>
          <w:lang w:val="en"/>
        </w:rPr>
      </w:pPr>
      <w:r w:rsidRPr="005A021E">
        <w:rPr>
          <w:rFonts w:ascii="Times New Roman" w:eastAsiaTheme="minorEastAsia" w:hAnsi="Times New Roman" w:cs="Times New Roman"/>
          <w:b/>
          <w:kern w:val="2"/>
        </w:rPr>
        <w:t xml:space="preserve">Figure S2. </w:t>
      </w:r>
      <w:r>
        <w:rPr>
          <w:rFonts w:ascii="Times New Roman" w:eastAsia="等线" w:hAnsi="Times New Roman" w:cs="Times New Roman"/>
          <w:b/>
          <w:color w:val="000000"/>
        </w:rPr>
        <w:t>A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>
        <w:rPr>
          <w:rFonts w:ascii="Times New Roman" w:hAnsi="Times New Roman" w:cs="Times New Roman"/>
        </w:rPr>
        <w:t>Four</w:t>
      </w:r>
      <w:r w:rsidRPr="006E6491">
        <w:rPr>
          <w:rFonts w:ascii="Times New Roman" w:hAnsi="Times New Roman" w:cs="Times New Roman"/>
        </w:rPr>
        <w:t xml:space="preserve"> miRNA target databases</w:t>
      </w:r>
      <w:r>
        <w:rPr>
          <w:rFonts w:ascii="Times New Roman" w:hAnsi="Times New Roman" w:cs="Times New Roman"/>
        </w:rPr>
        <w:t xml:space="preserve"> </w:t>
      </w:r>
      <w:r w:rsidRPr="006E6491">
        <w:rPr>
          <w:rFonts w:ascii="Times New Roman" w:hAnsi="Times New Roman" w:cs="Times New Roman"/>
        </w:rPr>
        <w:t>predict</w:t>
      </w:r>
      <w:r>
        <w:rPr>
          <w:rFonts w:ascii="Times New Roman" w:hAnsi="Times New Roman" w:cs="Times New Roman"/>
        </w:rPr>
        <w:t xml:space="preserve">ion of </w:t>
      </w:r>
      <w:r w:rsidRPr="006E6491">
        <w:rPr>
          <w:rFonts w:ascii="Times New Roman" w:hAnsi="Times New Roman" w:cs="Times New Roman"/>
        </w:rPr>
        <w:t>the potential miRNAs</w:t>
      </w:r>
      <w:r>
        <w:rPr>
          <w:rFonts w:ascii="Times New Roman" w:hAnsi="Times New Roman" w:cs="Times New Roman"/>
        </w:rPr>
        <w:t xml:space="preserve"> </w:t>
      </w:r>
      <w:r w:rsidRPr="006E6491">
        <w:rPr>
          <w:rFonts w:ascii="Times New Roman" w:hAnsi="Times New Roman" w:cs="Times New Roman"/>
        </w:rPr>
        <w:t>targeting YY1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. </w:t>
      </w:r>
      <w:r>
        <w:rPr>
          <w:rFonts w:ascii="Times New Roman" w:eastAsia="等线" w:hAnsi="Times New Roman" w:cs="Times New Roman"/>
          <w:b/>
          <w:color w:val="000000"/>
        </w:rPr>
        <w:t>B, C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RT-qPCR analysis of </w:t>
      </w:r>
      <w:r w:rsidRPr="00D03F84">
        <w:rPr>
          <w:rFonts w:ascii="Times New Roman" w:hAnsi="Times New Roman" w:cs="Times New Roman"/>
        </w:rPr>
        <w:t>LINC01671</w:t>
      </w:r>
      <w:r>
        <w:rPr>
          <w:rFonts w:ascii="Times New Roman" w:hAnsi="Times New Roman" w:cs="Times New Roman"/>
        </w:rPr>
        <w:t xml:space="preserve"> and YY1</w:t>
      </w:r>
      <w:r w:rsidRPr="005A021E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in LOVO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>miR-141-3p/186-5p mimics or mimic NC</w:t>
      </w:r>
      <w:r w:rsidRPr="005A021E">
        <w:rPr>
          <w:rFonts w:ascii="Times New Roman" w:eastAsia="等线" w:hAnsi="Times New Roman" w:cs="Times New Roman"/>
          <w:bCs/>
          <w:color w:val="000000"/>
        </w:rPr>
        <w:t>.</w:t>
      </w:r>
      <w:r w:rsidRPr="005A021E">
        <w:rPr>
          <w:rFonts w:ascii="Times New Roman" w:eastAsiaTheme="minorEastAsia" w:hAnsi="Times New Roman" w:cs="Times New Roman"/>
          <w:lang w:val="en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D, E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RT-qPCR analysis of </w:t>
      </w:r>
      <w:r w:rsidRPr="00D03F84">
        <w:rPr>
          <w:rFonts w:ascii="Times New Roman" w:hAnsi="Times New Roman" w:cs="Times New Roman"/>
        </w:rPr>
        <w:t>LINC01671</w:t>
      </w:r>
      <w:r>
        <w:rPr>
          <w:rFonts w:ascii="Times New Roman" w:hAnsi="Times New Roman" w:cs="Times New Roman"/>
        </w:rPr>
        <w:t xml:space="preserve"> and YY1</w:t>
      </w:r>
      <w:r w:rsidRPr="005A021E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in HCT116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>miR-141-3p/186-5p inhibitors or inhibitor NC</w:t>
      </w:r>
      <w:r w:rsidRPr="005A021E">
        <w:rPr>
          <w:rFonts w:ascii="Times New Roman" w:eastAsia="等线" w:hAnsi="Times New Roman" w:cs="Times New Roman"/>
          <w:bCs/>
          <w:color w:val="000000"/>
        </w:rPr>
        <w:t>.</w:t>
      </w:r>
      <w:r w:rsidRPr="006E6491">
        <w:rPr>
          <w:rFonts w:ascii="Times New Roman" w:eastAsia="等线" w:hAnsi="Times New Roman" w:cs="Times New Roman"/>
          <w:b/>
          <w:color w:val="000000"/>
        </w:rPr>
        <w:t xml:space="preserve"> </w:t>
      </w:r>
      <w:r>
        <w:rPr>
          <w:rFonts w:ascii="Times New Roman" w:eastAsia="等线" w:hAnsi="Times New Roman" w:cs="Times New Roman" w:hint="eastAsia"/>
          <w:b/>
          <w:color w:val="000000"/>
        </w:rPr>
        <w:t>F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RT-qPCR analysis of </w:t>
      </w:r>
      <w:r>
        <w:rPr>
          <w:rFonts w:ascii="Times New Roman" w:hAnsi="Times New Roman" w:cs="Times New Roman"/>
        </w:rPr>
        <w:t>YY1</w:t>
      </w:r>
      <w:r w:rsidRPr="005A021E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lastRenderedPageBreak/>
        <w:t>LOVO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 xml:space="preserve">miR-141-3p/186-5p mimics or mimic NC, and </w:t>
      </w:r>
      <w:r w:rsidRPr="00D03F84">
        <w:rPr>
          <w:rFonts w:ascii="Times New Roman" w:hAnsi="Times New Roman" w:cs="Times New Roman"/>
        </w:rPr>
        <w:t>LINC01671</w:t>
      </w:r>
      <w:r>
        <w:rPr>
          <w:rFonts w:ascii="Times New Roman" w:hAnsi="Times New Roman" w:cs="Times New Roman"/>
        </w:rPr>
        <w:t xml:space="preserve"> or empty vector.</w:t>
      </w:r>
      <w:r w:rsidRPr="006E6491">
        <w:rPr>
          <w:rFonts w:ascii="Times New Roman" w:eastAsia="等线" w:hAnsi="Times New Roman" w:cs="Times New Roman"/>
          <w:b/>
          <w:color w:val="000000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G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RT-qPCR analysis of </w:t>
      </w:r>
      <w:r>
        <w:rPr>
          <w:rFonts w:ascii="Times New Roman" w:hAnsi="Times New Roman" w:cs="Times New Roman"/>
        </w:rPr>
        <w:t>YY1</w:t>
      </w:r>
      <w:r w:rsidRPr="005A021E">
        <w:rPr>
          <w:rFonts w:ascii="Times New Roman" w:hAnsi="Times New Roman" w:cs="Times New Roman"/>
        </w:rPr>
        <w:t xml:space="preserve"> expression</w:t>
      </w:r>
      <w:r>
        <w:rPr>
          <w:rFonts w:ascii="Times New Roman" w:hAnsi="Times New Roman" w:cs="Times New Roman"/>
        </w:rPr>
        <w:t xml:space="preserve"> in HCT116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>miR-141-3p/186-5p inhibitors</w:t>
      </w:r>
      <w:r w:rsidRPr="00F324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 inhibitor NC, and sh-</w:t>
      </w:r>
      <w:r w:rsidRPr="00D03F84">
        <w:rPr>
          <w:rFonts w:ascii="Times New Roman" w:hAnsi="Times New Roman" w:cs="Times New Roman"/>
        </w:rPr>
        <w:t>LINC01671</w:t>
      </w:r>
      <w:r>
        <w:rPr>
          <w:rFonts w:ascii="Times New Roman" w:hAnsi="Times New Roman" w:cs="Times New Roman"/>
        </w:rPr>
        <w:t xml:space="preserve"> or </w:t>
      </w:r>
      <w:proofErr w:type="spellStart"/>
      <w:r>
        <w:rPr>
          <w:rFonts w:ascii="Times New Roman" w:hAnsi="Times New Roman" w:cs="Times New Roman"/>
        </w:rPr>
        <w:t>sh</w:t>
      </w:r>
      <w:proofErr w:type="spellEnd"/>
      <w:r>
        <w:rPr>
          <w:rFonts w:ascii="Times New Roman" w:hAnsi="Times New Roman" w:cs="Times New Roman"/>
        </w:rPr>
        <w:t>-NC.</w:t>
      </w:r>
      <w:r w:rsidRPr="005A021E">
        <w:rPr>
          <w:rFonts w:ascii="Times New Roman" w:eastAsiaTheme="minorEastAsia" w:hAnsi="Times New Roman" w:cs="Times New Roman"/>
          <w:lang w:val="en"/>
        </w:rPr>
        <w:t xml:space="preserve"> </w:t>
      </w:r>
      <w:r w:rsidRPr="005A021E">
        <w:rPr>
          <w:rFonts w:ascii="Times New Roman" w:hAnsi="Times New Roman" w:cs="Times New Roman"/>
        </w:rPr>
        <w:t>Error bars, SEM.</w:t>
      </w:r>
      <w:r w:rsidRPr="005A021E">
        <w:rPr>
          <w:rFonts w:ascii="Times New Roman" w:eastAsiaTheme="minorEastAsia" w:hAnsi="Times New Roman" w:cs="Times New Roman"/>
          <w:color w:val="FF0000"/>
          <w:lang w:val="en"/>
        </w:rPr>
        <w:t xml:space="preserve"> </w:t>
      </w:r>
      <w:r w:rsidRPr="005A021E">
        <w:rPr>
          <w:rFonts w:ascii="Times New Roman" w:eastAsiaTheme="minorEastAsia" w:hAnsi="Times New Roman" w:cs="Times New Roman"/>
          <w:lang w:val="en"/>
        </w:rPr>
        <w:t>*</w:t>
      </w:r>
      <w:r w:rsidRPr="005A021E">
        <w:rPr>
          <w:rFonts w:ascii="Times New Roman" w:eastAsiaTheme="minorEastAsia" w:hAnsi="Times New Roman" w:cs="Times New Roman"/>
          <w:i/>
          <w:iCs/>
          <w:lang w:val="en"/>
        </w:rPr>
        <w:t>P</w:t>
      </w:r>
      <w:r w:rsidRPr="005A021E">
        <w:rPr>
          <w:rFonts w:ascii="Times New Roman" w:eastAsiaTheme="minorEastAsia" w:hAnsi="Times New Roman" w:cs="Times New Roman"/>
          <w:lang w:val="en"/>
        </w:rPr>
        <w:t>&lt;0.05, **</w:t>
      </w:r>
      <w:r w:rsidRPr="005A021E">
        <w:rPr>
          <w:rFonts w:ascii="Times New Roman" w:eastAsiaTheme="minorEastAsia" w:hAnsi="Times New Roman" w:cs="Times New Roman"/>
          <w:i/>
          <w:iCs/>
          <w:lang w:val="en"/>
        </w:rPr>
        <w:t>P</w:t>
      </w:r>
      <w:r w:rsidRPr="005A021E">
        <w:rPr>
          <w:rFonts w:ascii="Times New Roman" w:eastAsiaTheme="minorEastAsia" w:hAnsi="Times New Roman" w:cs="Times New Roman"/>
          <w:lang w:val="en"/>
        </w:rPr>
        <w:t>&lt;0.01, ***</w:t>
      </w:r>
      <w:r w:rsidRPr="005A021E">
        <w:rPr>
          <w:rFonts w:ascii="Times New Roman" w:eastAsiaTheme="minorEastAsia" w:hAnsi="Times New Roman" w:cs="Times New Roman"/>
          <w:i/>
          <w:iCs/>
          <w:lang w:val="en"/>
        </w:rPr>
        <w:t>P</w:t>
      </w:r>
      <w:r w:rsidRPr="005A021E">
        <w:rPr>
          <w:rFonts w:ascii="Times New Roman" w:eastAsiaTheme="minorEastAsia" w:hAnsi="Times New Roman" w:cs="Times New Roman"/>
          <w:lang w:val="en"/>
        </w:rPr>
        <w:t>&lt;0.001.</w:t>
      </w:r>
    </w:p>
    <w:p w14:paraId="70A268A8" w14:textId="77777777" w:rsidR="009A0F7C" w:rsidRDefault="009A0F7C" w:rsidP="005D5380">
      <w:pPr>
        <w:spacing w:line="480" w:lineRule="auto"/>
      </w:pPr>
    </w:p>
    <w:p w14:paraId="01A9CCD1" w14:textId="77777777" w:rsidR="00DB1893" w:rsidRDefault="00DB1893" w:rsidP="005D5380">
      <w:pPr>
        <w:spacing w:line="480" w:lineRule="auto"/>
      </w:pPr>
    </w:p>
    <w:p w14:paraId="0D645936" w14:textId="018D9347" w:rsidR="009A0F7C" w:rsidRDefault="00DB1893" w:rsidP="00DB1893">
      <w:pPr>
        <w:spacing w:line="480" w:lineRule="auto"/>
        <w:jc w:val="center"/>
      </w:pPr>
      <w:r>
        <w:rPr>
          <w:noProof/>
        </w:rPr>
        <w:drawing>
          <wp:inline distT="0" distB="0" distL="0" distR="0" wp14:anchorId="743452B2" wp14:editId="782AF166">
            <wp:extent cx="2694940" cy="4992616"/>
            <wp:effectExtent l="0" t="0" r="0" b="0"/>
            <wp:docPr id="19540107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101" cy="5002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A5138" w14:textId="77777777" w:rsidR="00DB1893" w:rsidRDefault="00DB1893" w:rsidP="00DB1893">
      <w:pPr>
        <w:pStyle w:val="HTML"/>
        <w:spacing w:line="480" w:lineRule="auto"/>
        <w:jc w:val="both"/>
        <w:rPr>
          <w:rFonts w:ascii="Times New Roman" w:hAnsi="Times New Roman" w:cs="Times New Roman"/>
        </w:rPr>
      </w:pPr>
      <w:r w:rsidRPr="005A021E">
        <w:rPr>
          <w:rFonts w:ascii="Times New Roman" w:eastAsiaTheme="minorEastAsia" w:hAnsi="Times New Roman" w:cs="Times New Roman"/>
          <w:b/>
          <w:kern w:val="2"/>
        </w:rPr>
        <w:t>Figure S3.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E3761F">
        <w:rPr>
          <w:rFonts w:ascii="Times New Roman" w:eastAsia="等线" w:hAnsi="Times New Roman" w:cs="Times New Roman"/>
          <w:b/>
          <w:color w:val="000000"/>
        </w:rPr>
        <w:t>A</w:t>
      </w:r>
      <w:r w:rsidRPr="005A02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YY1 o</w:t>
      </w:r>
      <w:r w:rsidRPr="00A8692B">
        <w:rPr>
          <w:rFonts w:ascii="Times New Roman" w:hAnsi="Times New Roman" w:cs="Times New Roman"/>
        </w:rPr>
        <w:t>verexpression cause</w:t>
      </w:r>
      <w:r>
        <w:rPr>
          <w:rFonts w:ascii="Times New Roman" w:hAnsi="Times New Roman" w:cs="Times New Roman"/>
        </w:rPr>
        <w:t>d</w:t>
      </w:r>
      <w:r w:rsidRPr="00A8692B">
        <w:rPr>
          <w:rFonts w:ascii="Times New Roman" w:hAnsi="Times New Roman" w:cs="Times New Roman"/>
        </w:rPr>
        <w:t xml:space="preserve"> an increase in INC01671 promoter</w:t>
      </w:r>
      <w:r>
        <w:rPr>
          <w:rFonts w:ascii="Times New Roman" w:hAnsi="Times New Roman" w:cs="Times New Roman"/>
        </w:rPr>
        <w:t xml:space="preserve"> </w:t>
      </w:r>
      <w:r w:rsidRPr="00A8692B">
        <w:rPr>
          <w:rFonts w:ascii="Times New Roman" w:hAnsi="Times New Roman" w:cs="Times New Roman"/>
        </w:rPr>
        <w:t>luciferase activity</w:t>
      </w:r>
      <w:r w:rsidRPr="005A021E">
        <w:rPr>
          <w:rFonts w:ascii="Times New Roman" w:hAnsi="Times New Roman" w:cs="Times New Roman"/>
        </w:rPr>
        <w:t>.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E3761F">
        <w:rPr>
          <w:rFonts w:ascii="Times New Roman" w:eastAsia="等线" w:hAnsi="Times New Roman" w:cs="Times New Roman"/>
          <w:b/>
          <w:color w:val="000000"/>
        </w:rPr>
        <w:t>B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A8692B">
        <w:rPr>
          <w:rFonts w:ascii="Times New Roman" w:eastAsia="等线" w:hAnsi="Times New Roman" w:cs="Times New Roman"/>
          <w:bCs/>
          <w:color w:val="000000"/>
        </w:rPr>
        <w:t xml:space="preserve">DNA motif of </w:t>
      </w:r>
      <w:r>
        <w:rPr>
          <w:rFonts w:ascii="Times New Roman" w:eastAsia="等线" w:hAnsi="Times New Roman" w:cs="Times New Roman"/>
          <w:bCs/>
          <w:color w:val="000000"/>
        </w:rPr>
        <w:t>YY1</w:t>
      </w:r>
      <w:r w:rsidRPr="00A8692B">
        <w:rPr>
          <w:rFonts w:ascii="Times New Roman" w:eastAsia="等线" w:hAnsi="Times New Roman" w:cs="Times New Roman"/>
          <w:bCs/>
          <w:color w:val="000000"/>
        </w:rPr>
        <w:t xml:space="preserve"> on LINC01671 promoter w</w:t>
      </w:r>
      <w:r>
        <w:rPr>
          <w:rFonts w:ascii="Times New Roman" w:eastAsia="等线" w:hAnsi="Times New Roman" w:cs="Times New Roman"/>
          <w:bCs/>
          <w:color w:val="000000"/>
        </w:rPr>
        <w:t xml:space="preserve">as </w:t>
      </w:r>
      <w:r w:rsidRPr="00A8692B">
        <w:rPr>
          <w:rFonts w:ascii="Times New Roman" w:eastAsia="等线" w:hAnsi="Times New Roman" w:cs="Times New Roman"/>
          <w:bCs/>
          <w:color w:val="000000"/>
        </w:rPr>
        <w:t xml:space="preserve">obtained from </w:t>
      </w:r>
      <w:r w:rsidRPr="005A021E">
        <w:rPr>
          <w:rFonts w:ascii="Times New Roman" w:hAnsi="Times New Roman" w:cs="Times New Roman"/>
        </w:rPr>
        <w:t xml:space="preserve">JASPAR and </w:t>
      </w:r>
      <w:proofErr w:type="spellStart"/>
      <w:r w:rsidRPr="005A021E">
        <w:rPr>
          <w:rFonts w:ascii="Times New Roman" w:hAnsi="Times New Roman" w:cs="Times New Roman"/>
        </w:rPr>
        <w:t>RegRNA</w:t>
      </w:r>
      <w:proofErr w:type="spellEnd"/>
      <w:r w:rsidRPr="005A021E">
        <w:rPr>
          <w:rFonts w:ascii="Times New Roman" w:hAnsi="Times New Roman" w:cs="Times New Roman"/>
        </w:rPr>
        <w:t>.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 xml:space="preserve">Error bars, SEM. </w:t>
      </w:r>
      <w:r w:rsidRPr="005A021E">
        <w:rPr>
          <w:rFonts w:ascii="Times New Roman" w:eastAsiaTheme="minorEastAsia" w:hAnsi="Times New Roman" w:cs="Times New Roman"/>
          <w:lang w:val="en"/>
        </w:rPr>
        <w:t xml:space="preserve"> </w:t>
      </w:r>
      <w:r w:rsidRPr="005A021E">
        <w:rPr>
          <w:rFonts w:ascii="Times New Roman" w:hAnsi="Times New Roman" w:cs="Times New Roman"/>
        </w:rPr>
        <w:t>***</w:t>
      </w:r>
      <w:r w:rsidRPr="005A021E">
        <w:rPr>
          <w:rFonts w:ascii="Times New Roman" w:hAnsi="Times New Roman" w:cs="Times New Roman"/>
          <w:i/>
          <w:iCs/>
        </w:rPr>
        <w:t>P</w:t>
      </w:r>
      <w:r w:rsidRPr="005A021E">
        <w:rPr>
          <w:rFonts w:ascii="Times New Roman" w:hAnsi="Times New Roman" w:cs="Times New Roman"/>
        </w:rPr>
        <w:t>&lt;0.001</w:t>
      </w:r>
      <w:r>
        <w:rPr>
          <w:rFonts w:ascii="Times New Roman" w:hAnsi="Times New Roman" w:cs="Times New Roman"/>
        </w:rPr>
        <w:t>.</w:t>
      </w:r>
    </w:p>
    <w:p w14:paraId="51121938" w14:textId="5FEAB1EC" w:rsidR="009A0F7C" w:rsidRDefault="00DB1893" w:rsidP="005D538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02C1123" wp14:editId="688F638B">
            <wp:extent cx="5267325" cy="3438525"/>
            <wp:effectExtent l="0" t="0" r="9525" b="9525"/>
            <wp:docPr id="17091387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BEEAA" w14:textId="77777777" w:rsidR="00DB1893" w:rsidRPr="005A021E" w:rsidRDefault="00DB1893" w:rsidP="00DB1893">
      <w:pPr>
        <w:pStyle w:val="HTML"/>
        <w:shd w:val="clear" w:color="auto" w:fill="FFFFFF"/>
        <w:spacing w:line="480" w:lineRule="auto"/>
        <w:jc w:val="both"/>
        <w:rPr>
          <w:rFonts w:ascii="Times New Roman" w:hAnsi="Times New Roman" w:cs="Times New Roman"/>
        </w:rPr>
      </w:pPr>
      <w:r w:rsidRPr="005A021E">
        <w:rPr>
          <w:rFonts w:ascii="Times New Roman" w:eastAsiaTheme="minorEastAsia" w:hAnsi="Times New Roman" w:cs="Times New Roman"/>
          <w:b/>
          <w:kern w:val="2"/>
        </w:rPr>
        <w:t xml:space="preserve">Figure S4. </w:t>
      </w:r>
      <w:r w:rsidRPr="00E3761F">
        <w:rPr>
          <w:rFonts w:ascii="Times New Roman" w:eastAsia="等线" w:hAnsi="Times New Roman" w:cs="Times New Roman"/>
          <w:b/>
          <w:color w:val="000000"/>
        </w:rPr>
        <w:t>A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>RT-qPCR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analysis of </w:t>
      </w:r>
      <w:r>
        <w:rPr>
          <w:rFonts w:ascii="Times New Roman" w:eastAsia="等线" w:hAnsi="Times New Roman" w:cs="Times New Roman"/>
          <w:bCs/>
          <w:color w:val="000000"/>
        </w:rPr>
        <w:t>CCL2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expression </w:t>
      </w:r>
      <w:r>
        <w:rPr>
          <w:rFonts w:ascii="Times New Roman" w:eastAsia="等线" w:hAnsi="Times New Roman" w:cs="Times New Roman"/>
          <w:bCs/>
          <w:color w:val="000000"/>
        </w:rPr>
        <w:t xml:space="preserve">in </w:t>
      </w:r>
      <w:r w:rsidRPr="00D03F84">
        <w:rPr>
          <w:rFonts w:ascii="Times New Roman" w:hAnsi="Times New Roman" w:cs="Times New Roman"/>
        </w:rPr>
        <w:t>HCT116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>YY1 or mock</w:t>
      </w:r>
      <w:r w:rsidRPr="005A021E">
        <w:rPr>
          <w:rFonts w:ascii="Times New Roman" w:hAnsi="Times New Roman" w:cs="Times New Roman"/>
        </w:rPr>
        <w:t>.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E3761F">
        <w:rPr>
          <w:rFonts w:ascii="Times New Roman" w:eastAsia="等线" w:hAnsi="Times New Roman" w:cs="Times New Roman"/>
          <w:b/>
          <w:color w:val="000000"/>
        </w:rPr>
        <w:t>B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>RT-qPCR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analysis of </w:t>
      </w:r>
      <w:r>
        <w:rPr>
          <w:rFonts w:ascii="Times New Roman" w:eastAsia="等线" w:hAnsi="Times New Roman" w:cs="Times New Roman"/>
          <w:bCs/>
          <w:color w:val="000000"/>
        </w:rPr>
        <w:t>CCL2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expression </w:t>
      </w:r>
      <w:r>
        <w:rPr>
          <w:rFonts w:ascii="Times New Roman" w:eastAsia="等线" w:hAnsi="Times New Roman" w:cs="Times New Roman"/>
          <w:bCs/>
          <w:color w:val="000000"/>
        </w:rPr>
        <w:t xml:space="preserve">in </w:t>
      </w:r>
      <w:r>
        <w:rPr>
          <w:rFonts w:ascii="Times New Roman" w:hAnsi="Times New Roman" w:cs="Times New Roman"/>
        </w:rPr>
        <w:t>LOVO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 xml:space="preserve">si-YY1 or </w:t>
      </w:r>
      <w:proofErr w:type="spellStart"/>
      <w:r>
        <w:rPr>
          <w:rFonts w:ascii="Times New Roman" w:hAnsi="Times New Roman" w:cs="Times New Roman"/>
        </w:rPr>
        <w:t>si</w:t>
      </w:r>
      <w:proofErr w:type="spellEnd"/>
      <w:r>
        <w:rPr>
          <w:rFonts w:ascii="Times New Roman" w:hAnsi="Times New Roman" w:cs="Times New Roman"/>
        </w:rPr>
        <w:t>-ctrl</w:t>
      </w:r>
      <w:r w:rsidRPr="005A021E">
        <w:rPr>
          <w:rFonts w:ascii="Times New Roman" w:hAnsi="Times New Roman" w:cs="Times New Roman"/>
        </w:rPr>
        <w:t>.</w:t>
      </w:r>
      <w:r w:rsidRPr="004873B0">
        <w:rPr>
          <w:rFonts w:ascii="Times New Roman" w:eastAsia="等线" w:hAnsi="Times New Roman" w:cs="Times New Roman"/>
          <w:b/>
          <w:color w:val="000000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C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</w:rPr>
        <w:t>ELISA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analysis of </w:t>
      </w:r>
      <w:r>
        <w:rPr>
          <w:rFonts w:ascii="Times New Roman" w:eastAsia="等线" w:hAnsi="Times New Roman" w:cs="Times New Roman"/>
          <w:bCs/>
          <w:color w:val="000000"/>
        </w:rPr>
        <w:t>CCL2 secretion in</w:t>
      </w:r>
      <w:r w:rsidRPr="004873B0">
        <w:rPr>
          <w:rFonts w:ascii="Times New Roman" w:hAnsi="Times New Roman" w:cs="Times New Roman"/>
        </w:rPr>
        <w:t xml:space="preserve"> </w:t>
      </w:r>
      <w:r w:rsidRPr="00D03F84">
        <w:rPr>
          <w:rFonts w:ascii="Times New Roman" w:hAnsi="Times New Roman" w:cs="Times New Roman"/>
        </w:rPr>
        <w:t>HCT116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>YY1 or mock</w:t>
      </w:r>
      <w:r w:rsidRPr="005A021E">
        <w:rPr>
          <w:rFonts w:ascii="Times New Roman" w:hAnsi="Times New Roman" w:cs="Times New Roman"/>
        </w:rPr>
        <w:t>.</w:t>
      </w:r>
      <w:r w:rsidRPr="004873B0">
        <w:rPr>
          <w:rFonts w:ascii="Times New Roman" w:eastAsia="等线" w:hAnsi="Times New Roman" w:cs="Times New Roman"/>
          <w:b/>
          <w:color w:val="000000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D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</w:rPr>
        <w:t>ELISA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analysis of </w:t>
      </w:r>
      <w:r>
        <w:rPr>
          <w:rFonts w:ascii="Times New Roman" w:eastAsia="等线" w:hAnsi="Times New Roman" w:cs="Times New Roman"/>
          <w:bCs/>
          <w:color w:val="000000"/>
        </w:rPr>
        <w:t xml:space="preserve">CCL2 secretion in </w:t>
      </w:r>
      <w:r>
        <w:rPr>
          <w:rFonts w:ascii="Times New Roman" w:hAnsi="Times New Roman" w:cs="Times New Roman"/>
        </w:rPr>
        <w:t>LOVO</w:t>
      </w:r>
      <w:r w:rsidRPr="00D03F84">
        <w:rPr>
          <w:rFonts w:ascii="Times New Roman" w:hAnsi="Times New Roman" w:cs="Times New Roman"/>
        </w:rPr>
        <w:t xml:space="preserve"> cell</w:t>
      </w:r>
      <w:r>
        <w:rPr>
          <w:rFonts w:ascii="Times New Roman" w:hAnsi="Times New Roman" w:cs="Times New Roman"/>
        </w:rPr>
        <w:t>s</w:t>
      </w:r>
      <w:r w:rsidRPr="00D03F84">
        <w:rPr>
          <w:rFonts w:ascii="Times New Roman" w:hAnsi="Times New Roman" w:cs="Times New Roman"/>
        </w:rPr>
        <w:t xml:space="preserve"> transfected with </w:t>
      </w:r>
      <w:r>
        <w:rPr>
          <w:rFonts w:ascii="Times New Roman" w:hAnsi="Times New Roman" w:cs="Times New Roman"/>
        </w:rPr>
        <w:t xml:space="preserve">si-YY1 or </w:t>
      </w:r>
      <w:proofErr w:type="spellStart"/>
      <w:r>
        <w:rPr>
          <w:rFonts w:ascii="Times New Roman" w:hAnsi="Times New Roman" w:cs="Times New Roman"/>
        </w:rPr>
        <w:t>si</w:t>
      </w:r>
      <w:proofErr w:type="spellEnd"/>
      <w:r>
        <w:rPr>
          <w:rFonts w:ascii="Times New Roman" w:hAnsi="Times New Roman" w:cs="Times New Roman"/>
        </w:rPr>
        <w:t>-ctrl</w:t>
      </w:r>
      <w:r w:rsidRPr="005A021E">
        <w:rPr>
          <w:rFonts w:ascii="Times New Roman" w:hAnsi="Times New Roman" w:cs="Times New Roman"/>
        </w:rPr>
        <w:t>.</w:t>
      </w:r>
      <w:r w:rsidRPr="004873B0">
        <w:rPr>
          <w:rFonts w:ascii="Times New Roman" w:eastAsia="等线" w:hAnsi="Times New Roman" w:cs="Times New Roman"/>
          <w:b/>
          <w:color w:val="000000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E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Pr="005A021E">
        <w:rPr>
          <w:rFonts w:ascii="Times New Roman" w:hAnsi="Times New Roman" w:cs="Times New Roman"/>
        </w:rPr>
        <w:t>RT-qPCR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analysis of </w:t>
      </w:r>
      <w:r>
        <w:rPr>
          <w:rFonts w:ascii="Times New Roman" w:eastAsia="等线" w:hAnsi="Times New Roman" w:cs="Times New Roman"/>
          <w:bCs/>
          <w:color w:val="000000"/>
        </w:rPr>
        <w:t>CCL2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expression</w:t>
      </w:r>
      <w:r>
        <w:rPr>
          <w:rFonts w:ascii="Times New Roman" w:eastAsia="等线" w:hAnsi="Times New Roman" w:cs="Times New Roman"/>
          <w:bCs/>
          <w:color w:val="000000"/>
        </w:rPr>
        <w:t xml:space="preserve"> in various CRC cell lines</w:t>
      </w:r>
      <w:r w:rsidRPr="005A021E">
        <w:rPr>
          <w:rFonts w:ascii="Times New Roman" w:hAnsi="Times New Roman" w:cs="Times New Roman"/>
        </w:rPr>
        <w:t>.</w:t>
      </w:r>
      <w:r w:rsidRPr="004873B0">
        <w:rPr>
          <w:rFonts w:ascii="Times New Roman" w:eastAsia="等线" w:hAnsi="Times New Roman" w:cs="Times New Roman"/>
          <w:b/>
          <w:color w:val="000000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</w:rPr>
        <w:t>F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</w:rPr>
        <w:t>ELISA</w:t>
      </w:r>
      <w:r w:rsidRPr="005A021E">
        <w:rPr>
          <w:rFonts w:ascii="Times New Roman" w:eastAsia="等线" w:hAnsi="Times New Roman" w:cs="Times New Roman"/>
          <w:bCs/>
          <w:color w:val="000000"/>
        </w:rPr>
        <w:t xml:space="preserve"> analysis of </w:t>
      </w:r>
      <w:r>
        <w:rPr>
          <w:rFonts w:ascii="Times New Roman" w:eastAsia="等线" w:hAnsi="Times New Roman" w:cs="Times New Roman"/>
          <w:bCs/>
          <w:color w:val="000000"/>
        </w:rPr>
        <w:t>CCL2 secretion</w:t>
      </w:r>
      <w:r w:rsidRPr="00E71B65">
        <w:rPr>
          <w:rFonts w:ascii="Times New Roman" w:eastAsia="等线" w:hAnsi="Times New Roman" w:cs="Times New Roman"/>
          <w:bCs/>
          <w:color w:val="000000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</w:rPr>
        <w:t>in various CRC cell lines.</w:t>
      </w:r>
      <w:r w:rsidRPr="005A021E">
        <w:rPr>
          <w:rFonts w:ascii="Times New Roman" w:hAnsi="Times New Roman" w:cs="Times New Roman"/>
        </w:rPr>
        <w:t xml:space="preserve"> Error bars, SEM.</w:t>
      </w:r>
      <w:r w:rsidRPr="005A021E">
        <w:rPr>
          <w:rFonts w:ascii="Times New Roman" w:eastAsiaTheme="minorEastAsia" w:hAnsi="Times New Roman" w:cs="Times New Roman"/>
          <w:color w:val="FF0000"/>
          <w:lang w:val="en"/>
        </w:rPr>
        <w:t xml:space="preserve"> </w:t>
      </w:r>
      <w:r w:rsidRPr="005A021E">
        <w:rPr>
          <w:rFonts w:ascii="Times New Roman" w:eastAsiaTheme="minorEastAsia" w:hAnsi="Times New Roman" w:cs="Times New Roman"/>
          <w:lang w:val="en"/>
        </w:rPr>
        <w:t>*</w:t>
      </w:r>
      <w:r w:rsidRPr="005A021E">
        <w:rPr>
          <w:rFonts w:ascii="Times New Roman" w:eastAsiaTheme="minorEastAsia" w:hAnsi="Times New Roman" w:cs="Times New Roman"/>
          <w:i/>
          <w:iCs/>
          <w:lang w:val="en"/>
        </w:rPr>
        <w:t>P</w:t>
      </w:r>
      <w:r w:rsidRPr="005A021E">
        <w:rPr>
          <w:rFonts w:ascii="Times New Roman" w:eastAsiaTheme="minorEastAsia" w:hAnsi="Times New Roman" w:cs="Times New Roman"/>
          <w:lang w:val="en"/>
        </w:rPr>
        <w:t>&lt;0.05, **</w:t>
      </w:r>
      <w:r w:rsidRPr="005A021E">
        <w:rPr>
          <w:rFonts w:ascii="Times New Roman" w:eastAsiaTheme="minorEastAsia" w:hAnsi="Times New Roman" w:cs="Times New Roman"/>
          <w:i/>
          <w:iCs/>
          <w:lang w:val="en"/>
        </w:rPr>
        <w:t>P</w:t>
      </w:r>
      <w:r w:rsidRPr="005A021E">
        <w:rPr>
          <w:rFonts w:ascii="Times New Roman" w:eastAsiaTheme="minorEastAsia" w:hAnsi="Times New Roman" w:cs="Times New Roman"/>
          <w:lang w:val="en"/>
        </w:rPr>
        <w:t>&lt;0.01, ***</w:t>
      </w:r>
      <w:r w:rsidRPr="005A021E">
        <w:rPr>
          <w:rFonts w:ascii="Times New Roman" w:eastAsiaTheme="minorEastAsia" w:hAnsi="Times New Roman" w:cs="Times New Roman"/>
          <w:i/>
          <w:iCs/>
          <w:lang w:val="en"/>
        </w:rPr>
        <w:t>P</w:t>
      </w:r>
      <w:r w:rsidRPr="005A021E">
        <w:rPr>
          <w:rFonts w:ascii="Times New Roman" w:eastAsiaTheme="minorEastAsia" w:hAnsi="Times New Roman" w:cs="Times New Roman"/>
          <w:lang w:val="en"/>
        </w:rPr>
        <w:t>&lt;0.001.</w:t>
      </w:r>
    </w:p>
    <w:p w14:paraId="431D2A15" w14:textId="77777777" w:rsidR="009A0F7C" w:rsidRDefault="009A0F7C" w:rsidP="005D5380">
      <w:pPr>
        <w:spacing w:line="480" w:lineRule="auto"/>
      </w:pPr>
    </w:p>
    <w:p w14:paraId="61233995" w14:textId="77777777" w:rsidR="009A0F7C" w:rsidRDefault="009A0F7C" w:rsidP="005D5380">
      <w:pPr>
        <w:spacing w:line="480" w:lineRule="auto"/>
      </w:pPr>
    </w:p>
    <w:p w14:paraId="7D24AD19" w14:textId="77777777" w:rsidR="009A0F7C" w:rsidRDefault="009A0F7C" w:rsidP="005D5380">
      <w:pPr>
        <w:spacing w:line="480" w:lineRule="auto"/>
      </w:pPr>
    </w:p>
    <w:p w14:paraId="53D86807" w14:textId="77777777" w:rsidR="009A0F7C" w:rsidRDefault="009A0F7C" w:rsidP="005D5380">
      <w:pPr>
        <w:spacing w:line="480" w:lineRule="auto"/>
      </w:pPr>
    </w:p>
    <w:p w14:paraId="33C3CE55" w14:textId="77777777" w:rsidR="009A0F7C" w:rsidRDefault="009A0F7C" w:rsidP="005D5380">
      <w:pPr>
        <w:spacing w:line="480" w:lineRule="auto"/>
      </w:pPr>
    </w:p>
    <w:p w14:paraId="651A1C7B" w14:textId="77777777" w:rsidR="00917896" w:rsidRDefault="00917896" w:rsidP="005D5380">
      <w:pPr>
        <w:spacing w:line="480" w:lineRule="auto"/>
        <w:rPr>
          <w:rFonts w:hint="eastAsia"/>
        </w:rPr>
      </w:pPr>
    </w:p>
    <w:p w14:paraId="2A1A454A" w14:textId="77777777" w:rsidR="00F174D4" w:rsidRDefault="00F174D4" w:rsidP="00F174D4">
      <w:pPr>
        <w:ind w:firstLineChars="100" w:firstLine="240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</w:p>
    <w:p w14:paraId="4CE0EADE" w14:textId="7FD5EA81" w:rsidR="00F174D4" w:rsidRDefault="00197364" w:rsidP="00F174D4">
      <w:pPr>
        <w:ind w:firstLineChars="100" w:firstLine="210"/>
        <w:jc w:val="center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  <w:r w:rsidRPr="00197364">
        <w:rPr>
          <w:rFonts w:ascii="Times New Roman" w:hAnsi="Times New Roman" w:cs="Times New Roman"/>
          <w:szCs w:val="21"/>
        </w:rPr>
        <w:t>Table S1. The sequences of the primers for quantitative RT-PCR.</w:t>
      </w:r>
    </w:p>
    <w:tbl>
      <w:tblPr>
        <w:tblW w:w="5000" w:type="pct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46"/>
      </w:tblGrid>
      <w:tr w:rsidR="00F174D4" w:rsidRPr="006403D2" w14:paraId="497A3E5F" w14:textId="77777777" w:rsidTr="00A84A05">
        <w:trPr>
          <w:trHeight w:val="315"/>
        </w:trPr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F2F52" w14:textId="77777777" w:rsidR="00F174D4" w:rsidRPr="006403D2" w:rsidRDefault="00F174D4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Genes</w:t>
            </w:r>
          </w:p>
        </w:tc>
        <w:tc>
          <w:tcPr>
            <w:tcW w:w="40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5379" w14:textId="77777777" w:rsidR="00F174D4" w:rsidRPr="006403D2" w:rsidRDefault="00F174D4" w:rsidP="00A40A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Primer Sequence (5' to 3')</w:t>
            </w:r>
          </w:p>
        </w:tc>
      </w:tr>
      <w:tr w:rsidR="00F174D4" w:rsidRPr="006403D2" w14:paraId="2C969447" w14:textId="77777777" w:rsidTr="00A84A05">
        <w:trPr>
          <w:trHeight w:val="315"/>
        </w:trPr>
        <w:tc>
          <w:tcPr>
            <w:tcW w:w="93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8E30" w14:textId="01621662" w:rsidR="00F174D4" w:rsidRPr="006403D2" w:rsidRDefault="00A84A05" w:rsidP="00A40A7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LINC01671</w:t>
            </w:r>
          </w:p>
        </w:tc>
        <w:tc>
          <w:tcPr>
            <w:tcW w:w="40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6B2D0" w14:textId="38A03320" w:rsidR="00F174D4" w:rsidRPr="006403D2" w:rsidRDefault="00F174D4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A84A05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ACGGTTGGATTTGGGAGCAT</w:t>
            </w:r>
          </w:p>
        </w:tc>
      </w:tr>
      <w:tr w:rsidR="00F174D4" w:rsidRPr="006403D2" w14:paraId="2A22B736" w14:textId="77777777" w:rsidTr="00A84A05">
        <w:trPr>
          <w:trHeight w:val="315"/>
        </w:trPr>
        <w:tc>
          <w:tcPr>
            <w:tcW w:w="939" w:type="pct"/>
            <w:vMerge/>
            <w:vAlign w:val="center"/>
            <w:hideMark/>
          </w:tcPr>
          <w:p w14:paraId="27C342E8" w14:textId="77777777" w:rsidR="00F174D4" w:rsidRPr="006403D2" w:rsidRDefault="00F174D4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  <w:hideMark/>
          </w:tcPr>
          <w:p w14:paraId="08EA9354" w14:textId="79461F60" w:rsidR="00F174D4" w:rsidRPr="006403D2" w:rsidRDefault="00F174D4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A84A05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TTCCAAACTCTCCAGGTGCC</w:t>
            </w:r>
          </w:p>
        </w:tc>
      </w:tr>
      <w:tr w:rsidR="000A20FB" w:rsidRPr="006403D2" w14:paraId="0FF9EC24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282C31DF" w14:textId="2B909C13" w:rsidR="000A20FB" w:rsidRPr="006403D2" w:rsidRDefault="00A84A05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YY1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4281FDFF" w14:textId="13A8FDA9" w:rsidR="000A20FB" w:rsidRPr="006403D2" w:rsidRDefault="00734260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ACGGCTTCGAGGATCAGATTC</w:t>
            </w:r>
          </w:p>
        </w:tc>
      </w:tr>
      <w:tr w:rsidR="000A20FB" w:rsidRPr="006403D2" w14:paraId="724175E6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7D74A6E4" w14:textId="77777777" w:rsidR="000A20FB" w:rsidRPr="006403D2" w:rsidRDefault="000A20FB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7F33689E" w14:textId="59838281" w:rsidR="000A20FB" w:rsidRPr="006403D2" w:rsidRDefault="00734260" w:rsidP="00A40A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TGACCAGCGTTTGTTCAATGT</w:t>
            </w:r>
          </w:p>
        </w:tc>
      </w:tr>
      <w:tr w:rsidR="00734260" w:rsidRPr="006403D2" w14:paraId="4AB01FB3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2401D8E6" w14:textId="67F2DF22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ZEB1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75EAC5B8" w14:textId="6CF7EF7F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GATGATGAATGCGAGTCAGATGC</w:t>
            </w:r>
          </w:p>
        </w:tc>
      </w:tr>
      <w:tr w:rsidR="00734260" w:rsidRPr="006403D2" w14:paraId="5CA78DF7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61BCF99B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29C09882" w14:textId="3DB886B1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ACAGCAGTGTCTTGTTGTTGT</w:t>
            </w:r>
          </w:p>
        </w:tc>
      </w:tr>
      <w:tr w:rsidR="00734260" w:rsidRPr="006403D2" w14:paraId="476B2C9F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443F075E" w14:textId="648C2BF3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410A6901" w14:textId="0E41537D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CAACATACAGTGACGCTTCACA</w:t>
            </w:r>
          </w:p>
        </w:tc>
      </w:tr>
      <w:tr w:rsidR="00734260" w:rsidRPr="006403D2" w14:paraId="50B499B0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759BA0C2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6E7319E0" w14:textId="261C3BD3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CACTATTGACGTTTCCCCACTC</w:t>
            </w:r>
          </w:p>
        </w:tc>
      </w:tr>
      <w:tr w:rsidR="00734260" w:rsidRPr="006403D2" w14:paraId="6D72BF7B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7ED4A381" w14:textId="13959396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ZEB2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3E917643" w14:textId="0872FB42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GGAGACGAGTCCAGCTAGTGT</w:t>
            </w:r>
          </w:p>
        </w:tc>
      </w:tr>
      <w:tr w:rsidR="00734260" w:rsidRPr="006403D2" w14:paraId="5E536EF0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6628B509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42B61514" w14:textId="3FD8EE28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CCACTCCACCCTCCCTTATTTC</w:t>
            </w:r>
          </w:p>
        </w:tc>
      </w:tr>
      <w:tr w:rsidR="00734260" w:rsidRPr="006403D2" w14:paraId="3427C2D0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620A07EA" w14:textId="77D6A28F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Snail1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35DE81D6" w14:textId="0880E588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TCGGAAGCCTAACTACAGCGA</w:t>
            </w:r>
          </w:p>
        </w:tc>
      </w:tr>
      <w:tr w:rsidR="00734260" w:rsidRPr="006403D2" w14:paraId="40836EE6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746977C2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0D243149" w14:textId="4C58260F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AGATGAGCATTGGCAGCGAG</w:t>
            </w:r>
          </w:p>
        </w:tc>
      </w:tr>
      <w:tr w:rsidR="00734260" w:rsidRPr="006403D2" w14:paraId="0AE4B934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6A8BE9C4" w14:textId="48AD87C9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HMGA2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1493F32D" w14:textId="27671B4F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ACCCAGGGGAAGACCCAAA</w:t>
            </w:r>
          </w:p>
        </w:tc>
      </w:tr>
      <w:tr w:rsidR="00734260" w:rsidRPr="006403D2" w14:paraId="077040BD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03A1A7AE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6BAA82FE" w14:textId="1FD52864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CCTCTTGGCCGTTTTTCTCCA</w:t>
            </w:r>
          </w:p>
        </w:tc>
      </w:tr>
      <w:tr w:rsidR="00734260" w:rsidRPr="006403D2" w14:paraId="11A1AF84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78704CE0" w14:textId="3B4FD1FF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AP4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074232C0" w14:textId="0CADA6C2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GAGGGCTCTGTAGCCTTGC</w:t>
            </w:r>
          </w:p>
        </w:tc>
      </w:tr>
      <w:tr w:rsidR="00734260" w:rsidRPr="006403D2" w14:paraId="538C1CFD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02D72489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12A15D7C" w14:textId="43308CF6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GAATCCCGCGTTGATGCTCT</w:t>
            </w:r>
          </w:p>
        </w:tc>
      </w:tr>
      <w:tr w:rsidR="00734260" w:rsidRPr="006403D2" w14:paraId="56192EAC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4140F691" w14:textId="791B625C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PRX1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743FFEA6" w14:textId="15253999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CCCGGATGCTTTTGTTCGAGA</w:t>
            </w:r>
          </w:p>
        </w:tc>
      </w:tr>
      <w:tr w:rsidR="00734260" w:rsidRPr="006403D2" w14:paraId="6764B23D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1F206CCE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39FAD907" w14:textId="2EB3C254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CATGTGGCAGAATAAGTAGCCAT</w:t>
            </w:r>
          </w:p>
        </w:tc>
      </w:tr>
      <w:tr w:rsidR="00734260" w:rsidRPr="006403D2" w14:paraId="04F13BC8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1D16C00E" w14:textId="59903C97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FoxQ1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0CD29029" w14:textId="5AF140F6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CACGCAGCAAGCCATATACG</w:t>
            </w:r>
          </w:p>
        </w:tc>
      </w:tr>
      <w:tr w:rsidR="00734260" w:rsidRPr="006403D2" w14:paraId="66EF61F8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358F14B0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4D198425" w14:textId="7EDA7F93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CGTTGAGCGAAAGGTTGTGG</w:t>
            </w:r>
          </w:p>
        </w:tc>
      </w:tr>
      <w:tr w:rsidR="00734260" w:rsidRPr="006403D2" w14:paraId="33C8CDCF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4B869187" w14:textId="4B9F6DED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Slug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0489C149" w14:textId="0B0E1C38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CGAACTGGACACACATACAGTG</w:t>
            </w:r>
          </w:p>
        </w:tc>
      </w:tr>
      <w:tr w:rsidR="00734260" w:rsidRPr="006403D2" w14:paraId="6A06CB40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398C5232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573A1364" w14:textId="43EABCB9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4E4B0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CTGAGGATCTCTGGTTGTGGT</w:t>
            </w:r>
          </w:p>
        </w:tc>
      </w:tr>
      <w:tr w:rsidR="00734260" w:rsidRPr="006403D2" w14:paraId="06946B90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21B053FB" w14:textId="62AAAE59" w:rsidR="00734260" w:rsidRPr="006403D2" w:rsidRDefault="0014013B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TWIST1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04929616" w14:textId="797CE4A4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GTCCGCAGTCTTACGAGGAG</w:t>
            </w:r>
          </w:p>
        </w:tc>
      </w:tr>
      <w:tr w:rsidR="00734260" w:rsidRPr="006403D2" w14:paraId="6EC28E7B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06EF352E" w14:textId="77777777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21D7CC3A" w14:textId="6E4471D1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R: </w:t>
            </w:r>
            <w:r w:rsidR="0054726F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GCTTGAGGGTCTGAATCTTGCT</w:t>
            </w:r>
          </w:p>
        </w:tc>
      </w:tr>
      <w:tr w:rsidR="00734260" w:rsidRPr="006403D2" w14:paraId="1E392165" w14:textId="77777777" w:rsidTr="00A84A05">
        <w:trPr>
          <w:trHeight w:val="315"/>
        </w:trPr>
        <w:tc>
          <w:tcPr>
            <w:tcW w:w="939" w:type="pct"/>
            <w:vMerge w:val="restart"/>
            <w:shd w:val="clear" w:color="auto" w:fill="auto"/>
            <w:noWrap/>
            <w:vAlign w:val="center"/>
          </w:tcPr>
          <w:p w14:paraId="10DB6737" w14:textId="3E628F11" w:rsidR="00734260" w:rsidRPr="006403D2" w:rsidRDefault="00734260" w:rsidP="00913BA5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</w:t>
            </w:r>
            <w:r w:rsidR="0014013B"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4C135F3A" w14:textId="45E682DC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bookmarkStart w:id="1" w:name="_Hlk106817145"/>
            <w:bookmarkStart w:id="2" w:name="_Hlk106814996"/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</w:t>
            </w:r>
            <w:bookmarkEnd w:id="1"/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 xml:space="preserve"> (RT) primer:</w:t>
            </w:r>
            <w:bookmarkEnd w:id="2"/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 xml:space="preserve"> </w:t>
            </w:r>
            <w:r w:rsidR="001F47E0"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CTCAACTGGTGTCGTGGAGTCGGCAATTCAGTTGAGAGAGAGAG</w:t>
            </w:r>
          </w:p>
        </w:tc>
      </w:tr>
      <w:tr w:rsidR="00734260" w:rsidRPr="006403D2" w14:paraId="3CB4FDDF" w14:textId="77777777" w:rsidTr="00A84A05">
        <w:trPr>
          <w:trHeight w:val="315"/>
        </w:trPr>
        <w:tc>
          <w:tcPr>
            <w:tcW w:w="939" w:type="pct"/>
            <w:vMerge/>
            <w:shd w:val="clear" w:color="auto" w:fill="auto"/>
            <w:noWrap/>
            <w:vAlign w:val="center"/>
            <w:hideMark/>
          </w:tcPr>
          <w:p w14:paraId="10C2D3B2" w14:textId="77777777" w:rsidR="00734260" w:rsidRPr="006403D2" w:rsidRDefault="00734260" w:rsidP="00913B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  <w:hideMark/>
          </w:tcPr>
          <w:p w14:paraId="1D400964" w14:textId="789AE9F2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1F47E0"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TCGGCAGGTATACAAGGGCAGA</w:t>
            </w:r>
          </w:p>
        </w:tc>
      </w:tr>
      <w:tr w:rsidR="00734260" w:rsidRPr="006403D2" w14:paraId="61D2DC28" w14:textId="77777777" w:rsidTr="00A84A05">
        <w:trPr>
          <w:trHeight w:val="315"/>
        </w:trPr>
        <w:tc>
          <w:tcPr>
            <w:tcW w:w="939" w:type="pct"/>
            <w:vMerge/>
            <w:vAlign w:val="center"/>
            <w:hideMark/>
          </w:tcPr>
          <w:p w14:paraId="067C24DD" w14:textId="77777777" w:rsidR="00734260" w:rsidRPr="006403D2" w:rsidRDefault="00734260" w:rsidP="00913BA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  <w:hideMark/>
          </w:tcPr>
          <w:p w14:paraId="639EE562" w14:textId="6A2C798A" w:rsidR="00734260" w:rsidRPr="006403D2" w:rsidRDefault="00734260" w:rsidP="0073426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 xml:space="preserve">R: </w:t>
            </w:r>
            <w:r w:rsidR="001F47E0"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TGGTGTCGTGGAGTCG</w:t>
            </w:r>
          </w:p>
        </w:tc>
      </w:tr>
      <w:tr w:rsidR="001F47E0" w:rsidRPr="006403D2" w14:paraId="69D1841C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4BA111E3" w14:textId="1AD4B544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miR-141-3p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7D380981" w14:textId="7D598E69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CTCAACTGGTGTCGTGGAGTCGGCAATTCAGTTGAGATTGTGAC</w:t>
            </w:r>
          </w:p>
        </w:tc>
      </w:tr>
      <w:tr w:rsidR="001F47E0" w:rsidRPr="006403D2" w14:paraId="15496719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1ADD7F97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3E7478C1" w14:textId="317B6A59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TCGGCAGGGGTAGAAATGGTCT</w:t>
            </w:r>
          </w:p>
        </w:tc>
      </w:tr>
      <w:tr w:rsidR="001F47E0" w:rsidRPr="006403D2" w14:paraId="43DB027B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047CEA1B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472DD1EB" w14:textId="192F7D0A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1F47E0" w:rsidRPr="006403D2" w14:paraId="5541A256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38B75EDD" w14:textId="7BEBA3B0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miR-384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DBF0C24" w14:textId="4E14E471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CTCAACTGGTGTCGTGGAGTCGGCAATTCAGTTGAGTATGAACA</w:t>
            </w:r>
          </w:p>
        </w:tc>
      </w:tr>
      <w:tr w:rsidR="001F47E0" w:rsidRPr="006403D2" w14:paraId="7C648309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183DB20C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1E43F7E" w14:textId="49693192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TCGGCAGGATTCCTAGAAAT</w:t>
            </w:r>
          </w:p>
        </w:tc>
      </w:tr>
      <w:tr w:rsidR="001F47E0" w:rsidRPr="006403D2" w14:paraId="0A4C8B31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39C871CA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9C233DD" w14:textId="2DE00F1F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1F47E0" w:rsidRPr="006403D2" w14:paraId="3B9AA052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463CA6E4" w14:textId="1C8AAB98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miR-449a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FDB500C" w14:textId="71D34D31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CTCAACTGGTGTCGTGGAGTCGGCAATTCAGTTGAGACCAGCTA</w:t>
            </w:r>
          </w:p>
        </w:tc>
      </w:tr>
      <w:tr w:rsidR="001F47E0" w:rsidRPr="006403D2" w14:paraId="21171D15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7ABB3B60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7BE1D0E0" w14:textId="165AFC3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TCGGCAGGTGGCAGTGTATTGT</w:t>
            </w:r>
          </w:p>
        </w:tc>
      </w:tr>
      <w:tr w:rsidR="001F47E0" w:rsidRPr="006403D2" w14:paraId="1BB989B8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339178C2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ED27AAF" w14:textId="21367B4E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1F47E0" w:rsidRPr="006403D2" w14:paraId="40649BB4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79CB829D" w14:textId="5FE3DAF8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miR-34a-5p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0F5EBC25" w14:textId="6B7F7F22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CTCAACTGGTGTCGTGGAGTCGGCAATTCAGTTGAGACAACCAG</w:t>
            </w:r>
          </w:p>
        </w:tc>
      </w:tr>
      <w:tr w:rsidR="001F47E0" w:rsidRPr="006403D2" w14:paraId="0B22B7B0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6EB60E12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946C5E5" w14:textId="1A333F41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TCGGCAGGTGGCAGTGTCTTAG</w:t>
            </w:r>
          </w:p>
        </w:tc>
      </w:tr>
      <w:tr w:rsidR="001F47E0" w:rsidRPr="006403D2" w14:paraId="4C0EFBFF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4DED9814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EF0197F" w14:textId="458EBD9E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1F47E0" w:rsidRPr="006403D2" w14:paraId="00449103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4642E486" w14:textId="6DEDBE48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miR-34c-5p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0F45B52F" w14:textId="14A3C89F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CTCAACTGGTGTCGTGGAGTCGGCAATTCAGTTGAGGCAATCAG</w:t>
            </w:r>
          </w:p>
        </w:tc>
      </w:tr>
      <w:tr w:rsidR="001F47E0" w:rsidRPr="006403D2" w14:paraId="18D5EEFD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617BD7C3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7112C1B" w14:textId="1EE879EF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TCGGCAGGAGGCAGTGTAGTTAG</w:t>
            </w:r>
          </w:p>
        </w:tc>
      </w:tr>
      <w:tr w:rsidR="001F47E0" w:rsidRPr="006403D2" w14:paraId="49026009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798617EE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85110E8" w14:textId="77229DBF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1F47E0" w:rsidRPr="006403D2" w14:paraId="50B32C70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12E36582" w14:textId="36F03A09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miR-449b-5p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38B9F32F" w14:textId="4BA7B588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 xml:space="preserve">Reverse Transcription (RT) primer: </w:t>
            </w:r>
            <w:r w:rsidR="006403D2"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CTCAACTGGTGTCGTGGAGTCGGCAATTCAGTTGAGGCCAGCTA</w:t>
            </w:r>
          </w:p>
        </w:tc>
      </w:tr>
      <w:tr w:rsidR="001F47E0" w:rsidRPr="006403D2" w14:paraId="24F01897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04BCA0C7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370AED6" w14:textId="414D44C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403D2" w:rsidRPr="006403D2">
              <w:rPr>
                <w:rFonts w:ascii="Times New Roman" w:hAnsi="Times New Roman" w:cs="Times New Roman"/>
                <w:szCs w:val="21"/>
              </w:rPr>
              <w:t>TCGGCAGGAGGCAGTGTATTGT</w:t>
            </w:r>
          </w:p>
        </w:tc>
      </w:tr>
      <w:tr w:rsidR="001F47E0" w:rsidRPr="006403D2" w14:paraId="4723B32E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29EC3252" w14:textId="77777777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55348FB" w14:textId="129D4C3A" w:rsidR="001F47E0" w:rsidRPr="006403D2" w:rsidRDefault="001F47E0" w:rsidP="001F47E0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6403D2" w:rsidRPr="006403D2" w14:paraId="5F3E4D43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3F9DB810" w14:textId="69C0AB98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let-7f-5p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0AB1B2D" w14:textId="4B284C28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CTCAACTGGTGTCGTGGAGTCGGCAATTCAGTTGAGAACTATAC</w:t>
            </w:r>
          </w:p>
        </w:tc>
      </w:tr>
      <w:tr w:rsidR="006403D2" w:rsidRPr="006403D2" w14:paraId="4A6E5974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7426DADA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1A6E365" w14:textId="22295434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TCGGCAGGTGAGGTAGTAGATT</w:t>
            </w:r>
          </w:p>
        </w:tc>
      </w:tr>
      <w:tr w:rsidR="006403D2" w:rsidRPr="006403D2" w14:paraId="31F2B6B2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066AA716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4498B8B4" w14:textId="2EF3EED9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6403D2" w:rsidRPr="006403D2" w14:paraId="7E055961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54305357" w14:textId="0D7EDCB8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miR-200a-3p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CFA0101" w14:textId="115441C4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CTCAACTGGTGTCGTGGAGTCGGCAATTCAGTTGAGACATCGTT</w:t>
            </w:r>
          </w:p>
        </w:tc>
      </w:tr>
      <w:tr w:rsidR="006403D2" w:rsidRPr="006403D2" w14:paraId="16C39326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2E42CC29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39F065A" w14:textId="5702585B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TCGGCAGGTAACACTGTCTGGT</w:t>
            </w:r>
          </w:p>
        </w:tc>
      </w:tr>
      <w:tr w:rsidR="006403D2" w:rsidRPr="006403D2" w14:paraId="3395F1D1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67F0D439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D0A6A1F" w14:textId="3A534C2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6403D2" w:rsidRPr="006403D2" w14:paraId="4C57246D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70510BA6" w14:textId="7853EC0B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miR-186-5p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7038C129" w14:textId="706823C4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CTCAACTGGTGTCGTGGAGTCGGCAATTCAGTTGAGAGCCCAAA</w:t>
            </w:r>
          </w:p>
        </w:tc>
      </w:tr>
      <w:tr w:rsidR="006403D2" w:rsidRPr="006403D2" w14:paraId="7A5A67AE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461D3E0B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AE1FAAB" w14:textId="7388B3A6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TCGGCAGGCAAAGAATTCTCCT</w:t>
            </w:r>
          </w:p>
        </w:tc>
      </w:tr>
      <w:tr w:rsidR="006403D2" w:rsidRPr="006403D2" w14:paraId="460523B1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2F8E2624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7B59FB28" w14:textId="5B8062BE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6403D2" w:rsidRPr="006403D2" w14:paraId="5E69D10A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2B882764" w14:textId="461E396D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miR-381-3p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15BEB97" w14:textId="10C41FCE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CTCAACTGGTGTCGTGGAGTCGGCAATTCAGTTGAGACAGAGAG</w:t>
            </w:r>
          </w:p>
        </w:tc>
      </w:tr>
      <w:tr w:rsidR="006403D2" w:rsidRPr="006403D2" w14:paraId="296C6E4B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2921755B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039FEDA4" w14:textId="3E3416C1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TCGGCAGGTATACAAGGGCAAG</w:t>
            </w:r>
          </w:p>
        </w:tc>
      </w:tr>
      <w:tr w:rsidR="006403D2" w:rsidRPr="006403D2" w14:paraId="16839267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3FCFF230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78AE518" w14:textId="4EAD2BE3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6403D2" w:rsidRPr="006403D2" w14:paraId="274D4DD7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2C1AB7F2" w14:textId="582164BC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let-7i-5p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80F8AD2" w14:textId="0B7EC049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Reverse Transcription (RT) primer: CTCAACTGGTGTCGTGGAGTCGGCAATTCAGTTGAGAACAGCAC</w:t>
            </w:r>
          </w:p>
        </w:tc>
      </w:tr>
      <w:tr w:rsidR="006403D2" w:rsidRPr="006403D2" w14:paraId="4B4930A1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5BB009BF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0B72B9A9" w14:textId="06173A3D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TCGGCAGGTGAGGTAGTAGTTT</w:t>
            </w:r>
          </w:p>
        </w:tc>
      </w:tr>
      <w:tr w:rsidR="006403D2" w:rsidRPr="006403D2" w14:paraId="6377A08A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51DB7F15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CA7265D" w14:textId="6D547E06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  <w:t>R: TGGTGTCGTGGAGTCG</w:t>
            </w:r>
          </w:p>
        </w:tc>
      </w:tr>
      <w:tr w:rsidR="006403D2" w:rsidRPr="006403D2" w14:paraId="42D2DBBB" w14:textId="77777777" w:rsidTr="00570F4C">
        <w:trPr>
          <w:trHeight w:val="315"/>
        </w:trPr>
        <w:tc>
          <w:tcPr>
            <w:tcW w:w="939" w:type="pct"/>
            <w:vMerge w:val="restart"/>
            <w:vAlign w:val="center"/>
          </w:tcPr>
          <w:p w14:paraId="35CD3481" w14:textId="7DA870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CCL2</w:t>
            </w: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1C63FC4D" w14:textId="41EF92B2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ACCAGCAGCAAGTGTCCCAAAG</w:t>
            </w:r>
          </w:p>
        </w:tc>
      </w:tr>
      <w:tr w:rsidR="006403D2" w:rsidRPr="006403D2" w14:paraId="64327452" w14:textId="77777777" w:rsidTr="00570F4C">
        <w:trPr>
          <w:trHeight w:val="315"/>
        </w:trPr>
        <w:tc>
          <w:tcPr>
            <w:tcW w:w="939" w:type="pct"/>
            <w:vMerge/>
            <w:vAlign w:val="center"/>
          </w:tcPr>
          <w:p w14:paraId="2E4472E5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</w:tcPr>
          <w:p w14:paraId="12F88C7E" w14:textId="1EDB8E1C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TTTGCTTGTCCAGGTGGTCCATG</w:t>
            </w:r>
          </w:p>
        </w:tc>
      </w:tr>
      <w:tr w:rsidR="006403D2" w:rsidRPr="006403D2" w14:paraId="129C4A51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7EA5509E" w14:textId="5B1A8F55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HLA-DR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712ADA5" w14:textId="76A5FDBF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TCTGGCGGCTTGAAGAATTTG</w:t>
            </w:r>
          </w:p>
        </w:tc>
      </w:tr>
      <w:tr w:rsidR="006403D2" w:rsidRPr="006403D2" w14:paraId="03EF7E3D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10DBC1D2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9A75833" w14:textId="0CD64D71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GGTGATCGGAGTATAGTTGGAGC</w:t>
            </w:r>
          </w:p>
        </w:tc>
      </w:tr>
      <w:tr w:rsidR="006403D2" w:rsidRPr="006403D2" w14:paraId="501AE0BA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15CA983E" w14:textId="0BF79550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IL-12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83F5133" w14:textId="2B128D6C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TTCACGGACAAGACCTCAGC</w:t>
            </w:r>
          </w:p>
        </w:tc>
      </w:tr>
      <w:tr w:rsidR="006403D2" w:rsidRPr="006403D2" w14:paraId="00BAC7A6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322C1930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0CF0334" w14:textId="2FD5FDEB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CAGAACCTAACTGCAGGGCA</w:t>
            </w:r>
          </w:p>
        </w:tc>
      </w:tr>
      <w:tr w:rsidR="006403D2" w:rsidRPr="006403D2" w14:paraId="41B82F34" w14:textId="77777777" w:rsidTr="00A84A05">
        <w:trPr>
          <w:trHeight w:val="315"/>
        </w:trPr>
        <w:tc>
          <w:tcPr>
            <w:tcW w:w="939" w:type="pct"/>
            <w:vMerge w:val="restart"/>
            <w:vAlign w:val="center"/>
          </w:tcPr>
          <w:p w14:paraId="691ACC97" w14:textId="0922D9EF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IL-23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4427B0D8" w14:textId="6B4AD5B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AAAATCCTTCGCAGCCTCCA</w:t>
            </w:r>
          </w:p>
        </w:tc>
      </w:tr>
      <w:tr w:rsidR="006403D2" w:rsidRPr="006403D2" w14:paraId="6BE55588" w14:textId="77777777" w:rsidTr="00A84A05">
        <w:trPr>
          <w:trHeight w:val="315"/>
        </w:trPr>
        <w:tc>
          <w:tcPr>
            <w:tcW w:w="939" w:type="pct"/>
            <w:vMerge/>
            <w:vAlign w:val="center"/>
          </w:tcPr>
          <w:p w14:paraId="1ACD8FCD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B126624" w14:textId="094600DA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ATCCTTGAGCTGCTGCCTTT</w:t>
            </w:r>
          </w:p>
        </w:tc>
      </w:tr>
      <w:tr w:rsidR="006403D2" w:rsidRPr="006403D2" w14:paraId="243B2321" w14:textId="77777777" w:rsidTr="00527C25">
        <w:trPr>
          <w:trHeight w:val="315"/>
        </w:trPr>
        <w:tc>
          <w:tcPr>
            <w:tcW w:w="939" w:type="pct"/>
            <w:vMerge w:val="restart"/>
            <w:shd w:val="clear" w:color="auto" w:fill="auto"/>
            <w:noWrap/>
            <w:vAlign w:val="center"/>
          </w:tcPr>
          <w:p w14:paraId="7154D886" w14:textId="05D7020C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TNF-α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F037F65" w14:textId="7DC2DC64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TCTCGAACCCCGAGTGACAA</w:t>
            </w:r>
          </w:p>
        </w:tc>
      </w:tr>
      <w:tr w:rsidR="006403D2" w:rsidRPr="006403D2" w14:paraId="375E22FD" w14:textId="77777777" w:rsidTr="00527C25">
        <w:trPr>
          <w:trHeight w:val="315"/>
        </w:trPr>
        <w:tc>
          <w:tcPr>
            <w:tcW w:w="939" w:type="pct"/>
            <w:vMerge/>
            <w:vAlign w:val="center"/>
          </w:tcPr>
          <w:p w14:paraId="0BBF6FE0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4A339168" w14:textId="06E7890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TGAAGAGGACCTGGGAGTAG</w:t>
            </w:r>
          </w:p>
        </w:tc>
      </w:tr>
      <w:tr w:rsidR="006403D2" w:rsidRPr="006403D2" w14:paraId="14C3A3F2" w14:textId="77777777" w:rsidTr="004D558A">
        <w:trPr>
          <w:trHeight w:val="315"/>
        </w:trPr>
        <w:tc>
          <w:tcPr>
            <w:tcW w:w="939" w:type="pct"/>
            <w:vMerge w:val="restart"/>
            <w:shd w:val="clear" w:color="auto" w:fill="auto"/>
            <w:noWrap/>
            <w:vAlign w:val="center"/>
          </w:tcPr>
          <w:p w14:paraId="31712671" w14:textId="3C89DF4A" w:rsidR="006403D2" w:rsidRPr="006403D2" w:rsidRDefault="006403D2" w:rsidP="006403D2">
            <w:pPr>
              <w:widowControl/>
              <w:ind w:firstLineChars="50" w:firstLine="10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CD163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CDC916B" w14:textId="052F2CAE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TTTGTCAACTTGAGTCCCTTCAC</w:t>
            </w:r>
          </w:p>
        </w:tc>
      </w:tr>
      <w:tr w:rsidR="006403D2" w:rsidRPr="006403D2" w14:paraId="7BC3D0E6" w14:textId="77777777" w:rsidTr="004D558A">
        <w:trPr>
          <w:trHeight w:val="315"/>
        </w:trPr>
        <w:tc>
          <w:tcPr>
            <w:tcW w:w="939" w:type="pct"/>
            <w:vMerge/>
            <w:vAlign w:val="center"/>
          </w:tcPr>
          <w:p w14:paraId="307527DF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19876F41" w14:textId="3D88590C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TCCCGCTACACTTGTTTTCAC</w:t>
            </w:r>
          </w:p>
        </w:tc>
      </w:tr>
      <w:tr w:rsidR="006403D2" w:rsidRPr="006403D2" w14:paraId="19237A99" w14:textId="77777777" w:rsidTr="00287202">
        <w:trPr>
          <w:trHeight w:val="315"/>
        </w:trPr>
        <w:tc>
          <w:tcPr>
            <w:tcW w:w="939" w:type="pct"/>
            <w:vMerge w:val="restart"/>
            <w:shd w:val="clear" w:color="auto" w:fill="auto"/>
            <w:noWrap/>
            <w:vAlign w:val="center"/>
          </w:tcPr>
          <w:p w14:paraId="223201EA" w14:textId="7EDDBFB9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IL-10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7380394F" w14:textId="3F8FD27F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CTTGCTGGAGGACTTTAAGGGT</w:t>
            </w:r>
          </w:p>
        </w:tc>
      </w:tr>
      <w:tr w:rsidR="006403D2" w:rsidRPr="006403D2" w14:paraId="42B41046" w14:textId="77777777" w:rsidTr="00287202">
        <w:trPr>
          <w:trHeight w:val="315"/>
        </w:trPr>
        <w:tc>
          <w:tcPr>
            <w:tcW w:w="939" w:type="pct"/>
            <w:vMerge/>
            <w:vAlign w:val="center"/>
          </w:tcPr>
          <w:p w14:paraId="0122EC78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33D66381" w14:textId="1945A5CF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TCACATGCGCCTTGATGTCT</w:t>
            </w:r>
          </w:p>
        </w:tc>
      </w:tr>
      <w:tr w:rsidR="006403D2" w:rsidRPr="006403D2" w14:paraId="25479722" w14:textId="77777777" w:rsidTr="00287202">
        <w:trPr>
          <w:trHeight w:val="315"/>
        </w:trPr>
        <w:tc>
          <w:tcPr>
            <w:tcW w:w="939" w:type="pct"/>
            <w:vMerge w:val="restart"/>
            <w:vAlign w:val="center"/>
          </w:tcPr>
          <w:p w14:paraId="11CFE0A7" w14:textId="0C4C6452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TGF-β1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EEA157F" w14:textId="193CCDFF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AAGGACCTCGGCTGGAAGTGC</w:t>
            </w:r>
          </w:p>
        </w:tc>
      </w:tr>
      <w:tr w:rsidR="006403D2" w:rsidRPr="006403D2" w14:paraId="12246108" w14:textId="77777777" w:rsidTr="00287202">
        <w:trPr>
          <w:trHeight w:val="315"/>
        </w:trPr>
        <w:tc>
          <w:tcPr>
            <w:tcW w:w="939" w:type="pct"/>
            <w:vMerge/>
            <w:vAlign w:val="center"/>
          </w:tcPr>
          <w:p w14:paraId="467DBFB4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13039C0" w14:textId="3B4D4236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CCGGGTTATGCTGGTTGTA</w:t>
            </w:r>
          </w:p>
        </w:tc>
      </w:tr>
      <w:tr w:rsidR="006403D2" w:rsidRPr="006403D2" w14:paraId="1F144B03" w14:textId="77777777" w:rsidTr="00287202">
        <w:trPr>
          <w:trHeight w:val="315"/>
        </w:trPr>
        <w:tc>
          <w:tcPr>
            <w:tcW w:w="939" w:type="pct"/>
            <w:vMerge w:val="restart"/>
            <w:vAlign w:val="center"/>
          </w:tcPr>
          <w:p w14:paraId="02E9DC36" w14:textId="286260F0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CCL18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60B1C660" w14:textId="16A79579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CTCTGCTGCCTCGTCTATACCT</w:t>
            </w:r>
          </w:p>
        </w:tc>
      </w:tr>
      <w:tr w:rsidR="006403D2" w:rsidRPr="006403D2" w14:paraId="47B20D00" w14:textId="77777777" w:rsidTr="00287202">
        <w:trPr>
          <w:trHeight w:val="315"/>
        </w:trPr>
        <w:tc>
          <w:tcPr>
            <w:tcW w:w="939" w:type="pct"/>
            <w:vMerge/>
            <w:vAlign w:val="center"/>
          </w:tcPr>
          <w:p w14:paraId="688E7F6A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3DBAF0BB" w14:textId="41483A7F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CTTGGTTAGGAGGATGACACCT</w:t>
            </w:r>
          </w:p>
        </w:tc>
      </w:tr>
      <w:tr w:rsidR="006403D2" w:rsidRPr="006403D2" w14:paraId="409D1256" w14:textId="77777777" w:rsidTr="00287202">
        <w:trPr>
          <w:trHeight w:val="315"/>
        </w:trPr>
        <w:tc>
          <w:tcPr>
            <w:tcW w:w="939" w:type="pct"/>
            <w:vMerge w:val="restart"/>
            <w:vAlign w:val="center"/>
          </w:tcPr>
          <w:p w14:paraId="11596E63" w14:textId="65A4A125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E-cadherin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2EEC76FA" w14:textId="3FBEEF49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ATTTTTCCCTCGACACCCGAT</w:t>
            </w:r>
          </w:p>
        </w:tc>
      </w:tr>
      <w:tr w:rsidR="006403D2" w:rsidRPr="006403D2" w14:paraId="31EC6CD5" w14:textId="77777777" w:rsidTr="00287202">
        <w:trPr>
          <w:trHeight w:val="315"/>
        </w:trPr>
        <w:tc>
          <w:tcPr>
            <w:tcW w:w="939" w:type="pct"/>
            <w:vMerge/>
            <w:vAlign w:val="center"/>
          </w:tcPr>
          <w:p w14:paraId="66D96521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3D09897E" w14:textId="2855A770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TCCCAGGCGTAGACCAAGA</w:t>
            </w:r>
          </w:p>
        </w:tc>
      </w:tr>
      <w:tr w:rsidR="006403D2" w:rsidRPr="006403D2" w14:paraId="6203530D" w14:textId="77777777" w:rsidTr="00287202">
        <w:trPr>
          <w:trHeight w:val="315"/>
        </w:trPr>
        <w:tc>
          <w:tcPr>
            <w:tcW w:w="939" w:type="pct"/>
            <w:vMerge w:val="restart"/>
            <w:vAlign w:val="center"/>
          </w:tcPr>
          <w:p w14:paraId="0AFAB124" w14:textId="50ACEA3E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Vimentin</w:t>
            </w: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4E6A6075" w14:textId="44665A5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AGTCCACTGAGTACCGGAGAC</w:t>
            </w:r>
          </w:p>
        </w:tc>
      </w:tr>
      <w:tr w:rsidR="006403D2" w:rsidRPr="006403D2" w14:paraId="560378D3" w14:textId="77777777" w:rsidTr="00287202">
        <w:trPr>
          <w:trHeight w:val="315"/>
        </w:trPr>
        <w:tc>
          <w:tcPr>
            <w:tcW w:w="939" w:type="pct"/>
            <w:vMerge/>
            <w:vAlign w:val="center"/>
          </w:tcPr>
          <w:p w14:paraId="684FC041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bottom"/>
          </w:tcPr>
          <w:p w14:paraId="568F6430" w14:textId="6878B6A1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</w:t>
            </w:r>
            <w:r w:rsidRPr="006403D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CATTTCACGCATCTGGCGTTC</w:t>
            </w:r>
          </w:p>
        </w:tc>
      </w:tr>
      <w:tr w:rsidR="006403D2" w:rsidRPr="006403D2" w14:paraId="54780C68" w14:textId="77777777" w:rsidTr="00A84A05">
        <w:trPr>
          <w:trHeight w:val="315"/>
        </w:trPr>
        <w:tc>
          <w:tcPr>
            <w:tcW w:w="939" w:type="pct"/>
            <w:vMerge w:val="restart"/>
            <w:shd w:val="clear" w:color="auto" w:fill="auto"/>
            <w:noWrap/>
            <w:vAlign w:val="center"/>
            <w:hideMark/>
          </w:tcPr>
          <w:p w14:paraId="10E12C8E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U6</w:t>
            </w:r>
          </w:p>
        </w:tc>
        <w:tc>
          <w:tcPr>
            <w:tcW w:w="4061" w:type="pct"/>
            <w:shd w:val="clear" w:color="auto" w:fill="auto"/>
            <w:noWrap/>
            <w:vAlign w:val="center"/>
            <w:hideMark/>
          </w:tcPr>
          <w:p w14:paraId="2976FA96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CTCGCTTCGGCAGCACA</w:t>
            </w:r>
          </w:p>
        </w:tc>
      </w:tr>
      <w:tr w:rsidR="006403D2" w:rsidRPr="006403D2" w14:paraId="7962FD1A" w14:textId="77777777" w:rsidTr="00A84A05">
        <w:trPr>
          <w:trHeight w:val="315"/>
        </w:trPr>
        <w:tc>
          <w:tcPr>
            <w:tcW w:w="939" w:type="pct"/>
            <w:vMerge/>
            <w:vAlign w:val="center"/>
            <w:hideMark/>
          </w:tcPr>
          <w:p w14:paraId="1C80C94D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  <w:hideMark/>
          </w:tcPr>
          <w:p w14:paraId="13B74872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AACGCTTCACGAATTTGCGT</w:t>
            </w:r>
          </w:p>
        </w:tc>
      </w:tr>
      <w:tr w:rsidR="006403D2" w:rsidRPr="006403D2" w14:paraId="1B44326C" w14:textId="77777777" w:rsidTr="00A84A05">
        <w:trPr>
          <w:trHeight w:val="315"/>
        </w:trPr>
        <w:tc>
          <w:tcPr>
            <w:tcW w:w="939" w:type="pct"/>
            <w:vMerge w:val="restart"/>
            <w:shd w:val="clear" w:color="auto" w:fill="auto"/>
            <w:noWrap/>
            <w:vAlign w:val="center"/>
            <w:hideMark/>
          </w:tcPr>
          <w:p w14:paraId="60C5A97B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4061" w:type="pct"/>
            <w:shd w:val="clear" w:color="auto" w:fill="auto"/>
            <w:noWrap/>
            <w:vAlign w:val="center"/>
            <w:hideMark/>
          </w:tcPr>
          <w:p w14:paraId="1A03B505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3" w:name="RANGE!D35"/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F: GCACCACCAACTGCTTAGCA</w:t>
            </w:r>
            <w:bookmarkEnd w:id="3"/>
          </w:p>
        </w:tc>
      </w:tr>
      <w:tr w:rsidR="006403D2" w:rsidRPr="006403D2" w14:paraId="72BA03FE" w14:textId="77777777" w:rsidTr="00A84A05">
        <w:trPr>
          <w:trHeight w:val="315"/>
        </w:trPr>
        <w:tc>
          <w:tcPr>
            <w:tcW w:w="939" w:type="pct"/>
            <w:vMerge/>
            <w:vAlign w:val="center"/>
            <w:hideMark/>
          </w:tcPr>
          <w:p w14:paraId="224F1627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61" w:type="pct"/>
            <w:shd w:val="clear" w:color="auto" w:fill="auto"/>
            <w:noWrap/>
            <w:vAlign w:val="center"/>
            <w:hideMark/>
          </w:tcPr>
          <w:p w14:paraId="4F11A37E" w14:textId="77777777" w:rsidR="006403D2" w:rsidRPr="006403D2" w:rsidRDefault="006403D2" w:rsidP="0064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4" w:name="RANGE!D36"/>
            <w:r w:rsidRPr="006403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R: GTCTTCTGGGTGGCAGTGATG</w:t>
            </w:r>
            <w:bookmarkEnd w:id="4"/>
          </w:p>
        </w:tc>
      </w:tr>
    </w:tbl>
    <w:p w14:paraId="653824B4" w14:textId="77777777" w:rsidR="00F174D4" w:rsidRDefault="00F174D4" w:rsidP="00DB1893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53213D9A" w14:textId="77777777" w:rsidR="009A0F7C" w:rsidRPr="00E3068D" w:rsidRDefault="009A0F7C" w:rsidP="009A0F7C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D4689C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Materials and Methods</w:t>
      </w:r>
    </w:p>
    <w:p w14:paraId="2B519C49" w14:textId="77777777" w:rsidR="009A0F7C" w:rsidRPr="005A021E" w:rsidRDefault="009A0F7C" w:rsidP="009A0F7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22241557"/>
      <w:r w:rsidRPr="002A60BF">
        <w:rPr>
          <w:rFonts w:ascii="Times New Roman" w:hAnsi="Times New Roman" w:cs="Times New Roman"/>
          <w:b/>
          <w:bCs/>
          <w:sz w:val="24"/>
          <w:szCs w:val="24"/>
        </w:rPr>
        <w:t>Reverse transcription-</w:t>
      </w:r>
      <w:r w:rsidRPr="005A021E">
        <w:rPr>
          <w:rFonts w:ascii="Times New Roman" w:hAnsi="Times New Roman" w:cs="Times New Roman"/>
          <w:b/>
          <w:bCs/>
          <w:sz w:val="24"/>
          <w:szCs w:val="24"/>
        </w:rPr>
        <w:t>quantitative PCR</w:t>
      </w:r>
      <w:bookmarkEnd w:id="5"/>
      <w:r w:rsidRPr="005A021E">
        <w:rPr>
          <w:rFonts w:ascii="Times New Roman" w:hAnsi="Times New Roman" w:cs="Times New Roman"/>
          <w:b/>
          <w:bCs/>
          <w:sz w:val="24"/>
          <w:szCs w:val="24"/>
        </w:rPr>
        <w:t xml:space="preserve"> (RT-qPCR)</w:t>
      </w:r>
    </w:p>
    <w:p w14:paraId="74E57874" w14:textId="77777777" w:rsidR="009A0F7C" w:rsidRDefault="009A0F7C" w:rsidP="009A0F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021E">
        <w:rPr>
          <w:rFonts w:ascii="Times New Roman" w:hAnsi="Times New Roman" w:cs="Times New Roman"/>
          <w:sz w:val="24"/>
          <w:szCs w:val="24"/>
        </w:rPr>
        <w:t>Total RNA</w:t>
      </w:r>
      <w:r>
        <w:rPr>
          <w:rFonts w:ascii="Times New Roman" w:hAnsi="Times New Roman" w:cs="Times New Roman"/>
          <w:sz w:val="24"/>
          <w:szCs w:val="24"/>
        </w:rPr>
        <w:t xml:space="preserve"> was</w:t>
      </w:r>
      <w:r w:rsidRPr="005A021E">
        <w:rPr>
          <w:rFonts w:ascii="Times New Roman" w:hAnsi="Times New Roman" w:cs="Times New Roman"/>
          <w:sz w:val="24"/>
          <w:szCs w:val="24"/>
        </w:rPr>
        <w:t xml:space="preserve"> extracted using the </w:t>
      </w:r>
      <w:bookmarkStart w:id="6" w:name="OLE_LINK123"/>
      <w:proofErr w:type="spellStart"/>
      <w:r w:rsidRPr="005A021E">
        <w:rPr>
          <w:rFonts w:ascii="Times New Roman" w:hAnsi="Times New Roman" w:cs="Times New Roman"/>
          <w:sz w:val="24"/>
          <w:szCs w:val="24"/>
        </w:rPr>
        <w:t>Trizol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bookmarkEnd w:id="6"/>
      <w:r w:rsidRPr="005A021E">
        <w:rPr>
          <w:rFonts w:ascii="Times New Roman" w:hAnsi="Times New Roman" w:cs="Times New Roman"/>
          <w:sz w:val="24"/>
          <w:szCs w:val="24"/>
        </w:rPr>
        <w:t>Reagent (</w:t>
      </w:r>
      <w:bookmarkStart w:id="7" w:name="OLE_LINK121"/>
      <w:bookmarkStart w:id="8" w:name="OLE_LINK122"/>
      <w:r w:rsidRPr="005A021E">
        <w:rPr>
          <w:rFonts w:ascii="Times New Roman" w:hAnsi="Times New Roman" w:cs="Times New Roman"/>
          <w:sz w:val="24"/>
          <w:szCs w:val="24"/>
        </w:rPr>
        <w:t>Invitrogen</w:t>
      </w:r>
      <w:bookmarkEnd w:id="7"/>
      <w:bookmarkEnd w:id="8"/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r w:rsidRPr="003439F6">
        <w:rPr>
          <w:rFonts w:ascii="Times New Roman" w:hAnsi="Times New Roman" w:cs="Times New Roman"/>
          <w:sz w:val="24"/>
          <w:szCs w:val="24"/>
        </w:rPr>
        <w:t>Cat#</w:t>
      </w:r>
      <w:r w:rsidRPr="002A60BF">
        <w:rPr>
          <w:rFonts w:ascii="Times New Roman" w:hAnsi="Times New Roman" w:cs="Times New Roman"/>
          <w:sz w:val="24"/>
          <w:szCs w:val="24"/>
        </w:rPr>
        <w:t xml:space="preserve"> 15596026</w:t>
      </w:r>
      <w:r w:rsidRPr="005A021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2A60BF">
        <w:rPr>
          <w:rFonts w:ascii="Times New Roman" w:hAnsi="Times New Roman" w:cs="Times New Roman"/>
          <w:sz w:val="24"/>
          <w:szCs w:val="24"/>
        </w:rPr>
        <w:t xml:space="preserve">reverse transcribed using </w:t>
      </w:r>
      <w:proofErr w:type="spellStart"/>
      <w:r w:rsidRPr="005A021E">
        <w:rPr>
          <w:rFonts w:ascii="Times New Roman" w:hAnsi="Times New Roman" w:cs="Times New Roman"/>
          <w:sz w:val="24"/>
          <w:szCs w:val="24"/>
        </w:rPr>
        <w:t>Primescript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>™ RT reagent Kit (</w:t>
      </w:r>
      <w:proofErr w:type="spellStart"/>
      <w:r w:rsidRPr="005A021E">
        <w:rPr>
          <w:rFonts w:ascii="Times New Roman" w:hAnsi="Times New Roman" w:cs="Times New Roman"/>
          <w:sz w:val="24"/>
          <w:szCs w:val="24"/>
        </w:rPr>
        <w:t>Vazyme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>,</w:t>
      </w:r>
      <w:r w:rsidRPr="002A60BF">
        <w:rPr>
          <w:rFonts w:ascii="Times New Roman" w:hAnsi="Times New Roman" w:cs="Times New Roman"/>
          <w:sz w:val="24"/>
          <w:szCs w:val="24"/>
        </w:rPr>
        <w:t xml:space="preserve"> </w:t>
      </w:r>
      <w:r w:rsidRPr="003439F6">
        <w:rPr>
          <w:rFonts w:ascii="Times New Roman" w:hAnsi="Times New Roman" w:cs="Times New Roman"/>
          <w:sz w:val="24"/>
          <w:szCs w:val="24"/>
        </w:rPr>
        <w:t>Cat#</w:t>
      </w:r>
      <w:r w:rsidRPr="00317579">
        <w:rPr>
          <w:rFonts w:ascii="Times New Roman" w:hAnsi="Times New Roman" w:cs="Times New Roman"/>
          <w:sz w:val="24"/>
          <w:szCs w:val="24"/>
        </w:rPr>
        <w:t xml:space="preserve"> R223-01</w:t>
      </w:r>
      <w:r w:rsidRPr="005A021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21E">
        <w:rPr>
          <w:rFonts w:ascii="Times New Roman" w:hAnsi="Times New Roman" w:cs="Times New Roman"/>
          <w:sz w:val="24"/>
          <w:szCs w:val="24"/>
        </w:rPr>
        <w:t xml:space="preserve">according to the manufacturer's instructions.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A021E">
        <w:rPr>
          <w:rFonts w:ascii="Times New Roman" w:hAnsi="Times New Roman" w:cs="Times New Roman"/>
          <w:sz w:val="24"/>
          <w:szCs w:val="24"/>
        </w:rPr>
        <w:t>synthesize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5A021E">
        <w:rPr>
          <w:rFonts w:ascii="Times New Roman" w:hAnsi="Times New Roman" w:cs="Times New Roman"/>
          <w:sz w:val="24"/>
          <w:szCs w:val="24"/>
        </w:rPr>
        <w:t xml:space="preserve"> cDNA</w:t>
      </w:r>
      <w:r>
        <w:rPr>
          <w:rFonts w:ascii="Times New Roman" w:hAnsi="Times New Roman" w:cs="Times New Roman"/>
          <w:sz w:val="24"/>
          <w:szCs w:val="24"/>
        </w:rPr>
        <w:t xml:space="preserve"> was then performed</w:t>
      </w:r>
      <w:r w:rsidRPr="005A021E">
        <w:rPr>
          <w:rFonts w:ascii="Times New Roman" w:hAnsi="Times New Roman" w:cs="Times New Roman"/>
          <w:sz w:val="24"/>
          <w:szCs w:val="24"/>
        </w:rPr>
        <w:t xml:space="preserve"> by RT-qPCR using the SYBR-Green PCR Master Mix (</w:t>
      </w:r>
      <w:proofErr w:type="spellStart"/>
      <w:r w:rsidRPr="005A021E">
        <w:rPr>
          <w:rFonts w:ascii="Times New Roman" w:hAnsi="Times New Roman" w:cs="Times New Roman"/>
          <w:sz w:val="24"/>
          <w:szCs w:val="24"/>
        </w:rPr>
        <w:t>Vazyme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, </w:t>
      </w:r>
      <w:r w:rsidRPr="003439F6">
        <w:rPr>
          <w:rFonts w:ascii="Times New Roman" w:hAnsi="Times New Roman" w:cs="Times New Roman"/>
          <w:sz w:val="24"/>
          <w:szCs w:val="24"/>
        </w:rPr>
        <w:t>Cat#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7579">
        <w:rPr>
          <w:rFonts w:ascii="Times New Roman" w:hAnsi="Times New Roman" w:cs="Times New Roman"/>
          <w:sz w:val="24"/>
          <w:szCs w:val="24"/>
        </w:rPr>
        <w:t>Q311-02</w:t>
      </w:r>
      <w:r w:rsidRPr="005A021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7579">
        <w:t xml:space="preserve"> </w:t>
      </w:r>
      <w:r w:rsidRPr="007C1886">
        <w:rPr>
          <w:rFonts w:ascii="Times New Roman" w:hAnsi="Times New Roman" w:cs="Times New Roman"/>
          <w:sz w:val="24"/>
          <w:szCs w:val="24"/>
        </w:rPr>
        <w:t xml:space="preserve">The </w:t>
      </w:r>
      <w:r w:rsidRPr="005A021E">
        <w:rPr>
          <w:rFonts w:ascii="Times New Roman" w:hAnsi="Times New Roman" w:cs="Times New Roman"/>
          <w:sz w:val="24"/>
          <w:szCs w:val="24"/>
        </w:rPr>
        <w:t>LINC01671</w:t>
      </w:r>
      <w:r w:rsidRPr="007C1886">
        <w:rPr>
          <w:rFonts w:ascii="Times New Roman" w:hAnsi="Times New Roman" w:cs="Times New Roman"/>
          <w:sz w:val="24"/>
          <w:szCs w:val="24"/>
        </w:rPr>
        <w:t xml:space="preserve"> and mRNA levels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5A021E">
        <w:rPr>
          <w:rFonts w:ascii="Times New Roman" w:hAnsi="Times New Roman" w:cs="Times New Roman"/>
          <w:sz w:val="24"/>
          <w:szCs w:val="24"/>
        </w:rPr>
        <w:t>RT-qPCR</w:t>
      </w:r>
      <w:r w:rsidRPr="007C1886">
        <w:rPr>
          <w:rFonts w:ascii="Times New Roman" w:hAnsi="Times New Roman" w:cs="Times New Roman"/>
          <w:sz w:val="24"/>
          <w:szCs w:val="24"/>
        </w:rPr>
        <w:t xml:space="preserve"> were normalized by </w:t>
      </w:r>
      <w:r>
        <w:rPr>
          <w:rFonts w:ascii="Times New Roman" w:hAnsi="Times New Roman" w:cs="Times New Roman"/>
          <w:sz w:val="24"/>
          <w:szCs w:val="24"/>
        </w:rPr>
        <w:t>GAPDH, and t</w:t>
      </w:r>
      <w:r w:rsidRPr="007C1886">
        <w:rPr>
          <w:rFonts w:ascii="Times New Roman" w:hAnsi="Times New Roman" w:cs="Times New Roman"/>
          <w:sz w:val="24"/>
          <w:szCs w:val="24"/>
        </w:rPr>
        <w:t>he miRNA level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C1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7C1886">
        <w:rPr>
          <w:rFonts w:ascii="Times New Roman" w:hAnsi="Times New Roman" w:cs="Times New Roman"/>
          <w:sz w:val="24"/>
          <w:szCs w:val="24"/>
        </w:rPr>
        <w:t>normalized by nuclear U6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5A021E">
        <w:rPr>
          <w:rFonts w:ascii="Times New Roman" w:hAnsi="Times New Roman" w:cs="Times New Roman"/>
          <w:sz w:val="24"/>
          <w:szCs w:val="24"/>
        </w:rPr>
        <w:t xml:space="preserve">he relative expression of mRNA was </w:t>
      </w:r>
      <w:r w:rsidRPr="00317579">
        <w:rPr>
          <w:rFonts w:ascii="Times New Roman" w:hAnsi="Times New Roman" w:cs="Times New Roman"/>
          <w:sz w:val="24"/>
          <w:szCs w:val="24"/>
        </w:rPr>
        <w:t>calculated</w:t>
      </w:r>
      <w:r w:rsidRPr="005A021E">
        <w:rPr>
          <w:rFonts w:ascii="Times New Roman" w:hAnsi="Times New Roman" w:cs="Times New Roman"/>
          <w:sz w:val="24"/>
          <w:szCs w:val="24"/>
        </w:rPr>
        <w:t xml:space="preserve"> by using 2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>-ΔΔCt</w:t>
      </w:r>
      <w:r w:rsidRPr="005A021E">
        <w:rPr>
          <w:rFonts w:ascii="Times New Roman" w:hAnsi="Times New Roman" w:cs="Times New Roman"/>
          <w:sz w:val="24"/>
          <w:szCs w:val="24"/>
        </w:rPr>
        <w:t xml:space="preserve"> method. The sequences of all </w:t>
      </w:r>
      <w:r>
        <w:rPr>
          <w:rFonts w:ascii="Times New Roman" w:hAnsi="Times New Roman" w:cs="Times New Roman"/>
          <w:sz w:val="24"/>
          <w:szCs w:val="24"/>
        </w:rPr>
        <w:t xml:space="preserve">used </w:t>
      </w:r>
      <w:r w:rsidRPr="005A021E">
        <w:rPr>
          <w:rFonts w:ascii="Times New Roman" w:hAnsi="Times New Roman" w:cs="Times New Roman"/>
          <w:sz w:val="24"/>
          <w:szCs w:val="24"/>
        </w:rPr>
        <w:t>primers</w:t>
      </w:r>
      <w:r>
        <w:rPr>
          <w:rFonts w:ascii="Times New Roman" w:hAnsi="Times New Roman" w:cs="Times New Roman"/>
          <w:sz w:val="24"/>
          <w:szCs w:val="24"/>
        </w:rPr>
        <w:t xml:space="preserve"> in this study</w:t>
      </w:r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r w:rsidRPr="00317579">
        <w:rPr>
          <w:rFonts w:ascii="Times New Roman" w:hAnsi="Times New Roman" w:cs="Times New Roman"/>
          <w:sz w:val="24"/>
          <w:szCs w:val="24"/>
        </w:rPr>
        <w:t>are</w:t>
      </w:r>
      <w:r w:rsidRPr="005A021E">
        <w:rPr>
          <w:rFonts w:ascii="Times New Roman" w:hAnsi="Times New Roman" w:cs="Times New Roman"/>
          <w:sz w:val="24"/>
          <w:szCs w:val="24"/>
        </w:rPr>
        <w:t xml:space="preserve"> listed in 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A021E">
        <w:rPr>
          <w:rFonts w:ascii="Times New Roman" w:hAnsi="Times New Roman" w:cs="Times New Roman"/>
          <w:sz w:val="24"/>
          <w:szCs w:val="24"/>
        </w:rPr>
        <w:t>.</w:t>
      </w:r>
    </w:p>
    <w:p w14:paraId="11ED55EC" w14:textId="77777777" w:rsidR="009A0F7C" w:rsidRPr="005A021E" w:rsidRDefault="009A0F7C" w:rsidP="009A0F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08E418" w14:textId="77777777" w:rsidR="009A0F7C" w:rsidRPr="00003CFA" w:rsidRDefault="009A0F7C" w:rsidP="009A0F7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03CFA">
        <w:rPr>
          <w:rFonts w:ascii="Times New Roman" w:hAnsi="Times New Roman" w:cs="Times New Roman"/>
          <w:b/>
          <w:bCs/>
          <w:sz w:val="28"/>
          <w:szCs w:val="28"/>
        </w:rPr>
        <w:t>Western blotting (WB)</w:t>
      </w:r>
    </w:p>
    <w:p w14:paraId="788676EE" w14:textId="77777777" w:rsidR="009A0F7C" w:rsidRDefault="009A0F7C" w:rsidP="009A0F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021E">
        <w:rPr>
          <w:rFonts w:ascii="Times New Roman" w:hAnsi="Times New Roman" w:cs="Times New Roman"/>
          <w:sz w:val="24"/>
          <w:szCs w:val="24"/>
        </w:rPr>
        <w:t>Total cellular protein</w:t>
      </w:r>
      <w:bookmarkStart w:id="9" w:name="OLE_LINK71"/>
      <w:r w:rsidRPr="006710E2">
        <w:rPr>
          <w:rFonts w:ascii="Times New Roman" w:hAnsi="Times New Roman" w:cs="Times New Roman"/>
          <w:sz w:val="24"/>
          <w:szCs w:val="24"/>
        </w:rPr>
        <w:t>s</w:t>
      </w:r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r w:rsidRPr="006710E2">
        <w:rPr>
          <w:rFonts w:ascii="Times New Roman" w:hAnsi="Times New Roman" w:cs="Times New Roman"/>
          <w:sz w:val="24"/>
          <w:szCs w:val="24"/>
        </w:rPr>
        <w:t xml:space="preserve">were </w:t>
      </w:r>
      <w:bookmarkEnd w:id="9"/>
      <w:r w:rsidRPr="005A021E">
        <w:rPr>
          <w:rFonts w:ascii="Times New Roman" w:hAnsi="Times New Roman" w:cs="Times New Roman"/>
          <w:sz w:val="24"/>
          <w:szCs w:val="24"/>
        </w:rPr>
        <w:t xml:space="preserve">extracted using RIPA lysis reagent </w:t>
      </w:r>
      <w:r w:rsidRPr="006710E2">
        <w:rPr>
          <w:rFonts w:ascii="Times New Roman" w:hAnsi="Times New Roman" w:cs="Times New Roman"/>
          <w:sz w:val="24"/>
          <w:szCs w:val="24"/>
        </w:rPr>
        <w:t xml:space="preserve">(Aspen, Cat# AS1004) </w:t>
      </w:r>
      <w:r w:rsidRPr="005A021E">
        <w:rPr>
          <w:rFonts w:ascii="Times New Roman" w:hAnsi="Times New Roman" w:cs="Times New Roman"/>
          <w:sz w:val="24"/>
          <w:szCs w:val="24"/>
        </w:rPr>
        <w:t xml:space="preserve">containing a protease inhibitor cocktail </w:t>
      </w:r>
      <w:r w:rsidRPr="006710E2">
        <w:rPr>
          <w:rFonts w:ascii="Times New Roman" w:hAnsi="Times New Roman" w:cs="Times New Roman"/>
          <w:sz w:val="24"/>
          <w:szCs w:val="24"/>
        </w:rPr>
        <w:t>(Aspen</w:t>
      </w:r>
      <w:bookmarkStart w:id="10" w:name="OLE_LINK90"/>
      <w:bookmarkStart w:id="11" w:name="OLE_LINK124"/>
      <w:r w:rsidRPr="006710E2">
        <w:rPr>
          <w:rFonts w:ascii="Times New Roman" w:hAnsi="Times New Roman" w:cs="Times New Roman"/>
          <w:sz w:val="24"/>
          <w:szCs w:val="24"/>
        </w:rPr>
        <w:t>, Cat# AS1007</w:t>
      </w:r>
      <w:bookmarkEnd w:id="10"/>
      <w:bookmarkEnd w:id="11"/>
      <w:r w:rsidRPr="006710E2">
        <w:rPr>
          <w:rFonts w:ascii="Times New Roman" w:hAnsi="Times New Roman" w:cs="Times New Roman"/>
          <w:sz w:val="24"/>
          <w:szCs w:val="24"/>
        </w:rPr>
        <w:t>)</w:t>
      </w:r>
      <w:r w:rsidRPr="005A021E">
        <w:rPr>
          <w:rFonts w:ascii="Times New Roman" w:hAnsi="Times New Roman" w:cs="Times New Roman"/>
          <w:sz w:val="24"/>
          <w:szCs w:val="24"/>
        </w:rPr>
        <w:t xml:space="preserve"> with or without a </w:t>
      </w:r>
      <w:r w:rsidRPr="005A021E">
        <w:rPr>
          <w:rFonts w:ascii="Times New Roman" w:hAnsi="Times New Roman" w:cs="Times New Roman"/>
          <w:sz w:val="24"/>
          <w:szCs w:val="24"/>
        </w:rPr>
        <w:lastRenderedPageBreak/>
        <w:t>phosphatase inhibitor (Bio-swamp</w:t>
      </w:r>
      <w:r w:rsidRPr="006710E2">
        <w:rPr>
          <w:rFonts w:ascii="Times New Roman" w:hAnsi="Times New Roman" w:cs="Times New Roman"/>
          <w:sz w:val="24"/>
          <w:szCs w:val="24"/>
        </w:rPr>
        <w:t>, Cat# W1686</w:t>
      </w:r>
      <w:r w:rsidRPr="005A021E">
        <w:rPr>
          <w:rFonts w:ascii="Times New Roman" w:hAnsi="Times New Roman" w:cs="Times New Roman"/>
          <w:sz w:val="24"/>
          <w:szCs w:val="24"/>
        </w:rPr>
        <w:t>). The protein concentration was measured by BCA protein assay reagent kit (Aspen</w:t>
      </w:r>
      <w:r w:rsidRPr="006710E2">
        <w:rPr>
          <w:rFonts w:ascii="Times New Roman" w:hAnsi="Times New Roman" w:cs="Times New Roman"/>
          <w:sz w:val="24"/>
          <w:szCs w:val="24"/>
        </w:rPr>
        <w:t>, Cat# AS1086</w:t>
      </w:r>
      <w:r w:rsidRPr="005A021E">
        <w:rPr>
          <w:rFonts w:ascii="Times New Roman" w:hAnsi="Times New Roman" w:cs="Times New Roman"/>
          <w:sz w:val="24"/>
          <w:szCs w:val="24"/>
        </w:rPr>
        <w:t>) and mixed with 4 × SDS loading buffer (Bio-swamp</w:t>
      </w:r>
      <w:r w:rsidRPr="006710E2">
        <w:rPr>
          <w:rFonts w:ascii="Times New Roman" w:hAnsi="Times New Roman" w:cs="Times New Roman"/>
          <w:sz w:val="24"/>
          <w:szCs w:val="24"/>
        </w:rPr>
        <w:t>, Cat# W1724</w:t>
      </w:r>
      <w:r w:rsidRPr="005A021E">
        <w:rPr>
          <w:rFonts w:ascii="Times New Roman" w:hAnsi="Times New Roman" w:cs="Times New Roman"/>
          <w:sz w:val="24"/>
          <w:szCs w:val="24"/>
        </w:rPr>
        <w:t>) for denaturation in a 100</w:t>
      </w:r>
      <w:bookmarkStart w:id="12" w:name="_Hlk7642254"/>
      <w:r w:rsidRPr="005A021E">
        <w:rPr>
          <w:rFonts w:ascii="Times New Roman" w:hAnsi="Times New Roman" w:cs="Times New Roman"/>
          <w:sz w:val="24"/>
          <w:szCs w:val="24"/>
        </w:rPr>
        <w:t>°C</w:t>
      </w:r>
      <w:bookmarkEnd w:id="12"/>
      <w:r w:rsidRPr="005A021E">
        <w:rPr>
          <w:rFonts w:ascii="Times New Roman" w:hAnsi="Times New Roman" w:cs="Times New Roman"/>
          <w:sz w:val="24"/>
          <w:szCs w:val="24"/>
        </w:rPr>
        <w:t xml:space="preserve"> boiling water bath for 8 min. The protein</w:t>
      </w:r>
      <w:r w:rsidRPr="006710E2">
        <w:rPr>
          <w:rFonts w:ascii="Times New Roman" w:hAnsi="Times New Roman" w:cs="Times New Roman"/>
          <w:sz w:val="24"/>
          <w:szCs w:val="24"/>
        </w:rPr>
        <w:t>s</w:t>
      </w:r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r w:rsidRPr="006710E2">
        <w:rPr>
          <w:rFonts w:ascii="Times New Roman" w:hAnsi="Times New Roman" w:cs="Times New Roman"/>
          <w:sz w:val="24"/>
          <w:szCs w:val="24"/>
        </w:rPr>
        <w:t xml:space="preserve">were </w:t>
      </w:r>
      <w:r w:rsidRPr="005A021E">
        <w:rPr>
          <w:rFonts w:ascii="Times New Roman" w:hAnsi="Times New Roman" w:cs="Times New Roman"/>
          <w:sz w:val="24"/>
          <w:szCs w:val="24"/>
        </w:rPr>
        <w:t xml:space="preserve">then separated on 10% SDS-PAGE gels and transferred to PVDF membranes </w:t>
      </w:r>
      <w:r w:rsidRPr="006710E2">
        <w:rPr>
          <w:rFonts w:ascii="Times New Roman" w:hAnsi="Times New Roman" w:cs="Times New Roman"/>
          <w:sz w:val="24"/>
          <w:szCs w:val="24"/>
        </w:rPr>
        <w:t>(Merck, Cat# IPVH00010)</w:t>
      </w:r>
      <w:r w:rsidRPr="005A021E">
        <w:rPr>
          <w:rFonts w:ascii="Times New Roman" w:hAnsi="Times New Roman" w:cs="Times New Roman"/>
          <w:sz w:val="24"/>
          <w:szCs w:val="24"/>
        </w:rPr>
        <w:t xml:space="preserve">. The PVDF membranes were blocked with 5% </w:t>
      </w:r>
      <w:bookmarkStart w:id="13" w:name="OLE_LINK8"/>
      <w:bookmarkStart w:id="14" w:name="OLE_LINK9"/>
      <w:r w:rsidRPr="005A021E">
        <w:rPr>
          <w:rFonts w:ascii="Times New Roman" w:hAnsi="Times New Roman" w:cs="Times New Roman"/>
          <w:sz w:val="24"/>
          <w:szCs w:val="24"/>
        </w:rPr>
        <w:t>skim milk</w:t>
      </w:r>
      <w:bookmarkEnd w:id="13"/>
      <w:bookmarkEnd w:id="14"/>
      <w:r w:rsidRPr="005A021E">
        <w:rPr>
          <w:rFonts w:ascii="Times New Roman" w:hAnsi="Times New Roman" w:cs="Times New Roman"/>
          <w:sz w:val="24"/>
          <w:szCs w:val="24"/>
        </w:rPr>
        <w:t xml:space="preserve"> for 90 min, washed three times, and then incubated with primary antibody at 4°C overnight. Thereafter, the PVDF membranes were washed three times for 30 min and incubated with HRP-conjugated secondary antibodies for 90 min at room temperature. Finally, the membranes were again washed five times for 30min, exposed to ECL developer (Aspen</w:t>
      </w:r>
      <w:r w:rsidRPr="006710E2">
        <w:rPr>
          <w:rFonts w:ascii="Times New Roman" w:hAnsi="Times New Roman" w:cs="Times New Roman"/>
          <w:sz w:val="24"/>
          <w:szCs w:val="24"/>
        </w:rPr>
        <w:t>, Cat# AS1059</w:t>
      </w:r>
      <w:r w:rsidRPr="005A021E">
        <w:rPr>
          <w:rFonts w:ascii="Times New Roman" w:hAnsi="Times New Roman" w:cs="Times New Roman"/>
          <w:sz w:val="24"/>
          <w:szCs w:val="24"/>
        </w:rPr>
        <w:t xml:space="preserve">) and analyzed by Bio-Rad Image Lab software. The following primary antibodies used in this study were listed: </w:t>
      </w:r>
      <w:r w:rsidRPr="00DA30BB">
        <w:rPr>
          <w:rFonts w:ascii="Times New Roman" w:hAnsi="Times New Roman" w:cs="Times New Roman"/>
          <w:sz w:val="24"/>
          <w:szCs w:val="24"/>
        </w:rPr>
        <w:t>E-cadherin</w:t>
      </w:r>
      <w:r w:rsidRPr="005A021E">
        <w:rPr>
          <w:rFonts w:ascii="Times New Roman" w:hAnsi="Times New Roman" w:cs="Times New Roman"/>
          <w:sz w:val="24"/>
          <w:szCs w:val="24"/>
        </w:rPr>
        <w:t xml:space="preserve"> (1:1000, Abcam</w:t>
      </w:r>
      <w:bookmarkStart w:id="15" w:name="OLE_LINK145"/>
      <w:bookmarkStart w:id="16" w:name="OLE_LINK146"/>
      <w:r w:rsidRPr="00E74C41">
        <w:rPr>
          <w:rFonts w:ascii="Times New Roman" w:hAnsi="Times New Roman" w:cs="Times New Roman"/>
          <w:sz w:val="24"/>
          <w:szCs w:val="24"/>
        </w:rPr>
        <w:t xml:space="preserve">, Clone </w:t>
      </w:r>
      <w:bookmarkEnd w:id="15"/>
      <w:bookmarkEnd w:id="16"/>
      <w:r w:rsidRPr="00E74C41">
        <w:rPr>
          <w:rFonts w:ascii="Times New Roman" w:hAnsi="Times New Roman" w:cs="Times New Roman"/>
          <w:sz w:val="24"/>
          <w:szCs w:val="24"/>
        </w:rPr>
        <w:t>ab76055</w:t>
      </w:r>
      <w:r w:rsidRPr="005A021E">
        <w:rPr>
          <w:rFonts w:ascii="Times New Roman" w:hAnsi="Times New Roman" w:cs="Times New Roman"/>
          <w:sz w:val="24"/>
          <w:szCs w:val="24"/>
        </w:rPr>
        <w:t xml:space="preserve">), </w:t>
      </w:r>
      <w:r w:rsidRPr="00DA30BB">
        <w:rPr>
          <w:rFonts w:ascii="Times New Roman" w:hAnsi="Times New Roman" w:cs="Times New Roman"/>
          <w:sz w:val="24"/>
          <w:szCs w:val="24"/>
        </w:rPr>
        <w:t>Vimentin</w:t>
      </w:r>
      <w:r w:rsidRPr="005A021E">
        <w:rPr>
          <w:rFonts w:ascii="Times New Roman" w:hAnsi="Times New Roman" w:cs="Times New Roman"/>
          <w:sz w:val="24"/>
          <w:szCs w:val="24"/>
        </w:rPr>
        <w:t xml:space="preserve"> (1:1000, Abcam</w:t>
      </w:r>
      <w:r w:rsidRPr="00E74C41">
        <w:rPr>
          <w:rFonts w:ascii="Times New Roman" w:hAnsi="Times New Roman" w:cs="Times New Roman"/>
          <w:sz w:val="24"/>
          <w:szCs w:val="24"/>
        </w:rPr>
        <w:t>, Clone ab137321</w:t>
      </w:r>
      <w:r w:rsidRPr="005A021E">
        <w:rPr>
          <w:rFonts w:ascii="Times New Roman" w:hAnsi="Times New Roman" w:cs="Times New Roman"/>
          <w:sz w:val="24"/>
          <w:szCs w:val="24"/>
        </w:rPr>
        <w:t>),</w:t>
      </w:r>
      <w:bookmarkStart w:id="17" w:name="OLE_LINK142"/>
      <w:bookmarkStart w:id="18" w:name="OLE_LINK143"/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YY1</w:t>
      </w:r>
      <w:r w:rsidRPr="005A021E">
        <w:rPr>
          <w:rFonts w:ascii="Times New Roman" w:hAnsi="Times New Roman" w:cs="Times New Roman"/>
          <w:sz w:val="24"/>
          <w:szCs w:val="24"/>
        </w:rPr>
        <w:t xml:space="preserve"> </w:t>
      </w:r>
      <w:bookmarkEnd w:id="17"/>
      <w:bookmarkEnd w:id="18"/>
      <w:r w:rsidRPr="005A021E">
        <w:rPr>
          <w:rFonts w:ascii="Times New Roman" w:hAnsi="Times New Roman" w:cs="Times New Roman"/>
          <w:sz w:val="24"/>
          <w:szCs w:val="24"/>
        </w:rPr>
        <w:t>(1: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A021E">
        <w:rPr>
          <w:rFonts w:ascii="Times New Roman" w:hAnsi="Times New Roman" w:cs="Times New Roman"/>
          <w:sz w:val="24"/>
          <w:szCs w:val="24"/>
        </w:rPr>
        <w:t xml:space="preserve">000, </w:t>
      </w:r>
      <w:bookmarkStart w:id="19" w:name="OLE_LINK151"/>
      <w:r w:rsidRPr="005A021E">
        <w:rPr>
          <w:rFonts w:ascii="Times New Roman" w:hAnsi="Times New Roman" w:cs="Times New Roman"/>
          <w:sz w:val="24"/>
          <w:szCs w:val="24"/>
        </w:rPr>
        <w:t>Abcam</w:t>
      </w:r>
      <w:r w:rsidRPr="00E74C41">
        <w:rPr>
          <w:rFonts w:ascii="Times New Roman" w:hAnsi="Times New Roman" w:cs="Times New Roman"/>
          <w:sz w:val="24"/>
          <w:szCs w:val="24"/>
        </w:rPr>
        <w:t>, Clone</w:t>
      </w:r>
      <w:bookmarkEnd w:id="19"/>
      <w:r w:rsidRPr="00E74C41">
        <w:rPr>
          <w:rFonts w:ascii="Times New Roman" w:hAnsi="Times New Roman" w:cs="Times New Roman"/>
          <w:sz w:val="24"/>
          <w:szCs w:val="24"/>
        </w:rPr>
        <w:t xml:space="preserve"> ab109228</w:t>
      </w:r>
      <w:r w:rsidRPr="005A021E">
        <w:rPr>
          <w:rFonts w:ascii="Times New Roman" w:hAnsi="Times New Roman" w:cs="Times New Roman"/>
          <w:sz w:val="24"/>
          <w:szCs w:val="24"/>
        </w:rPr>
        <w:t xml:space="preserve">), </w:t>
      </w:r>
      <w:bookmarkStart w:id="20" w:name="OLE_LINK153"/>
      <w:r w:rsidRPr="005A021E">
        <w:rPr>
          <w:rFonts w:ascii="Times New Roman" w:hAnsi="Times New Roman" w:cs="Times New Roman"/>
          <w:sz w:val="24"/>
          <w:szCs w:val="24"/>
        </w:rPr>
        <w:t>GAPDH</w:t>
      </w:r>
      <w:bookmarkEnd w:id="20"/>
      <w:r w:rsidRPr="005A021E">
        <w:rPr>
          <w:rFonts w:ascii="Times New Roman" w:hAnsi="Times New Roman" w:cs="Times New Roman"/>
          <w:sz w:val="24"/>
          <w:szCs w:val="24"/>
        </w:rPr>
        <w:t xml:space="preserve"> (1: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5A021E">
        <w:rPr>
          <w:rFonts w:ascii="Times New Roman" w:hAnsi="Times New Roman" w:cs="Times New Roman"/>
          <w:sz w:val="24"/>
          <w:szCs w:val="24"/>
        </w:rPr>
        <w:t>000, Abcam</w:t>
      </w:r>
      <w:r w:rsidRPr="00E74C41">
        <w:rPr>
          <w:rFonts w:ascii="Times New Roman" w:hAnsi="Times New Roman" w:cs="Times New Roman"/>
          <w:sz w:val="24"/>
          <w:szCs w:val="24"/>
        </w:rPr>
        <w:t xml:space="preserve">, Clone </w:t>
      </w:r>
      <w:r w:rsidRPr="006710E2">
        <w:rPr>
          <w:rFonts w:ascii="Times New Roman" w:hAnsi="Times New Roman" w:cs="Times New Roman"/>
          <w:sz w:val="24"/>
          <w:szCs w:val="24"/>
        </w:rPr>
        <w:t>ab128915</w:t>
      </w:r>
      <w:r w:rsidRPr="005A021E">
        <w:rPr>
          <w:rFonts w:ascii="Times New Roman" w:hAnsi="Times New Roman" w:cs="Times New Roman"/>
          <w:sz w:val="24"/>
          <w:szCs w:val="24"/>
        </w:rPr>
        <w:t>).</w:t>
      </w:r>
    </w:p>
    <w:p w14:paraId="2227908E" w14:textId="77777777" w:rsidR="009A0F7C" w:rsidRPr="005A021E" w:rsidRDefault="009A0F7C" w:rsidP="009A0F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3AD5CF" w14:textId="77777777" w:rsidR="009A0F7C" w:rsidRPr="005A021E" w:rsidRDefault="009A0F7C" w:rsidP="009A0F7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01DF6">
        <w:rPr>
          <w:rFonts w:ascii="Times New Roman" w:hAnsi="Times New Roman" w:cs="Times New Roman"/>
          <w:b/>
          <w:bCs/>
          <w:sz w:val="24"/>
          <w:szCs w:val="24"/>
        </w:rPr>
        <w:t>Cell proliferation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021E">
        <w:rPr>
          <w:rFonts w:ascii="Times New Roman" w:hAnsi="Times New Roman" w:cs="Times New Roman"/>
          <w:b/>
          <w:bCs/>
          <w:sz w:val="24"/>
          <w:szCs w:val="24"/>
        </w:rPr>
        <w:t>assay</w:t>
      </w:r>
    </w:p>
    <w:p w14:paraId="032D6C48" w14:textId="52BF0616" w:rsidR="009A0F7C" w:rsidRDefault="009A0F7C" w:rsidP="001158D2">
      <w:pPr>
        <w:pStyle w:val="HTML"/>
        <w:spacing w:line="480" w:lineRule="auto"/>
        <w:jc w:val="both"/>
        <w:rPr>
          <w:rFonts w:ascii="Times New Roman" w:eastAsiaTheme="minorEastAsia" w:hAnsi="Times New Roman" w:cs="Times New Roman"/>
          <w:kern w:val="2"/>
        </w:rPr>
      </w:pPr>
      <w:r w:rsidRPr="005A021E">
        <w:rPr>
          <w:rFonts w:ascii="Times New Roman" w:eastAsiaTheme="minorEastAsia" w:hAnsi="Times New Roman" w:cs="Times New Roman"/>
          <w:kern w:val="2"/>
        </w:rPr>
        <w:t xml:space="preserve">Cell viability was estimated using a CCK-8 </w:t>
      </w:r>
      <w:bookmarkStart w:id="21" w:name="OLE_LINK21"/>
      <w:bookmarkStart w:id="22" w:name="OLE_LINK22"/>
      <w:r w:rsidRPr="005A021E">
        <w:rPr>
          <w:rFonts w:ascii="Times New Roman" w:eastAsiaTheme="minorEastAsia" w:hAnsi="Times New Roman" w:cs="Times New Roman"/>
          <w:kern w:val="2"/>
        </w:rPr>
        <w:t>reagent kit</w:t>
      </w:r>
      <w:bookmarkEnd w:id="21"/>
      <w:bookmarkEnd w:id="22"/>
      <w:r w:rsidRPr="005A021E">
        <w:rPr>
          <w:rFonts w:ascii="Times New Roman" w:eastAsiaTheme="minorEastAsia" w:hAnsi="Times New Roman" w:cs="Times New Roman"/>
          <w:kern w:val="2"/>
        </w:rPr>
        <w:t xml:space="preserve"> </w:t>
      </w:r>
      <w:r w:rsidRPr="005A021E">
        <w:rPr>
          <w:rFonts w:ascii="Times New Roman" w:hAnsi="Times New Roman" w:cs="Times New Roman"/>
        </w:rPr>
        <w:t>(</w:t>
      </w:r>
      <w:bookmarkStart w:id="23" w:name="OLE_LINK126"/>
      <w:bookmarkStart w:id="24" w:name="OLE_LINK127"/>
      <w:proofErr w:type="spellStart"/>
      <w:r w:rsidRPr="005A021E">
        <w:rPr>
          <w:rFonts w:ascii="Times New Roman" w:hAnsi="Times New Roman" w:cs="Times New Roman"/>
        </w:rPr>
        <w:t>Vazyme</w:t>
      </w:r>
      <w:bookmarkEnd w:id="23"/>
      <w:bookmarkEnd w:id="24"/>
      <w:proofErr w:type="spellEnd"/>
      <w:r w:rsidRPr="005A021E">
        <w:rPr>
          <w:rFonts w:ascii="Times New Roman" w:hAnsi="Times New Roman" w:cs="Times New Roman"/>
        </w:rPr>
        <w:t>,</w:t>
      </w:r>
      <w:r w:rsidRPr="00BB2F50">
        <w:rPr>
          <w:rFonts w:ascii="Times New Roman" w:eastAsiaTheme="minorEastAsia" w:hAnsi="Times New Roman" w:cs="Times New Roman"/>
          <w:kern w:val="2"/>
        </w:rPr>
        <w:t xml:space="preserve"> Cat# A311)</w:t>
      </w:r>
      <w:r w:rsidRPr="005A021E">
        <w:rPr>
          <w:rFonts w:ascii="Times New Roman" w:eastAsiaTheme="minorEastAsia" w:hAnsi="Times New Roman" w:cs="Times New Roman"/>
          <w:kern w:val="2"/>
        </w:rPr>
        <w:t>. 5000 CRC cells were planted in 96-well plates and cultured for indicated time, followed by addition of CCK-8 solution. Then, the spectral absorbance in each well was quantified at 450 nm</w:t>
      </w:r>
      <w:r w:rsidRPr="00BB2F50">
        <w:rPr>
          <w:rFonts w:ascii="Times New Roman" w:eastAsiaTheme="minorEastAsia" w:hAnsi="Times New Roman" w:cs="Times New Roman"/>
          <w:kern w:val="2"/>
        </w:rPr>
        <w:t xml:space="preserve"> </w:t>
      </w:r>
      <w:r w:rsidRPr="005A021E">
        <w:rPr>
          <w:rFonts w:ascii="Times New Roman" w:eastAsiaTheme="minorEastAsia" w:hAnsi="Times New Roman" w:cs="Times New Roman"/>
          <w:kern w:val="2"/>
        </w:rPr>
        <w:t xml:space="preserve">using a microplate reader (Molecular Devices, USA). For colony formation detection, </w:t>
      </w:r>
      <w:r>
        <w:rPr>
          <w:rFonts w:ascii="Times New Roman" w:eastAsiaTheme="minorEastAsia" w:hAnsi="Times New Roman" w:cs="Times New Roman" w:hint="eastAsia"/>
          <w:kern w:val="2"/>
        </w:rPr>
        <w:t>the</w:t>
      </w:r>
      <w:r>
        <w:rPr>
          <w:rFonts w:ascii="Times New Roman" w:eastAsiaTheme="minorEastAsia" w:hAnsi="Times New Roman" w:cs="Times New Roman"/>
          <w:kern w:val="2"/>
        </w:rPr>
        <w:t xml:space="preserve"> transfected</w:t>
      </w:r>
      <w:r w:rsidRPr="005A021E">
        <w:rPr>
          <w:rFonts w:ascii="Times New Roman" w:eastAsiaTheme="minorEastAsia" w:hAnsi="Times New Roman" w:cs="Times New Roman"/>
          <w:kern w:val="2"/>
        </w:rPr>
        <w:t xml:space="preserve"> cells were washed, digested, counted and seeded </w:t>
      </w:r>
      <w:r w:rsidRPr="00BB2F50">
        <w:rPr>
          <w:rFonts w:ascii="Times New Roman" w:eastAsiaTheme="minorEastAsia" w:hAnsi="Times New Roman" w:cs="Times New Roman"/>
          <w:kern w:val="2"/>
        </w:rPr>
        <w:t>with</w:t>
      </w:r>
      <w:r w:rsidRPr="005A021E">
        <w:rPr>
          <w:rFonts w:ascii="Times New Roman" w:eastAsiaTheme="minorEastAsia" w:hAnsi="Times New Roman" w:cs="Times New Roman"/>
          <w:kern w:val="2"/>
        </w:rPr>
        <w:t xml:space="preserve"> 500 cells per well in a 6-well plate. After 2 weeks, colonies were fixed with 4% </w:t>
      </w:r>
      <w:r w:rsidRPr="005A021E">
        <w:rPr>
          <w:rFonts w:ascii="Times New Roman" w:eastAsiaTheme="minorEastAsia" w:hAnsi="Times New Roman" w:cs="Times New Roman"/>
          <w:kern w:val="2"/>
        </w:rPr>
        <w:lastRenderedPageBreak/>
        <w:t xml:space="preserve">paraformaldehyde and then stained with 0.5% </w:t>
      </w:r>
      <w:bookmarkStart w:id="25" w:name="OLE_LINK128"/>
      <w:r w:rsidRPr="005A021E">
        <w:rPr>
          <w:rFonts w:ascii="Times New Roman" w:eastAsiaTheme="minorEastAsia" w:hAnsi="Times New Roman" w:cs="Times New Roman"/>
          <w:kern w:val="2"/>
        </w:rPr>
        <w:t>crystal violet</w:t>
      </w:r>
      <w:bookmarkEnd w:id="25"/>
      <w:r w:rsidRPr="005A021E">
        <w:rPr>
          <w:rFonts w:ascii="Times New Roman" w:eastAsiaTheme="minorEastAsia" w:hAnsi="Times New Roman" w:cs="Times New Roman"/>
          <w:kern w:val="2"/>
        </w:rPr>
        <w:t xml:space="preserve"> </w:t>
      </w:r>
      <w:r w:rsidRPr="00BB2F50">
        <w:rPr>
          <w:rFonts w:ascii="Times New Roman" w:eastAsiaTheme="minorEastAsia" w:hAnsi="Times New Roman" w:cs="Times New Roman"/>
          <w:kern w:val="2"/>
        </w:rPr>
        <w:t>(Sigma, Cat# C6158)</w:t>
      </w:r>
      <w:r w:rsidRPr="005A021E">
        <w:rPr>
          <w:rFonts w:ascii="Times New Roman" w:eastAsiaTheme="minorEastAsia" w:hAnsi="Times New Roman" w:cs="Times New Roman"/>
          <w:kern w:val="2"/>
        </w:rPr>
        <w:t>. Each clone that had more than 50 cells was counted. All experiments were performed in triplicate.</w:t>
      </w:r>
    </w:p>
    <w:p w14:paraId="4E7369BE" w14:textId="77777777" w:rsidR="001158D2" w:rsidRPr="001158D2" w:rsidRDefault="001158D2" w:rsidP="001158D2">
      <w:pPr>
        <w:pStyle w:val="HTML"/>
        <w:spacing w:line="480" w:lineRule="auto"/>
        <w:jc w:val="both"/>
        <w:rPr>
          <w:rFonts w:ascii="Times New Roman" w:eastAsiaTheme="minorEastAsia" w:hAnsi="Times New Roman" w:cs="Times New Roman"/>
          <w:kern w:val="2"/>
        </w:rPr>
      </w:pPr>
    </w:p>
    <w:p w14:paraId="78E2F6D0" w14:textId="77777777" w:rsidR="009A0F7C" w:rsidRPr="00003CFA" w:rsidRDefault="009A0F7C" w:rsidP="009A0F7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03CFA">
        <w:rPr>
          <w:rFonts w:ascii="Times New Roman" w:hAnsi="Times New Roman" w:cs="Times New Roman"/>
          <w:b/>
          <w:bCs/>
          <w:sz w:val="28"/>
          <w:szCs w:val="28"/>
        </w:rPr>
        <w:t>Wound healing assay</w:t>
      </w:r>
    </w:p>
    <w:p w14:paraId="362388F1" w14:textId="77777777" w:rsidR="009A0F7C" w:rsidRDefault="009A0F7C" w:rsidP="009A0F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BE0">
        <w:rPr>
          <w:rFonts w:ascii="Times New Roman" w:hAnsi="Times New Roman" w:cs="Times New Roman"/>
          <w:sz w:val="24"/>
          <w:szCs w:val="24"/>
        </w:rPr>
        <w:t>CRC cells were seeded in 6 well plate and scratched with sterile pipette tip. Cells were photographed after incubation for 0 and 48 h. Image J software was used for calculating migration rate.</w:t>
      </w:r>
      <w:r w:rsidRPr="00BB2F50">
        <w:rPr>
          <w:rFonts w:ascii="Times New Roman" w:hAnsi="Times New Roman" w:cs="Times New Roman"/>
          <w:sz w:val="24"/>
          <w:szCs w:val="24"/>
        </w:rPr>
        <w:t xml:space="preserve"> </w:t>
      </w:r>
      <w:r w:rsidRPr="005A021E">
        <w:rPr>
          <w:rFonts w:ascii="Times New Roman" w:hAnsi="Times New Roman" w:cs="Times New Roman"/>
          <w:sz w:val="24"/>
          <w:szCs w:val="24"/>
        </w:rPr>
        <w:t>Each experiment was performed in triplicates.</w:t>
      </w:r>
    </w:p>
    <w:p w14:paraId="3DDB7DD7" w14:textId="77777777" w:rsidR="001158D2" w:rsidRPr="005A021E" w:rsidRDefault="001158D2" w:rsidP="009A0F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446F5B" w14:textId="77777777" w:rsidR="009A0F7C" w:rsidRPr="005A021E" w:rsidRDefault="009A0F7C" w:rsidP="009A0F7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5A021E">
        <w:rPr>
          <w:rFonts w:ascii="Times New Roman" w:hAnsi="Times New Roman" w:cs="Times New Roman"/>
          <w:b/>
          <w:bCs/>
          <w:sz w:val="24"/>
          <w:szCs w:val="24"/>
        </w:rPr>
        <w:t>ranswell</w:t>
      </w:r>
      <w:proofErr w:type="spellEnd"/>
      <w:r w:rsidRPr="005A021E">
        <w:rPr>
          <w:rFonts w:ascii="Times New Roman" w:hAnsi="Times New Roman" w:cs="Times New Roman"/>
          <w:b/>
          <w:bCs/>
          <w:sz w:val="24"/>
          <w:szCs w:val="24"/>
        </w:rPr>
        <w:t xml:space="preserve"> migration and invasion assay</w:t>
      </w:r>
    </w:p>
    <w:p w14:paraId="3C70E494" w14:textId="77777777" w:rsidR="009A0F7C" w:rsidRPr="005A021E" w:rsidRDefault="009A0F7C" w:rsidP="009A0F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021E">
        <w:rPr>
          <w:rFonts w:ascii="Times New Roman" w:hAnsi="Times New Roman" w:cs="Times New Roman"/>
          <w:sz w:val="24"/>
          <w:szCs w:val="24"/>
        </w:rPr>
        <w:t xml:space="preserve">The experiments were performed using a 24-well </w:t>
      </w:r>
      <w:proofErr w:type="spellStart"/>
      <w:r w:rsidRPr="005A021E">
        <w:rPr>
          <w:rFonts w:ascii="Times New Roman" w:hAnsi="Times New Roman" w:cs="Times New Roman"/>
          <w:sz w:val="24"/>
          <w:szCs w:val="24"/>
        </w:rPr>
        <w:t>transwell</w:t>
      </w:r>
      <w:proofErr w:type="spellEnd"/>
      <w:r w:rsidRPr="005A021E">
        <w:rPr>
          <w:rFonts w:ascii="Times New Roman" w:hAnsi="Times New Roman" w:cs="Times New Roman"/>
          <w:sz w:val="24"/>
          <w:szCs w:val="24"/>
        </w:rPr>
        <w:t xml:space="preserve"> system (8μm pore size; Corning, USA). For the migration assay, </w:t>
      </w:r>
      <w:r>
        <w:rPr>
          <w:rFonts w:ascii="Times New Roman" w:hAnsi="Times New Roman" w:cs="Times New Roman"/>
          <w:sz w:val="24"/>
          <w:szCs w:val="24"/>
        </w:rPr>
        <w:t>the transfected</w:t>
      </w:r>
      <w:r w:rsidRPr="005A021E">
        <w:rPr>
          <w:rFonts w:ascii="Times New Roman" w:hAnsi="Times New Roman" w:cs="Times New Roman"/>
          <w:sz w:val="24"/>
          <w:szCs w:val="24"/>
        </w:rPr>
        <w:t xml:space="preserve"> 5 × 10</w:t>
      </w:r>
      <w:r w:rsidRPr="005A021E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CRC</w:t>
      </w:r>
      <w:r w:rsidRPr="005A021E">
        <w:rPr>
          <w:rFonts w:ascii="Times New Roman" w:hAnsi="Times New Roman" w:cs="Times New Roman"/>
          <w:sz w:val="24"/>
          <w:szCs w:val="24"/>
        </w:rPr>
        <w:t xml:space="preserve"> cells were suspended in 600μl RPMI 1640 containing 1% FBS and seeded into the upper chamber, while 700μl RPMI 1640 containing 10% FBS was added to the lower chamber. After incubation for 48h, the chamber was fixed with 4% paraformaldehyde and then stained with 0.5% crystal violet. Cells in the upper chamber were removed with a cotton swab. Cells in 4 randomly microscopic fields (at ×100 magnification) were counted and photographed. For the invasion assay, the upper chamber was coated with </w:t>
      </w:r>
      <w:bookmarkStart w:id="26" w:name="OLE_LINK129"/>
      <w:bookmarkStart w:id="27" w:name="OLE_LINK157"/>
      <w:r w:rsidRPr="005A021E">
        <w:rPr>
          <w:rFonts w:ascii="Times New Roman" w:hAnsi="Times New Roman" w:cs="Times New Roman"/>
          <w:sz w:val="24"/>
          <w:szCs w:val="24"/>
        </w:rPr>
        <w:t>Matrigel</w:t>
      </w:r>
      <w:bookmarkEnd w:id="26"/>
      <w:bookmarkEnd w:id="27"/>
      <w:r w:rsidRPr="005A021E">
        <w:rPr>
          <w:rFonts w:ascii="Times New Roman" w:hAnsi="Times New Roman" w:cs="Times New Roman"/>
          <w:sz w:val="24"/>
          <w:szCs w:val="24"/>
        </w:rPr>
        <w:t xml:space="preserve"> (BD Biosciences,</w:t>
      </w:r>
      <w:r w:rsidRPr="00DE207F">
        <w:rPr>
          <w:rFonts w:ascii="Times New Roman" w:hAnsi="Times New Roman" w:cs="Times New Roman"/>
          <w:sz w:val="24"/>
          <w:szCs w:val="24"/>
        </w:rPr>
        <w:t xml:space="preserve"> Cat# 356234</w:t>
      </w:r>
      <w:r w:rsidRPr="005A021E">
        <w:rPr>
          <w:rFonts w:ascii="Times New Roman" w:hAnsi="Times New Roman" w:cs="Times New Roman"/>
          <w:sz w:val="24"/>
          <w:szCs w:val="24"/>
        </w:rPr>
        <w:t>) before inoculation. The remaining steps were the same as the migration assay. Each experiment was performed in triplicates.</w:t>
      </w:r>
    </w:p>
    <w:sectPr w:rsidR="009A0F7C" w:rsidRPr="005A0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5A559" w14:textId="77777777" w:rsidR="00EB46C1" w:rsidRDefault="00EB46C1" w:rsidP="009A0F7C">
      <w:r>
        <w:separator/>
      </w:r>
    </w:p>
  </w:endnote>
  <w:endnote w:type="continuationSeparator" w:id="0">
    <w:p w14:paraId="1983A7E5" w14:textId="77777777" w:rsidR="00EB46C1" w:rsidRDefault="00EB46C1" w:rsidP="009A0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B8379" w14:textId="77777777" w:rsidR="00EB46C1" w:rsidRDefault="00EB46C1" w:rsidP="009A0F7C">
      <w:r>
        <w:separator/>
      </w:r>
    </w:p>
  </w:footnote>
  <w:footnote w:type="continuationSeparator" w:id="0">
    <w:p w14:paraId="74A9CF25" w14:textId="77777777" w:rsidR="00EB46C1" w:rsidRDefault="00EB46C1" w:rsidP="009A0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09D"/>
    <w:rsid w:val="00050232"/>
    <w:rsid w:val="000811A2"/>
    <w:rsid w:val="000A20FB"/>
    <w:rsid w:val="000A3627"/>
    <w:rsid w:val="000B62E0"/>
    <w:rsid w:val="001158D2"/>
    <w:rsid w:val="00135F38"/>
    <w:rsid w:val="0014013B"/>
    <w:rsid w:val="001760B1"/>
    <w:rsid w:val="00197364"/>
    <w:rsid w:val="001F47E0"/>
    <w:rsid w:val="00295B42"/>
    <w:rsid w:val="002C559B"/>
    <w:rsid w:val="002F7361"/>
    <w:rsid w:val="0038386B"/>
    <w:rsid w:val="003933ED"/>
    <w:rsid w:val="003C2832"/>
    <w:rsid w:val="003F0742"/>
    <w:rsid w:val="004A77C5"/>
    <w:rsid w:val="004E16DB"/>
    <w:rsid w:val="004E4B0F"/>
    <w:rsid w:val="0053450B"/>
    <w:rsid w:val="0054726F"/>
    <w:rsid w:val="005D5380"/>
    <w:rsid w:val="005F009D"/>
    <w:rsid w:val="006403D2"/>
    <w:rsid w:val="00644AD2"/>
    <w:rsid w:val="006507A0"/>
    <w:rsid w:val="006B5CAD"/>
    <w:rsid w:val="006C22D6"/>
    <w:rsid w:val="006E26D8"/>
    <w:rsid w:val="00734260"/>
    <w:rsid w:val="00737566"/>
    <w:rsid w:val="00746893"/>
    <w:rsid w:val="00773C07"/>
    <w:rsid w:val="00797EB3"/>
    <w:rsid w:val="007E4853"/>
    <w:rsid w:val="00913BA5"/>
    <w:rsid w:val="00917896"/>
    <w:rsid w:val="00975740"/>
    <w:rsid w:val="009A0F7C"/>
    <w:rsid w:val="009E5843"/>
    <w:rsid w:val="009F4184"/>
    <w:rsid w:val="00A15255"/>
    <w:rsid w:val="00A27E12"/>
    <w:rsid w:val="00A84A05"/>
    <w:rsid w:val="00AA14E5"/>
    <w:rsid w:val="00BB156C"/>
    <w:rsid w:val="00BB1600"/>
    <w:rsid w:val="00C06CAF"/>
    <w:rsid w:val="00C26AEA"/>
    <w:rsid w:val="00C41911"/>
    <w:rsid w:val="00C432B8"/>
    <w:rsid w:val="00C66AC5"/>
    <w:rsid w:val="00CD0BA0"/>
    <w:rsid w:val="00D726B2"/>
    <w:rsid w:val="00D76343"/>
    <w:rsid w:val="00DB1893"/>
    <w:rsid w:val="00E80571"/>
    <w:rsid w:val="00EB46C1"/>
    <w:rsid w:val="00ED0D28"/>
    <w:rsid w:val="00EE3730"/>
    <w:rsid w:val="00F174D4"/>
    <w:rsid w:val="00F90773"/>
    <w:rsid w:val="00FA4DD5"/>
    <w:rsid w:val="00FD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15B5A9"/>
  <w15:chartTrackingRefBased/>
  <w15:docId w15:val="{C5927ADB-A9AB-4781-8524-F4465F560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F7C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A0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F7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A0F7C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9A0F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9A0F7C"/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7">
    <w:name w:val="Hyperlink"/>
    <w:basedOn w:val="a0"/>
    <w:uiPriority w:val="99"/>
    <w:unhideWhenUsed/>
    <w:rsid w:val="00F174D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174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10</Pages>
  <Words>1487</Words>
  <Characters>8481</Characters>
  <Application>Microsoft Office Word</Application>
  <DocSecurity>0</DocSecurity>
  <Lines>70</Lines>
  <Paragraphs>19</Paragraphs>
  <ScaleCrop>false</ScaleCrop>
  <Company/>
  <LinksUpToDate>false</LinksUpToDate>
  <CharactersWithSpaces>9949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刘二刀</dc:creator>
  <cp:keywords/>
  <dc:description/>
  <cp:lastModifiedBy>刘二刀</cp:lastModifiedBy>
  <cp:revision>42</cp:revision>
  <dcterms:created xsi:type="dcterms:W3CDTF">2023-05-18T11:50:00Z</dcterms:created>
  <dcterms:modified xsi:type="dcterms:W3CDTF">2023-08-23T13:44:00Z</dcterms:modified>
</cp:coreProperties>
</file>