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4FE53" w14:textId="77777777" w:rsidR="00117088" w:rsidRPr="009745B9" w:rsidRDefault="00117088" w:rsidP="00117088">
      <w:pPr>
        <w:rPr>
          <w:b/>
          <w:bCs/>
        </w:rPr>
      </w:pPr>
      <w:r w:rsidRPr="009745B9">
        <w:rPr>
          <w:b/>
          <w:bCs/>
        </w:rPr>
        <w:t xml:space="preserve">Five new hub genes that have an impact on the survival rate of adrenocortical carcinoma </w:t>
      </w:r>
      <w:proofErr w:type="gramStart"/>
      <w:r w:rsidRPr="009745B9">
        <w:rPr>
          <w:b/>
          <w:bCs/>
        </w:rPr>
        <w:t>were discovered</w:t>
      </w:r>
      <w:proofErr w:type="gramEnd"/>
      <w:r w:rsidRPr="009745B9">
        <w:rPr>
          <w:b/>
          <w:bCs/>
        </w:rPr>
        <w:t xml:space="preserve"> using a correlation network approach in a comprehensive meta-analysis</w:t>
      </w:r>
    </w:p>
    <w:p w14:paraId="378D783D" w14:textId="77777777" w:rsidR="00117088" w:rsidRDefault="00117088" w:rsidP="00117088">
      <w:r w:rsidRPr="00356088">
        <w:t>Zahra Jafari</w:t>
      </w:r>
      <w:r w:rsidRPr="00E46B70">
        <w:rPr>
          <w:vertAlign w:val="superscript"/>
        </w:rPr>
        <w:t>1</w:t>
      </w:r>
      <w:r>
        <w:t>,</w:t>
      </w:r>
      <w:r w:rsidRPr="0010467E">
        <w:t xml:space="preserve"> Seyed-</w:t>
      </w:r>
      <w:proofErr w:type="spellStart"/>
      <w:r w:rsidRPr="0010467E">
        <w:t>Morteza</w:t>
      </w:r>
      <w:proofErr w:type="spellEnd"/>
      <w:r w:rsidRPr="0010467E">
        <w:t xml:space="preserve"> Javadirad</w:t>
      </w:r>
      <w:r w:rsidRPr="00E46B70">
        <w:rPr>
          <w:vertAlign w:val="superscript"/>
        </w:rPr>
        <w:t>1</w:t>
      </w:r>
      <w:r>
        <w:rPr>
          <w:vertAlign w:val="superscript"/>
        </w:rPr>
        <w:t>*</w:t>
      </w:r>
      <w:r w:rsidRPr="0010467E">
        <w:t xml:space="preserve"> </w:t>
      </w:r>
    </w:p>
    <w:p w14:paraId="4E9A01F6" w14:textId="77777777" w:rsidR="00117088" w:rsidRDefault="00117088">
      <w:pPr>
        <w:rPr>
          <w:rFonts w:cstheme="majorBidi"/>
          <w:szCs w:val="24"/>
        </w:rPr>
      </w:pPr>
      <w:r>
        <w:rPr>
          <w:rFonts w:cstheme="majorBidi"/>
          <w:szCs w:val="24"/>
        </w:rPr>
        <w:br w:type="page"/>
      </w:r>
    </w:p>
    <w:p w14:paraId="780A180E" w14:textId="494A9DF1" w:rsidR="00431EE0" w:rsidRDefault="00CA50FD" w:rsidP="00431EE0">
      <w:pPr>
        <w:rPr>
          <w:rFonts w:cstheme="majorBidi"/>
          <w:szCs w:val="24"/>
        </w:rPr>
      </w:pPr>
      <w:r>
        <w:rPr>
          <w:rFonts w:cstheme="majorBidi"/>
          <w:szCs w:val="24"/>
        </w:rPr>
        <w:lastRenderedPageBreak/>
        <w:t>Supplementary</w:t>
      </w:r>
      <w:r w:rsidR="00431EE0">
        <w:rPr>
          <w:rFonts w:cstheme="majorBidi"/>
          <w:szCs w:val="24"/>
        </w:rPr>
        <w:t xml:space="preserve"> Table S1: </w:t>
      </w:r>
      <w:r w:rsidR="00431EE0">
        <w:t>Seven GEO-microarray datasets with detailed information </w:t>
      </w:r>
    </w:p>
    <w:tbl>
      <w:tblPr>
        <w:tblStyle w:val="TableGrid"/>
        <w:tblW w:w="12948" w:type="dxa"/>
        <w:tblLook w:val="04A0" w:firstRow="1" w:lastRow="0" w:firstColumn="1" w:lastColumn="0" w:noHBand="0" w:noVBand="1"/>
      </w:tblPr>
      <w:tblGrid>
        <w:gridCol w:w="1618"/>
        <w:gridCol w:w="1619"/>
        <w:gridCol w:w="1619"/>
        <w:gridCol w:w="1619"/>
        <w:gridCol w:w="1619"/>
        <w:gridCol w:w="1618"/>
        <w:gridCol w:w="1618"/>
        <w:gridCol w:w="1618"/>
      </w:tblGrid>
      <w:tr w:rsidR="00133123" w14:paraId="211DDEFC" w14:textId="77777777" w:rsidTr="00133123">
        <w:tc>
          <w:tcPr>
            <w:tcW w:w="1618" w:type="dxa"/>
            <w:vMerge w:val="restart"/>
          </w:tcPr>
          <w:p w14:paraId="1BFBDEB5" w14:textId="261EA5B8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Accession number</w:t>
            </w:r>
            <w:bookmarkStart w:id="0" w:name="_GoBack"/>
            <w:bookmarkEnd w:id="0"/>
          </w:p>
        </w:tc>
        <w:tc>
          <w:tcPr>
            <w:tcW w:w="1619" w:type="dxa"/>
            <w:vMerge w:val="restart"/>
          </w:tcPr>
          <w:p w14:paraId="22091FDA" w14:textId="018BF92F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>
              <w:rPr>
                <w:rFonts w:cstheme="majorBidi"/>
                <w:szCs w:val="24"/>
              </w:rPr>
              <w:t xml:space="preserve">Platform </w:t>
            </w:r>
          </w:p>
        </w:tc>
        <w:tc>
          <w:tcPr>
            <w:tcW w:w="1619" w:type="dxa"/>
            <w:vMerge w:val="restart"/>
          </w:tcPr>
          <w:p w14:paraId="7A8482B4" w14:textId="6D630236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Number of probes</w:t>
            </w:r>
          </w:p>
        </w:tc>
        <w:tc>
          <w:tcPr>
            <w:tcW w:w="8092" w:type="dxa"/>
            <w:gridSpan w:val="5"/>
          </w:tcPr>
          <w:p w14:paraId="0DEC1FA5" w14:textId="7993A823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>
              <w:rPr>
                <w:rFonts w:cstheme="majorBidi"/>
                <w:szCs w:val="24"/>
              </w:rPr>
              <w:t>Biological samples</w:t>
            </w:r>
          </w:p>
        </w:tc>
      </w:tr>
      <w:tr w:rsidR="00133123" w14:paraId="7832F9EB" w14:textId="77777777" w:rsidTr="00133123">
        <w:tc>
          <w:tcPr>
            <w:tcW w:w="1618" w:type="dxa"/>
            <w:vMerge/>
          </w:tcPr>
          <w:p w14:paraId="7AA6DFD1" w14:textId="77777777" w:rsidR="00133123" w:rsidRPr="00B82D3F" w:rsidRDefault="00133123" w:rsidP="00133123">
            <w:pPr>
              <w:rPr>
                <w:rFonts w:cstheme="majorBidi"/>
                <w:szCs w:val="24"/>
                <w:lang w:bidi="fa-IR"/>
              </w:rPr>
            </w:pPr>
          </w:p>
        </w:tc>
        <w:tc>
          <w:tcPr>
            <w:tcW w:w="1619" w:type="dxa"/>
            <w:vMerge/>
          </w:tcPr>
          <w:p w14:paraId="6EE5423E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</w:p>
        </w:tc>
        <w:tc>
          <w:tcPr>
            <w:tcW w:w="1619" w:type="dxa"/>
            <w:vMerge/>
          </w:tcPr>
          <w:p w14:paraId="6C2B4553" w14:textId="77777777" w:rsidR="00133123" w:rsidRPr="00B82D3F" w:rsidRDefault="00133123" w:rsidP="00133123">
            <w:pPr>
              <w:jc w:val="center"/>
              <w:rPr>
                <w:rFonts w:eastAsia="Corbel-Bold" w:cstheme="majorBidi"/>
                <w:szCs w:val="24"/>
                <w:lang w:bidi="fa-IR"/>
              </w:rPr>
            </w:pPr>
          </w:p>
        </w:tc>
        <w:tc>
          <w:tcPr>
            <w:tcW w:w="1619" w:type="dxa"/>
          </w:tcPr>
          <w:p w14:paraId="530F6448" w14:textId="6DFB5A9C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normal</w:t>
            </w:r>
          </w:p>
        </w:tc>
        <w:tc>
          <w:tcPr>
            <w:tcW w:w="1619" w:type="dxa"/>
          </w:tcPr>
          <w:p w14:paraId="108703FD" w14:textId="5ED00A2E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ACC</w:t>
            </w:r>
          </w:p>
        </w:tc>
        <w:tc>
          <w:tcPr>
            <w:tcW w:w="1618" w:type="dxa"/>
          </w:tcPr>
          <w:p w14:paraId="26B0AE9E" w14:textId="6E237C1F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ACA</w:t>
            </w:r>
          </w:p>
        </w:tc>
        <w:tc>
          <w:tcPr>
            <w:tcW w:w="1618" w:type="dxa"/>
          </w:tcPr>
          <w:p w14:paraId="625DA34D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Cell line</w:t>
            </w:r>
          </w:p>
          <w:p w14:paraId="3D4EAC7F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Or</w:t>
            </w:r>
          </w:p>
          <w:p w14:paraId="6327B598" w14:textId="0E3C50B8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Unknown tumor</w:t>
            </w:r>
          </w:p>
        </w:tc>
        <w:tc>
          <w:tcPr>
            <w:tcW w:w="1618" w:type="dxa"/>
          </w:tcPr>
          <w:p w14:paraId="056E6C07" w14:textId="3AF14862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total</w:t>
            </w:r>
          </w:p>
        </w:tc>
      </w:tr>
      <w:tr w:rsidR="00133123" w14:paraId="0F8A8F42" w14:textId="77777777" w:rsidTr="00133123">
        <w:tc>
          <w:tcPr>
            <w:tcW w:w="1618" w:type="dxa"/>
          </w:tcPr>
          <w:p w14:paraId="746905D9" w14:textId="20C4BF80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GSE143383</w:t>
            </w:r>
          </w:p>
        </w:tc>
        <w:tc>
          <w:tcPr>
            <w:tcW w:w="1619" w:type="dxa"/>
          </w:tcPr>
          <w:p w14:paraId="7AFEFB61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GPL16043</w:t>
            </w:r>
          </w:p>
          <w:p w14:paraId="12003D9F" w14:textId="22FEC0FC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color w:val="000000"/>
                <w:szCs w:val="24"/>
                <w:shd w:val="clear" w:color="auto" w:fill="FFFFFF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6B8F00CB" w14:textId="0A58BA12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49,395</w:t>
            </w:r>
          </w:p>
        </w:tc>
        <w:tc>
          <w:tcPr>
            <w:tcW w:w="1619" w:type="dxa"/>
          </w:tcPr>
          <w:p w14:paraId="2E48A899" w14:textId="625771B9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5</w:t>
            </w:r>
          </w:p>
        </w:tc>
        <w:tc>
          <w:tcPr>
            <w:tcW w:w="1619" w:type="dxa"/>
          </w:tcPr>
          <w:p w14:paraId="4FB2AA29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57</w:t>
            </w:r>
          </w:p>
          <w:p w14:paraId="3478B306" w14:textId="166352A2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</w:p>
        </w:tc>
        <w:tc>
          <w:tcPr>
            <w:tcW w:w="1618" w:type="dxa"/>
          </w:tcPr>
          <w:p w14:paraId="1578C4EC" w14:textId="1436CC93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0</w:t>
            </w:r>
          </w:p>
        </w:tc>
        <w:tc>
          <w:tcPr>
            <w:tcW w:w="1618" w:type="dxa"/>
          </w:tcPr>
          <w:p w14:paraId="1552E98A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</w:t>
            </w:r>
          </w:p>
          <w:p w14:paraId="5527601C" w14:textId="28D60736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Cell line</w:t>
            </w:r>
          </w:p>
        </w:tc>
        <w:tc>
          <w:tcPr>
            <w:tcW w:w="1618" w:type="dxa"/>
          </w:tcPr>
          <w:p w14:paraId="35DF5F4F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63</w:t>
            </w:r>
          </w:p>
          <w:p w14:paraId="629EEBDC" w14:textId="484301D0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</w:p>
        </w:tc>
      </w:tr>
      <w:tr w:rsidR="00133123" w14:paraId="5B7C9E45" w14:textId="77777777" w:rsidTr="00133123">
        <w:tc>
          <w:tcPr>
            <w:tcW w:w="1618" w:type="dxa"/>
          </w:tcPr>
          <w:p w14:paraId="093314CD" w14:textId="36F351CA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GSE28476</w:t>
            </w:r>
          </w:p>
        </w:tc>
        <w:tc>
          <w:tcPr>
            <w:tcW w:w="1619" w:type="dxa"/>
          </w:tcPr>
          <w:p w14:paraId="71B93338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GPL570</w:t>
            </w:r>
          </w:p>
          <w:p w14:paraId="2566BDB1" w14:textId="68EED092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szCs w:val="24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70A1CC4C" w14:textId="20CD8D5F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54,675</w:t>
            </w:r>
          </w:p>
        </w:tc>
        <w:tc>
          <w:tcPr>
            <w:tcW w:w="1619" w:type="dxa"/>
          </w:tcPr>
          <w:p w14:paraId="7187EEEA" w14:textId="5558387C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</w:t>
            </w:r>
          </w:p>
        </w:tc>
        <w:tc>
          <w:tcPr>
            <w:tcW w:w="1619" w:type="dxa"/>
          </w:tcPr>
          <w:p w14:paraId="06E56905" w14:textId="347BBE45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ab/>
              <w:t>0</w:t>
            </w:r>
          </w:p>
        </w:tc>
        <w:tc>
          <w:tcPr>
            <w:tcW w:w="1618" w:type="dxa"/>
          </w:tcPr>
          <w:p w14:paraId="29FA8869" w14:textId="0A3F3303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7</w:t>
            </w:r>
          </w:p>
        </w:tc>
        <w:tc>
          <w:tcPr>
            <w:tcW w:w="1618" w:type="dxa"/>
          </w:tcPr>
          <w:p w14:paraId="0B4FE257" w14:textId="3594BAAE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-</w:t>
            </w:r>
          </w:p>
        </w:tc>
        <w:tc>
          <w:tcPr>
            <w:tcW w:w="1618" w:type="dxa"/>
          </w:tcPr>
          <w:p w14:paraId="12AACDF1" w14:textId="25CA6EB8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8</w:t>
            </w:r>
          </w:p>
        </w:tc>
      </w:tr>
      <w:tr w:rsidR="00133123" w14:paraId="50887DAC" w14:textId="77777777" w:rsidTr="00133123">
        <w:tc>
          <w:tcPr>
            <w:tcW w:w="1618" w:type="dxa"/>
          </w:tcPr>
          <w:p w14:paraId="48897A00" w14:textId="2F9591E1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GSE12368</w:t>
            </w:r>
          </w:p>
        </w:tc>
        <w:tc>
          <w:tcPr>
            <w:tcW w:w="1619" w:type="dxa"/>
          </w:tcPr>
          <w:p w14:paraId="74C5635B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GPL570</w:t>
            </w:r>
          </w:p>
          <w:p w14:paraId="56D0B6F9" w14:textId="538196AA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szCs w:val="24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264B5850" w14:textId="08B5417E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54,675</w:t>
            </w:r>
          </w:p>
        </w:tc>
        <w:tc>
          <w:tcPr>
            <w:tcW w:w="1619" w:type="dxa"/>
          </w:tcPr>
          <w:p w14:paraId="20085C9B" w14:textId="62064396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6</w:t>
            </w:r>
          </w:p>
        </w:tc>
        <w:tc>
          <w:tcPr>
            <w:tcW w:w="1619" w:type="dxa"/>
          </w:tcPr>
          <w:p w14:paraId="7BD55A3B" w14:textId="255BBAEB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12</w:t>
            </w:r>
          </w:p>
        </w:tc>
        <w:tc>
          <w:tcPr>
            <w:tcW w:w="1618" w:type="dxa"/>
          </w:tcPr>
          <w:p w14:paraId="42F384EA" w14:textId="4B1E92A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16</w:t>
            </w:r>
          </w:p>
        </w:tc>
        <w:tc>
          <w:tcPr>
            <w:tcW w:w="1618" w:type="dxa"/>
          </w:tcPr>
          <w:p w14:paraId="133EEC0A" w14:textId="6EECDCDE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-</w:t>
            </w:r>
          </w:p>
        </w:tc>
        <w:tc>
          <w:tcPr>
            <w:tcW w:w="1618" w:type="dxa"/>
          </w:tcPr>
          <w:p w14:paraId="6FF1E5BD" w14:textId="0FE22670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34</w:t>
            </w:r>
          </w:p>
        </w:tc>
      </w:tr>
      <w:tr w:rsidR="00133123" w14:paraId="26B9EC88" w14:textId="77777777" w:rsidTr="00133123">
        <w:tc>
          <w:tcPr>
            <w:tcW w:w="1618" w:type="dxa"/>
          </w:tcPr>
          <w:p w14:paraId="4DAF4432" w14:textId="180A3EA8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GSE90713</w:t>
            </w:r>
          </w:p>
        </w:tc>
        <w:tc>
          <w:tcPr>
            <w:tcW w:w="1619" w:type="dxa"/>
          </w:tcPr>
          <w:p w14:paraId="0B88F7E0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GPL15207</w:t>
            </w:r>
          </w:p>
          <w:p w14:paraId="1F4A0953" w14:textId="2099F4EA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color w:val="000000"/>
                <w:szCs w:val="24"/>
                <w:shd w:val="clear" w:color="auto" w:fill="FFFFFF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77A418EE" w14:textId="2C9E394B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49,395</w:t>
            </w:r>
          </w:p>
        </w:tc>
        <w:tc>
          <w:tcPr>
            <w:tcW w:w="1619" w:type="dxa"/>
          </w:tcPr>
          <w:p w14:paraId="765486D2" w14:textId="71E95ED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5</w:t>
            </w:r>
          </w:p>
        </w:tc>
        <w:tc>
          <w:tcPr>
            <w:tcW w:w="1619" w:type="dxa"/>
          </w:tcPr>
          <w:p w14:paraId="23C5260B" w14:textId="20E85B3D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57</w:t>
            </w:r>
          </w:p>
        </w:tc>
        <w:tc>
          <w:tcPr>
            <w:tcW w:w="1618" w:type="dxa"/>
          </w:tcPr>
          <w:p w14:paraId="5D51424B" w14:textId="0D00F3D4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0</w:t>
            </w:r>
          </w:p>
        </w:tc>
        <w:tc>
          <w:tcPr>
            <w:tcW w:w="1618" w:type="dxa"/>
          </w:tcPr>
          <w:p w14:paraId="7896B61F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</w:t>
            </w:r>
          </w:p>
          <w:p w14:paraId="11693055" w14:textId="48D5C69C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Cell line</w:t>
            </w:r>
          </w:p>
        </w:tc>
        <w:tc>
          <w:tcPr>
            <w:tcW w:w="1618" w:type="dxa"/>
          </w:tcPr>
          <w:p w14:paraId="4C31388C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63</w:t>
            </w:r>
          </w:p>
          <w:p w14:paraId="0B6FF4BD" w14:textId="56255A3C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</w:p>
        </w:tc>
      </w:tr>
      <w:tr w:rsidR="00133123" w14:paraId="30E2B979" w14:textId="77777777" w:rsidTr="00133123">
        <w:tc>
          <w:tcPr>
            <w:tcW w:w="1618" w:type="dxa"/>
          </w:tcPr>
          <w:p w14:paraId="14F2A3D1" w14:textId="5C12654F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GSE75415</w:t>
            </w:r>
          </w:p>
        </w:tc>
        <w:tc>
          <w:tcPr>
            <w:tcW w:w="1619" w:type="dxa"/>
          </w:tcPr>
          <w:p w14:paraId="4D5572C0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GPL96</w:t>
            </w:r>
          </w:p>
          <w:p w14:paraId="45B3EA5C" w14:textId="621FFD00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color w:val="000000"/>
                <w:szCs w:val="24"/>
                <w:shd w:val="clear" w:color="auto" w:fill="FFFFFF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30855D9D" w14:textId="4D08C6C4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22,283</w:t>
            </w:r>
          </w:p>
        </w:tc>
        <w:tc>
          <w:tcPr>
            <w:tcW w:w="1619" w:type="dxa"/>
          </w:tcPr>
          <w:p w14:paraId="223293CE" w14:textId="17531F9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7</w:t>
            </w:r>
          </w:p>
        </w:tc>
        <w:tc>
          <w:tcPr>
            <w:tcW w:w="1619" w:type="dxa"/>
          </w:tcPr>
          <w:p w14:paraId="095D0B26" w14:textId="6AEF9754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18</w:t>
            </w:r>
          </w:p>
        </w:tc>
        <w:tc>
          <w:tcPr>
            <w:tcW w:w="1618" w:type="dxa"/>
          </w:tcPr>
          <w:p w14:paraId="518164F4" w14:textId="048D698E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5</w:t>
            </w:r>
          </w:p>
        </w:tc>
        <w:tc>
          <w:tcPr>
            <w:tcW w:w="1618" w:type="dxa"/>
          </w:tcPr>
          <w:p w14:paraId="40171FC3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</w:t>
            </w:r>
          </w:p>
          <w:p w14:paraId="6C0ACEA9" w14:textId="522A5800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Unknown tumor</w:t>
            </w:r>
          </w:p>
        </w:tc>
        <w:tc>
          <w:tcPr>
            <w:tcW w:w="1618" w:type="dxa"/>
          </w:tcPr>
          <w:p w14:paraId="3D7EE1E0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31</w:t>
            </w:r>
          </w:p>
          <w:p w14:paraId="75A72A6B" w14:textId="7777777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</w:p>
        </w:tc>
      </w:tr>
      <w:tr w:rsidR="00133123" w14:paraId="6818D0C8" w14:textId="77777777" w:rsidTr="00133123">
        <w:tc>
          <w:tcPr>
            <w:tcW w:w="1618" w:type="dxa"/>
          </w:tcPr>
          <w:p w14:paraId="353B06E2" w14:textId="01DD03ED" w:rsidR="00133123" w:rsidRDefault="00133123" w:rsidP="00133123">
            <w:pPr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  <w:lang w:bidi="fa-IR"/>
              </w:rPr>
              <w:t>GSE19776</w:t>
            </w:r>
          </w:p>
        </w:tc>
        <w:tc>
          <w:tcPr>
            <w:tcW w:w="1619" w:type="dxa"/>
          </w:tcPr>
          <w:p w14:paraId="0039CD42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GPL570</w:t>
            </w:r>
          </w:p>
          <w:p w14:paraId="04F21EF8" w14:textId="448411CD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proofErr w:type="spellStart"/>
            <w:r w:rsidRPr="00B82D3F">
              <w:rPr>
                <w:rFonts w:cstheme="majorBidi"/>
                <w:szCs w:val="24"/>
              </w:rPr>
              <w:t>Affymetrix</w:t>
            </w:r>
            <w:proofErr w:type="spellEnd"/>
          </w:p>
        </w:tc>
        <w:tc>
          <w:tcPr>
            <w:tcW w:w="1619" w:type="dxa"/>
          </w:tcPr>
          <w:p w14:paraId="4F7742E0" w14:textId="64BE22D8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54,675</w:t>
            </w:r>
          </w:p>
        </w:tc>
        <w:tc>
          <w:tcPr>
            <w:tcW w:w="1619" w:type="dxa"/>
          </w:tcPr>
          <w:p w14:paraId="579AB28F" w14:textId="47AC1B1A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4</w:t>
            </w:r>
          </w:p>
        </w:tc>
        <w:tc>
          <w:tcPr>
            <w:tcW w:w="1619" w:type="dxa"/>
          </w:tcPr>
          <w:p w14:paraId="64C10711" w14:textId="30988E49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44</w:t>
            </w:r>
          </w:p>
        </w:tc>
        <w:tc>
          <w:tcPr>
            <w:tcW w:w="1618" w:type="dxa"/>
          </w:tcPr>
          <w:p w14:paraId="5C38FF53" w14:textId="67975830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0</w:t>
            </w:r>
          </w:p>
        </w:tc>
        <w:tc>
          <w:tcPr>
            <w:tcW w:w="1618" w:type="dxa"/>
          </w:tcPr>
          <w:p w14:paraId="11A7FF6D" w14:textId="341F2931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-</w:t>
            </w:r>
          </w:p>
        </w:tc>
        <w:tc>
          <w:tcPr>
            <w:tcW w:w="1618" w:type="dxa"/>
          </w:tcPr>
          <w:p w14:paraId="74FEBE21" w14:textId="2A7C0B0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48</w:t>
            </w:r>
          </w:p>
        </w:tc>
      </w:tr>
      <w:tr w:rsidR="00133123" w14:paraId="637BBBA5" w14:textId="77777777" w:rsidTr="00133123">
        <w:tc>
          <w:tcPr>
            <w:tcW w:w="1618" w:type="dxa"/>
          </w:tcPr>
          <w:p w14:paraId="38287EF4" w14:textId="1CDA9E48" w:rsidR="00133123" w:rsidRPr="00B82D3F" w:rsidRDefault="00133123" w:rsidP="00133123">
            <w:pPr>
              <w:rPr>
                <w:rFonts w:cstheme="majorBidi"/>
                <w:szCs w:val="24"/>
                <w:lang w:bidi="fa-IR"/>
              </w:rPr>
            </w:pPr>
            <w:r w:rsidRPr="00B82D3F">
              <w:rPr>
                <w:rFonts w:cstheme="majorBidi"/>
                <w:szCs w:val="24"/>
              </w:rPr>
              <w:t>GSE19775</w:t>
            </w:r>
          </w:p>
        </w:tc>
        <w:tc>
          <w:tcPr>
            <w:tcW w:w="1619" w:type="dxa"/>
          </w:tcPr>
          <w:p w14:paraId="19ABC17D" w14:textId="77777777" w:rsidR="00133123" w:rsidRPr="00B82D3F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GPL887</w:t>
            </w:r>
          </w:p>
          <w:p w14:paraId="049B3A39" w14:textId="6D2A9C5E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Agilent</w:t>
            </w:r>
          </w:p>
        </w:tc>
        <w:tc>
          <w:tcPr>
            <w:tcW w:w="1619" w:type="dxa"/>
          </w:tcPr>
          <w:p w14:paraId="0B6A9517" w14:textId="6D4BA9E8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eastAsia="Corbel-Bold" w:cstheme="majorBidi"/>
                <w:szCs w:val="24"/>
                <w:lang w:bidi="fa-IR"/>
              </w:rPr>
              <w:t>21,073</w:t>
            </w:r>
          </w:p>
        </w:tc>
        <w:tc>
          <w:tcPr>
            <w:tcW w:w="1619" w:type="dxa"/>
          </w:tcPr>
          <w:p w14:paraId="52155F8B" w14:textId="73BFD74B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0</w:t>
            </w:r>
          </w:p>
        </w:tc>
        <w:tc>
          <w:tcPr>
            <w:tcW w:w="1619" w:type="dxa"/>
          </w:tcPr>
          <w:p w14:paraId="18FF323D" w14:textId="21B34A97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15</w:t>
            </w:r>
          </w:p>
        </w:tc>
        <w:tc>
          <w:tcPr>
            <w:tcW w:w="1618" w:type="dxa"/>
          </w:tcPr>
          <w:p w14:paraId="1137005E" w14:textId="76413D85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0</w:t>
            </w:r>
          </w:p>
        </w:tc>
        <w:tc>
          <w:tcPr>
            <w:tcW w:w="1618" w:type="dxa"/>
          </w:tcPr>
          <w:p w14:paraId="0615BE17" w14:textId="3FE22023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-</w:t>
            </w:r>
          </w:p>
        </w:tc>
        <w:tc>
          <w:tcPr>
            <w:tcW w:w="1618" w:type="dxa"/>
          </w:tcPr>
          <w:p w14:paraId="0B2A24B7" w14:textId="60F7AC44" w:rsidR="00133123" w:rsidRDefault="00133123" w:rsidP="00133123">
            <w:pPr>
              <w:jc w:val="center"/>
              <w:rPr>
                <w:rFonts w:cstheme="majorBidi"/>
                <w:szCs w:val="24"/>
              </w:rPr>
            </w:pPr>
            <w:r w:rsidRPr="00B82D3F">
              <w:rPr>
                <w:rFonts w:cstheme="majorBidi"/>
                <w:szCs w:val="24"/>
              </w:rPr>
              <w:t>15</w:t>
            </w:r>
          </w:p>
        </w:tc>
      </w:tr>
    </w:tbl>
    <w:p w14:paraId="2727CFEB" w14:textId="77777777" w:rsidR="00431EE0" w:rsidRPr="00654E1E" w:rsidRDefault="00431EE0" w:rsidP="00654E1E">
      <w:pPr>
        <w:jc w:val="center"/>
        <w:rPr>
          <w:rFonts w:cstheme="majorBidi"/>
          <w:szCs w:val="24"/>
        </w:rPr>
      </w:pPr>
    </w:p>
    <w:sectPr w:rsidR="00431EE0" w:rsidRPr="00654E1E" w:rsidSect="00B82D3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-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F5"/>
    <w:rsid w:val="000A4D23"/>
    <w:rsid w:val="000E6061"/>
    <w:rsid w:val="00117088"/>
    <w:rsid w:val="00133123"/>
    <w:rsid w:val="00164467"/>
    <w:rsid w:val="001A0A5B"/>
    <w:rsid w:val="001A684C"/>
    <w:rsid w:val="00242FD4"/>
    <w:rsid w:val="002B4526"/>
    <w:rsid w:val="0035072B"/>
    <w:rsid w:val="00431EE0"/>
    <w:rsid w:val="005F3333"/>
    <w:rsid w:val="00654E1E"/>
    <w:rsid w:val="006B0428"/>
    <w:rsid w:val="00724FF5"/>
    <w:rsid w:val="008142D2"/>
    <w:rsid w:val="00871FCB"/>
    <w:rsid w:val="00890EB1"/>
    <w:rsid w:val="009B658C"/>
    <w:rsid w:val="00B2672F"/>
    <w:rsid w:val="00B60270"/>
    <w:rsid w:val="00B82D3F"/>
    <w:rsid w:val="00C707A1"/>
    <w:rsid w:val="00C94167"/>
    <w:rsid w:val="00CA50FD"/>
    <w:rsid w:val="00CB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10733"/>
  <w15:chartTrackingRefBased/>
  <w15:docId w15:val="{9E206B67-B3EA-42DF-8126-ED16ABBA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A1"/>
    <w:rPr>
      <w:rFonts w:asciiTheme="majorBidi" w:hAnsiTheme="majorBidi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F3333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31EE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Dr javadi</cp:lastModifiedBy>
  <cp:revision>9</cp:revision>
  <dcterms:created xsi:type="dcterms:W3CDTF">2023-08-27T06:11:00Z</dcterms:created>
  <dcterms:modified xsi:type="dcterms:W3CDTF">2023-08-28T13:28:00Z</dcterms:modified>
</cp:coreProperties>
</file>