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96C38" w14:textId="77777777" w:rsidR="008661F2" w:rsidRDefault="008661F2" w:rsidP="008661F2">
      <w:pPr>
        <w:autoSpaceDE w:val="0"/>
        <w:autoSpaceDN w:val="0"/>
        <w:adjustRightInd w:val="0"/>
        <w:spacing w:after="0" w:line="360" w:lineRule="auto"/>
        <w:jc w:val="center"/>
        <w:rPr>
          <w:rFonts w:ascii="Times New Roman" w:eastAsia="Arial MT" w:hAnsi="Times New Roman" w:cs="Times New Roman"/>
          <w:b/>
          <w:color w:val="000000" w:themeColor="text1"/>
          <w:sz w:val="24"/>
          <w:szCs w:val="24"/>
        </w:rPr>
      </w:pPr>
      <w:r>
        <w:rPr>
          <w:rFonts w:ascii="Times New Roman" w:eastAsia="Arial MT" w:hAnsi="Times New Roman" w:cs="Times New Roman"/>
          <w:b/>
          <w:color w:val="000000" w:themeColor="text1"/>
          <w:sz w:val="24"/>
          <w:szCs w:val="24"/>
        </w:rPr>
        <w:t>Appendices</w:t>
      </w:r>
    </w:p>
    <w:p w14:paraId="2BC97983" w14:textId="77777777" w:rsidR="008661F2" w:rsidRDefault="008661F2" w:rsidP="008661F2">
      <w:pPr>
        <w:spacing w:line="360" w:lineRule="auto"/>
        <w:rPr>
          <w:rFonts w:ascii="Times New Roman" w:eastAsia="Times New Roman" w:hAnsi="Times New Roman" w:cs="Times New Roman"/>
          <w:b/>
          <w:sz w:val="24"/>
          <w:szCs w:val="24"/>
        </w:rPr>
      </w:pPr>
    </w:p>
    <w:p w14:paraId="6B474FE8" w14:textId="77777777" w:rsidR="008661F2" w:rsidRDefault="008661F2" w:rsidP="008661F2">
      <w:pPr>
        <w:spacing w:line="36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Research Instrument</w:t>
      </w:r>
    </w:p>
    <w:p w14:paraId="29D175C3" w14:textId="77777777" w:rsidR="008661F2" w:rsidRPr="00F31525" w:rsidRDefault="008661F2" w:rsidP="008661F2">
      <w:pPr>
        <w:spacing w:line="36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 xml:space="preserve">Part-01: </w:t>
      </w:r>
      <w:r w:rsidRPr="00F31525">
        <w:rPr>
          <w:rFonts w:ascii="Times New Roman" w:eastAsia="Times New Roman" w:hAnsi="Times New Roman" w:cs="Times New Roman"/>
          <w:b/>
          <w:sz w:val="24"/>
          <w:szCs w:val="24"/>
          <w:lang w:val="en-US"/>
        </w:rPr>
        <w:t>Awareness of ChatGPT/AI/Chatbots usage in education</w:t>
      </w:r>
    </w:p>
    <w:p w14:paraId="639F84B1" w14:textId="77777777" w:rsidR="008661F2" w:rsidRPr="00785356" w:rsidRDefault="008661F2" w:rsidP="008661F2">
      <w:pPr>
        <w:spacing w:after="0" w:line="360" w:lineRule="auto"/>
        <w:jc w:val="both"/>
        <w:rPr>
          <w:rFonts w:ascii="Times New Roman" w:eastAsia="Times New Roman" w:hAnsi="Times New Roman" w:cs="Times New Roman"/>
          <w:sz w:val="24"/>
          <w:szCs w:val="24"/>
          <w:lang w:val="en-US"/>
        </w:rPr>
      </w:pPr>
      <w:r w:rsidRPr="00785356">
        <w:rPr>
          <w:rFonts w:ascii="Times New Roman" w:eastAsia="Times New Roman" w:hAnsi="Times New Roman" w:cs="Times New Roman"/>
          <w:sz w:val="24"/>
          <w:szCs w:val="24"/>
          <w:lang w:val="en-US"/>
        </w:rPr>
        <w:t>H</w:t>
      </w:r>
      <w:r>
        <w:rPr>
          <w:rFonts w:ascii="Times New Roman" w:eastAsia="Times New Roman" w:hAnsi="Times New Roman" w:cs="Times New Roman"/>
          <w:sz w:val="24"/>
          <w:szCs w:val="24"/>
          <w:lang w:val="en-US"/>
        </w:rPr>
        <w:t xml:space="preserve">ave you ever experienced </w:t>
      </w:r>
      <w:r w:rsidRPr="00785356">
        <w:rPr>
          <w:rFonts w:ascii="Times New Roman" w:eastAsia="Times New Roman" w:hAnsi="Times New Roman" w:cs="Times New Roman"/>
          <w:sz w:val="24"/>
          <w:szCs w:val="24"/>
          <w:lang w:val="en-US"/>
        </w:rPr>
        <w:t>Chabot</w:t>
      </w:r>
      <w:r>
        <w:rPr>
          <w:rFonts w:ascii="Times New Roman" w:eastAsia="Times New Roman" w:hAnsi="Times New Roman" w:cs="Times New Roman"/>
          <w:sz w:val="24"/>
          <w:szCs w:val="24"/>
          <w:lang w:val="en-US"/>
        </w:rPr>
        <w:t>/AI/ChatGPT usage in teaching and learning in</w:t>
      </w:r>
      <w:r w:rsidRPr="00785356">
        <w:rPr>
          <w:rFonts w:ascii="Times New Roman" w:eastAsia="Times New Roman" w:hAnsi="Times New Roman" w:cs="Times New Roman"/>
          <w:sz w:val="24"/>
          <w:szCs w:val="24"/>
          <w:lang w:val="en-US"/>
        </w:rPr>
        <w:t xml:space="preserve"> education?</w:t>
      </w:r>
    </w:p>
    <w:p w14:paraId="79B265BF" w14:textId="77777777" w:rsidR="008661F2" w:rsidRDefault="008661F2" w:rsidP="008661F2">
      <w:pPr>
        <w:pStyle w:val="ListParagraph"/>
        <w:numPr>
          <w:ilvl w:val="0"/>
          <w:numId w:val="7"/>
        </w:numPr>
        <w:spacing w:after="0"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Yes</w:t>
      </w:r>
    </w:p>
    <w:p w14:paraId="4BF63C5C" w14:textId="77777777" w:rsidR="008661F2" w:rsidRPr="00211744" w:rsidRDefault="008661F2" w:rsidP="008661F2">
      <w:pPr>
        <w:pStyle w:val="ListParagraph"/>
        <w:numPr>
          <w:ilvl w:val="0"/>
          <w:numId w:val="7"/>
        </w:numPr>
        <w:spacing w:after="0"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No</w:t>
      </w:r>
    </w:p>
    <w:p w14:paraId="40766585" w14:textId="77777777" w:rsidR="008661F2" w:rsidRPr="003E4E0D" w:rsidRDefault="008661F2" w:rsidP="008661F2">
      <w:pPr>
        <w:spacing w:after="0" w:line="360" w:lineRule="auto"/>
        <w:jc w:val="both"/>
        <w:rPr>
          <w:rFonts w:ascii="Times New Roman" w:eastAsia="Times New Roman" w:hAnsi="Times New Roman" w:cs="Times New Roman"/>
          <w:sz w:val="24"/>
          <w:szCs w:val="24"/>
          <w:lang w:val="en-US"/>
        </w:rPr>
      </w:pPr>
      <w:r w:rsidRPr="003E4E0D">
        <w:rPr>
          <w:rFonts w:ascii="Times New Roman" w:eastAsia="Times New Roman" w:hAnsi="Times New Roman" w:cs="Times New Roman"/>
          <w:sz w:val="24"/>
          <w:szCs w:val="24"/>
          <w:lang w:val="en-US"/>
        </w:rPr>
        <w:t>Do you aware of Chabot/AI/ChatGPT technologies usage in the context of business and management education?</w:t>
      </w:r>
    </w:p>
    <w:p w14:paraId="19217FD4" w14:textId="77777777" w:rsidR="008661F2" w:rsidRPr="00F31525" w:rsidRDefault="008661F2" w:rsidP="008661F2">
      <w:pPr>
        <w:pStyle w:val="ListParagraph"/>
        <w:numPr>
          <w:ilvl w:val="0"/>
          <w:numId w:val="1"/>
        </w:numPr>
        <w:spacing w:after="0" w:line="360" w:lineRule="auto"/>
        <w:jc w:val="both"/>
        <w:rPr>
          <w:rFonts w:ascii="Times New Roman" w:eastAsia="Times New Roman" w:hAnsi="Times New Roman" w:cs="Times New Roman"/>
          <w:sz w:val="24"/>
          <w:szCs w:val="24"/>
          <w:lang w:val="en-US"/>
        </w:rPr>
      </w:pPr>
      <w:r w:rsidRPr="00F31525">
        <w:rPr>
          <w:rFonts w:ascii="Times New Roman" w:eastAsia="Times New Roman" w:hAnsi="Times New Roman" w:cs="Times New Roman"/>
          <w:sz w:val="24"/>
          <w:szCs w:val="24"/>
          <w:lang w:val="en-US"/>
        </w:rPr>
        <w:t>Not at all aware</w:t>
      </w:r>
    </w:p>
    <w:p w14:paraId="353199B2" w14:textId="77777777" w:rsidR="008661F2" w:rsidRPr="00F31525" w:rsidRDefault="008661F2" w:rsidP="008661F2">
      <w:pPr>
        <w:pStyle w:val="ListParagraph"/>
        <w:numPr>
          <w:ilvl w:val="0"/>
          <w:numId w:val="1"/>
        </w:numPr>
        <w:spacing w:after="0" w:line="360" w:lineRule="auto"/>
        <w:jc w:val="both"/>
        <w:rPr>
          <w:rFonts w:ascii="Times New Roman" w:eastAsia="Times New Roman" w:hAnsi="Times New Roman" w:cs="Times New Roman"/>
          <w:sz w:val="24"/>
          <w:szCs w:val="24"/>
          <w:lang w:val="en-US"/>
        </w:rPr>
      </w:pPr>
      <w:r w:rsidRPr="00F31525">
        <w:rPr>
          <w:rFonts w:ascii="Times New Roman" w:eastAsia="Times New Roman" w:hAnsi="Times New Roman" w:cs="Times New Roman"/>
          <w:sz w:val="24"/>
          <w:szCs w:val="24"/>
          <w:lang w:val="en-US"/>
        </w:rPr>
        <w:t>Somewhat unaware</w:t>
      </w:r>
    </w:p>
    <w:p w14:paraId="4AE2058C" w14:textId="77777777" w:rsidR="008661F2" w:rsidRPr="00F31525" w:rsidRDefault="008661F2" w:rsidP="008661F2">
      <w:pPr>
        <w:pStyle w:val="ListParagraph"/>
        <w:numPr>
          <w:ilvl w:val="0"/>
          <w:numId w:val="1"/>
        </w:numPr>
        <w:spacing w:after="0" w:line="360" w:lineRule="auto"/>
        <w:jc w:val="both"/>
        <w:rPr>
          <w:rFonts w:ascii="Times New Roman" w:eastAsia="Times New Roman" w:hAnsi="Times New Roman" w:cs="Times New Roman"/>
          <w:sz w:val="24"/>
          <w:szCs w:val="24"/>
          <w:lang w:val="en-US"/>
        </w:rPr>
      </w:pPr>
      <w:r w:rsidRPr="00F31525">
        <w:rPr>
          <w:rFonts w:ascii="Times New Roman" w:eastAsia="Times New Roman" w:hAnsi="Times New Roman" w:cs="Times New Roman"/>
          <w:sz w:val="24"/>
          <w:szCs w:val="24"/>
          <w:lang w:val="en-US"/>
        </w:rPr>
        <w:t>Neutral</w:t>
      </w:r>
    </w:p>
    <w:p w14:paraId="5BFBBB6D" w14:textId="77777777" w:rsidR="008661F2" w:rsidRPr="00F31525" w:rsidRDefault="008661F2" w:rsidP="008661F2">
      <w:pPr>
        <w:pStyle w:val="ListParagraph"/>
        <w:numPr>
          <w:ilvl w:val="0"/>
          <w:numId w:val="1"/>
        </w:numPr>
        <w:spacing w:after="0" w:line="360" w:lineRule="auto"/>
        <w:jc w:val="both"/>
        <w:rPr>
          <w:rFonts w:ascii="Times New Roman" w:eastAsia="Times New Roman" w:hAnsi="Times New Roman" w:cs="Times New Roman"/>
          <w:sz w:val="24"/>
          <w:szCs w:val="24"/>
          <w:lang w:val="en-US"/>
        </w:rPr>
      </w:pPr>
      <w:r w:rsidRPr="00F31525">
        <w:rPr>
          <w:rFonts w:ascii="Times New Roman" w:eastAsia="Times New Roman" w:hAnsi="Times New Roman" w:cs="Times New Roman"/>
          <w:sz w:val="24"/>
          <w:szCs w:val="24"/>
          <w:lang w:val="en-US"/>
        </w:rPr>
        <w:t>Somewhat aware</w:t>
      </w:r>
    </w:p>
    <w:p w14:paraId="63523031" w14:textId="77777777" w:rsidR="008661F2" w:rsidRPr="00F31525" w:rsidRDefault="008661F2" w:rsidP="008661F2">
      <w:pPr>
        <w:pStyle w:val="ListParagraph"/>
        <w:numPr>
          <w:ilvl w:val="0"/>
          <w:numId w:val="1"/>
        </w:numPr>
        <w:spacing w:after="0" w:line="360" w:lineRule="auto"/>
        <w:jc w:val="both"/>
        <w:rPr>
          <w:rFonts w:ascii="Times New Roman" w:eastAsia="Times New Roman" w:hAnsi="Times New Roman" w:cs="Times New Roman"/>
          <w:sz w:val="24"/>
          <w:szCs w:val="24"/>
          <w:lang w:val="en-US"/>
        </w:rPr>
      </w:pPr>
      <w:r w:rsidRPr="00F31525">
        <w:rPr>
          <w:rFonts w:ascii="Times New Roman" w:eastAsia="Times New Roman" w:hAnsi="Times New Roman" w:cs="Times New Roman"/>
          <w:sz w:val="24"/>
          <w:szCs w:val="24"/>
          <w:lang w:val="en-US"/>
        </w:rPr>
        <w:t>Very familiar</w:t>
      </w:r>
    </w:p>
    <w:p w14:paraId="630FC1B5" w14:textId="77777777" w:rsidR="008661F2" w:rsidRPr="00785356" w:rsidRDefault="008661F2" w:rsidP="008661F2">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What is your perceived level of satisfaction from the</w:t>
      </w:r>
      <w:r w:rsidRPr="00785356">
        <w:rPr>
          <w:rFonts w:ascii="Times New Roman" w:eastAsia="Times New Roman" w:hAnsi="Times New Roman" w:cs="Times New Roman"/>
          <w:sz w:val="24"/>
          <w:szCs w:val="24"/>
          <w:lang w:val="en-US"/>
        </w:rPr>
        <w:t xml:space="preserve"> experience of using a chatbot/AI or ChatGPT for education?</w:t>
      </w:r>
    </w:p>
    <w:p w14:paraId="6E872AE5" w14:textId="77777777" w:rsidR="008661F2" w:rsidRPr="00570BE2" w:rsidRDefault="008661F2" w:rsidP="008661F2">
      <w:pPr>
        <w:pStyle w:val="ListParagraph"/>
        <w:numPr>
          <w:ilvl w:val="0"/>
          <w:numId w:val="2"/>
        </w:numPr>
        <w:spacing w:line="360" w:lineRule="auto"/>
        <w:jc w:val="both"/>
        <w:rPr>
          <w:rFonts w:ascii="Times New Roman" w:eastAsia="Times New Roman" w:hAnsi="Times New Roman" w:cs="Times New Roman"/>
          <w:sz w:val="24"/>
          <w:szCs w:val="24"/>
          <w:lang w:val="en-US"/>
        </w:rPr>
      </w:pPr>
      <w:r w:rsidRPr="00570BE2">
        <w:rPr>
          <w:rFonts w:ascii="Times New Roman" w:eastAsia="Times New Roman" w:hAnsi="Times New Roman" w:cs="Times New Roman"/>
          <w:sz w:val="24"/>
          <w:szCs w:val="24"/>
          <w:lang w:val="en-US"/>
        </w:rPr>
        <w:t>Very dissatisfied</w:t>
      </w:r>
    </w:p>
    <w:p w14:paraId="528593D8" w14:textId="77777777" w:rsidR="008661F2" w:rsidRPr="00570BE2" w:rsidRDefault="008661F2" w:rsidP="008661F2">
      <w:pPr>
        <w:pStyle w:val="ListParagraph"/>
        <w:numPr>
          <w:ilvl w:val="0"/>
          <w:numId w:val="2"/>
        </w:numPr>
        <w:spacing w:line="360" w:lineRule="auto"/>
        <w:jc w:val="both"/>
        <w:rPr>
          <w:rFonts w:ascii="Times New Roman" w:eastAsia="Times New Roman" w:hAnsi="Times New Roman" w:cs="Times New Roman"/>
          <w:sz w:val="24"/>
          <w:szCs w:val="24"/>
          <w:lang w:val="en-US"/>
        </w:rPr>
      </w:pPr>
      <w:r w:rsidRPr="00570BE2">
        <w:rPr>
          <w:rFonts w:ascii="Times New Roman" w:eastAsia="Times New Roman" w:hAnsi="Times New Roman" w:cs="Times New Roman"/>
          <w:sz w:val="24"/>
          <w:szCs w:val="24"/>
          <w:lang w:val="en-US"/>
        </w:rPr>
        <w:t>Somewhat dissatisfied</w:t>
      </w:r>
    </w:p>
    <w:p w14:paraId="69859AA9" w14:textId="77777777" w:rsidR="008661F2" w:rsidRPr="00570BE2" w:rsidRDefault="008661F2" w:rsidP="008661F2">
      <w:pPr>
        <w:pStyle w:val="ListParagraph"/>
        <w:numPr>
          <w:ilvl w:val="0"/>
          <w:numId w:val="2"/>
        </w:numPr>
        <w:spacing w:line="360" w:lineRule="auto"/>
        <w:jc w:val="both"/>
        <w:rPr>
          <w:rFonts w:ascii="Times New Roman" w:eastAsia="Times New Roman" w:hAnsi="Times New Roman" w:cs="Times New Roman"/>
          <w:sz w:val="24"/>
          <w:szCs w:val="24"/>
          <w:lang w:val="en-US"/>
        </w:rPr>
      </w:pPr>
      <w:r w:rsidRPr="00570BE2">
        <w:rPr>
          <w:rFonts w:ascii="Times New Roman" w:eastAsia="Times New Roman" w:hAnsi="Times New Roman" w:cs="Times New Roman"/>
          <w:sz w:val="24"/>
          <w:szCs w:val="24"/>
          <w:lang w:val="en-US"/>
        </w:rPr>
        <w:t>Neutral</w:t>
      </w:r>
    </w:p>
    <w:p w14:paraId="458B3364" w14:textId="77777777" w:rsidR="008661F2" w:rsidRPr="00570BE2" w:rsidRDefault="008661F2" w:rsidP="008661F2">
      <w:pPr>
        <w:pStyle w:val="ListParagraph"/>
        <w:numPr>
          <w:ilvl w:val="0"/>
          <w:numId w:val="2"/>
        </w:numPr>
        <w:spacing w:line="360" w:lineRule="auto"/>
        <w:jc w:val="both"/>
        <w:rPr>
          <w:rFonts w:ascii="Times New Roman" w:eastAsia="Times New Roman" w:hAnsi="Times New Roman" w:cs="Times New Roman"/>
          <w:sz w:val="24"/>
          <w:szCs w:val="24"/>
          <w:lang w:val="en-US"/>
        </w:rPr>
      </w:pPr>
      <w:r w:rsidRPr="00570BE2">
        <w:rPr>
          <w:rFonts w:ascii="Times New Roman" w:eastAsia="Times New Roman" w:hAnsi="Times New Roman" w:cs="Times New Roman"/>
          <w:sz w:val="24"/>
          <w:szCs w:val="24"/>
          <w:lang w:val="en-US"/>
        </w:rPr>
        <w:t>Somewhat satisfied</w:t>
      </w:r>
    </w:p>
    <w:p w14:paraId="083F4FAF" w14:textId="77777777" w:rsidR="008661F2" w:rsidRPr="00570BE2" w:rsidRDefault="008661F2" w:rsidP="008661F2">
      <w:pPr>
        <w:pStyle w:val="ListParagraph"/>
        <w:numPr>
          <w:ilvl w:val="0"/>
          <w:numId w:val="2"/>
        </w:numPr>
        <w:spacing w:line="360" w:lineRule="auto"/>
        <w:jc w:val="both"/>
        <w:rPr>
          <w:rFonts w:ascii="Times New Roman" w:eastAsia="Times New Roman" w:hAnsi="Times New Roman" w:cs="Times New Roman"/>
          <w:sz w:val="24"/>
          <w:szCs w:val="24"/>
          <w:lang w:val="en-US"/>
        </w:rPr>
      </w:pPr>
      <w:r w:rsidRPr="00570BE2">
        <w:rPr>
          <w:rFonts w:ascii="Times New Roman" w:eastAsia="Times New Roman" w:hAnsi="Times New Roman" w:cs="Times New Roman"/>
          <w:sz w:val="24"/>
          <w:szCs w:val="24"/>
          <w:lang w:val="en-US"/>
        </w:rPr>
        <w:t>Very satisfied</w:t>
      </w:r>
    </w:p>
    <w:p w14:paraId="7FE0A391" w14:textId="77777777" w:rsidR="008661F2" w:rsidRPr="00785356" w:rsidRDefault="008661F2" w:rsidP="008661F2">
      <w:pPr>
        <w:spacing w:line="360" w:lineRule="auto"/>
        <w:jc w:val="both"/>
        <w:rPr>
          <w:rFonts w:ascii="Times New Roman" w:eastAsia="Times New Roman" w:hAnsi="Times New Roman" w:cs="Times New Roman"/>
          <w:sz w:val="24"/>
          <w:szCs w:val="24"/>
          <w:lang w:val="en-US"/>
        </w:rPr>
      </w:pPr>
      <w:r w:rsidRPr="00785356">
        <w:rPr>
          <w:rFonts w:ascii="Times New Roman" w:eastAsia="Times New Roman" w:hAnsi="Times New Roman" w:cs="Times New Roman"/>
          <w:sz w:val="24"/>
          <w:szCs w:val="24"/>
          <w:lang w:val="en-US"/>
        </w:rPr>
        <w:t>Do you think the use of chatbot/AI or ChatGPT technology in education can improve the learning outcomes of students?</w:t>
      </w:r>
    </w:p>
    <w:p w14:paraId="67EFFE50" w14:textId="77777777" w:rsidR="008661F2" w:rsidRPr="00FA0277" w:rsidRDefault="008661F2" w:rsidP="008661F2">
      <w:pPr>
        <w:pStyle w:val="ListParagraph"/>
        <w:numPr>
          <w:ilvl w:val="0"/>
          <w:numId w:val="4"/>
        </w:numPr>
        <w:spacing w:line="360" w:lineRule="auto"/>
        <w:jc w:val="both"/>
        <w:rPr>
          <w:rFonts w:ascii="Times New Roman" w:eastAsia="Times New Roman" w:hAnsi="Times New Roman" w:cs="Times New Roman"/>
          <w:sz w:val="24"/>
          <w:szCs w:val="24"/>
          <w:lang w:val="en-US"/>
        </w:rPr>
      </w:pPr>
      <w:r w:rsidRPr="00FA0277">
        <w:rPr>
          <w:rFonts w:ascii="Times New Roman" w:eastAsia="Times New Roman" w:hAnsi="Times New Roman" w:cs="Times New Roman"/>
          <w:sz w:val="24"/>
          <w:szCs w:val="24"/>
          <w:lang w:val="en-US"/>
        </w:rPr>
        <w:t>Not at all</w:t>
      </w:r>
    </w:p>
    <w:p w14:paraId="7CFC4103" w14:textId="77777777" w:rsidR="008661F2" w:rsidRPr="00FA0277" w:rsidRDefault="008661F2" w:rsidP="008661F2">
      <w:pPr>
        <w:pStyle w:val="ListParagraph"/>
        <w:numPr>
          <w:ilvl w:val="0"/>
          <w:numId w:val="4"/>
        </w:numPr>
        <w:spacing w:line="360" w:lineRule="auto"/>
        <w:jc w:val="both"/>
        <w:rPr>
          <w:rFonts w:ascii="Times New Roman" w:eastAsia="Times New Roman" w:hAnsi="Times New Roman" w:cs="Times New Roman"/>
          <w:sz w:val="24"/>
          <w:szCs w:val="24"/>
          <w:lang w:val="en-US"/>
        </w:rPr>
      </w:pPr>
      <w:r w:rsidRPr="00FA0277">
        <w:rPr>
          <w:rFonts w:ascii="Times New Roman" w:eastAsia="Times New Roman" w:hAnsi="Times New Roman" w:cs="Times New Roman"/>
          <w:sz w:val="24"/>
          <w:szCs w:val="24"/>
          <w:lang w:val="en-US"/>
        </w:rPr>
        <w:t>Somewhat</w:t>
      </w:r>
    </w:p>
    <w:p w14:paraId="74571D40" w14:textId="77777777" w:rsidR="008661F2" w:rsidRPr="00FA0277" w:rsidRDefault="008661F2" w:rsidP="008661F2">
      <w:pPr>
        <w:pStyle w:val="ListParagraph"/>
        <w:numPr>
          <w:ilvl w:val="0"/>
          <w:numId w:val="4"/>
        </w:numPr>
        <w:spacing w:line="360" w:lineRule="auto"/>
        <w:jc w:val="both"/>
        <w:rPr>
          <w:rFonts w:ascii="Times New Roman" w:eastAsia="Times New Roman" w:hAnsi="Times New Roman" w:cs="Times New Roman"/>
          <w:sz w:val="24"/>
          <w:szCs w:val="24"/>
          <w:lang w:val="en-US"/>
        </w:rPr>
      </w:pPr>
      <w:r w:rsidRPr="00FA0277">
        <w:rPr>
          <w:rFonts w:ascii="Times New Roman" w:eastAsia="Times New Roman" w:hAnsi="Times New Roman" w:cs="Times New Roman"/>
          <w:sz w:val="24"/>
          <w:szCs w:val="24"/>
          <w:lang w:val="en-US"/>
        </w:rPr>
        <w:t>Neutral</w:t>
      </w:r>
    </w:p>
    <w:p w14:paraId="4D0A288B" w14:textId="77777777" w:rsidR="008661F2" w:rsidRPr="00FA0277" w:rsidRDefault="008661F2" w:rsidP="008661F2">
      <w:pPr>
        <w:pStyle w:val="ListParagraph"/>
        <w:numPr>
          <w:ilvl w:val="0"/>
          <w:numId w:val="4"/>
        </w:numPr>
        <w:spacing w:line="360" w:lineRule="auto"/>
        <w:jc w:val="both"/>
        <w:rPr>
          <w:rFonts w:ascii="Times New Roman" w:eastAsia="Times New Roman" w:hAnsi="Times New Roman" w:cs="Times New Roman"/>
          <w:sz w:val="24"/>
          <w:szCs w:val="24"/>
          <w:lang w:val="en-US"/>
        </w:rPr>
      </w:pPr>
      <w:r w:rsidRPr="00FA0277">
        <w:rPr>
          <w:rFonts w:ascii="Times New Roman" w:eastAsia="Times New Roman" w:hAnsi="Times New Roman" w:cs="Times New Roman"/>
          <w:sz w:val="24"/>
          <w:szCs w:val="24"/>
          <w:lang w:val="en-US"/>
        </w:rPr>
        <w:t>Very much</w:t>
      </w:r>
    </w:p>
    <w:p w14:paraId="19C245EC" w14:textId="77777777" w:rsidR="008661F2" w:rsidRPr="00FA0277" w:rsidRDefault="008661F2" w:rsidP="008661F2">
      <w:pPr>
        <w:pStyle w:val="ListParagraph"/>
        <w:numPr>
          <w:ilvl w:val="0"/>
          <w:numId w:val="4"/>
        </w:numPr>
        <w:spacing w:line="360" w:lineRule="auto"/>
        <w:jc w:val="both"/>
        <w:rPr>
          <w:rFonts w:ascii="Times New Roman" w:eastAsia="Times New Roman" w:hAnsi="Times New Roman" w:cs="Times New Roman"/>
          <w:sz w:val="24"/>
          <w:szCs w:val="24"/>
          <w:lang w:val="en-US"/>
        </w:rPr>
      </w:pPr>
      <w:r w:rsidRPr="00FA0277">
        <w:rPr>
          <w:rFonts w:ascii="Times New Roman" w:eastAsia="Times New Roman" w:hAnsi="Times New Roman" w:cs="Times New Roman"/>
          <w:sz w:val="24"/>
          <w:szCs w:val="24"/>
          <w:lang w:val="en-US"/>
        </w:rPr>
        <w:t>Extremely</w:t>
      </w:r>
    </w:p>
    <w:p w14:paraId="4D013804" w14:textId="77777777" w:rsidR="008661F2" w:rsidRPr="00785356" w:rsidRDefault="008661F2" w:rsidP="008661F2">
      <w:pPr>
        <w:spacing w:line="360" w:lineRule="auto"/>
        <w:jc w:val="both"/>
        <w:rPr>
          <w:rFonts w:ascii="Times New Roman" w:eastAsia="Times New Roman" w:hAnsi="Times New Roman" w:cs="Times New Roman"/>
          <w:sz w:val="24"/>
          <w:szCs w:val="24"/>
          <w:lang w:val="en-US"/>
        </w:rPr>
      </w:pPr>
      <w:r w:rsidRPr="00785356">
        <w:rPr>
          <w:rFonts w:ascii="Times New Roman" w:eastAsia="Times New Roman" w:hAnsi="Times New Roman" w:cs="Times New Roman"/>
          <w:sz w:val="24"/>
          <w:szCs w:val="24"/>
          <w:lang w:val="en-US"/>
        </w:rPr>
        <w:lastRenderedPageBreak/>
        <w:t>D</w:t>
      </w:r>
      <w:r>
        <w:rPr>
          <w:rFonts w:ascii="Times New Roman" w:eastAsia="Times New Roman" w:hAnsi="Times New Roman" w:cs="Times New Roman"/>
          <w:sz w:val="24"/>
          <w:szCs w:val="24"/>
          <w:lang w:val="en-US"/>
        </w:rPr>
        <w:t>o you think Chatbot/AI/ChatGPT technologies</w:t>
      </w:r>
      <w:r w:rsidRPr="00785356">
        <w:rPr>
          <w:rFonts w:ascii="Times New Roman" w:eastAsia="Times New Roman" w:hAnsi="Times New Roman" w:cs="Times New Roman"/>
          <w:sz w:val="24"/>
          <w:szCs w:val="24"/>
          <w:lang w:val="en-US"/>
        </w:rPr>
        <w:t xml:space="preserve"> can replace human teachers and trainers in </w:t>
      </w:r>
      <w:r>
        <w:rPr>
          <w:rFonts w:ascii="Times New Roman" w:eastAsia="Times New Roman" w:hAnsi="Times New Roman" w:cs="Times New Roman"/>
          <w:sz w:val="24"/>
          <w:szCs w:val="24"/>
          <w:lang w:val="en-US"/>
        </w:rPr>
        <w:t>educational environments?</w:t>
      </w:r>
    </w:p>
    <w:p w14:paraId="42CEBDA8" w14:textId="77777777" w:rsidR="008661F2" w:rsidRPr="008D7F94" w:rsidRDefault="008661F2" w:rsidP="008661F2">
      <w:pPr>
        <w:pStyle w:val="ListParagraph"/>
        <w:numPr>
          <w:ilvl w:val="0"/>
          <w:numId w:val="5"/>
        </w:numPr>
        <w:spacing w:line="360" w:lineRule="auto"/>
        <w:jc w:val="both"/>
        <w:rPr>
          <w:rFonts w:ascii="Times New Roman" w:eastAsia="Times New Roman" w:hAnsi="Times New Roman" w:cs="Times New Roman"/>
          <w:sz w:val="24"/>
          <w:szCs w:val="24"/>
          <w:lang w:val="en-US"/>
        </w:rPr>
      </w:pPr>
      <w:r w:rsidRPr="008D7F94">
        <w:rPr>
          <w:rFonts w:ascii="Times New Roman" w:eastAsia="Times New Roman" w:hAnsi="Times New Roman" w:cs="Times New Roman"/>
          <w:sz w:val="24"/>
          <w:szCs w:val="24"/>
          <w:lang w:val="en-US"/>
        </w:rPr>
        <w:t>Completely disagree</w:t>
      </w:r>
    </w:p>
    <w:p w14:paraId="104EA575" w14:textId="77777777" w:rsidR="008661F2" w:rsidRPr="008D7F94" w:rsidRDefault="008661F2" w:rsidP="008661F2">
      <w:pPr>
        <w:pStyle w:val="ListParagraph"/>
        <w:numPr>
          <w:ilvl w:val="0"/>
          <w:numId w:val="5"/>
        </w:numPr>
        <w:spacing w:line="360" w:lineRule="auto"/>
        <w:jc w:val="both"/>
        <w:rPr>
          <w:rFonts w:ascii="Times New Roman" w:eastAsia="Times New Roman" w:hAnsi="Times New Roman" w:cs="Times New Roman"/>
          <w:sz w:val="24"/>
          <w:szCs w:val="24"/>
          <w:lang w:val="en-US"/>
        </w:rPr>
      </w:pPr>
      <w:r w:rsidRPr="008D7F94">
        <w:rPr>
          <w:rFonts w:ascii="Times New Roman" w:eastAsia="Times New Roman" w:hAnsi="Times New Roman" w:cs="Times New Roman"/>
          <w:sz w:val="24"/>
          <w:szCs w:val="24"/>
          <w:lang w:val="en-US"/>
        </w:rPr>
        <w:t>Somewhat disagree</w:t>
      </w:r>
    </w:p>
    <w:p w14:paraId="342E41A9" w14:textId="77777777" w:rsidR="008661F2" w:rsidRPr="008D7F94" w:rsidRDefault="008661F2" w:rsidP="008661F2">
      <w:pPr>
        <w:pStyle w:val="ListParagraph"/>
        <w:numPr>
          <w:ilvl w:val="0"/>
          <w:numId w:val="5"/>
        </w:numPr>
        <w:spacing w:line="360" w:lineRule="auto"/>
        <w:jc w:val="both"/>
        <w:rPr>
          <w:rFonts w:ascii="Times New Roman" w:eastAsia="Times New Roman" w:hAnsi="Times New Roman" w:cs="Times New Roman"/>
          <w:sz w:val="24"/>
          <w:szCs w:val="24"/>
          <w:lang w:val="en-US"/>
        </w:rPr>
      </w:pPr>
      <w:r w:rsidRPr="008D7F94">
        <w:rPr>
          <w:rFonts w:ascii="Times New Roman" w:eastAsia="Times New Roman" w:hAnsi="Times New Roman" w:cs="Times New Roman"/>
          <w:sz w:val="24"/>
          <w:szCs w:val="24"/>
          <w:lang w:val="en-US"/>
        </w:rPr>
        <w:t>Neutral</w:t>
      </w:r>
    </w:p>
    <w:p w14:paraId="6D99C729" w14:textId="77777777" w:rsidR="008661F2" w:rsidRPr="008D7F94" w:rsidRDefault="008661F2" w:rsidP="008661F2">
      <w:pPr>
        <w:pStyle w:val="ListParagraph"/>
        <w:numPr>
          <w:ilvl w:val="0"/>
          <w:numId w:val="5"/>
        </w:numPr>
        <w:spacing w:line="360" w:lineRule="auto"/>
        <w:jc w:val="both"/>
        <w:rPr>
          <w:rFonts w:ascii="Times New Roman" w:eastAsia="Times New Roman" w:hAnsi="Times New Roman" w:cs="Times New Roman"/>
          <w:sz w:val="24"/>
          <w:szCs w:val="24"/>
          <w:lang w:val="en-US"/>
        </w:rPr>
      </w:pPr>
      <w:r w:rsidRPr="008D7F94">
        <w:rPr>
          <w:rFonts w:ascii="Times New Roman" w:eastAsia="Times New Roman" w:hAnsi="Times New Roman" w:cs="Times New Roman"/>
          <w:sz w:val="24"/>
          <w:szCs w:val="24"/>
          <w:lang w:val="en-US"/>
        </w:rPr>
        <w:t>Somewhat agree</w:t>
      </w:r>
    </w:p>
    <w:p w14:paraId="3F7A56C5" w14:textId="77777777" w:rsidR="008661F2" w:rsidRPr="008D7F94" w:rsidRDefault="008661F2" w:rsidP="008661F2">
      <w:pPr>
        <w:pStyle w:val="ListParagraph"/>
        <w:numPr>
          <w:ilvl w:val="0"/>
          <w:numId w:val="5"/>
        </w:numPr>
        <w:spacing w:line="360" w:lineRule="auto"/>
        <w:jc w:val="both"/>
        <w:rPr>
          <w:rFonts w:ascii="Times New Roman" w:eastAsia="Times New Roman" w:hAnsi="Times New Roman" w:cs="Times New Roman"/>
          <w:sz w:val="24"/>
          <w:szCs w:val="24"/>
          <w:lang w:val="en-US"/>
        </w:rPr>
      </w:pPr>
      <w:r w:rsidRPr="008D7F94">
        <w:rPr>
          <w:rFonts w:ascii="Times New Roman" w:eastAsia="Times New Roman" w:hAnsi="Times New Roman" w:cs="Times New Roman"/>
          <w:sz w:val="24"/>
          <w:szCs w:val="24"/>
          <w:lang w:val="en-US"/>
        </w:rPr>
        <w:t>Completely agree</w:t>
      </w:r>
    </w:p>
    <w:p w14:paraId="535FAC8A" w14:textId="77777777" w:rsidR="008661F2" w:rsidRPr="00785356" w:rsidRDefault="008661F2" w:rsidP="008661F2">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 you think Chatbot/AI/ChatGPT technologies need to be</w:t>
      </w:r>
      <w:r w:rsidRPr="00785356">
        <w:rPr>
          <w:rFonts w:ascii="Times New Roman" w:eastAsia="Times New Roman" w:hAnsi="Times New Roman" w:cs="Times New Roman"/>
          <w:sz w:val="24"/>
          <w:szCs w:val="24"/>
          <w:lang w:val="en-US"/>
        </w:rPr>
        <w:t xml:space="preserve"> improved to better serve the needs of education students?</w:t>
      </w:r>
    </w:p>
    <w:p w14:paraId="186B1655" w14:textId="77777777" w:rsidR="008661F2" w:rsidRPr="008D7F94" w:rsidRDefault="008661F2" w:rsidP="008661F2">
      <w:pPr>
        <w:pStyle w:val="ListParagraph"/>
        <w:numPr>
          <w:ilvl w:val="0"/>
          <w:numId w:val="6"/>
        </w:numPr>
        <w:spacing w:line="360" w:lineRule="auto"/>
        <w:jc w:val="both"/>
        <w:rPr>
          <w:rFonts w:ascii="Times New Roman" w:eastAsia="Times New Roman" w:hAnsi="Times New Roman" w:cs="Times New Roman"/>
          <w:sz w:val="24"/>
          <w:szCs w:val="24"/>
          <w:lang w:val="en-US"/>
        </w:rPr>
      </w:pPr>
      <w:r w:rsidRPr="008D7F94">
        <w:rPr>
          <w:rFonts w:ascii="Times New Roman" w:eastAsia="Times New Roman" w:hAnsi="Times New Roman" w:cs="Times New Roman"/>
          <w:sz w:val="24"/>
          <w:szCs w:val="24"/>
          <w:lang w:val="en-US"/>
        </w:rPr>
        <w:t>No improvements needed</w:t>
      </w:r>
    </w:p>
    <w:p w14:paraId="5F447971" w14:textId="77777777" w:rsidR="008661F2" w:rsidRPr="008D7F94" w:rsidRDefault="008661F2" w:rsidP="008661F2">
      <w:pPr>
        <w:pStyle w:val="ListParagraph"/>
        <w:numPr>
          <w:ilvl w:val="0"/>
          <w:numId w:val="6"/>
        </w:numPr>
        <w:spacing w:line="360" w:lineRule="auto"/>
        <w:jc w:val="both"/>
        <w:rPr>
          <w:rFonts w:ascii="Times New Roman" w:eastAsia="Times New Roman" w:hAnsi="Times New Roman" w:cs="Times New Roman"/>
          <w:sz w:val="24"/>
          <w:szCs w:val="24"/>
          <w:lang w:val="en-US"/>
        </w:rPr>
      </w:pPr>
      <w:r w:rsidRPr="008D7F94">
        <w:rPr>
          <w:rFonts w:ascii="Times New Roman" w:eastAsia="Times New Roman" w:hAnsi="Times New Roman" w:cs="Times New Roman"/>
          <w:sz w:val="24"/>
          <w:szCs w:val="24"/>
          <w:lang w:val="en-US"/>
        </w:rPr>
        <w:t>Few improvements needed</w:t>
      </w:r>
    </w:p>
    <w:p w14:paraId="60F3D797" w14:textId="77777777" w:rsidR="008661F2" w:rsidRPr="008D7F94" w:rsidRDefault="008661F2" w:rsidP="008661F2">
      <w:pPr>
        <w:pStyle w:val="ListParagraph"/>
        <w:numPr>
          <w:ilvl w:val="0"/>
          <w:numId w:val="6"/>
        </w:numPr>
        <w:spacing w:line="360" w:lineRule="auto"/>
        <w:jc w:val="both"/>
        <w:rPr>
          <w:rFonts w:ascii="Times New Roman" w:eastAsia="Times New Roman" w:hAnsi="Times New Roman" w:cs="Times New Roman"/>
          <w:sz w:val="24"/>
          <w:szCs w:val="24"/>
          <w:lang w:val="en-US"/>
        </w:rPr>
      </w:pPr>
      <w:r w:rsidRPr="008D7F94">
        <w:rPr>
          <w:rFonts w:ascii="Times New Roman" w:eastAsia="Times New Roman" w:hAnsi="Times New Roman" w:cs="Times New Roman"/>
          <w:sz w:val="24"/>
          <w:szCs w:val="24"/>
          <w:lang w:val="en-US"/>
        </w:rPr>
        <w:t>Neutral</w:t>
      </w:r>
    </w:p>
    <w:p w14:paraId="05A29925" w14:textId="77777777" w:rsidR="008661F2" w:rsidRPr="008D7F94" w:rsidRDefault="008661F2" w:rsidP="008661F2">
      <w:pPr>
        <w:pStyle w:val="ListParagraph"/>
        <w:numPr>
          <w:ilvl w:val="0"/>
          <w:numId w:val="6"/>
        </w:numPr>
        <w:spacing w:line="360" w:lineRule="auto"/>
        <w:jc w:val="both"/>
        <w:rPr>
          <w:rFonts w:ascii="Times New Roman" w:eastAsia="Times New Roman" w:hAnsi="Times New Roman" w:cs="Times New Roman"/>
          <w:sz w:val="24"/>
          <w:szCs w:val="24"/>
          <w:lang w:val="en-US"/>
        </w:rPr>
      </w:pPr>
      <w:r w:rsidRPr="008D7F94">
        <w:rPr>
          <w:rFonts w:ascii="Times New Roman" w:eastAsia="Times New Roman" w:hAnsi="Times New Roman" w:cs="Times New Roman"/>
          <w:sz w:val="24"/>
          <w:szCs w:val="24"/>
          <w:lang w:val="en-US"/>
        </w:rPr>
        <w:t>Some improvements needed</w:t>
      </w:r>
    </w:p>
    <w:p w14:paraId="49D9D963" w14:textId="77777777" w:rsidR="008661F2" w:rsidRPr="008D7F94" w:rsidRDefault="008661F2" w:rsidP="008661F2">
      <w:pPr>
        <w:pStyle w:val="ListParagraph"/>
        <w:numPr>
          <w:ilvl w:val="0"/>
          <w:numId w:val="6"/>
        </w:numPr>
        <w:spacing w:line="360" w:lineRule="auto"/>
        <w:jc w:val="both"/>
        <w:rPr>
          <w:rFonts w:ascii="Times New Roman" w:eastAsia="Times New Roman" w:hAnsi="Times New Roman" w:cs="Times New Roman"/>
          <w:sz w:val="24"/>
          <w:szCs w:val="24"/>
          <w:lang w:val="en-US"/>
        </w:rPr>
      </w:pPr>
      <w:r w:rsidRPr="008D7F94">
        <w:rPr>
          <w:rFonts w:ascii="Times New Roman" w:eastAsia="Times New Roman" w:hAnsi="Times New Roman" w:cs="Times New Roman"/>
          <w:sz w:val="24"/>
          <w:szCs w:val="24"/>
          <w:lang w:val="en-US"/>
        </w:rPr>
        <w:t>Many improvements needed</w:t>
      </w:r>
    </w:p>
    <w:p w14:paraId="4575869A" w14:textId="77777777" w:rsidR="008661F2" w:rsidRPr="00785356" w:rsidRDefault="008661F2" w:rsidP="008661F2">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 you believe the</w:t>
      </w:r>
      <w:r w:rsidRPr="00785356">
        <w:rPr>
          <w:rFonts w:ascii="Times New Roman" w:eastAsia="Times New Roman" w:hAnsi="Times New Roman" w:cs="Times New Roman"/>
          <w:sz w:val="24"/>
          <w:szCs w:val="24"/>
          <w:lang w:val="en-US"/>
        </w:rPr>
        <w:t xml:space="preserve"> use </w:t>
      </w:r>
      <w:r>
        <w:rPr>
          <w:rFonts w:ascii="Times New Roman" w:eastAsia="Times New Roman" w:hAnsi="Times New Roman" w:cs="Times New Roman"/>
          <w:sz w:val="24"/>
          <w:szCs w:val="24"/>
          <w:lang w:val="en-US"/>
        </w:rPr>
        <w:t xml:space="preserve">of </w:t>
      </w:r>
      <w:r w:rsidRPr="00785356">
        <w:rPr>
          <w:rFonts w:ascii="Times New Roman" w:eastAsia="Times New Roman" w:hAnsi="Times New Roman" w:cs="Times New Roman"/>
          <w:sz w:val="24"/>
          <w:szCs w:val="24"/>
          <w:lang w:val="en-US"/>
        </w:rPr>
        <w:t xml:space="preserve">Chabot/AI or ChatGPT technology </w:t>
      </w:r>
      <w:r>
        <w:rPr>
          <w:rFonts w:ascii="Times New Roman" w:eastAsia="Times New Roman" w:hAnsi="Times New Roman" w:cs="Times New Roman"/>
          <w:sz w:val="24"/>
          <w:szCs w:val="24"/>
          <w:lang w:val="en-US"/>
        </w:rPr>
        <w:t xml:space="preserve">in </w:t>
      </w:r>
      <w:r w:rsidRPr="00785356">
        <w:rPr>
          <w:rFonts w:ascii="Times New Roman" w:eastAsia="Times New Roman" w:hAnsi="Times New Roman" w:cs="Times New Roman"/>
          <w:sz w:val="24"/>
          <w:szCs w:val="24"/>
          <w:lang w:val="en-US"/>
        </w:rPr>
        <w:t>education</w:t>
      </w:r>
      <w:r>
        <w:rPr>
          <w:rFonts w:ascii="Times New Roman" w:eastAsia="Times New Roman" w:hAnsi="Times New Roman" w:cs="Times New Roman"/>
          <w:sz w:val="24"/>
          <w:szCs w:val="24"/>
          <w:lang w:val="en-US"/>
        </w:rPr>
        <w:t xml:space="preserve"> creates a supportive teaching-learning environment</w:t>
      </w:r>
      <w:r w:rsidRPr="00785356">
        <w:rPr>
          <w:rFonts w:ascii="Times New Roman" w:eastAsia="Times New Roman" w:hAnsi="Times New Roman" w:cs="Times New Roman"/>
          <w:sz w:val="24"/>
          <w:szCs w:val="24"/>
          <w:lang w:val="en-US"/>
        </w:rPr>
        <w:t xml:space="preserve"> in the future?</w:t>
      </w:r>
    </w:p>
    <w:p w14:paraId="48B9A167" w14:textId="77777777" w:rsidR="008661F2" w:rsidRPr="00FA0277" w:rsidRDefault="008661F2" w:rsidP="008661F2">
      <w:pPr>
        <w:pStyle w:val="ListParagraph"/>
        <w:numPr>
          <w:ilvl w:val="0"/>
          <w:numId w:val="3"/>
        </w:numPr>
        <w:spacing w:line="360" w:lineRule="auto"/>
        <w:jc w:val="both"/>
        <w:rPr>
          <w:rFonts w:ascii="Times New Roman" w:eastAsia="Times New Roman" w:hAnsi="Times New Roman" w:cs="Times New Roman"/>
          <w:sz w:val="24"/>
          <w:szCs w:val="24"/>
          <w:lang w:val="en-US"/>
        </w:rPr>
      </w:pPr>
      <w:r w:rsidRPr="00FA0277">
        <w:rPr>
          <w:rFonts w:ascii="Times New Roman" w:eastAsia="Times New Roman" w:hAnsi="Times New Roman" w:cs="Times New Roman"/>
          <w:sz w:val="24"/>
          <w:szCs w:val="24"/>
          <w:lang w:val="en-US"/>
        </w:rPr>
        <w:t>Not at all willing</w:t>
      </w:r>
    </w:p>
    <w:p w14:paraId="1471D5FF" w14:textId="77777777" w:rsidR="008661F2" w:rsidRPr="00FA0277" w:rsidRDefault="008661F2" w:rsidP="008661F2">
      <w:pPr>
        <w:pStyle w:val="ListParagraph"/>
        <w:numPr>
          <w:ilvl w:val="0"/>
          <w:numId w:val="3"/>
        </w:numPr>
        <w:spacing w:line="360" w:lineRule="auto"/>
        <w:jc w:val="both"/>
        <w:rPr>
          <w:rFonts w:ascii="Times New Roman" w:eastAsia="Times New Roman" w:hAnsi="Times New Roman" w:cs="Times New Roman"/>
          <w:sz w:val="24"/>
          <w:szCs w:val="24"/>
          <w:lang w:val="en-US"/>
        </w:rPr>
      </w:pPr>
      <w:r w:rsidRPr="00FA0277">
        <w:rPr>
          <w:rFonts w:ascii="Times New Roman" w:eastAsia="Times New Roman" w:hAnsi="Times New Roman" w:cs="Times New Roman"/>
          <w:sz w:val="24"/>
          <w:szCs w:val="24"/>
          <w:lang w:val="en-US"/>
        </w:rPr>
        <w:t>Somewhat unwilling</w:t>
      </w:r>
    </w:p>
    <w:p w14:paraId="6E2B487D" w14:textId="77777777" w:rsidR="008661F2" w:rsidRPr="00FA0277" w:rsidRDefault="008661F2" w:rsidP="008661F2">
      <w:pPr>
        <w:pStyle w:val="ListParagraph"/>
        <w:numPr>
          <w:ilvl w:val="0"/>
          <w:numId w:val="3"/>
        </w:numPr>
        <w:spacing w:line="360" w:lineRule="auto"/>
        <w:jc w:val="both"/>
        <w:rPr>
          <w:rFonts w:ascii="Times New Roman" w:eastAsia="Times New Roman" w:hAnsi="Times New Roman" w:cs="Times New Roman"/>
          <w:sz w:val="24"/>
          <w:szCs w:val="24"/>
          <w:lang w:val="en-US"/>
        </w:rPr>
      </w:pPr>
      <w:r w:rsidRPr="00FA0277">
        <w:rPr>
          <w:rFonts w:ascii="Times New Roman" w:eastAsia="Times New Roman" w:hAnsi="Times New Roman" w:cs="Times New Roman"/>
          <w:sz w:val="24"/>
          <w:szCs w:val="24"/>
          <w:lang w:val="en-US"/>
        </w:rPr>
        <w:t>Neutral</w:t>
      </w:r>
    </w:p>
    <w:p w14:paraId="0D88CDBD" w14:textId="77777777" w:rsidR="008661F2" w:rsidRPr="00FA0277" w:rsidRDefault="008661F2" w:rsidP="008661F2">
      <w:pPr>
        <w:pStyle w:val="ListParagraph"/>
        <w:numPr>
          <w:ilvl w:val="0"/>
          <w:numId w:val="3"/>
        </w:numPr>
        <w:spacing w:line="360" w:lineRule="auto"/>
        <w:jc w:val="both"/>
        <w:rPr>
          <w:rFonts w:ascii="Times New Roman" w:eastAsia="Times New Roman" w:hAnsi="Times New Roman" w:cs="Times New Roman"/>
          <w:sz w:val="24"/>
          <w:szCs w:val="24"/>
          <w:lang w:val="en-US"/>
        </w:rPr>
      </w:pPr>
      <w:r w:rsidRPr="00FA0277">
        <w:rPr>
          <w:rFonts w:ascii="Times New Roman" w:eastAsia="Times New Roman" w:hAnsi="Times New Roman" w:cs="Times New Roman"/>
          <w:sz w:val="24"/>
          <w:szCs w:val="24"/>
          <w:lang w:val="en-US"/>
        </w:rPr>
        <w:t>Somewhat willing</w:t>
      </w:r>
    </w:p>
    <w:p w14:paraId="5449758B" w14:textId="77777777" w:rsidR="008661F2" w:rsidRPr="008D7F94" w:rsidRDefault="008661F2" w:rsidP="008661F2">
      <w:pPr>
        <w:pStyle w:val="ListParagraph"/>
        <w:numPr>
          <w:ilvl w:val="0"/>
          <w:numId w:val="3"/>
        </w:numPr>
        <w:spacing w:line="360" w:lineRule="auto"/>
        <w:jc w:val="both"/>
        <w:rPr>
          <w:rFonts w:ascii="Times New Roman" w:eastAsia="Times New Roman" w:hAnsi="Times New Roman" w:cs="Times New Roman"/>
          <w:sz w:val="24"/>
          <w:szCs w:val="24"/>
          <w:lang w:val="en-US"/>
        </w:rPr>
      </w:pPr>
      <w:r w:rsidRPr="00FA0277">
        <w:rPr>
          <w:rFonts w:ascii="Times New Roman" w:eastAsia="Times New Roman" w:hAnsi="Times New Roman" w:cs="Times New Roman"/>
          <w:sz w:val="24"/>
          <w:szCs w:val="24"/>
          <w:lang w:val="en-US"/>
        </w:rPr>
        <w:t>Very willing</w:t>
      </w:r>
    </w:p>
    <w:p w14:paraId="212F43F1" w14:textId="77777777" w:rsidR="008661F2" w:rsidRPr="00C93AE1" w:rsidRDefault="008661F2" w:rsidP="008661F2">
      <w:pPr>
        <w:spacing w:line="360" w:lineRule="auto"/>
        <w:jc w:val="both"/>
        <w:rPr>
          <w:rFonts w:ascii="Times New Roman" w:eastAsia="Times New Roman" w:hAnsi="Times New Roman" w:cs="Times New Roman"/>
          <w:b/>
          <w:sz w:val="24"/>
          <w:szCs w:val="24"/>
          <w:lang w:val="en-US"/>
        </w:rPr>
      </w:pPr>
      <w:r w:rsidRPr="00C93AE1">
        <w:rPr>
          <w:rFonts w:ascii="Times New Roman" w:eastAsia="Times New Roman" w:hAnsi="Times New Roman" w:cs="Times New Roman"/>
          <w:b/>
          <w:sz w:val="24"/>
          <w:szCs w:val="24"/>
          <w:lang w:val="en-US"/>
        </w:rPr>
        <w:t xml:space="preserve">Benefits </w:t>
      </w:r>
      <w:r>
        <w:rPr>
          <w:rFonts w:ascii="Times New Roman" w:eastAsia="Times New Roman" w:hAnsi="Times New Roman" w:cs="Times New Roman"/>
          <w:b/>
          <w:sz w:val="24"/>
          <w:szCs w:val="24"/>
          <w:lang w:val="en-US"/>
        </w:rPr>
        <w:t xml:space="preserve">of the </w:t>
      </w:r>
      <w:r w:rsidRPr="00C93AE1">
        <w:rPr>
          <w:rFonts w:ascii="Times New Roman" w:eastAsia="Times New Roman" w:hAnsi="Times New Roman" w:cs="Times New Roman"/>
          <w:b/>
          <w:sz w:val="24"/>
          <w:szCs w:val="24"/>
          <w:lang w:val="en-US"/>
        </w:rPr>
        <w:t xml:space="preserve">use of </w:t>
      </w:r>
      <w:r>
        <w:rPr>
          <w:rFonts w:ascii="Times New Roman" w:eastAsia="Times New Roman" w:hAnsi="Times New Roman" w:cs="Times New Roman"/>
          <w:b/>
          <w:sz w:val="24"/>
          <w:szCs w:val="24"/>
          <w:lang w:val="en-US"/>
        </w:rPr>
        <w:t>AI/Chatbot/ChatGPT</w:t>
      </w:r>
      <w:r w:rsidRPr="00C93AE1">
        <w:rPr>
          <w:rFonts w:ascii="Times New Roman" w:eastAsia="Times New Roman" w:hAnsi="Times New Roman" w:cs="Times New Roman"/>
          <w:b/>
          <w:sz w:val="24"/>
          <w:szCs w:val="24"/>
          <w:lang w:val="en-US"/>
        </w:rPr>
        <w:t xml:space="preserve"> technologies</w:t>
      </w:r>
      <w:r>
        <w:rPr>
          <w:rFonts w:ascii="Times New Roman" w:eastAsia="Times New Roman" w:hAnsi="Times New Roman" w:cs="Times New Roman"/>
          <w:b/>
          <w:sz w:val="24"/>
          <w:szCs w:val="24"/>
          <w:lang w:val="en-US"/>
        </w:rPr>
        <w:t xml:space="preserve"> in education </w:t>
      </w:r>
    </w:p>
    <w:tbl>
      <w:tblPr>
        <w:tblStyle w:val="TableGrid"/>
        <w:tblW w:w="0" w:type="auto"/>
        <w:tblLook w:val="04A0" w:firstRow="1" w:lastRow="0" w:firstColumn="1" w:lastColumn="0" w:noHBand="0" w:noVBand="1"/>
      </w:tblPr>
      <w:tblGrid>
        <w:gridCol w:w="612"/>
        <w:gridCol w:w="6118"/>
        <w:gridCol w:w="2620"/>
      </w:tblGrid>
      <w:tr w:rsidR="008661F2" w14:paraId="786CE861" w14:textId="77777777" w:rsidTr="00A847F3">
        <w:tc>
          <w:tcPr>
            <w:tcW w:w="0" w:type="auto"/>
          </w:tcPr>
          <w:p w14:paraId="2D4E445A"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C03138">
              <w:rPr>
                <w:rFonts w:ascii="Times New Roman" w:eastAsia="Times New Roman" w:hAnsi="Times New Roman" w:cs="Times New Roman"/>
                <w:sz w:val="24"/>
                <w:szCs w:val="24"/>
                <w:lang w:val="en-US"/>
              </w:rPr>
              <w:t>Sl. No.</w:t>
            </w:r>
          </w:p>
        </w:tc>
        <w:tc>
          <w:tcPr>
            <w:tcW w:w="0" w:type="auto"/>
          </w:tcPr>
          <w:p w14:paraId="2EA0F555"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C03138">
              <w:rPr>
                <w:rFonts w:ascii="Times New Roman" w:eastAsia="Times New Roman" w:hAnsi="Times New Roman" w:cs="Times New Roman"/>
                <w:sz w:val="24"/>
                <w:szCs w:val="24"/>
                <w:lang w:val="en-US"/>
              </w:rPr>
              <w:t>Statements</w:t>
            </w:r>
          </w:p>
        </w:tc>
        <w:tc>
          <w:tcPr>
            <w:tcW w:w="0" w:type="auto"/>
          </w:tcPr>
          <w:p w14:paraId="6FF0800A"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Base Literature</w:t>
            </w:r>
          </w:p>
        </w:tc>
      </w:tr>
      <w:tr w:rsidR="008661F2" w14:paraId="1C37FE36" w14:textId="77777777" w:rsidTr="00A847F3">
        <w:tc>
          <w:tcPr>
            <w:tcW w:w="0" w:type="auto"/>
          </w:tcPr>
          <w:p w14:paraId="051BCF0C"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01.</w:t>
            </w:r>
          </w:p>
        </w:tc>
        <w:tc>
          <w:tcPr>
            <w:tcW w:w="0" w:type="auto"/>
          </w:tcPr>
          <w:p w14:paraId="16E2B1F0"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The use</w:t>
            </w:r>
            <w:r w:rsidRPr="00C03138">
              <w:rPr>
                <w:rFonts w:ascii="Times New Roman" w:eastAsia="Times New Roman" w:hAnsi="Times New Roman" w:cs="Times New Roman"/>
                <w:sz w:val="24"/>
                <w:szCs w:val="24"/>
                <w:lang w:val="en-US"/>
              </w:rPr>
              <w:t xml:space="preserve"> of Chatbot/AI or ChatGpt technologies can enhance </w:t>
            </w:r>
            <w:r>
              <w:rPr>
                <w:rFonts w:ascii="Times New Roman" w:eastAsia="Times New Roman" w:hAnsi="Times New Roman" w:cs="Times New Roman"/>
                <w:sz w:val="24"/>
                <w:szCs w:val="24"/>
                <w:lang w:val="en-US"/>
              </w:rPr>
              <w:t>students’</w:t>
            </w:r>
            <w:r w:rsidRPr="00C03138">
              <w:rPr>
                <w:rFonts w:ascii="Times New Roman" w:eastAsia="Times New Roman" w:hAnsi="Times New Roman" w:cs="Times New Roman"/>
                <w:sz w:val="24"/>
                <w:szCs w:val="24"/>
                <w:lang w:val="en-US"/>
              </w:rPr>
              <w:t xml:space="preserve"> engagement and participation in </w:t>
            </w:r>
            <w:r>
              <w:rPr>
                <w:rFonts w:ascii="Times New Roman" w:eastAsia="Times New Roman" w:hAnsi="Times New Roman" w:cs="Times New Roman"/>
                <w:sz w:val="24"/>
                <w:szCs w:val="24"/>
                <w:lang w:val="en-US"/>
              </w:rPr>
              <w:t>their learning process.</w:t>
            </w:r>
          </w:p>
        </w:tc>
        <w:tc>
          <w:tcPr>
            <w:tcW w:w="0" w:type="auto"/>
          </w:tcPr>
          <w:p w14:paraId="11D10EF8"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Susnjak, </w:t>
            </w:r>
            <w:r w:rsidRPr="005B1497">
              <w:rPr>
                <w:rFonts w:ascii="Times New Roman" w:eastAsia="Times New Roman" w:hAnsi="Times New Roman" w:cs="Times New Roman"/>
                <w:sz w:val="24"/>
                <w:szCs w:val="24"/>
              </w:rPr>
              <w:t>2022</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rPr>
              <w:t xml:space="preserve">Illingworth, </w:t>
            </w:r>
            <w:r w:rsidRPr="00BC4446">
              <w:rPr>
                <w:rFonts w:ascii="Times New Roman" w:hAnsi="Times New Roman" w:cs="Times New Roman"/>
                <w:color w:val="000000" w:themeColor="text1"/>
                <w:sz w:val="24"/>
                <w:szCs w:val="24"/>
              </w:rPr>
              <w:t>2023</w:t>
            </w:r>
            <w:r>
              <w:rPr>
                <w:rFonts w:ascii="Times New Roman" w:hAnsi="Times New Roman" w:cs="Times New Roman"/>
                <w:color w:val="000000" w:themeColor="text1"/>
                <w:sz w:val="24"/>
                <w:szCs w:val="24"/>
              </w:rPr>
              <w:t xml:space="preserve">; </w:t>
            </w:r>
            <w:r w:rsidRPr="001A4F02">
              <w:rPr>
                <w:rFonts w:ascii="Times New Roman" w:eastAsia="Times New Roman" w:hAnsi="Times New Roman" w:cs="Times New Roman"/>
                <w:sz w:val="24"/>
                <w:szCs w:val="24"/>
              </w:rPr>
              <w:t>Celik et al</w:t>
            </w:r>
            <w:r>
              <w:rPr>
                <w:rFonts w:ascii="Times New Roman" w:eastAsia="Times New Roman" w:hAnsi="Times New Roman" w:cs="Times New Roman"/>
                <w:sz w:val="24"/>
                <w:szCs w:val="24"/>
              </w:rPr>
              <w:t>.,</w:t>
            </w:r>
            <w:r w:rsidRPr="001A4F02">
              <w:rPr>
                <w:rFonts w:ascii="Times New Roman" w:eastAsia="Times New Roman" w:hAnsi="Times New Roman" w:cs="Times New Roman"/>
                <w:sz w:val="24"/>
                <w:szCs w:val="24"/>
              </w:rPr>
              <w:t xml:space="preserve"> (2022)</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shd w:val="clear" w:color="auto" w:fill="FFFFFF"/>
              </w:rPr>
              <w:t xml:space="preserve">Rahman, and Watanobe, </w:t>
            </w:r>
            <w:r w:rsidRPr="00820B96">
              <w:rPr>
                <w:rFonts w:ascii="Times New Roman" w:hAnsi="Times New Roman" w:cs="Times New Roman"/>
                <w:color w:val="000000" w:themeColor="text1"/>
                <w:sz w:val="24"/>
                <w:szCs w:val="24"/>
                <w:shd w:val="clear" w:color="auto" w:fill="FFFFFF"/>
              </w:rPr>
              <w:t>2023</w:t>
            </w:r>
          </w:p>
        </w:tc>
      </w:tr>
      <w:tr w:rsidR="008661F2" w14:paraId="45795D4A" w14:textId="77777777" w:rsidTr="00A847F3">
        <w:tc>
          <w:tcPr>
            <w:tcW w:w="0" w:type="auto"/>
          </w:tcPr>
          <w:p w14:paraId="2B202759"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02.</w:t>
            </w:r>
          </w:p>
        </w:tc>
        <w:tc>
          <w:tcPr>
            <w:tcW w:w="0" w:type="auto"/>
          </w:tcPr>
          <w:p w14:paraId="0B9250FC"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The use of Chatbot/AI/ChatGPT technologies can improve the accessibility and flexibility of learning among students.</w:t>
            </w:r>
          </w:p>
        </w:tc>
        <w:tc>
          <w:tcPr>
            <w:tcW w:w="0" w:type="auto"/>
          </w:tcPr>
          <w:p w14:paraId="07398A40"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Borenstein and Howard (2020)</w:t>
            </w:r>
          </w:p>
        </w:tc>
      </w:tr>
      <w:tr w:rsidR="008661F2" w14:paraId="42079A89" w14:textId="77777777" w:rsidTr="00A847F3">
        <w:tc>
          <w:tcPr>
            <w:tcW w:w="0" w:type="auto"/>
          </w:tcPr>
          <w:p w14:paraId="5BFCC7E2"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03. </w:t>
            </w:r>
          </w:p>
        </w:tc>
        <w:tc>
          <w:tcPr>
            <w:tcW w:w="0" w:type="auto"/>
          </w:tcPr>
          <w:p w14:paraId="0B8D0771"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Personalized and adaptive learning experiences can be enhanced through the use of Chatbot/AI/ChatGPT technologies education.</w:t>
            </w:r>
          </w:p>
        </w:tc>
        <w:tc>
          <w:tcPr>
            <w:tcW w:w="0" w:type="auto"/>
          </w:tcPr>
          <w:p w14:paraId="3C632177"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Susnjak, </w:t>
            </w:r>
            <w:r w:rsidRPr="005B1497">
              <w:rPr>
                <w:rFonts w:ascii="Times New Roman" w:eastAsia="Times New Roman" w:hAnsi="Times New Roman" w:cs="Times New Roman"/>
                <w:sz w:val="24"/>
                <w:szCs w:val="24"/>
              </w:rPr>
              <w:t>2022</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Peres et al., 2023;</w:t>
            </w:r>
            <w:r w:rsidRPr="008C1D2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 xml:space="preserve">King and ChatGPT, </w:t>
            </w:r>
            <w:r w:rsidRPr="008C1D2D">
              <w:rPr>
                <w:rFonts w:ascii="Times New Roman" w:eastAsia="Times New Roman" w:hAnsi="Times New Roman" w:cs="Times New Roman"/>
                <w:sz w:val="24"/>
                <w:szCs w:val="24"/>
                <w:highlight w:val="white"/>
              </w:rPr>
              <w:t>2023</w:t>
            </w:r>
          </w:p>
        </w:tc>
      </w:tr>
      <w:tr w:rsidR="008661F2" w14:paraId="4B0E2B0C" w14:textId="77777777" w:rsidTr="00A847F3">
        <w:tc>
          <w:tcPr>
            <w:tcW w:w="0" w:type="auto"/>
          </w:tcPr>
          <w:p w14:paraId="38C05E79"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04.</w:t>
            </w:r>
          </w:p>
        </w:tc>
        <w:tc>
          <w:tcPr>
            <w:tcW w:w="0" w:type="auto"/>
          </w:tcPr>
          <w:p w14:paraId="46F52697"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Through Chatbots/AI/ChatGPT blended model/ online/distance-based education can be made more interactive.</w:t>
            </w:r>
          </w:p>
        </w:tc>
        <w:tc>
          <w:tcPr>
            <w:tcW w:w="0" w:type="auto"/>
          </w:tcPr>
          <w:p w14:paraId="45D65881"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Junaid, 2022</w:t>
            </w:r>
            <w:r>
              <w:rPr>
                <w:rFonts w:ascii="Times New Roman" w:eastAsia="Times New Roman" w:hAnsi="Times New Roman" w:cs="Times New Roman"/>
                <w:sz w:val="24"/>
                <w:szCs w:val="24"/>
              </w:rPr>
              <w:t xml:space="preserve">; </w:t>
            </w:r>
            <w:r w:rsidRPr="000804C7">
              <w:rPr>
                <w:rFonts w:ascii="Times New Roman" w:eastAsia="Times New Roman" w:hAnsi="Times New Roman" w:cs="Times New Roman"/>
                <w:sz w:val="24"/>
                <w:szCs w:val="24"/>
              </w:rPr>
              <w:t>Somasundaram, (2023)</w:t>
            </w:r>
          </w:p>
        </w:tc>
      </w:tr>
      <w:tr w:rsidR="008661F2" w14:paraId="2967FEED" w14:textId="77777777" w:rsidTr="00A847F3">
        <w:tc>
          <w:tcPr>
            <w:tcW w:w="0" w:type="auto"/>
          </w:tcPr>
          <w:p w14:paraId="7996518F"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05.</w:t>
            </w:r>
          </w:p>
        </w:tc>
        <w:tc>
          <w:tcPr>
            <w:tcW w:w="0" w:type="auto"/>
          </w:tcPr>
          <w:p w14:paraId="16C3D1DD"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Chatbot/AI/ChatGPT-based education (Blended model) saves time and costs for both educators and learners</w:t>
            </w:r>
          </w:p>
        </w:tc>
        <w:tc>
          <w:tcPr>
            <w:tcW w:w="0" w:type="auto"/>
          </w:tcPr>
          <w:p w14:paraId="7156C8F3"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Borenstein and Howard (2020)</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shd w:val="clear" w:color="auto" w:fill="FFFFFF"/>
              </w:rPr>
              <w:t xml:space="preserve">Rahman, and Watanobe, </w:t>
            </w:r>
            <w:r w:rsidRPr="00820B96">
              <w:rPr>
                <w:rFonts w:ascii="Times New Roman" w:hAnsi="Times New Roman" w:cs="Times New Roman"/>
                <w:color w:val="000000" w:themeColor="text1"/>
                <w:sz w:val="24"/>
                <w:szCs w:val="24"/>
                <w:shd w:val="clear" w:color="auto" w:fill="FFFFFF"/>
              </w:rPr>
              <w:t>2023</w:t>
            </w:r>
            <w:r>
              <w:rPr>
                <w:rFonts w:ascii="Times New Roman" w:hAnsi="Times New Roman" w:cs="Times New Roman"/>
                <w:color w:val="000000" w:themeColor="text1"/>
                <w:sz w:val="24"/>
                <w:szCs w:val="24"/>
                <w:shd w:val="clear" w:color="auto" w:fill="FFFFFF"/>
              </w:rPr>
              <w:t>)</w:t>
            </w:r>
          </w:p>
        </w:tc>
      </w:tr>
      <w:tr w:rsidR="008661F2" w14:paraId="2737EF4A" w14:textId="77777777" w:rsidTr="00A847F3">
        <w:tc>
          <w:tcPr>
            <w:tcW w:w="0" w:type="auto"/>
          </w:tcPr>
          <w:p w14:paraId="15AB8C43"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06.</w:t>
            </w:r>
          </w:p>
        </w:tc>
        <w:tc>
          <w:tcPr>
            <w:tcW w:w="0" w:type="auto"/>
          </w:tcPr>
          <w:p w14:paraId="7130A8B9"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The use of Chatbot/AI/ChatGPT technologies helps to get interactive learning experiences in a blended model of education</w:t>
            </w:r>
          </w:p>
        </w:tc>
        <w:tc>
          <w:tcPr>
            <w:tcW w:w="0" w:type="auto"/>
          </w:tcPr>
          <w:p w14:paraId="72C5BEDC"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hAnsi="Times New Roman" w:cs="Times New Roman"/>
                <w:color w:val="000000" w:themeColor="text1"/>
                <w:sz w:val="24"/>
                <w:szCs w:val="24"/>
              </w:rPr>
              <w:t xml:space="preserve">Illingworth, </w:t>
            </w:r>
            <w:r w:rsidRPr="00BC4446">
              <w:rPr>
                <w:rFonts w:ascii="Times New Roman" w:hAnsi="Times New Roman" w:cs="Times New Roman"/>
                <w:color w:val="000000" w:themeColor="text1"/>
                <w:sz w:val="24"/>
                <w:szCs w:val="24"/>
              </w:rPr>
              <w:t>2023</w:t>
            </w:r>
            <w:r>
              <w:rPr>
                <w:rFonts w:ascii="Times New Roman" w:hAnsi="Times New Roman" w:cs="Times New Roman"/>
                <w:color w:val="000000" w:themeColor="text1"/>
                <w:sz w:val="24"/>
                <w:szCs w:val="24"/>
              </w:rPr>
              <w:t xml:space="preserve">; </w:t>
            </w:r>
            <w:r w:rsidRPr="000804C7">
              <w:rPr>
                <w:rFonts w:ascii="Times New Roman" w:eastAsia="Times New Roman" w:hAnsi="Times New Roman" w:cs="Times New Roman"/>
                <w:sz w:val="24"/>
                <w:szCs w:val="24"/>
              </w:rPr>
              <w:t>Somasundaram, (2023)</w:t>
            </w:r>
            <w:r>
              <w:rPr>
                <w:rFonts w:ascii="Times New Roman" w:eastAsia="Times New Roman" w:hAnsi="Times New Roman" w:cs="Times New Roman"/>
                <w:sz w:val="24"/>
                <w:szCs w:val="24"/>
              </w:rPr>
              <w:t xml:space="preserve">; </w:t>
            </w:r>
            <w:r w:rsidRPr="001A4F02">
              <w:rPr>
                <w:rFonts w:ascii="Times New Roman" w:eastAsia="Times New Roman" w:hAnsi="Times New Roman" w:cs="Times New Roman"/>
                <w:sz w:val="24"/>
                <w:szCs w:val="24"/>
              </w:rPr>
              <w:t>Celik et al</w:t>
            </w:r>
            <w:r>
              <w:rPr>
                <w:rFonts w:ascii="Times New Roman" w:eastAsia="Times New Roman" w:hAnsi="Times New Roman" w:cs="Times New Roman"/>
                <w:sz w:val="24"/>
                <w:szCs w:val="24"/>
              </w:rPr>
              <w:t>.,</w:t>
            </w:r>
            <w:r w:rsidRPr="001A4F02">
              <w:rPr>
                <w:rFonts w:ascii="Times New Roman" w:eastAsia="Times New Roman" w:hAnsi="Times New Roman" w:cs="Times New Roman"/>
                <w:sz w:val="24"/>
                <w:szCs w:val="24"/>
              </w:rPr>
              <w:t xml:space="preserve"> (2022)</w:t>
            </w:r>
          </w:p>
        </w:tc>
      </w:tr>
      <w:tr w:rsidR="008661F2" w14:paraId="632F63F6" w14:textId="77777777" w:rsidTr="00A847F3">
        <w:tc>
          <w:tcPr>
            <w:tcW w:w="0" w:type="auto"/>
          </w:tcPr>
          <w:p w14:paraId="27E3BCFB"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07.</w:t>
            </w:r>
          </w:p>
        </w:tc>
        <w:tc>
          <w:tcPr>
            <w:tcW w:w="0" w:type="auto"/>
          </w:tcPr>
          <w:p w14:paraId="66D5AD84"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Chatbot/AI/ChatGPT-based education supports the students in the development of critical thinking, problem-solving, and decision-making skills among learners.</w:t>
            </w:r>
          </w:p>
        </w:tc>
        <w:tc>
          <w:tcPr>
            <w:tcW w:w="0" w:type="auto"/>
          </w:tcPr>
          <w:p w14:paraId="2E6E93F8"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 xml:space="preserve">Chen et al., 2020; </w:t>
            </w:r>
            <w:r w:rsidRPr="00643AF9">
              <w:rPr>
                <w:rFonts w:ascii="Times New Roman" w:eastAsia="Times New Roman" w:hAnsi="Times New Roman" w:cs="Times New Roman"/>
                <w:sz w:val="24"/>
                <w:szCs w:val="24"/>
                <w:highlight w:val="white"/>
              </w:rPr>
              <w:t>AlAfnan et al., 2023</w:t>
            </w:r>
            <w:r>
              <w:rPr>
                <w:rFonts w:ascii="Times New Roman" w:eastAsia="Times New Roman" w:hAnsi="Times New Roman" w:cs="Times New Roman"/>
                <w:sz w:val="24"/>
                <w:szCs w:val="24"/>
              </w:rPr>
              <w:t xml:space="preserve">; </w:t>
            </w:r>
            <w:r w:rsidRPr="000804C7">
              <w:rPr>
                <w:rFonts w:ascii="Times New Roman" w:eastAsia="Times New Roman" w:hAnsi="Times New Roman" w:cs="Times New Roman"/>
                <w:sz w:val="24"/>
                <w:szCs w:val="24"/>
              </w:rPr>
              <w:t>Somasundaram, (2023)</w:t>
            </w:r>
          </w:p>
        </w:tc>
      </w:tr>
      <w:tr w:rsidR="008661F2" w14:paraId="03028782" w14:textId="77777777" w:rsidTr="00A847F3">
        <w:tc>
          <w:tcPr>
            <w:tcW w:w="0" w:type="auto"/>
          </w:tcPr>
          <w:p w14:paraId="2C1AD086"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08.</w:t>
            </w:r>
          </w:p>
        </w:tc>
        <w:tc>
          <w:tcPr>
            <w:tcW w:w="0" w:type="auto"/>
          </w:tcPr>
          <w:p w14:paraId="1BBE7DB2"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With the help of chatbot/AI/ChatGPT designing and integrating technology and digital skills in education is easy. (functional and decision-making)</w:t>
            </w:r>
          </w:p>
        </w:tc>
        <w:tc>
          <w:tcPr>
            <w:tcW w:w="0" w:type="auto"/>
          </w:tcPr>
          <w:p w14:paraId="75E8E768"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highlight w:val="white"/>
              </w:rPr>
              <w:t>Peres et al., 2023;</w:t>
            </w:r>
            <w:r w:rsidRPr="008C1D2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 xml:space="preserve">King and ChatGPT, </w:t>
            </w:r>
            <w:r w:rsidRPr="008C1D2D">
              <w:rPr>
                <w:rFonts w:ascii="Times New Roman" w:eastAsia="Times New Roman" w:hAnsi="Times New Roman" w:cs="Times New Roman"/>
                <w:sz w:val="24"/>
                <w:szCs w:val="24"/>
                <w:highlight w:val="white"/>
              </w:rPr>
              <w:t>2023</w:t>
            </w:r>
          </w:p>
        </w:tc>
      </w:tr>
      <w:tr w:rsidR="008661F2" w14:paraId="1F794A3D" w14:textId="77777777" w:rsidTr="00A847F3">
        <w:tc>
          <w:tcPr>
            <w:tcW w:w="0" w:type="auto"/>
          </w:tcPr>
          <w:p w14:paraId="13152A1F"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09.</w:t>
            </w:r>
          </w:p>
        </w:tc>
        <w:tc>
          <w:tcPr>
            <w:tcW w:w="0" w:type="auto"/>
          </w:tcPr>
          <w:p w14:paraId="2DFD9AF7"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Chatbot/AI/ChatGPT-based education is more beneficial to those teachers and learners who are in remote learning environments than a classroom learning environment </w:t>
            </w:r>
          </w:p>
        </w:tc>
        <w:tc>
          <w:tcPr>
            <w:tcW w:w="0" w:type="auto"/>
          </w:tcPr>
          <w:p w14:paraId="752ECCF2"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5B1497">
              <w:rPr>
                <w:rFonts w:ascii="Times New Roman" w:eastAsia="Times New Roman" w:hAnsi="Times New Roman" w:cs="Times New Roman"/>
                <w:sz w:val="24"/>
                <w:szCs w:val="24"/>
              </w:rPr>
              <w:t>Popenici and Kerr, 2017</w:t>
            </w:r>
            <w:r>
              <w:rPr>
                <w:rFonts w:ascii="Times New Roman" w:eastAsia="Times New Roman" w:hAnsi="Times New Roman" w:cs="Times New Roman"/>
                <w:sz w:val="24"/>
                <w:szCs w:val="24"/>
              </w:rPr>
              <w:t xml:space="preserve">; </w:t>
            </w:r>
            <w:r w:rsidRPr="000804C7">
              <w:rPr>
                <w:rFonts w:ascii="Times New Roman" w:eastAsia="Times New Roman" w:hAnsi="Times New Roman" w:cs="Times New Roman"/>
                <w:sz w:val="24"/>
                <w:szCs w:val="24"/>
              </w:rPr>
              <w:t>Somasundaram, (2023)</w:t>
            </w:r>
          </w:p>
        </w:tc>
      </w:tr>
      <w:tr w:rsidR="008661F2" w14:paraId="7EAE81A4" w14:textId="77777777" w:rsidTr="00A847F3">
        <w:tc>
          <w:tcPr>
            <w:tcW w:w="0" w:type="auto"/>
          </w:tcPr>
          <w:p w14:paraId="0B21D669"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10. </w:t>
            </w:r>
          </w:p>
        </w:tc>
        <w:tc>
          <w:tcPr>
            <w:tcW w:w="0" w:type="auto"/>
          </w:tcPr>
          <w:p w14:paraId="2C2B423A"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In Chatbot/AI/ChatGPT-based education teachers and learners will get access to more customized study materials/cases/illustrations/practical business issues.</w:t>
            </w:r>
          </w:p>
        </w:tc>
        <w:tc>
          <w:tcPr>
            <w:tcW w:w="0" w:type="auto"/>
          </w:tcPr>
          <w:p w14:paraId="12987ADF"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Borenstein and Howard (2020)</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shd w:val="clear" w:color="auto" w:fill="FFFFFF"/>
              </w:rPr>
              <w:t xml:space="preserve">Rahman, and Watanobe, </w:t>
            </w:r>
            <w:r w:rsidRPr="00820B96">
              <w:rPr>
                <w:rFonts w:ascii="Times New Roman" w:hAnsi="Times New Roman" w:cs="Times New Roman"/>
                <w:color w:val="000000" w:themeColor="text1"/>
                <w:sz w:val="24"/>
                <w:szCs w:val="24"/>
                <w:shd w:val="clear" w:color="auto" w:fill="FFFFFF"/>
              </w:rPr>
              <w:t>2023</w:t>
            </w:r>
          </w:p>
        </w:tc>
      </w:tr>
      <w:tr w:rsidR="008661F2" w14:paraId="1E478124" w14:textId="77777777" w:rsidTr="00A847F3">
        <w:tc>
          <w:tcPr>
            <w:tcW w:w="0" w:type="auto"/>
          </w:tcPr>
          <w:p w14:paraId="07B07F78"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11.</w:t>
            </w:r>
          </w:p>
        </w:tc>
        <w:tc>
          <w:tcPr>
            <w:tcW w:w="0" w:type="auto"/>
          </w:tcPr>
          <w:p w14:paraId="1916E10F"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Chatbot/AI/ChatGPT technologies are more beneficial in solving students’ queries on academic and non-academic (administrative aspects) in education. </w:t>
            </w:r>
          </w:p>
        </w:tc>
        <w:tc>
          <w:tcPr>
            <w:tcW w:w="0" w:type="auto"/>
          </w:tcPr>
          <w:p w14:paraId="1DC4B459"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hAnsi="Times New Roman" w:cs="Times New Roman"/>
                <w:color w:val="000000" w:themeColor="text1"/>
                <w:sz w:val="24"/>
                <w:szCs w:val="24"/>
              </w:rPr>
              <w:t xml:space="preserve">Illingworth, </w:t>
            </w:r>
            <w:r w:rsidRPr="00BC4446">
              <w:rPr>
                <w:rFonts w:ascii="Times New Roman" w:hAnsi="Times New Roman" w:cs="Times New Roman"/>
                <w:color w:val="000000" w:themeColor="text1"/>
                <w:sz w:val="24"/>
                <w:szCs w:val="24"/>
              </w:rPr>
              <w:t>2023</w:t>
            </w:r>
            <w:r>
              <w:rPr>
                <w:rFonts w:ascii="Times New Roman" w:hAnsi="Times New Roman" w:cs="Times New Roman"/>
                <w:color w:val="000000" w:themeColor="text1"/>
                <w:sz w:val="24"/>
                <w:szCs w:val="24"/>
              </w:rPr>
              <w:t xml:space="preserve">; </w:t>
            </w:r>
            <w:r w:rsidRPr="000804C7">
              <w:rPr>
                <w:rFonts w:ascii="Times New Roman" w:eastAsia="Times New Roman" w:hAnsi="Times New Roman" w:cs="Times New Roman"/>
                <w:sz w:val="24"/>
                <w:szCs w:val="24"/>
              </w:rPr>
              <w:t>Somasundaram, (2023)</w:t>
            </w:r>
          </w:p>
        </w:tc>
      </w:tr>
      <w:tr w:rsidR="008661F2" w14:paraId="4D4C4B0B" w14:textId="77777777" w:rsidTr="00A847F3">
        <w:tc>
          <w:tcPr>
            <w:tcW w:w="0" w:type="auto"/>
          </w:tcPr>
          <w:p w14:paraId="38320E81"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12.</w:t>
            </w:r>
          </w:p>
        </w:tc>
        <w:tc>
          <w:tcPr>
            <w:tcW w:w="0" w:type="auto"/>
          </w:tcPr>
          <w:p w14:paraId="73634F30"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It is more useful to both learners and instructors to get academic resources that are not available in libraries or educational institutions in an efficient and timely way.</w:t>
            </w:r>
          </w:p>
        </w:tc>
        <w:tc>
          <w:tcPr>
            <w:tcW w:w="0" w:type="auto"/>
          </w:tcPr>
          <w:p w14:paraId="43E1ECF5"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Susnjak, </w:t>
            </w:r>
            <w:r w:rsidRPr="005B1497">
              <w:rPr>
                <w:rFonts w:ascii="Times New Roman" w:eastAsia="Times New Roman" w:hAnsi="Times New Roman" w:cs="Times New Roman"/>
                <w:sz w:val="24"/>
                <w:szCs w:val="24"/>
              </w:rPr>
              <w:t>2022</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Peres et al., 2023;</w:t>
            </w:r>
            <w:r w:rsidRPr="008C1D2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 xml:space="preserve">King and ChatGPT, </w:t>
            </w:r>
            <w:r w:rsidRPr="008C1D2D">
              <w:rPr>
                <w:rFonts w:ascii="Times New Roman" w:eastAsia="Times New Roman" w:hAnsi="Times New Roman" w:cs="Times New Roman"/>
                <w:sz w:val="24"/>
                <w:szCs w:val="24"/>
                <w:highlight w:val="white"/>
              </w:rPr>
              <w:t>2023</w:t>
            </w:r>
          </w:p>
        </w:tc>
      </w:tr>
      <w:tr w:rsidR="008661F2" w14:paraId="1675D931" w14:textId="77777777" w:rsidTr="00A847F3">
        <w:tc>
          <w:tcPr>
            <w:tcW w:w="0" w:type="auto"/>
          </w:tcPr>
          <w:p w14:paraId="02E7CF40"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13.</w:t>
            </w:r>
          </w:p>
        </w:tc>
        <w:tc>
          <w:tcPr>
            <w:tcW w:w="0" w:type="auto"/>
          </w:tcPr>
          <w:p w14:paraId="12066D18"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Preparation of customized study materials/assignments can be smoother with the help of the above Chatbot/AI/ChatGPT.</w:t>
            </w:r>
          </w:p>
        </w:tc>
        <w:tc>
          <w:tcPr>
            <w:tcW w:w="0" w:type="auto"/>
          </w:tcPr>
          <w:p w14:paraId="1B93F6F5"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Junaid, 2022</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shd w:val="clear" w:color="auto" w:fill="FFFFFF"/>
              </w:rPr>
              <w:t xml:space="preserve">Rahman, and Watanobe, </w:t>
            </w:r>
            <w:r w:rsidRPr="00820B96">
              <w:rPr>
                <w:rFonts w:ascii="Times New Roman" w:hAnsi="Times New Roman" w:cs="Times New Roman"/>
                <w:color w:val="000000" w:themeColor="text1"/>
                <w:sz w:val="24"/>
                <w:szCs w:val="24"/>
                <w:shd w:val="clear" w:color="auto" w:fill="FFFFFF"/>
              </w:rPr>
              <w:t>2023</w:t>
            </w:r>
          </w:p>
        </w:tc>
      </w:tr>
      <w:tr w:rsidR="008661F2" w14:paraId="75221379" w14:textId="77777777" w:rsidTr="00A847F3">
        <w:tc>
          <w:tcPr>
            <w:tcW w:w="0" w:type="auto"/>
          </w:tcPr>
          <w:p w14:paraId="4219EB84"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14.</w:t>
            </w:r>
          </w:p>
        </w:tc>
        <w:tc>
          <w:tcPr>
            <w:tcW w:w="0" w:type="auto"/>
          </w:tcPr>
          <w:p w14:paraId="776D0210"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ChatGPT/AI/Chatbots help to ensure 24x7 hours tutor in the execution/completion of projects as part of education</w:t>
            </w:r>
          </w:p>
        </w:tc>
        <w:tc>
          <w:tcPr>
            <w:tcW w:w="0" w:type="auto"/>
          </w:tcPr>
          <w:p w14:paraId="2BF51B39"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056117">
              <w:rPr>
                <w:rFonts w:ascii="Times New Roman" w:eastAsia="Times New Roman" w:hAnsi="Times New Roman" w:cs="Times New Roman"/>
                <w:sz w:val="24"/>
                <w:szCs w:val="24"/>
                <w:highlight w:val="white"/>
              </w:rPr>
              <w:t>Cribben and Zeinali, 2023</w:t>
            </w:r>
          </w:p>
        </w:tc>
      </w:tr>
      <w:tr w:rsidR="008661F2" w14:paraId="232279D9" w14:textId="77777777" w:rsidTr="00A847F3">
        <w:tc>
          <w:tcPr>
            <w:tcW w:w="0" w:type="auto"/>
          </w:tcPr>
          <w:p w14:paraId="37520AE2"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15.</w:t>
            </w:r>
          </w:p>
        </w:tc>
        <w:tc>
          <w:tcPr>
            <w:tcW w:w="0" w:type="auto"/>
          </w:tcPr>
          <w:p w14:paraId="617858BD"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ChatGPT/AI/Chatbots-based technologies become transformational platforms than Google to acquire required resources for both teachers and students. </w:t>
            </w:r>
          </w:p>
        </w:tc>
        <w:tc>
          <w:tcPr>
            <w:tcW w:w="0" w:type="auto"/>
          </w:tcPr>
          <w:p w14:paraId="60F1464A"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5B1497">
              <w:rPr>
                <w:rFonts w:ascii="Times New Roman" w:eastAsia="Times New Roman" w:hAnsi="Times New Roman" w:cs="Times New Roman"/>
                <w:sz w:val="24"/>
                <w:szCs w:val="24"/>
              </w:rPr>
              <w:t>Popenici and Kerr, 2017</w:t>
            </w:r>
          </w:p>
        </w:tc>
      </w:tr>
      <w:tr w:rsidR="008661F2" w14:paraId="0E937E2F" w14:textId="77777777" w:rsidTr="00A847F3">
        <w:tc>
          <w:tcPr>
            <w:tcW w:w="0" w:type="auto"/>
          </w:tcPr>
          <w:p w14:paraId="7CA9420F"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16.</w:t>
            </w:r>
          </w:p>
        </w:tc>
        <w:tc>
          <w:tcPr>
            <w:tcW w:w="0" w:type="auto"/>
          </w:tcPr>
          <w:p w14:paraId="04583D8D"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ChatGPT/AI/Chatbots are more useful to teachers in a situation where critical thinking is necessary for a limited time.</w:t>
            </w:r>
          </w:p>
        </w:tc>
        <w:tc>
          <w:tcPr>
            <w:tcW w:w="0" w:type="auto"/>
          </w:tcPr>
          <w:p w14:paraId="483E06B1"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highlight w:val="white"/>
              </w:rPr>
              <w:t>Peres et al., 2023;</w:t>
            </w:r>
            <w:r w:rsidRPr="008C1D2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 xml:space="preserve">King and ChatGPT, </w:t>
            </w:r>
            <w:r w:rsidRPr="008C1D2D">
              <w:rPr>
                <w:rFonts w:ascii="Times New Roman" w:eastAsia="Times New Roman" w:hAnsi="Times New Roman" w:cs="Times New Roman"/>
                <w:sz w:val="24"/>
                <w:szCs w:val="24"/>
                <w:highlight w:val="white"/>
              </w:rPr>
              <w:t>2023</w:t>
            </w:r>
          </w:p>
        </w:tc>
      </w:tr>
      <w:tr w:rsidR="008661F2" w14:paraId="17A8A47F" w14:textId="77777777" w:rsidTr="00A847F3">
        <w:tc>
          <w:tcPr>
            <w:tcW w:w="0" w:type="auto"/>
          </w:tcPr>
          <w:p w14:paraId="4B5C884C"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17.</w:t>
            </w:r>
          </w:p>
        </w:tc>
        <w:tc>
          <w:tcPr>
            <w:tcW w:w="0" w:type="auto"/>
          </w:tcPr>
          <w:p w14:paraId="37E5A06E"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In a situation in where Global Education environment, ChatGPT/AI/Chatbots-based technologies help both teachers and students by reducing the cognitive burden of translating from a less familiar language to a familiar one.</w:t>
            </w:r>
          </w:p>
        </w:tc>
        <w:tc>
          <w:tcPr>
            <w:tcW w:w="0" w:type="auto"/>
          </w:tcPr>
          <w:p w14:paraId="7F48671C"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 xml:space="preserve">Chen et al., 2020; </w:t>
            </w:r>
            <w:r w:rsidRPr="00643AF9">
              <w:rPr>
                <w:rFonts w:ascii="Times New Roman" w:eastAsia="Times New Roman" w:hAnsi="Times New Roman" w:cs="Times New Roman"/>
                <w:sz w:val="24"/>
                <w:szCs w:val="24"/>
                <w:highlight w:val="white"/>
              </w:rPr>
              <w:t>AlAfnan et al., 2023</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rPr>
              <w:t>Jiao et al., 2023</w:t>
            </w:r>
          </w:p>
        </w:tc>
      </w:tr>
      <w:tr w:rsidR="008661F2" w14:paraId="2096F689" w14:textId="77777777" w:rsidTr="00A847F3">
        <w:tc>
          <w:tcPr>
            <w:tcW w:w="0" w:type="auto"/>
          </w:tcPr>
          <w:p w14:paraId="3BBB5169"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18.</w:t>
            </w:r>
          </w:p>
        </w:tc>
        <w:tc>
          <w:tcPr>
            <w:tcW w:w="0" w:type="auto"/>
          </w:tcPr>
          <w:p w14:paraId="1C2F089B"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The translation by ChatGPT/AI/Chatbots helps both teachers and students to focus more on content/subject matter rather than technical aspects such as translating, searching dictionaries, etc.,  </w:t>
            </w:r>
          </w:p>
        </w:tc>
        <w:tc>
          <w:tcPr>
            <w:tcW w:w="0" w:type="auto"/>
          </w:tcPr>
          <w:p w14:paraId="5369E585"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Junaid, 2022</w:t>
            </w:r>
            <w:r>
              <w:rPr>
                <w:rFonts w:ascii="Times New Roman" w:eastAsia="Times New Roman" w:hAnsi="Times New Roman" w:cs="Times New Roman"/>
                <w:sz w:val="24"/>
                <w:szCs w:val="24"/>
              </w:rPr>
              <w:t xml:space="preserve">; </w:t>
            </w:r>
            <w:r w:rsidRPr="000804C7">
              <w:rPr>
                <w:rFonts w:ascii="Times New Roman" w:eastAsia="Times New Roman" w:hAnsi="Times New Roman" w:cs="Times New Roman"/>
                <w:sz w:val="24"/>
                <w:szCs w:val="24"/>
              </w:rPr>
              <w:t>Sullivan et al., (2023)</w:t>
            </w:r>
            <w:r>
              <w:rPr>
                <w:rFonts w:ascii="Times New Roman" w:eastAsia="Times New Roman" w:hAnsi="Times New Roman" w:cs="Times New Roman"/>
                <w:sz w:val="24"/>
                <w:szCs w:val="24"/>
              </w:rPr>
              <w:t xml:space="preserve">; </w:t>
            </w:r>
            <w:r w:rsidRPr="000804C7">
              <w:rPr>
                <w:rFonts w:ascii="Times New Roman" w:eastAsia="Times New Roman" w:hAnsi="Times New Roman" w:cs="Times New Roman"/>
                <w:sz w:val="24"/>
                <w:szCs w:val="24"/>
              </w:rPr>
              <w:t>Somasundaram, (2023)</w:t>
            </w:r>
          </w:p>
        </w:tc>
      </w:tr>
    </w:tbl>
    <w:p w14:paraId="5A7CA9BA" w14:textId="77777777" w:rsidR="008661F2" w:rsidRDefault="008661F2" w:rsidP="008661F2">
      <w:pPr>
        <w:spacing w:line="360" w:lineRule="auto"/>
      </w:pPr>
    </w:p>
    <w:p w14:paraId="7B883B1B" w14:textId="77777777" w:rsidR="008661F2" w:rsidRDefault="008661F2" w:rsidP="008661F2">
      <w:pPr>
        <w:spacing w:line="360" w:lineRule="auto"/>
        <w:jc w:val="both"/>
      </w:pPr>
    </w:p>
    <w:p w14:paraId="34506249" w14:textId="77777777" w:rsidR="008661F2" w:rsidRPr="00127155" w:rsidRDefault="008661F2" w:rsidP="008661F2">
      <w:pPr>
        <w:spacing w:line="360" w:lineRule="auto"/>
        <w:jc w:val="both"/>
        <w:rPr>
          <w:rFonts w:ascii="Times New Roman" w:eastAsia="Times New Roman" w:hAnsi="Times New Roman" w:cs="Times New Roman"/>
          <w:b/>
          <w:sz w:val="24"/>
          <w:szCs w:val="24"/>
          <w:lang w:val="en-US"/>
        </w:rPr>
      </w:pPr>
    </w:p>
    <w:p w14:paraId="0AD75E85" w14:textId="77777777" w:rsidR="008661F2" w:rsidRDefault="008661F2" w:rsidP="008661F2">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Opportunities Chabot/AI or ChatGPT</w:t>
      </w:r>
      <w:r w:rsidRPr="00C93AE1">
        <w:rPr>
          <w:rFonts w:ascii="Times New Roman" w:eastAsia="Times New Roman" w:hAnsi="Times New Roman" w:cs="Times New Roman"/>
          <w:b/>
          <w:sz w:val="24"/>
          <w:szCs w:val="24"/>
          <w:lang w:val="en-US"/>
        </w:rPr>
        <w:t xml:space="preserve"> technologies</w:t>
      </w:r>
      <w:r>
        <w:rPr>
          <w:rFonts w:ascii="Times New Roman" w:eastAsia="Times New Roman" w:hAnsi="Times New Roman" w:cs="Times New Roman"/>
          <w:b/>
          <w:sz w:val="24"/>
          <w:szCs w:val="24"/>
          <w:lang w:val="en-US"/>
        </w:rPr>
        <w:t xml:space="preserve"> in education </w:t>
      </w:r>
    </w:p>
    <w:tbl>
      <w:tblPr>
        <w:tblStyle w:val="TableGrid"/>
        <w:tblW w:w="0" w:type="auto"/>
        <w:tblLook w:val="04A0" w:firstRow="1" w:lastRow="0" w:firstColumn="1" w:lastColumn="0" w:noHBand="0" w:noVBand="1"/>
      </w:tblPr>
      <w:tblGrid>
        <w:gridCol w:w="626"/>
        <w:gridCol w:w="5691"/>
        <w:gridCol w:w="3033"/>
      </w:tblGrid>
      <w:tr w:rsidR="008661F2" w14:paraId="780CBA1A" w14:textId="77777777" w:rsidTr="00A847F3">
        <w:tc>
          <w:tcPr>
            <w:tcW w:w="0" w:type="auto"/>
          </w:tcPr>
          <w:p w14:paraId="0351B92F" w14:textId="77777777" w:rsidR="008661F2" w:rsidRDefault="008661F2" w:rsidP="00A847F3">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 xml:space="preserve">Sl. No. </w:t>
            </w:r>
          </w:p>
        </w:tc>
        <w:tc>
          <w:tcPr>
            <w:tcW w:w="0" w:type="auto"/>
          </w:tcPr>
          <w:p w14:paraId="713A01A2" w14:textId="77777777" w:rsidR="008661F2" w:rsidRDefault="008661F2" w:rsidP="00A847F3">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Statements</w:t>
            </w:r>
          </w:p>
        </w:tc>
        <w:tc>
          <w:tcPr>
            <w:tcW w:w="0" w:type="auto"/>
          </w:tcPr>
          <w:p w14:paraId="595DA195" w14:textId="77777777" w:rsidR="008661F2" w:rsidRDefault="008661F2" w:rsidP="00A847F3">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Base Literature</w:t>
            </w:r>
          </w:p>
        </w:tc>
      </w:tr>
      <w:tr w:rsidR="008661F2" w14:paraId="1BE527B4" w14:textId="77777777" w:rsidTr="00A847F3">
        <w:tc>
          <w:tcPr>
            <w:tcW w:w="0" w:type="auto"/>
          </w:tcPr>
          <w:p w14:paraId="1B4C63A5" w14:textId="77777777" w:rsidR="008661F2" w:rsidRDefault="008661F2" w:rsidP="00A847F3">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01.</w:t>
            </w:r>
          </w:p>
        </w:tc>
        <w:tc>
          <w:tcPr>
            <w:tcW w:w="0" w:type="auto"/>
          </w:tcPr>
          <w:p w14:paraId="5C976F81" w14:textId="77777777" w:rsidR="008661F2" w:rsidRPr="00127155"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The use</w:t>
            </w:r>
            <w:r w:rsidRPr="00127155">
              <w:rPr>
                <w:rFonts w:ascii="Times New Roman" w:eastAsia="Times New Roman" w:hAnsi="Times New Roman" w:cs="Times New Roman"/>
                <w:sz w:val="24"/>
                <w:szCs w:val="24"/>
                <w:lang w:val="en-US"/>
              </w:rPr>
              <w:t xml:space="preserve"> of these technologies in business and management education</w:t>
            </w:r>
            <w:r>
              <w:rPr>
                <w:rFonts w:ascii="Times New Roman" w:eastAsia="Times New Roman" w:hAnsi="Times New Roman" w:cs="Times New Roman"/>
                <w:sz w:val="24"/>
                <w:szCs w:val="24"/>
                <w:lang w:val="en-US"/>
              </w:rPr>
              <w:t xml:space="preserve"> research</w:t>
            </w:r>
            <w:r w:rsidRPr="00127155">
              <w:rPr>
                <w:rFonts w:ascii="Times New Roman" w:eastAsia="Times New Roman" w:hAnsi="Times New Roman" w:cs="Times New Roman"/>
                <w:sz w:val="24"/>
                <w:szCs w:val="24"/>
                <w:lang w:val="en-US"/>
              </w:rPr>
              <w:t xml:space="preserve"> is more beneficial to </w:t>
            </w:r>
            <w:r w:rsidRPr="00127155">
              <w:rPr>
                <w:rFonts w:ascii="Times New Roman" w:eastAsia="Times New Roman" w:hAnsi="Times New Roman" w:cs="Times New Roman"/>
                <w:sz w:val="24"/>
                <w:szCs w:val="24"/>
                <w:lang w:val="en-US"/>
              </w:rPr>
              <w:lastRenderedPageBreak/>
              <w:t xml:space="preserve">educators </w:t>
            </w:r>
            <w:r>
              <w:rPr>
                <w:rFonts w:ascii="Times New Roman" w:eastAsia="Times New Roman" w:hAnsi="Times New Roman" w:cs="Times New Roman"/>
                <w:sz w:val="24"/>
                <w:szCs w:val="24"/>
                <w:lang w:val="en-US"/>
              </w:rPr>
              <w:t xml:space="preserve">who are facing a workload burden due to lack of time. </w:t>
            </w:r>
          </w:p>
        </w:tc>
        <w:tc>
          <w:tcPr>
            <w:tcW w:w="0" w:type="auto"/>
          </w:tcPr>
          <w:p w14:paraId="389D9B67" w14:textId="77777777" w:rsidR="008661F2" w:rsidRPr="007F7D0E" w:rsidRDefault="008661F2" w:rsidP="00A847F3">
            <w:pPr>
              <w:spacing w:line="360" w:lineRule="auto"/>
              <w:jc w:val="both"/>
              <w:rPr>
                <w:rFonts w:ascii="Times New Roman" w:eastAsia="Arial MT" w:hAnsi="Times New Roman" w:cs="Times New Roman"/>
                <w:color w:val="000000" w:themeColor="text1"/>
                <w:sz w:val="24"/>
                <w:szCs w:val="24"/>
              </w:rPr>
            </w:pPr>
            <w:r w:rsidRPr="001A4F02">
              <w:rPr>
                <w:rFonts w:ascii="Times New Roman" w:eastAsia="Times New Roman" w:hAnsi="Times New Roman" w:cs="Times New Roman"/>
                <w:sz w:val="24"/>
                <w:szCs w:val="24"/>
              </w:rPr>
              <w:lastRenderedPageBreak/>
              <w:t>Celik et al</w:t>
            </w:r>
            <w:r>
              <w:rPr>
                <w:rFonts w:ascii="Times New Roman" w:eastAsia="Times New Roman" w:hAnsi="Times New Roman" w:cs="Times New Roman"/>
                <w:sz w:val="24"/>
                <w:szCs w:val="24"/>
              </w:rPr>
              <w:t>.,</w:t>
            </w:r>
            <w:r w:rsidRPr="001A4F02">
              <w:rPr>
                <w:rFonts w:ascii="Times New Roman" w:eastAsia="Times New Roman" w:hAnsi="Times New Roman" w:cs="Times New Roman"/>
                <w:sz w:val="24"/>
                <w:szCs w:val="24"/>
              </w:rPr>
              <w:t xml:space="preserve"> (2022)</w:t>
            </w:r>
            <w:r>
              <w:rPr>
                <w:rFonts w:ascii="Times New Roman" w:eastAsia="Times New Roman" w:hAnsi="Times New Roman" w:cs="Times New Roman"/>
                <w:sz w:val="24"/>
                <w:szCs w:val="24"/>
              </w:rPr>
              <w:t xml:space="preserve"> ; </w:t>
            </w:r>
            <w:r>
              <w:rPr>
                <w:rFonts w:ascii="Times New Roman" w:hAnsi="Times New Roman" w:cs="Times New Roman"/>
                <w:color w:val="000000" w:themeColor="text1"/>
                <w:sz w:val="24"/>
                <w:szCs w:val="24"/>
              </w:rPr>
              <w:t xml:space="preserve">Illingworth, </w:t>
            </w:r>
            <w:r w:rsidRPr="00BC4446">
              <w:rPr>
                <w:rFonts w:ascii="Times New Roman" w:hAnsi="Times New Roman" w:cs="Times New Roman"/>
                <w:color w:val="000000" w:themeColor="text1"/>
                <w:sz w:val="24"/>
                <w:szCs w:val="24"/>
              </w:rPr>
              <w:t>2023</w:t>
            </w:r>
            <w:r>
              <w:rPr>
                <w:rFonts w:ascii="Times New Roman" w:hAnsi="Times New Roman" w:cs="Times New Roman"/>
                <w:color w:val="000000" w:themeColor="text1"/>
                <w:sz w:val="24"/>
                <w:szCs w:val="24"/>
              </w:rPr>
              <w:t xml:space="preserve">; </w:t>
            </w:r>
            <w:r w:rsidRPr="000804C7">
              <w:rPr>
                <w:rFonts w:ascii="Times New Roman" w:eastAsia="Times New Roman" w:hAnsi="Times New Roman" w:cs="Times New Roman"/>
                <w:sz w:val="24"/>
                <w:szCs w:val="24"/>
              </w:rPr>
              <w:lastRenderedPageBreak/>
              <w:t>Somasundaram, (2023)</w:t>
            </w:r>
            <w:r>
              <w:rPr>
                <w:rFonts w:ascii="Times New Roman" w:eastAsia="Times New Roman" w:hAnsi="Times New Roman" w:cs="Times New Roman"/>
                <w:sz w:val="24"/>
                <w:szCs w:val="24"/>
              </w:rPr>
              <w:t xml:space="preserve">; </w:t>
            </w:r>
            <w:r>
              <w:rPr>
                <w:rFonts w:ascii="Times New Roman" w:eastAsia="Arial MT" w:hAnsi="Times New Roman" w:cs="Times New Roman"/>
                <w:color w:val="000000" w:themeColor="text1"/>
                <w:sz w:val="24"/>
                <w:szCs w:val="24"/>
              </w:rPr>
              <w:t>Aydin and Karaarslan., 2022</w:t>
            </w:r>
          </w:p>
          <w:p w14:paraId="115F9BB5" w14:textId="77777777" w:rsidR="008661F2" w:rsidRDefault="008661F2" w:rsidP="00A847F3">
            <w:pPr>
              <w:spacing w:line="360" w:lineRule="auto"/>
              <w:jc w:val="both"/>
              <w:rPr>
                <w:rFonts w:ascii="Times New Roman" w:eastAsia="Times New Roman" w:hAnsi="Times New Roman" w:cs="Times New Roman"/>
                <w:b/>
                <w:sz w:val="24"/>
                <w:szCs w:val="24"/>
                <w:lang w:val="en-US"/>
              </w:rPr>
            </w:pPr>
          </w:p>
        </w:tc>
      </w:tr>
      <w:tr w:rsidR="008661F2" w14:paraId="67E867CD" w14:textId="77777777" w:rsidTr="00A847F3">
        <w:tc>
          <w:tcPr>
            <w:tcW w:w="0" w:type="auto"/>
          </w:tcPr>
          <w:p w14:paraId="4130D9AA" w14:textId="77777777" w:rsidR="008661F2" w:rsidRDefault="008661F2" w:rsidP="00A847F3">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lastRenderedPageBreak/>
              <w:t>03.</w:t>
            </w:r>
          </w:p>
        </w:tc>
        <w:tc>
          <w:tcPr>
            <w:tcW w:w="0" w:type="auto"/>
          </w:tcPr>
          <w:p w14:paraId="0A1B2E38" w14:textId="77777777" w:rsidR="008661F2" w:rsidRPr="009F0049"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Assistive</w:t>
            </w:r>
            <w:r w:rsidRPr="009F0049">
              <w:rPr>
                <w:rFonts w:ascii="Times New Roman" w:eastAsia="Times New Roman" w:hAnsi="Times New Roman" w:cs="Times New Roman"/>
                <w:sz w:val="24"/>
                <w:szCs w:val="24"/>
                <w:lang w:val="en-US"/>
              </w:rPr>
              <w:t xml:space="preserve"> tools such as ChatGPT/AI/Chatbots can also be employed as artificial authors for conducting research in a faster and smoother way.</w:t>
            </w:r>
          </w:p>
        </w:tc>
        <w:tc>
          <w:tcPr>
            <w:tcW w:w="0" w:type="auto"/>
          </w:tcPr>
          <w:p w14:paraId="4FC8DD8E" w14:textId="77777777" w:rsidR="008661F2" w:rsidRDefault="008661F2" w:rsidP="00A847F3">
            <w:pPr>
              <w:spacing w:line="360" w:lineRule="auto"/>
              <w:jc w:val="both"/>
              <w:rPr>
                <w:rFonts w:ascii="Times New Roman" w:eastAsia="Times New Roman" w:hAnsi="Times New Roman" w:cs="Times New Roman"/>
                <w:b/>
                <w:sz w:val="24"/>
                <w:szCs w:val="24"/>
                <w:lang w:val="en-US"/>
              </w:rPr>
            </w:pPr>
            <w:r w:rsidRPr="005B1497">
              <w:rPr>
                <w:rFonts w:ascii="Times New Roman" w:eastAsia="Times New Roman" w:hAnsi="Times New Roman" w:cs="Times New Roman"/>
                <w:sz w:val="24"/>
                <w:szCs w:val="24"/>
              </w:rPr>
              <w:t>Popenici and Kerr, 2017</w:t>
            </w:r>
            <w:r>
              <w:rPr>
                <w:rFonts w:ascii="Times New Roman" w:eastAsia="Times New Roman" w:hAnsi="Times New Roman" w:cs="Times New Roman"/>
                <w:sz w:val="24"/>
                <w:szCs w:val="24"/>
              </w:rPr>
              <w:t xml:space="preserve">; </w:t>
            </w:r>
            <w:r w:rsidRPr="001A4F02">
              <w:rPr>
                <w:rFonts w:ascii="Times New Roman" w:eastAsia="Times New Roman" w:hAnsi="Times New Roman" w:cs="Times New Roman"/>
                <w:sz w:val="24"/>
                <w:szCs w:val="24"/>
              </w:rPr>
              <w:t>Celik et al</w:t>
            </w:r>
            <w:r>
              <w:rPr>
                <w:rFonts w:ascii="Times New Roman" w:eastAsia="Times New Roman" w:hAnsi="Times New Roman" w:cs="Times New Roman"/>
                <w:sz w:val="24"/>
                <w:szCs w:val="24"/>
              </w:rPr>
              <w:t>.,</w:t>
            </w:r>
            <w:r w:rsidRPr="001A4F02">
              <w:rPr>
                <w:rFonts w:ascii="Times New Roman" w:eastAsia="Times New Roman" w:hAnsi="Times New Roman" w:cs="Times New Roman"/>
                <w:sz w:val="24"/>
                <w:szCs w:val="24"/>
              </w:rPr>
              <w:t xml:space="preserve"> (2022)</w:t>
            </w:r>
          </w:p>
        </w:tc>
      </w:tr>
      <w:tr w:rsidR="008661F2" w14:paraId="4C079AD9" w14:textId="77777777" w:rsidTr="00A847F3">
        <w:tc>
          <w:tcPr>
            <w:tcW w:w="0" w:type="auto"/>
          </w:tcPr>
          <w:p w14:paraId="59E30DCB" w14:textId="77777777" w:rsidR="008661F2" w:rsidRDefault="008661F2" w:rsidP="00A847F3">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02.</w:t>
            </w:r>
          </w:p>
        </w:tc>
        <w:tc>
          <w:tcPr>
            <w:tcW w:w="0" w:type="auto"/>
          </w:tcPr>
          <w:p w14:paraId="76951B48" w14:textId="77777777" w:rsidR="008661F2" w:rsidRPr="00417BD6" w:rsidRDefault="008661F2" w:rsidP="00A847F3">
            <w:pPr>
              <w:spacing w:line="360" w:lineRule="auto"/>
              <w:jc w:val="both"/>
              <w:rPr>
                <w:rFonts w:ascii="Times New Roman" w:eastAsia="Times New Roman" w:hAnsi="Times New Roman" w:cs="Times New Roman"/>
                <w:sz w:val="24"/>
                <w:szCs w:val="24"/>
                <w:lang w:val="en-US"/>
              </w:rPr>
            </w:pPr>
            <w:r w:rsidRPr="00417BD6">
              <w:rPr>
                <w:rFonts w:ascii="Times New Roman" w:eastAsia="Times New Roman" w:hAnsi="Times New Roman" w:cs="Times New Roman"/>
                <w:sz w:val="24"/>
                <w:szCs w:val="24"/>
                <w:lang w:val="en-US"/>
              </w:rPr>
              <w:t>The use of ChatGPT/AI/Chatbot-based technology itself is providing a great opportunity to conduct research to redesign, develop, and implementation of such technology in a dynamic, ethical, and safe way.</w:t>
            </w:r>
          </w:p>
        </w:tc>
        <w:tc>
          <w:tcPr>
            <w:tcW w:w="0" w:type="auto"/>
          </w:tcPr>
          <w:p w14:paraId="514480A2" w14:textId="77777777" w:rsidR="008661F2" w:rsidRDefault="008661F2" w:rsidP="00A847F3">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sz w:val="24"/>
                <w:szCs w:val="24"/>
              </w:rPr>
              <w:t xml:space="preserve">Susnjak, </w:t>
            </w:r>
            <w:r w:rsidRPr="005B1497">
              <w:rPr>
                <w:rFonts w:ascii="Times New Roman" w:eastAsia="Times New Roman" w:hAnsi="Times New Roman" w:cs="Times New Roman"/>
                <w:sz w:val="24"/>
                <w:szCs w:val="24"/>
              </w:rPr>
              <w:t>2022</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Peres et al., 2023;</w:t>
            </w:r>
            <w:r w:rsidRPr="008C1D2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 xml:space="preserve">King and ChatGPT, </w:t>
            </w:r>
            <w:r w:rsidRPr="008C1D2D">
              <w:rPr>
                <w:rFonts w:ascii="Times New Roman" w:eastAsia="Times New Roman" w:hAnsi="Times New Roman" w:cs="Times New Roman"/>
                <w:sz w:val="24"/>
                <w:szCs w:val="24"/>
                <w:highlight w:val="white"/>
              </w:rPr>
              <w:t>2023</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rPr>
              <w:t>Jiao et al., 2023</w:t>
            </w:r>
          </w:p>
        </w:tc>
      </w:tr>
      <w:tr w:rsidR="008661F2" w14:paraId="45D4176C" w14:textId="77777777" w:rsidTr="00A847F3">
        <w:tc>
          <w:tcPr>
            <w:tcW w:w="0" w:type="auto"/>
          </w:tcPr>
          <w:p w14:paraId="5ACC420F" w14:textId="77777777" w:rsidR="008661F2" w:rsidRDefault="008661F2" w:rsidP="00A847F3">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04.</w:t>
            </w:r>
          </w:p>
        </w:tc>
        <w:tc>
          <w:tcPr>
            <w:tcW w:w="0" w:type="auto"/>
          </w:tcPr>
          <w:p w14:paraId="690F215F" w14:textId="77777777" w:rsidR="008661F2" w:rsidRPr="00417BD6"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Future research in any domain with the help of these technologies will be more efficient. (high accuracy level of technical works)</w:t>
            </w:r>
          </w:p>
        </w:tc>
        <w:tc>
          <w:tcPr>
            <w:tcW w:w="0" w:type="auto"/>
          </w:tcPr>
          <w:p w14:paraId="0480373F" w14:textId="77777777" w:rsidR="008661F2" w:rsidRDefault="008661F2" w:rsidP="00A847F3">
            <w:pPr>
              <w:spacing w:line="360" w:lineRule="auto"/>
              <w:jc w:val="both"/>
              <w:rPr>
                <w:rFonts w:ascii="Times New Roman" w:eastAsia="Times New Roman" w:hAnsi="Times New Roman" w:cs="Times New Roman"/>
                <w:b/>
                <w:sz w:val="24"/>
                <w:szCs w:val="24"/>
                <w:lang w:val="en-US"/>
              </w:rPr>
            </w:pPr>
            <w:r w:rsidRPr="00643AF9">
              <w:rPr>
                <w:rFonts w:ascii="Times New Roman" w:eastAsia="Times New Roman" w:hAnsi="Times New Roman" w:cs="Times New Roman"/>
                <w:sz w:val="24"/>
                <w:szCs w:val="24"/>
              </w:rPr>
              <w:t>Borenstein and Howard (2020)</w:t>
            </w:r>
            <w:r>
              <w:rPr>
                <w:rFonts w:ascii="Times New Roman" w:eastAsia="Times New Roman" w:hAnsi="Times New Roman" w:cs="Times New Roman"/>
                <w:sz w:val="24"/>
                <w:szCs w:val="24"/>
              </w:rPr>
              <w:t xml:space="preserve">; </w:t>
            </w:r>
            <w:r w:rsidRPr="000804C7">
              <w:rPr>
                <w:rFonts w:ascii="Times New Roman" w:eastAsia="Times New Roman" w:hAnsi="Times New Roman" w:cs="Times New Roman"/>
                <w:sz w:val="24"/>
                <w:szCs w:val="24"/>
              </w:rPr>
              <w:t>Somasundaram, (2023)</w:t>
            </w:r>
          </w:p>
        </w:tc>
      </w:tr>
      <w:tr w:rsidR="008661F2" w14:paraId="0EAA0762" w14:textId="77777777" w:rsidTr="00A847F3">
        <w:tc>
          <w:tcPr>
            <w:tcW w:w="0" w:type="auto"/>
          </w:tcPr>
          <w:p w14:paraId="7493522A" w14:textId="77777777" w:rsidR="008661F2" w:rsidRDefault="008661F2" w:rsidP="00A847F3">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05.</w:t>
            </w:r>
          </w:p>
        </w:tc>
        <w:tc>
          <w:tcPr>
            <w:tcW w:w="0" w:type="auto"/>
          </w:tcPr>
          <w:p w14:paraId="52C3FD7B"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With the help of these technologies a researcher in any domain can easily mobilize the source of resources for a literature survey and re-enforcing the earlier outcomes with current research more accurately and contextually.</w:t>
            </w:r>
          </w:p>
        </w:tc>
        <w:tc>
          <w:tcPr>
            <w:tcW w:w="0" w:type="auto"/>
          </w:tcPr>
          <w:p w14:paraId="43E04B00" w14:textId="77777777" w:rsidR="008661F2" w:rsidRDefault="008661F2" w:rsidP="00A847F3">
            <w:pPr>
              <w:spacing w:line="360" w:lineRule="auto"/>
              <w:jc w:val="both"/>
              <w:rPr>
                <w:rFonts w:ascii="Times New Roman" w:eastAsia="Times New Roman" w:hAnsi="Times New Roman" w:cs="Times New Roman"/>
                <w:b/>
                <w:sz w:val="24"/>
                <w:szCs w:val="24"/>
                <w:lang w:val="en-US"/>
              </w:rPr>
            </w:pPr>
            <w:r w:rsidRPr="00643AF9">
              <w:rPr>
                <w:rFonts w:ascii="Times New Roman" w:eastAsia="Times New Roman" w:hAnsi="Times New Roman" w:cs="Times New Roman"/>
                <w:sz w:val="24"/>
                <w:szCs w:val="24"/>
              </w:rPr>
              <w:t>Junaid, 2022</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rPr>
              <w:t xml:space="preserve">Illingworth, </w:t>
            </w:r>
            <w:r w:rsidRPr="00BC4446">
              <w:rPr>
                <w:rFonts w:ascii="Times New Roman" w:hAnsi="Times New Roman" w:cs="Times New Roman"/>
                <w:color w:val="000000" w:themeColor="text1"/>
                <w:sz w:val="24"/>
                <w:szCs w:val="24"/>
              </w:rPr>
              <w:t>2023</w:t>
            </w:r>
            <w:r>
              <w:rPr>
                <w:rFonts w:ascii="Times New Roman" w:hAnsi="Times New Roman" w:cs="Times New Roman"/>
                <w:color w:val="000000" w:themeColor="text1"/>
                <w:sz w:val="24"/>
                <w:szCs w:val="24"/>
              </w:rPr>
              <w:t xml:space="preserve">; </w:t>
            </w:r>
            <w:r w:rsidRPr="00056117">
              <w:rPr>
                <w:rFonts w:ascii="Times New Roman" w:eastAsia="Times New Roman" w:hAnsi="Times New Roman" w:cs="Times New Roman"/>
                <w:sz w:val="24"/>
                <w:szCs w:val="24"/>
                <w:highlight w:val="white"/>
              </w:rPr>
              <w:t>Cribben and Zeinali, 2023</w:t>
            </w:r>
          </w:p>
        </w:tc>
      </w:tr>
      <w:tr w:rsidR="008661F2" w14:paraId="2F2D1240" w14:textId="77777777" w:rsidTr="00A847F3">
        <w:tc>
          <w:tcPr>
            <w:tcW w:w="0" w:type="auto"/>
          </w:tcPr>
          <w:p w14:paraId="2BE9FFE9" w14:textId="77777777" w:rsidR="008661F2" w:rsidRDefault="008661F2" w:rsidP="00A847F3">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06.</w:t>
            </w:r>
          </w:p>
        </w:tc>
        <w:tc>
          <w:tcPr>
            <w:tcW w:w="0" w:type="auto"/>
          </w:tcPr>
          <w:p w14:paraId="4B0B6828"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Post-research work such as searching appropriate journals for publication is more efficient.</w:t>
            </w:r>
          </w:p>
        </w:tc>
        <w:tc>
          <w:tcPr>
            <w:tcW w:w="0" w:type="auto"/>
          </w:tcPr>
          <w:p w14:paraId="0FA7B08F" w14:textId="77777777" w:rsidR="008661F2" w:rsidRDefault="008661F2" w:rsidP="00A847F3">
            <w:pPr>
              <w:spacing w:line="360" w:lineRule="auto"/>
              <w:jc w:val="both"/>
              <w:rPr>
                <w:rFonts w:ascii="Times New Roman" w:eastAsia="Times New Roman" w:hAnsi="Times New Roman" w:cs="Times New Roman"/>
                <w:b/>
                <w:sz w:val="24"/>
                <w:szCs w:val="24"/>
                <w:lang w:val="en-US"/>
              </w:rPr>
            </w:pPr>
            <w:r w:rsidRPr="005B1497">
              <w:rPr>
                <w:rFonts w:ascii="Times New Roman" w:eastAsia="Times New Roman" w:hAnsi="Times New Roman" w:cs="Times New Roman"/>
                <w:sz w:val="24"/>
                <w:szCs w:val="24"/>
              </w:rPr>
              <w:t>Popenici and Kerr, 2017</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Peres et al., 2023;</w:t>
            </w:r>
            <w:r w:rsidRPr="008C1D2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 xml:space="preserve">King and ChatGPT, </w:t>
            </w:r>
            <w:r w:rsidRPr="008C1D2D">
              <w:rPr>
                <w:rFonts w:ascii="Times New Roman" w:eastAsia="Times New Roman" w:hAnsi="Times New Roman" w:cs="Times New Roman"/>
                <w:sz w:val="24"/>
                <w:szCs w:val="24"/>
                <w:highlight w:val="white"/>
              </w:rPr>
              <w:t>2023</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rPr>
              <w:t>Rudolph et al., 2023</w:t>
            </w:r>
          </w:p>
        </w:tc>
      </w:tr>
      <w:tr w:rsidR="008661F2" w14:paraId="2B2BA4BF" w14:textId="77777777" w:rsidTr="00A847F3">
        <w:tc>
          <w:tcPr>
            <w:tcW w:w="0" w:type="auto"/>
          </w:tcPr>
          <w:p w14:paraId="6F21F2D8" w14:textId="77777777" w:rsidR="008661F2" w:rsidRDefault="008661F2" w:rsidP="00A847F3">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07.</w:t>
            </w:r>
          </w:p>
        </w:tc>
        <w:tc>
          <w:tcPr>
            <w:tcW w:w="0" w:type="auto"/>
          </w:tcPr>
          <w:p w14:paraId="046E4142"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ChatGPT/AI/Chatbots help researchers in understanding difficult technical concepts of data analysis and interpretation. </w:t>
            </w:r>
          </w:p>
        </w:tc>
        <w:tc>
          <w:tcPr>
            <w:tcW w:w="0" w:type="auto"/>
          </w:tcPr>
          <w:p w14:paraId="14CA2CF6" w14:textId="77777777" w:rsidR="008661F2" w:rsidRDefault="008661F2" w:rsidP="00A847F3">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sz w:val="24"/>
                <w:szCs w:val="24"/>
              </w:rPr>
              <w:t xml:space="preserve">Susnjak, </w:t>
            </w:r>
            <w:r w:rsidRPr="005B1497">
              <w:rPr>
                <w:rFonts w:ascii="Times New Roman" w:eastAsia="Times New Roman" w:hAnsi="Times New Roman" w:cs="Times New Roman"/>
                <w:sz w:val="24"/>
                <w:szCs w:val="24"/>
              </w:rPr>
              <w:t>2022</w:t>
            </w:r>
            <w:r>
              <w:rPr>
                <w:rFonts w:ascii="Times New Roman" w:eastAsia="Times New Roman" w:hAnsi="Times New Roman" w:cs="Times New Roman"/>
                <w:sz w:val="24"/>
                <w:szCs w:val="24"/>
              </w:rPr>
              <w:t xml:space="preserve">; </w:t>
            </w:r>
            <w:r w:rsidRPr="00056117">
              <w:rPr>
                <w:rFonts w:ascii="Times New Roman" w:eastAsia="Times New Roman" w:hAnsi="Times New Roman" w:cs="Times New Roman"/>
                <w:sz w:val="24"/>
                <w:szCs w:val="24"/>
                <w:highlight w:val="white"/>
              </w:rPr>
              <w:t>Cribben and Zeinali, 2023</w:t>
            </w:r>
            <w:r>
              <w:rPr>
                <w:rFonts w:ascii="Times New Roman" w:eastAsia="Times New Roman" w:hAnsi="Times New Roman" w:cs="Times New Roman"/>
                <w:sz w:val="24"/>
                <w:szCs w:val="24"/>
              </w:rPr>
              <w:t xml:space="preserve">; </w:t>
            </w:r>
            <w:r w:rsidRPr="000804C7">
              <w:rPr>
                <w:rFonts w:ascii="Times New Roman" w:eastAsia="Times New Roman" w:hAnsi="Times New Roman" w:cs="Times New Roman"/>
                <w:sz w:val="24"/>
                <w:szCs w:val="24"/>
              </w:rPr>
              <w:t>Sullivan et al., (2023)</w:t>
            </w:r>
          </w:p>
        </w:tc>
      </w:tr>
      <w:tr w:rsidR="008661F2" w14:paraId="6DF991C0" w14:textId="77777777" w:rsidTr="00A847F3">
        <w:tc>
          <w:tcPr>
            <w:tcW w:w="0" w:type="auto"/>
          </w:tcPr>
          <w:p w14:paraId="445C02E3" w14:textId="77777777" w:rsidR="008661F2" w:rsidRDefault="008661F2" w:rsidP="00A847F3">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08.</w:t>
            </w:r>
          </w:p>
        </w:tc>
        <w:tc>
          <w:tcPr>
            <w:tcW w:w="0" w:type="auto"/>
          </w:tcPr>
          <w:p w14:paraId="18E78D98"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Searching for appropriate statistical tools for analyzing the data in a given context is also easy when researchers use them as assistive tools.</w:t>
            </w:r>
          </w:p>
        </w:tc>
        <w:tc>
          <w:tcPr>
            <w:tcW w:w="0" w:type="auto"/>
          </w:tcPr>
          <w:p w14:paraId="062FAC81" w14:textId="77777777" w:rsidR="008661F2" w:rsidRDefault="008661F2" w:rsidP="00A847F3">
            <w:pPr>
              <w:spacing w:line="360" w:lineRule="auto"/>
              <w:jc w:val="both"/>
              <w:rPr>
                <w:rFonts w:ascii="Times New Roman" w:eastAsia="Times New Roman" w:hAnsi="Times New Roman" w:cs="Times New Roman"/>
                <w:b/>
                <w:sz w:val="24"/>
                <w:szCs w:val="24"/>
                <w:lang w:val="en-US"/>
              </w:rPr>
            </w:pPr>
            <w:r w:rsidRPr="001A4F02">
              <w:rPr>
                <w:rFonts w:ascii="Times New Roman" w:eastAsia="Times New Roman" w:hAnsi="Times New Roman" w:cs="Times New Roman"/>
                <w:sz w:val="24"/>
                <w:szCs w:val="24"/>
              </w:rPr>
              <w:t>Celik et al</w:t>
            </w:r>
            <w:r>
              <w:rPr>
                <w:rFonts w:ascii="Times New Roman" w:eastAsia="Times New Roman" w:hAnsi="Times New Roman" w:cs="Times New Roman"/>
                <w:sz w:val="24"/>
                <w:szCs w:val="24"/>
              </w:rPr>
              <w:t>.,</w:t>
            </w:r>
            <w:r w:rsidRPr="001A4F02">
              <w:rPr>
                <w:rFonts w:ascii="Times New Roman" w:eastAsia="Times New Roman" w:hAnsi="Times New Roman" w:cs="Times New Roman"/>
                <w:sz w:val="24"/>
                <w:szCs w:val="24"/>
              </w:rPr>
              <w:t xml:space="preserve"> (2022)</w:t>
            </w:r>
            <w:r>
              <w:rPr>
                <w:rFonts w:ascii="Times New Roman" w:eastAsia="Times New Roman" w:hAnsi="Times New Roman" w:cs="Times New Roman"/>
                <w:sz w:val="24"/>
                <w:szCs w:val="24"/>
              </w:rPr>
              <w:t xml:space="preserve"> ; </w:t>
            </w:r>
            <w:r w:rsidRPr="000804C7">
              <w:rPr>
                <w:rFonts w:ascii="Times New Roman" w:eastAsia="Times New Roman" w:hAnsi="Times New Roman" w:cs="Times New Roman"/>
                <w:sz w:val="24"/>
                <w:szCs w:val="24"/>
              </w:rPr>
              <w:t>Somasundaram, (2023)</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rPr>
              <w:t>Rudolph et al., 2023</w:t>
            </w:r>
          </w:p>
        </w:tc>
      </w:tr>
    </w:tbl>
    <w:p w14:paraId="1A595821" w14:textId="77777777" w:rsidR="008661F2" w:rsidRDefault="008661F2" w:rsidP="008661F2">
      <w:pPr>
        <w:spacing w:line="360" w:lineRule="auto"/>
        <w:jc w:val="both"/>
        <w:rPr>
          <w:rFonts w:ascii="Times New Roman" w:eastAsia="Times New Roman" w:hAnsi="Times New Roman" w:cs="Times New Roman"/>
          <w:b/>
          <w:sz w:val="24"/>
          <w:szCs w:val="24"/>
          <w:lang w:val="en-US"/>
        </w:rPr>
      </w:pPr>
    </w:p>
    <w:p w14:paraId="7096BAAF" w14:textId="77777777" w:rsidR="008661F2" w:rsidRPr="00C93AE1" w:rsidRDefault="008661F2" w:rsidP="008661F2">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Challenges</w:t>
      </w:r>
      <w:r w:rsidRPr="00C93AE1">
        <w:rPr>
          <w:rFonts w:ascii="Times New Roman" w:eastAsia="Times New Roman" w:hAnsi="Times New Roman" w:cs="Times New Roman"/>
          <w:b/>
          <w:sz w:val="24"/>
          <w:szCs w:val="24"/>
          <w:lang w:val="en-US"/>
        </w:rPr>
        <w:t xml:space="preserve"> </w:t>
      </w:r>
      <w:r>
        <w:rPr>
          <w:rFonts w:ascii="Times New Roman" w:eastAsia="Times New Roman" w:hAnsi="Times New Roman" w:cs="Times New Roman"/>
          <w:b/>
          <w:sz w:val="24"/>
          <w:szCs w:val="24"/>
          <w:lang w:val="en-US"/>
        </w:rPr>
        <w:t>of the use of AIChabot/</w:t>
      </w:r>
      <w:r w:rsidRPr="00C93AE1">
        <w:rPr>
          <w:rFonts w:ascii="Times New Roman" w:eastAsia="Times New Roman" w:hAnsi="Times New Roman" w:cs="Times New Roman"/>
          <w:b/>
          <w:sz w:val="24"/>
          <w:szCs w:val="24"/>
          <w:lang w:val="en-US"/>
        </w:rPr>
        <w:t>ChatGpt technologies</w:t>
      </w:r>
      <w:r>
        <w:rPr>
          <w:rFonts w:ascii="Times New Roman" w:eastAsia="Times New Roman" w:hAnsi="Times New Roman" w:cs="Times New Roman"/>
          <w:b/>
          <w:sz w:val="24"/>
          <w:szCs w:val="24"/>
          <w:lang w:val="en-US"/>
        </w:rPr>
        <w:t xml:space="preserve"> in education </w:t>
      </w:r>
    </w:p>
    <w:tbl>
      <w:tblPr>
        <w:tblStyle w:val="TableGrid"/>
        <w:tblW w:w="0" w:type="auto"/>
        <w:tblLook w:val="04A0" w:firstRow="1" w:lastRow="0" w:firstColumn="1" w:lastColumn="0" w:noHBand="0" w:noVBand="1"/>
      </w:tblPr>
      <w:tblGrid>
        <w:gridCol w:w="626"/>
        <w:gridCol w:w="5968"/>
        <w:gridCol w:w="2756"/>
      </w:tblGrid>
      <w:tr w:rsidR="008661F2" w14:paraId="500DD7C2" w14:textId="77777777" w:rsidTr="00A847F3">
        <w:tc>
          <w:tcPr>
            <w:tcW w:w="0" w:type="auto"/>
          </w:tcPr>
          <w:p w14:paraId="6184BD77"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C03138">
              <w:rPr>
                <w:rFonts w:ascii="Times New Roman" w:eastAsia="Times New Roman" w:hAnsi="Times New Roman" w:cs="Times New Roman"/>
                <w:sz w:val="24"/>
                <w:szCs w:val="24"/>
                <w:lang w:val="en-US"/>
              </w:rPr>
              <w:lastRenderedPageBreak/>
              <w:t>Sl. No.</w:t>
            </w:r>
          </w:p>
        </w:tc>
        <w:tc>
          <w:tcPr>
            <w:tcW w:w="0" w:type="auto"/>
          </w:tcPr>
          <w:p w14:paraId="3C655BAB"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C03138">
              <w:rPr>
                <w:rFonts w:ascii="Times New Roman" w:eastAsia="Times New Roman" w:hAnsi="Times New Roman" w:cs="Times New Roman"/>
                <w:sz w:val="24"/>
                <w:szCs w:val="24"/>
                <w:lang w:val="en-US"/>
              </w:rPr>
              <w:t>Statements</w:t>
            </w:r>
          </w:p>
        </w:tc>
        <w:tc>
          <w:tcPr>
            <w:tcW w:w="0" w:type="auto"/>
          </w:tcPr>
          <w:p w14:paraId="177A7602"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Base Literature</w:t>
            </w:r>
          </w:p>
        </w:tc>
      </w:tr>
      <w:tr w:rsidR="008661F2" w14:paraId="1685496C" w14:textId="77777777" w:rsidTr="00A847F3">
        <w:tc>
          <w:tcPr>
            <w:tcW w:w="0" w:type="auto"/>
          </w:tcPr>
          <w:p w14:paraId="3E1B0DAF"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01.</w:t>
            </w:r>
          </w:p>
        </w:tc>
        <w:tc>
          <w:tcPr>
            <w:tcW w:w="0" w:type="auto"/>
          </w:tcPr>
          <w:p w14:paraId="2EE8D51B"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Chatbot/AI/ChatGPT impacting more negatively than the pandemic on the education environment.</w:t>
            </w:r>
          </w:p>
        </w:tc>
        <w:tc>
          <w:tcPr>
            <w:tcW w:w="0" w:type="auto"/>
          </w:tcPr>
          <w:p w14:paraId="3544412E"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1A4F02">
              <w:rPr>
                <w:rFonts w:ascii="Times New Roman" w:eastAsia="Times New Roman" w:hAnsi="Times New Roman" w:cs="Times New Roman"/>
                <w:sz w:val="24"/>
                <w:szCs w:val="24"/>
              </w:rPr>
              <w:t>Edwards and Cheok (2018)</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rPr>
              <w:t xml:space="preserve">Illingworth, </w:t>
            </w:r>
            <w:r w:rsidRPr="00BC4446">
              <w:rPr>
                <w:rFonts w:ascii="Times New Roman" w:hAnsi="Times New Roman" w:cs="Times New Roman"/>
                <w:color w:val="000000" w:themeColor="text1"/>
                <w:sz w:val="24"/>
                <w:szCs w:val="24"/>
              </w:rPr>
              <w:t>2023</w:t>
            </w:r>
          </w:p>
        </w:tc>
      </w:tr>
      <w:tr w:rsidR="008661F2" w14:paraId="571E3083" w14:textId="77777777" w:rsidTr="00A847F3">
        <w:tc>
          <w:tcPr>
            <w:tcW w:w="0" w:type="auto"/>
          </w:tcPr>
          <w:p w14:paraId="125E6132"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02.</w:t>
            </w:r>
          </w:p>
        </w:tc>
        <w:tc>
          <w:tcPr>
            <w:tcW w:w="0" w:type="auto"/>
          </w:tcPr>
          <w:p w14:paraId="49C36E0A"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Both teachers and students may become lazy/less creative due to the existence of Chatbot/AI/ChatGPT while preparing to perform their jobs.</w:t>
            </w:r>
          </w:p>
        </w:tc>
        <w:tc>
          <w:tcPr>
            <w:tcW w:w="0" w:type="auto"/>
          </w:tcPr>
          <w:p w14:paraId="69615C48"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 xml:space="preserve">Chen et al., 2020; </w:t>
            </w:r>
            <w:r w:rsidRPr="00643AF9">
              <w:rPr>
                <w:rFonts w:ascii="Times New Roman" w:eastAsia="Times New Roman" w:hAnsi="Times New Roman" w:cs="Times New Roman"/>
                <w:sz w:val="24"/>
                <w:szCs w:val="24"/>
                <w:highlight w:val="white"/>
              </w:rPr>
              <w:t>AlAfnan et al., 2023</w:t>
            </w:r>
          </w:p>
        </w:tc>
      </w:tr>
      <w:tr w:rsidR="008661F2" w14:paraId="7C5C1506" w14:textId="77777777" w:rsidTr="00A847F3">
        <w:tc>
          <w:tcPr>
            <w:tcW w:w="0" w:type="auto"/>
          </w:tcPr>
          <w:p w14:paraId="3C38032F"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03. </w:t>
            </w:r>
          </w:p>
        </w:tc>
        <w:tc>
          <w:tcPr>
            <w:tcW w:w="0" w:type="auto"/>
          </w:tcPr>
          <w:p w14:paraId="4BDEE3A3"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As ChatGPT/AI/Chatbots are more interactive and responsive in less time or zero time both learners and instructors may run away from real knowledge resources like reference books.</w:t>
            </w:r>
          </w:p>
        </w:tc>
        <w:tc>
          <w:tcPr>
            <w:tcW w:w="0" w:type="auto"/>
          </w:tcPr>
          <w:p w14:paraId="40CFBB95"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Junaid, 2022</w:t>
            </w:r>
            <w:r>
              <w:rPr>
                <w:rFonts w:ascii="Times New Roman" w:eastAsia="Times New Roman" w:hAnsi="Times New Roman" w:cs="Times New Roman"/>
                <w:sz w:val="24"/>
                <w:szCs w:val="24"/>
              </w:rPr>
              <w:t xml:space="preserve">; Susnjak, </w:t>
            </w:r>
            <w:r w:rsidRPr="005B1497">
              <w:rPr>
                <w:rFonts w:ascii="Times New Roman" w:eastAsia="Times New Roman" w:hAnsi="Times New Roman" w:cs="Times New Roman"/>
                <w:sz w:val="24"/>
                <w:szCs w:val="24"/>
              </w:rPr>
              <w:t>2022</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Peres et al., 2023;</w:t>
            </w:r>
            <w:r w:rsidRPr="008C1D2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 xml:space="preserve">King and ChatGPT, </w:t>
            </w:r>
            <w:r w:rsidRPr="008C1D2D">
              <w:rPr>
                <w:rFonts w:ascii="Times New Roman" w:eastAsia="Times New Roman" w:hAnsi="Times New Roman" w:cs="Times New Roman"/>
                <w:sz w:val="24"/>
                <w:szCs w:val="24"/>
                <w:highlight w:val="white"/>
              </w:rPr>
              <w:t>2023</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rPr>
              <w:t>Jiao et al., 2023</w:t>
            </w:r>
          </w:p>
        </w:tc>
      </w:tr>
      <w:tr w:rsidR="008661F2" w14:paraId="53996FEC" w14:textId="77777777" w:rsidTr="00A847F3">
        <w:tc>
          <w:tcPr>
            <w:tcW w:w="0" w:type="auto"/>
          </w:tcPr>
          <w:p w14:paraId="739F7579"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04.</w:t>
            </w:r>
          </w:p>
        </w:tc>
        <w:tc>
          <w:tcPr>
            <w:tcW w:w="0" w:type="auto"/>
          </w:tcPr>
          <w:p w14:paraId="476A8B2F"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ChatGPT/AI/Chatbots cannot understand real-world problems in an actual way so the information/response provided by these technologies to the queries of the learners/teachers may be inaccurate.</w:t>
            </w:r>
          </w:p>
        </w:tc>
        <w:tc>
          <w:tcPr>
            <w:tcW w:w="0" w:type="auto"/>
          </w:tcPr>
          <w:p w14:paraId="5D6A5706"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Borenstein and Howard (2020)</w:t>
            </w:r>
            <w:r>
              <w:rPr>
                <w:rFonts w:ascii="Times New Roman" w:eastAsia="Times New Roman" w:hAnsi="Times New Roman" w:cs="Times New Roman"/>
                <w:sz w:val="24"/>
                <w:szCs w:val="24"/>
              </w:rPr>
              <w:t xml:space="preserve">; </w:t>
            </w:r>
            <w:r w:rsidRPr="00056117">
              <w:rPr>
                <w:rFonts w:ascii="Times New Roman" w:eastAsia="Times New Roman" w:hAnsi="Times New Roman" w:cs="Times New Roman"/>
                <w:sz w:val="24"/>
                <w:szCs w:val="24"/>
                <w:highlight w:val="white"/>
              </w:rPr>
              <w:t>Cribben and Zeinali, 2023</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rPr>
              <w:t>Rudolph et al., 2023</w:t>
            </w:r>
          </w:p>
        </w:tc>
      </w:tr>
      <w:tr w:rsidR="008661F2" w14:paraId="289158BB" w14:textId="77777777" w:rsidTr="00A847F3">
        <w:tc>
          <w:tcPr>
            <w:tcW w:w="0" w:type="auto"/>
          </w:tcPr>
          <w:p w14:paraId="40679C68"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05.</w:t>
            </w:r>
          </w:p>
        </w:tc>
        <w:tc>
          <w:tcPr>
            <w:tcW w:w="0" w:type="auto"/>
          </w:tcPr>
          <w:p w14:paraId="61E81C4B"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Due to the lack of accurate understanding of the context of issues by ChatGPT/AI/Chatbots, the responses may not be relevant to the issues raised by learners/instructors.</w:t>
            </w:r>
          </w:p>
        </w:tc>
        <w:tc>
          <w:tcPr>
            <w:tcW w:w="0" w:type="auto"/>
          </w:tcPr>
          <w:p w14:paraId="20925346"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hAnsi="Times New Roman" w:cs="Times New Roman"/>
                <w:color w:val="000000" w:themeColor="text1"/>
                <w:sz w:val="24"/>
                <w:szCs w:val="24"/>
              </w:rPr>
              <w:t xml:space="preserve">Illingworth, </w:t>
            </w:r>
            <w:r w:rsidRPr="00BC4446">
              <w:rPr>
                <w:rFonts w:ascii="Times New Roman" w:hAnsi="Times New Roman" w:cs="Times New Roman"/>
                <w:color w:val="000000" w:themeColor="text1"/>
                <w:sz w:val="24"/>
                <w:szCs w:val="24"/>
              </w:rPr>
              <w:t>2023</w:t>
            </w:r>
            <w:r>
              <w:rPr>
                <w:rFonts w:ascii="Times New Roman" w:hAnsi="Times New Roman" w:cs="Times New Roman"/>
                <w:color w:val="000000" w:themeColor="text1"/>
                <w:sz w:val="24"/>
                <w:szCs w:val="24"/>
              </w:rPr>
              <w:t xml:space="preserve">; </w:t>
            </w:r>
            <w:r w:rsidRPr="00C9264D">
              <w:rPr>
                <w:rFonts w:ascii="Times New Roman" w:eastAsia="Times New Roman" w:hAnsi="Times New Roman" w:cs="Times New Roman"/>
                <w:sz w:val="24"/>
                <w:szCs w:val="24"/>
              </w:rPr>
              <w:t>Cotton et al., 2023</w:t>
            </w:r>
          </w:p>
        </w:tc>
      </w:tr>
      <w:tr w:rsidR="008661F2" w14:paraId="3344AC2A" w14:textId="77777777" w:rsidTr="00A847F3">
        <w:tc>
          <w:tcPr>
            <w:tcW w:w="0" w:type="auto"/>
          </w:tcPr>
          <w:p w14:paraId="6B05CF87"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06.</w:t>
            </w:r>
          </w:p>
        </w:tc>
        <w:tc>
          <w:tcPr>
            <w:tcW w:w="0" w:type="auto"/>
          </w:tcPr>
          <w:p w14:paraId="58F766D4"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Today education environment is dynamic because of the vulnerability of the job environment but the ChatGPT/AI/Chatbots are static which leads to the production of biased results. (They work only based on data stored) </w:t>
            </w:r>
          </w:p>
        </w:tc>
        <w:tc>
          <w:tcPr>
            <w:tcW w:w="0" w:type="auto"/>
          </w:tcPr>
          <w:p w14:paraId="2630A55D"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 xml:space="preserve">Chen et al., 2020; </w:t>
            </w:r>
            <w:r w:rsidRPr="00643AF9">
              <w:rPr>
                <w:rFonts w:ascii="Times New Roman" w:eastAsia="Times New Roman" w:hAnsi="Times New Roman" w:cs="Times New Roman"/>
                <w:sz w:val="24"/>
                <w:szCs w:val="24"/>
                <w:highlight w:val="white"/>
              </w:rPr>
              <w:t>AlAfnan et al., 2023</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rPr>
              <w:t>Rudolph et al., 2023</w:t>
            </w:r>
          </w:p>
        </w:tc>
      </w:tr>
      <w:tr w:rsidR="008661F2" w14:paraId="4744AD1B" w14:textId="77777777" w:rsidTr="00A847F3">
        <w:tc>
          <w:tcPr>
            <w:tcW w:w="0" w:type="auto"/>
          </w:tcPr>
          <w:p w14:paraId="6C8D96C1"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07.</w:t>
            </w:r>
          </w:p>
        </w:tc>
        <w:tc>
          <w:tcPr>
            <w:tcW w:w="0" w:type="auto"/>
          </w:tcPr>
          <w:p w14:paraId="0EDD5F9B"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ChatGPT/AI/Chatbots technologies work with the help of more infrastructure support and the installation and maintenance of the same requires more investment. </w:t>
            </w:r>
          </w:p>
        </w:tc>
        <w:tc>
          <w:tcPr>
            <w:tcW w:w="0" w:type="auto"/>
          </w:tcPr>
          <w:p w14:paraId="5DA96997"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5B1497">
              <w:rPr>
                <w:rFonts w:ascii="Times New Roman" w:eastAsia="Times New Roman" w:hAnsi="Times New Roman" w:cs="Times New Roman"/>
                <w:sz w:val="24"/>
                <w:szCs w:val="24"/>
              </w:rPr>
              <w:t>Popenici and Kerr, 2017</w:t>
            </w:r>
            <w:r>
              <w:rPr>
                <w:rFonts w:ascii="Times New Roman" w:eastAsia="Times New Roman" w:hAnsi="Times New Roman" w:cs="Times New Roman"/>
                <w:sz w:val="24"/>
                <w:szCs w:val="24"/>
              </w:rPr>
              <w:t xml:space="preserve">; </w:t>
            </w:r>
            <w:r w:rsidRPr="00056117">
              <w:rPr>
                <w:rFonts w:ascii="Times New Roman" w:eastAsia="Times New Roman" w:hAnsi="Times New Roman" w:cs="Times New Roman"/>
                <w:sz w:val="24"/>
                <w:szCs w:val="24"/>
                <w:highlight w:val="white"/>
              </w:rPr>
              <w:t>Cribben and Zeinali, 2023</w:t>
            </w:r>
          </w:p>
        </w:tc>
      </w:tr>
      <w:tr w:rsidR="008661F2" w14:paraId="0D51E412" w14:textId="77777777" w:rsidTr="00A847F3">
        <w:tc>
          <w:tcPr>
            <w:tcW w:w="0" w:type="auto"/>
          </w:tcPr>
          <w:p w14:paraId="30B1CA30"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08.</w:t>
            </w:r>
          </w:p>
        </w:tc>
        <w:tc>
          <w:tcPr>
            <w:tcW w:w="0" w:type="auto"/>
          </w:tcPr>
          <w:p w14:paraId="2FA66410"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The application of these technologies depends on the interest and preparedness of both students and learners and making all the student-teachers involved in ChatGPT/AI/Chatbots-based education may become difficult.</w:t>
            </w:r>
          </w:p>
        </w:tc>
        <w:tc>
          <w:tcPr>
            <w:tcW w:w="0" w:type="auto"/>
          </w:tcPr>
          <w:p w14:paraId="1D597E60"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highlight w:val="white"/>
              </w:rPr>
              <w:t>Peres et al., 2023;</w:t>
            </w:r>
            <w:r w:rsidRPr="008C1D2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 xml:space="preserve">King and ChatGPT, </w:t>
            </w:r>
            <w:r w:rsidRPr="008C1D2D">
              <w:rPr>
                <w:rFonts w:ascii="Times New Roman" w:eastAsia="Times New Roman" w:hAnsi="Times New Roman" w:cs="Times New Roman"/>
                <w:sz w:val="24"/>
                <w:szCs w:val="24"/>
                <w:highlight w:val="white"/>
              </w:rPr>
              <w:t>2023</w:t>
            </w:r>
          </w:p>
        </w:tc>
      </w:tr>
      <w:tr w:rsidR="008661F2" w14:paraId="42C8112E" w14:textId="77777777" w:rsidTr="00A847F3">
        <w:tc>
          <w:tcPr>
            <w:tcW w:w="0" w:type="auto"/>
          </w:tcPr>
          <w:p w14:paraId="19A74D0D"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09.</w:t>
            </w:r>
          </w:p>
        </w:tc>
        <w:tc>
          <w:tcPr>
            <w:tcW w:w="0" w:type="auto"/>
          </w:tcPr>
          <w:p w14:paraId="42439C47"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Providing business and management education in the customized language is difficult in ChatGPT/AI/Chatbots environment as these technologies work only in the language in which it is built.</w:t>
            </w:r>
          </w:p>
        </w:tc>
        <w:tc>
          <w:tcPr>
            <w:tcW w:w="0" w:type="auto"/>
          </w:tcPr>
          <w:p w14:paraId="36CF1E3E"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C9264D">
              <w:rPr>
                <w:rFonts w:ascii="Times New Roman" w:eastAsia="Times New Roman" w:hAnsi="Times New Roman" w:cs="Times New Roman"/>
                <w:sz w:val="24"/>
                <w:szCs w:val="24"/>
              </w:rPr>
              <w:t>Cotton et al., 2023</w:t>
            </w:r>
            <w:r>
              <w:rPr>
                <w:rFonts w:ascii="Times New Roman" w:eastAsia="Times New Roman" w:hAnsi="Times New Roman" w:cs="Times New Roman"/>
                <w:sz w:val="24"/>
                <w:szCs w:val="24"/>
              </w:rPr>
              <w:t xml:space="preserve">; Sullivan et al., 2023; </w:t>
            </w:r>
            <w:r>
              <w:rPr>
                <w:rFonts w:ascii="Times New Roman" w:hAnsi="Times New Roman" w:cs="Times New Roman"/>
                <w:color w:val="000000" w:themeColor="text1"/>
                <w:sz w:val="24"/>
                <w:szCs w:val="24"/>
              </w:rPr>
              <w:t>Rudolph et al., 2023</w:t>
            </w:r>
          </w:p>
        </w:tc>
      </w:tr>
      <w:tr w:rsidR="008661F2" w14:paraId="2F1CBE34" w14:textId="77777777" w:rsidTr="00A847F3">
        <w:tc>
          <w:tcPr>
            <w:tcW w:w="0" w:type="auto"/>
          </w:tcPr>
          <w:p w14:paraId="1047F7B1"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10. </w:t>
            </w:r>
          </w:p>
        </w:tc>
        <w:tc>
          <w:tcPr>
            <w:tcW w:w="0" w:type="auto"/>
          </w:tcPr>
          <w:p w14:paraId="33F5FCF2"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ChatGPT/AI/Chatbots may alter any content given in the required way and which may lead to more malicious practices.</w:t>
            </w:r>
          </w:p>
        </w:tc>
        <w:tc>
          <w:tcPr>
            <w:tcW w:w="0" w:type="auto"/>
          </w:tcPr>
          <w:p w14:paraId="7EF599DD"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C9264D">
              <w:rPr>
                <w:rFonts w:ascii="Times New Roman" w:eastAsia="Times New Roman" w:hAnsi="Times New Roman" w:cs="Times New Roman"/>
                <w:sz w:val="24"/>
                <w:szCs w:val="24"/>
              </w:rPr>
              <w:t>Cotton et al., 2023</w:t>
            </w:r>
            <w:r>
              <w:rPr>
                <w:rFonts w:ascii="Times New Roman" w:eastAsia="Times New Roman" w:hAnsi="Times New Roman" w:cs="Times New Roman"/>
                <w:sz w:val="24"/>
                <w:szCs w:val="24"/>
              </w:rPr>
              <w:t>; Mijwil et al., 2023</w:t>
            </w:r>
          </w:p>
        </w:tc>
      </w:tr>
      <w:tr w:rsidR="008661F2" w14:paraId="4390D0BD" w14:textId="77777777" w:rsidTr="00A847F3">
        <w:tc>
          <w:tcPr>
            <w:tcW w:w="0" w:type="auto"/>
          </w:tcPr>
          <w:p w14:paraId="7CB9A1BC"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11.</w:t>
            </w:r>
          </w:p>
        </w:tc>
        <w:tc>
          <w:tcPr>
            <w:tcW w:w="0" w:type="auto"/>
          </w:tcPr>
          <w:p w14:paraId="787EA91F"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Integration of ChatGPT/AI/Chatbots along with other existing technologies (MOOCs, LMS) in business and management education is more challenging because teachers require more technical expertise.</w:t>
            </w:r>
          </w:p>
        </w:tc>
        <w:tc>
          <w:tcPr>
            <w:tcW w:w="0" w:type="auto"/>
          </w:tcPr>
          <w:p w14:paraId="2E2B05F8"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Junaid, 2022</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rPr>
              <w:t xml:space="preserve">Illingworth, </w:t>
            </w:r>
            <w:r w:rsidRPr="00BC4446">
              <w:rPr>
                <w:rFonts w:ascii="Times New Roman" w:hAnsi="Times New Roman" w:cs="Times New Roman"/>
                <w:color w:val="000000" w:themeColor="text1"/>
                <w:sz w:val="24"/>
                <w:szCs w:val="24"/>
              </w:rPr>
              <w:t>2023</w:t>
            </w:r>
            <w:r>
              <w:rPr>
                <w:rFonts w:ascii="Times New Roman" w:hAnsi="Times New Roman" w:cs="Times New Roman"/>
                <w:color w:val="000000" w:themeColor="text1"/>
                <w:sz w:val="24"/>
                <w:szCs w:val="24"/>
              </w:rPr>
              <w:t xml:space="preserve">; </w:t>
            </w:r>
            <w:r w:rsidRPr="00056117">
              <w:rPr>
                <w:rFonts w:ascii="Times New Roman" w:eastAsia="Times New Roman" w:hAnsi="Times New Roman" w:cs="Times New Roman"/>
                <w:sz w:val="24"/>
                <w:szCs w:val="24"/>
                <w:highlight w:val="white"/>
              </w:rPr>
              <w:t>Cribben and Zeinali, 2023</w:t>
            </w:r>
          </w:p>
        </w:tc>
      </w:tr>
      <w:tr w:rsidR="008661F2" w14:paraId="196F3228" w14:textId="77777777" w:rsidTr="00A847F3">
        <w:tc>
          <w:tcPr>
            <w:tcW w:w="0" w:type="auto"/>
          </w:tcPr>
          <w:p w14:paraId="25A4ADBE"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12.</w:t>
            </w:r>
          </w:p>
        </w:tc>
        <w:tc>
          <w:tcPr>
            <w:tcW w:w="0" w:type="auto"/>
          </w:tcPr>
          <w:p w14:paraId="39AA05A6"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There is a need for the creation of awareness among educators in business and management education on how to use ChatGPT and other technologies and their dangers.</w:t>
            </w:r>
          </w:p>
        </w:tc>
        <w:tc>
          <w:tcPr>
            <w:tcW w:w="0" w:type="auto"/>
          </w:tcPr>
          <w:p w14:paraId="4AA790EA"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Borenstein and Howard (2020)</w:t>
            </w:r>
          </w:p>
        </w:tc>
      </w:tr>
      <w:tr w:rsidR="008661F2" w14:paraId="438F120E" w14:textId="77777777" w:rsidTr="00A847F3">
        <w:tc>
          <w:tcPr>
            <w:tcW w:w="0" w:type="auto"/>
          </w:tcPr>
          <w:p w14:paraId="59E3F781"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13.</w:t>
            </w:r>
          </w:p>
        </w:tc>
        <w:tc>
          <w:tcPr>
            <w:tcW w:w="0" w:type="auto"/>
          </w:tcPr>
          <w:p w14:paraId="199AFAF0"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ChatGPT/Chatbots/AI technologies to be employed in business and management education need to be trained on diverse data sets such as from different nations and in different languages otherwise irrelevant output will be generated.</w:t>
            </w:r>
          </w:p>
        </w:tc>
        <w:tc>
          <w:tcPr>
            <w:tcW w:w="0" w:type="auto"/>
          </w:tcPr>
          <w:p w14:paraId="69999251"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highlight w:val="white"/>
              </w:rPr>
              <w:t>Peres et al., 2023;</w:t>
            </w:r>
            <w:r w:rsidRPr="008C1D2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 xml:space="preserve">King and ChatGPT, </w:t>
            </w:r>
            <w:r w:rsidRPr="008C1D2D">
              <w:rPr>
                <w:rFonts w:ascii="Times New Roman" w:eastAsia="Times New Roman" w:hAnsi="Times New Roman" w:cs="Times New Roman"/>
                <w:sz w:val="24"/>
                <w:szCs w:val="24"/>
                <w:highlight w:val="white"/>
              </w:rPr>
              <w:t>2023</w:t>
            </w:r>
            <w:r>
              <w:rPr>
                <w:rFonts w:ascii="Times New Roman" w:eastAsia="Times New Roman" w:hAnsi="Times New Roman" w:cs="Times New Roman"/>
                <w:sz w:val="24"/>
                <w:szCs w:val="24"/>
              </w:rPr>
              <w:t xml:space="preserve">; </w:t>
            </w:r>
            <w:r w:rsidRPr="00C9264D">
              <w:rPr>
                <w:rFonts w:ascii="Times New Roman" w:eastAsia="Times New Roman" w:hAnsi="Times New Roman" w:cs="Times New Roman"/>
                <w:sz w:val="24"/>
                <w:szCs w:val="24"/>
              </w:rPr>
              <w:t>Cotton et al., 2023</w:t>
            </w:r>
          </w:p>
        </w:tc>
      </w:tr>
      <w:tr w:rsidR="008661F2" w14:paraId="78FEBE58" w14:textId="77777777" w:rsidTr="00A847F3">
        <w:tc>
          <w:tcPr>
            <w:tcW w:w="0" w:type="auto"/>
          </w:tcPr>
          <w:p w14:paraId="62B47AC0"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14. </w:t>
            </w:r>
          </w:p>
        </w:tc>
        <w:tc>
          <w:tcPr>
            <w:tcW w:w="0" w:type="auto"/>
          </w:tcPr>
          <w:p w14:paraId="40D60585"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The banning of ChatGPT/Chatbots/AI technologies in business and management education at the institutional level makes the institutional position will be irrelevant.</w:t>
            </w:r>
          </w:p>
        </w:tc>
        <w:tc>
          <w:tcPr>
            <w:tcW w:w="0" w:type="auto"/>
          </w:tcPr>
          <w:p w14:paraId="6D9E9D20"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0804C7">
              <w:rPr>
                <w:rFonts w:ascii="Times New Roman" w:eastAsia="Times New Roman" w:hAnsi="Times New Roman" w:cs="Times New Roman"/>
                <w:sz w:val="24"/>
                <w:szCs w:val="24"/>
              </w:rPr>
              <w:t>Sullivan et al., (2023)</w:t>
            </w:r>
          </w:p>
        </w:tc>
      </w:tr>
      <w:tr w:rsidR="008661F2" w14:paraId="0197B32D" w14:textId="77777777" w:rsidTr="00A847F3">
        <w:tc>
          <w:tcPr>
            <w:tcW w:w="0" w:type="auto"/>
          </w:tcPr>
          <w:p w14:paraId="5FD9418F"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15. </w:t>
            </w:r>
          </w:p>
        </w:tc>
        <w:tc>
          <w:tcPr>
            <w:tcW w:w="0" w:type="auto"/>
          </w:tcPr>
          <w:p w14:paraId="2CB4F413"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Regulators are required to monitor the developers of ChatGPT/AI/Chatbots technology in the context of business and management education to protect integrity in education.</w:t>
            </w:r>
          </w:p>
        </w:tc>
        <w:tc>
          <w:tcPr>
            <w:tcW w:w="0" w:type="auto"/>
          </w:tcPr>
          <w:p w14:paraId="350450AC"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Borenstein and Howard (2020)</w:t>
            </w:r>
            <w:r>
              <w:rPr>
                <w:rFonts w:ascii="Times New Roman" w:eastAsia="Times New Roman" w:hAnsi="Times New Roman" w:cs="Times New Roman"/>
                <w:sz w:val="24"/>
                <w:szCs w:val="24"/>
              </w:rPr>
              <w:t>; Mijwil et al., 2023</w:t>
            </w:r>
          </w:p>
        </w:tc>
      </w:tr>
      <w:tr w:rsidR="008661F2" w14:paraId="6E95DBA1" w14:textId="77777777" w:rsidTr="00A847F3">
        <w:tc>
          <w:tcPr>
            <w:tcW w:w="0" w:type="auto"/>
          </w:tcPr>
          <w:p w14:paraId="33C16CE9" w14:textId="77777777" w:rsidR="008661F2" w:rsidRPr="003E4E0D" w:rsidRDefault="008661F2" w:rsidP="00A847F3">
            <w:pPr>
              <w:spacing w:line="360" w:lineRule="auto"/>
              <w:jc w:val="both"/>
              <w:rPr>
                <w:rFonts w:ascii="Times New Roman" w:eastAsia="Times New Roman" w:hAnsi="Times New Roman" w:cs="Times New Roman"/>
                <w:sz w:val="24"/>
                <w:szCs w:val="24"/>
                <w:lang w:val="en-US"/>
              </w:rPr>
            </w:pPr>
            <w:r w:rsidRPr="003E4E0D">
              <w:rPr>
                <w:rFonts w:ascii="Times New Roman" w:eastAsia="Times New Roman" w:hAnsi="Times New Roman" w:cs="Times New Roman"/>
                <w:sz w:val="24"/>
                <w:szCs w:val="24"/>
                <w:lang w:val="en-US"/>
              </w:rPr>
              <w:t>16.</w:t>
            </w:r>
          </w:p>
        </w:tc>
        <w:tc>
          <w:tcPr>
            <w:tcW w:w="0" w:type="auto"/>
          </w:tcPr>
          <w:p w14:paraId="1E7BFCE4"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There is a need for collaboration between the government and B’Schools to determine the appropriate use of ChatGPT/AI/Chatbots in education. </w:t>
            </w:r>
          </w:p>
        </w:tc>
        <w:tc>
          <w:tcPr>
            <w:tcW w:w="0" w:type="auto"/>
          </w:tcPr>
          <w:p w14:paraId="15A1786E" w14:textId="77777777" w:rsidR="008661F2" w:rsidRPr="00C03138" w:rsidRDefault="008661F2" w:rsidP="00A847F3">
            <w:pPr>
              <w:spacing w:line="360" w:lineRule="auto"/>
              <w:jc w:val="both"/>
              <w:rPr>
                <w:rFonts w:ascii="Times New Roman" w:eastAsia="Times New Roman" w:hAnsi="Times New Roman" w:cs="Times New Roman"/>
                <w:sz w:val="24"/>
                <w:szCs w:val="24"/>
                <w:lang w:val="en-US"/>
              </w:rPr>
            </w:pPr>
            <w:r w:rsidRPr="00643AF9">
              <w:rPr>
                <w:rFonts w:ascii="Times New Roman" w:eastAsia="Times New Roman" w:hAnsi="Times New Roman" w:cs="Times New Roman"/>
                <w:sz w:val="24"/>
                <w:szCs w:val="24"/>
              </w:rPr>
              <w:t xml:space="preserve">Chen et al., 2020; </w:t>
            </w:r>
            <w:r w:rsidRPr="00643AF9">
              <w:rPr>
                <w:rFonts w:ascii="Times New Roman" w:eastAsia="Times New Roman" w:hAnsi="Times New Roman" w:cs="Times New Roman"/>
                <w:sz w:val="24"/>
                <w:szCs w:val="24"/>
                <w:highlight w:val="white"/>
              </w:rPr>
              <w:t>AlAfnan et al., 2023</w:t>
            </w:r>
          </w:p>
        </w:tc>
      </w:tr>
      <w:tr w:rsidR="008661F2" w14:paraId="03502007" w14:textId="77777777" w:rsidTr="00A847F3">
        <w:tc>
          <w:tcPr>
            <w:tcW w:w="0" w:type="auto"/>
          </w:tcPr>
          <w:p w14:paraId="06179283" w14:textId="77777777" w:rsidR="008661F2" w:rsidRPr="003E4E0D" w:rsidRDefault="008661F2" w:rsidP="00A847F3">
            <w:pPr>
              <w:spacing w:line="360" w:lineRule="auto"/>
              <w:jc w:val="both"/>
              <w:rPr>
                <w:rFonts w:ascii="Times New Roman" w:eastAsia="Times New Roman" w:hAnsi="Times New Roman" w:cs="Times New Roman"/>
                <w:sz w:val="24"/>
                <w:szCs w:val="24"/>
                <w:lang w:val="en-US"/>
              </w:rPr>
            </w:pPr>
            <w:r w:rsidRPr="003E4E0D">
              <w:rPr>
                <w:rFonts w:ascii="Times New Roman" w:eastAsia="Times New Roman" w:hAnsi="Times New Roman" w:cs="Times New Roman"/>
                <w:sz w:val="24"/>
                <w:szCs w:val="24"/>
                <w:lang w:val="en-US"/>
              </w:rPr>
              <w:t xml:space="preserve">17. </w:t>
            </w:r>
          </w:p>
        </w:tc>
        <w:tc>
          <w:tcPr>
            <w:tcW w:w="0" w:type="auto"/>
          </w:tcPr>
          <w:p w14:paraId="515C4D62" w14:textId="77777777" w:rsidR="008661F2" w:rsidRPr="00127155"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The use of ChatGPT/AI/Chatbots in research matters a lot of ethical issues involved in research.</w:t>
            </w:r>
          </w:p>
        </w:tc>
        <w:tc>
          <w:tcPr>
            <w:tcW w:w="0" w:type="auto"/>
          </w:tcPr>
          <w:p w14:paraId="5D117F5E" w14:textId="77777777" w:rsidR="008661F2" w:rsidRDefault="008661F2" w:rsidP="00A847F3">
            <w:pPr>
              <w:spacing w:line="360" w:lineRule="auto"/>
              <w:jc w:val="both"/>
              <w:rPr>
                <w:rFonts w:ascii="Times New Roman" w:eastAsia="Times New Roman" w:hAnsi="Times New Roman" w:cs="Times New Roman"/>
                <w:b/>
                <w:sz w:val="24"/>
                <w:szCs w:val="24"/>
                <w:lang w:val="en-US"/>
              </w:rPr>
            </w:pPr>
            <w:r w:rsidRPr="005B1497">
              <w:rPr>
                <w:rFonts w:ascii="Times New Roman" w:eastAsia="Times New Roman" w:hAnsi="Times New Roman" w:cs="Times New Roman"/>
                <w:sz w:val="24"/>
                <w:szCs w:val="24"/>
              </w:rPr>
              <w:t>Popenici and Kerr, 2017</w:t>
            </w:r>
            <w:r>
              <w:rPr>
                <w:rFonts w:ascii="Times New Roman" w:eastAsia="Times New Roman" w:hAnsi="Times New Roman" w:cs="Times New Roman"/>
                <w:sz w:val="24"/>
                <w:szCs w:val="24"/>
              </w:rPr>
              <w:t xml:space="preserve">; </w:t>
            </w:r>
            <w:r w:rsidRPr="00643AF9">
              <w:rPr>
                <w:rFonts w:ascii="Times New Roman" w:eastAsia="Times New Roman" w:hAnsi="Times New Roman" w:cs="Times New Roman"/>
                <w:sz w:val="24"/>
                <w:szCs w:val="24"/>
              </w:rPr>
              <w:t>Junaid, 2022</w:t>
            </w:r>
            <w:r>
              <w:rPr>
                <w:rFonts w:ascii="Times New Roman" w:eastAsia="Times New Roman" w:hAnsi="Times New Roman" w:cs="Times New Roman"/>
                <w:sz w:val="24"/>
                <w:szCs w:val="24"/>
              </w:rPr>
              <w:t xml:space="preserve">; </w:t>
            </w:r>
            <w:r w:rsidRPr="00C9264D">
              <w:rPr>
                <w:rFonts w:ascii="Times New Roman" w:eastAsia="Times New Roman" w:hAnsi="Times New Roman" w:cs="Times New Roman"/>
                <w:sz w:val="24"/>
                <w:szCs w:val="24"/>
              </w:rPr>
              <w:t xml:space="preserve">Cotton et al., </w:t>
            </w:r>
            <w:r w:rsidRPr="00C9264D">
              <w:rPr>
                <w:rFonts w:ascii="Times New Roman" w:eastAsia="Times New Roman" w:hAnsi="Times New Roman" w:cs="Times New Roman"/>
                <w:sz w:val="24"/>
                <w:szCs w:val="24"/>
              </w:rPr>
              <w:lastRenderedPageBreak/>
              <w:t>2023</w:t>
            </w:r>
            <w:r>
              <w:rPr>
                <w:rFonts w:ascii="Times New Roman" w:eastAsia="Times New Roman" w:hAnsi="Times New Roman" w:cs="Times New Roman"/>
                <w:sz w:val="24"/>
                <w:szCs w:val="24"/>
              </w:rPr>
              <w:t xml:space="preserve">; </w:t>
            </w:r>
            <w:r w:rsidRPr="000804C7">
              <w:rPr>
                <w:rFonts w:ascii="Times New Roman" w:eastAsia="Times New Roman" w:hAnsi="Times New Roman" w:cs="Times New Roman"/>
                <w:sz w:val="24"/>
                <w:szCs w:val="24"/>
              </w:rPr>
              <w:t>Sullivan et al., (2023)</w:t>
            </w:r>
          </w:p>
        </w:tc>
      </w:tr>
      <w:tr w:rsidR="008661F2" w14:paraId="273C74C1" w14:textId="77777777" w:rsidTr="00A847F3">
        <w:tc>
          <w:tcPr>
            <w:tcW w:w="0" w:type="auto"/>
          </w:tcPr>
          <w:p w14:paraId="33E96F15" w14:textId="77777777" w:rsidR="008661F2" w:rsidRPr="003E4E0D" w:rsidRDefault="008661F2" w:rsidP="00A847F3">
            <w:pPr>
              <w:spacing w:line="360" w:lineRule="auto"/>
              <w:jc w:val="both"/>
              <w:rPr>
                <w:rFonts w:ascii="Times New Roman" w:eastAsia="Times New Roman" w:hAnsi="Times New Roman" w:cs="Times New Roman"/>
                <w:sz w:val="24"/>
                <w:szCs w:val="24"/>
                <w:lang w:val="en-US"/>
              </w:rPr>
            </w:pPr>
            <w:r w:rsidRPr="003E4E0D">
              <w:rPr>
                <w:rFonts w:ascii="Times New Roman" w:eastAsia="Times New Roman" w:hAnsi="Times New Roman" w:cs="Times New Roman"/>
                <w:sz w:val="24"/>
                <w:szCs w:val="24"/>
                <w:lang w:val="en-US"/>
              </w:rPr>
              <w:lastRenderedPageBreak/>
              <w:t xml:space="preserve">18. </w:t>
            </w:r>
          </w:p>
        </w:tc>
        <w:tc>
          <w:tcPr>
            <w:tcW w:w="0" w:type="auto"/>
          </w:tcPr>
          <w:p w14:paraId="1D573780" w14:textId="77777777" w:rsidR="008661F2" w:rsidRPr="009F0049"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Duplication of research work in different languages may increase due to ChatGPT/AI/Chatbots. </w:t>
            </w:r>
          </w:p>
        </w:tc>
        <w:tc>
          <w:tcPr>
            <w:tcW w:w="0" w:type="auto"/>
          </w:tcPr>
          <w:p w14:paraId="35F8DCD4" w14:textId="77777777" w:rsidR="008661F2" w:rsidRDefault="008661F2" w:rsidP="00A847F3">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sz w:val="24"/>
                <w:szCs w:val="24"/>
              </w:rPr>
              <w:t xml:space="preserve">Susnjak, </w:t>
            </w:r>
            <w:r w:rsidRPr="005B1497">
              <w:rPr>
                <w:rFonts w:ascii="Times New Roman" w:eastAsia="Times New Roman" w:hAnsi="Times New Roman" w:cs="Times New Roman"/>
                <w:sz w:val="24"/>
                <w:szCs w:val="24"/>
              </w:rPr>
              <w:t>2022</w:t>
            </w:r>
            <w:r>
              <w:rPr>
                <w:rFonts w:ascii="Times New Roman" w:eastAsia="Times New Roman" w:hAnsi="Times New Roman" w:cs="Times New Roman"/>
                <w:sz w:val="24"/>
                <w:szCs w:val="24"/>
              </w:rPr>
              <w:t>; Mijwil et al., 2023</w:t>
            </w:r>
          </w:p>
        </w:tc>
      </w:tr>
      <w:tr w:rsidR="008661F2" w14:paraId="32279AA3" w14:textId="77777777" w:rsidTr="00A847F3">
        <w:tc>
          <w:tcPr>
            <w:tcW w:w="0" w:type="auto"/>
          </w:tcPr>
          <w:p w14:paraId="5557CB61" w14:textId="77777777" w:rsidR="008661F2" w:rsidRPr="003E4E0D"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19.</w:t>
            </w:r>
          </w:p>
        </w:tc>
        <w:tc>
          <w:tcPr>
            <w:tcW w:w="0" w:type="auto"/>
          </w:tcPr>
          <w:p w14:paraId="24223C14" w14:textId="77777777" w:rsidR="008661F2" w:rsidRPr="00417BD6"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Unethical paraphrasing cannot be traced unless otherwise, these technologies are more advanced in this context. </w:t>
            </w:r>
          </w:p>
        </w:tc>
        <w:tc>
          <w:tcPr>
            <w:tcW w:w="0" w:type="auto"/>
          </w:tcPr>
          <w:p w14:paraId="50679E10" w14:textId="77777777" w:rsidR="008661F2" w:rsidRDefault="008661F2" w:rsidP="00A847F3">
            <w:pPr>
              <w:spacing w:line="360" w:lineRule="auto"/>
              <w:jc w:val="both"/>
              <w:rPr>
                <w:rFonts w:ascii="Times New Roman" w:eastAsia="Times New Roman" w:hAnsi="Times New Roman" w:cs="Times New Roman"/>
                <w:b/>
                <w:sz w:val="24"/>
                <w:szCs w:val="24"/>
                <w:lang w:val="en-US"/>
              </w:rPr>
            </w:pPr>
            <w:r w:rsidRPr="00643AF9">
              <w:rPr>
                <w:rFonts w:ascii="Times New Roman" w:eastAsia="Times New Roman" w:hAnsi="Times New Roman" w:cs="Times New Roman"/>
                <w:sz w:val="24"/>
                <w:szCs w:val="24"/>
              </w:rPr>
              <w:t xml:space="preserve">Chen et al., 2020; </w:t>
            </w:r>
            <w:r w:rsidRPr="00643AF9">
              <w:rPr>
                <w:rFonts w:ascii="Times New Roman" w:eastAsia="Times New Roman" w:hAnsi="Times New Roman" w:cs="Times New Roman"/>
                <w:sz w:val="24"/>
                <w:szCs w:val="24"/>
                <w:highlight w:val="white"/>
              </w:rPr>
              <w:t>AlAfnan et al., 2023</w:t>
            </w:r>
            <w:r>
              <w:rPr>
                <w:rFonts w:ascii="Times New Roman" w:eastAsia="Times New Roman" w:hAnsi="Times New Roman" w:cs="Times New Roman"/>
                <w:sz w:val="24"/>
                <w:szCs w:val="24"/>
              </w:rPr>
              <w:t xml:space="preserve">; </w:t>
            </w:r>
            <w:r w:rsidRPr="00C9264D">
              <w:rPr>
                <w:rFonts w:ascii="Times New Roman" w:eastAsia="Times New Roman" w:hAnsi="Times New Roman" w:cs="Times New Roman"/>
                <w:sz w:val="24"/>
                <w:szCs w:val="24"/>
              </w:rPr>
              <w:t>Cotton et al., 2023</w:t>
            </w:r>
            <w:r>
              <w:rPr>
                <w:rFonts w:ascii="Times New Roman" w:eastAsia="Times New Roman" w:hAnsi="Times New Roman" w:cs="Times New Roman"/>
                <w:sz w:val="24"/>
                <w:szCs w:val="24"/>
              </w:rPr>
              <w:t xml:space="preserve">; </w:t>
            </w:r>
            <w:r w:rsidRPr="000804C7">
              <w:rPr>
                <w:rFonts w:ascii="Times New Roman" w:eastAsia="Times New Roman" w:hAnsi="Times New Roman" w:cs="Times New Roman"/>
                <w:sz w:val="24"/>
                <w:szCs w:val="24"/>
              </w:rPr>
              <w:t>Sullivan et al., (2023)</w:t>
            </w:r>
          </w:p>
        </w:tc>
      </w:tr>
      <w:tr w:rsidR="008661F2" w14:paraId="685D11CB" w14:textId="77777777" w:rsidTr="00A847F3">
        <w:tc>
          <w:tcPr>
            <w:tcW w:w="0" w:type="auto"/>
          </w:tcPr>
          <w:p w14:paraId="34643C5A" w14:textId="77777777" w:rsidR="008661F2" w:rsidRPr="003E4E0D"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20.</w:t>
            </w:r>
          </w:p>
        </w:tc>
        <w:tc>
          <w:tcPr>
            <w:tcW w:w="0" w:type="auto"/>
          </w:tcPr>
          <w:p w14:paraId="046C1A12" w14:textId="77777777" w:rsidR="008661F2" w:rsidRPr="00417BD6"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Defining the scope of use of ChatGPT/AI/Chatbots in research is difficult and it needs a global framework like COPE guidelines.</w:t>
            </w:r>
          </w:p>
        </w:tc>
        <w:tc>
          <w:tcPr>
            <w:tcW w:w="0" w:type="auto"/>
          </w:tcPr>
          <w:p w14:paraId="4230E20E" w14:textId="77777777" w:rsidR="008661F2" w:rsidRDefault="008661F2" w:rsidP="00A847F3">
            <w:pPr>
              <w:spacing w:line="360" w:lineRule="auto"/>
              <w:jc w:val="both"/>
              <w:rPr>
                <w:rFonts w:ascii="Times New Roman" w:eastAsia="Times New Roman" w:hAnsi="Times New Roman" w:cs="Times New Roman"/>
                <w:b/>
                <w:sz w:val="24"/>
                <w:szCs w:val="24"/>
                <w:lang w:val="en-US"/>
              </w:rPr>
            </w:pPr>
            <w:r w:rsidRPr="00056117">
              <w:rPr>
                <w:rFonts w:ascii="Times New Roman" w:eastAsia="Times New Roman" w:hAnsi="Times New Roman" w:cs="Times New Roman"/>
                <w:sz w:val="24"/>
                <w:szCs w:val="24"/>
                <w:highlight w:val="white"/>
              </w:rPr>
              <w:t>Cribben and Zeinali, 2023</w:t>
            </w:r>
            <w:r>
              <w:rPr>
                <w:rFonts w:ascii="Times New Roman" w:eastAsia="Times New Roman" w:hAnsi="Times New Roman" w:cs="Times New Roman"/>
                <w:sz w:val="24"/>
                <w:szCs w:val="24"/>
              </w:rPr>
              <w:t xml:space="preserve">; </w:t>
            </w:r>
            <w:r w:rsidRPr="00C9264D">
              <w:rPr>
                <w:rFonts w:ascii="Times New Roman" w:eastAsia="Times New Roman" w:hAnsi="Times New Roman" w:cs="Times New Roman"/>
                <w:sz w:val="24"/>
                <w:szCs w:val="24"/>
              </w:rPr>
              <w:t>Cotton et al., 2023</w:t>
            </w:r>
          </w:p>
        </w:tc>
      </w:tr>
      <w:tr w:rsidR="008661F2" w14:paraId="3F75E62C" w14:textId="77777777" w:rsidTr="00A847F3">
        <w:tc>
          <w:tcPr>
            <w:tcW w:w="0" w:type="auto"/>
          </w:tcPr>
          <w:p w14:paraId="5580895D" w14:textId="77777777" w:rsidR="008661F2" w:rsidRPr="003E4E0D"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21.</w:t>
            </w:r>
          </w:p>
        </w:tc>
        <w:tc>
          <w:tcPr>
            <w:tcW w:w="0" w:type="auto"/>
          </w:tcPr>
          <w:p w14:paraId="3F228ED9"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The importance, integrity, and sanctity are a question when researchers prepare and publish for number’s sake through ChatGPT and other technologies.</w:t>
            </w:r>
          </w:p>
        </w:tc>
        <w:tc>
          <w:tcPr>
            <w:tcW w:w="0" w:type="auto"/>
          </w:tcPr>
          <w:p w14:paraId="2BCF0169" w14:textId="77777777" w:rsidR="008661F2" w:rsidRDefault="008661F2" w:rsidP="00A847F3">
            <w:pPr>
              <w:spacing w:line="360" w:lineRule="auto"/>
              <w:jc w:val="both"/>
              <w:rPr>
                <w:rFonts w:ascii="Times New Roman" w:eastAsia="Times New Roman" w:hAnsi="Times New Roman" w:cs="Times New Roman"/>
                <w:b/>
                <w:sz w:val="24"/>
                <w:szCs w:val="24"/>
                <w:lang w:val="en-US"/>
              </w:rPr>
            </w:pPr>
            <w:r w:rsidRPr="00643AF9">
              <w:rPr>
                <w:rFonts w:ascii="Times New Roman" w:eastAsia="Times New Roman" w:hAnsi="Times New Roman" w:cs="Times New Roman"/>
                <w:sz w:val="24"/>
                <w:szCs w:val="24"/>
              </w:rPr>
              <w:t>Borenstein and Howard (2020)</w:t>
            </w:r>
            <w:r>
              <w:rPr>
                <w:rFonts w:ascii="Times New Roman" w:eastAsia="Times New Roman" w:hAnsi="Times New Roman" w:cs="Times New Roman"/>
                <w:sz w:val="24"/>
                <w:szCs w:val="24"/>
              </w:rPr>
              <w:t xml:space="preserve">; </w:t>
            </w:r>
            <w:r>
              <w:rPr>
                <w:rFonts w:ascii="Times New Roman" w:hAnsi="Times New Roman" w:cs="Times New Roman"/>
                <w:color w:val="000000" w:themeColor="text1"/>
                <w:sz w:val="24"/>
                <w:szCs w:val="24"/>
              </w:rPr>
              <w:t xml:space="preserve">Illingworth, </w:t>
            </w:r>
            <w:r w:rsidRPr="00BC4446">
              <w:rPr>
                <w:rFonts w:ascii="Times New Roman" w:hAnsi="Times New Roman" w:cs="Times New Roman"/>
                <w:color w:val="000000" w:themeColor="text1"/>
                <w:sz w:val="24"/>
                <w:szCs w:val="24"/>
              </w:rPr>
              <w:t>2023</w:t>
            </w:r>
            <w:r>
              <w:rPr>
                <w:rFonts w:ascii="Times New Roman" w:hAnsi="Times New Roman" w:cs="Times New Roman"/>
                <w:color w:val="000000" w:themeColor="text1"/>
                <w:sz w:val="24"/>
                <w:szCs w:val="24"/>
              </w:rPr>
              <w:t xml:space="preserve">; </w:t>
            </w:r>
            <w:r>
              <w:rPr>
                <w:rFonts w:ascii="Times New Roman" w:eastAsia="Times New Roman" w:hAnsi="Times New Roman" w:cs="Times New Roman"/>
                <w:sz w:val="24"/>
                <w:szCs w:val="24"/>
                <w:highlight w:val="white"/>
              </w:rPr>
              <w:t>Peres et al., 2023;</w:t>
            </w:r>
            <w:r w:rsidRPr="008C1D2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 xml:space="preserve">King and ChatGPT, </w:t>
            </w:r>
            <w:r w:rsidRPr="008C1D2D">
              <w:rPr>
                <w:rFonts w:ascii="Times New Roman" w:eastAsia="Times New Roman" w:hAnsi="Times New Roman" w:cs="Times New Roman"/>
                <w:sz w:val="24"/>
                <w:szCs w:val="24"/>
                <w:highlight w:val="white"/>
              </w:rPr>
              <w:t>2023</w:t>
            </w:r>
          </w:p>
        </w:tc>
      </w:tr>
      <w:tr w:rsidR="008661F2" w14:paraId="74733655" w14:textId="77777777" w:rsidTr="00A847F3">
        <w:tc>
          <w:tcPr>
            <w:tcW w:w="0" w:type="auto"/>
          </w:tcPr>
          <w:p w14:paraId="290BF556" w14:textId="77777777" w:rsidR="008661F2" w:rsidRPr="003E4E0D"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22.</w:t>
            </w:r>
          </w:p>
        </w:tc>
        <w:tc>
          <w:tcPr>
            <w:tcW w:w="0" w:type="auto"/>
          </w:tcPr>
          <w:p w14:paraId="4ACFA56E"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Protection of the interest of original researchers is also a question in ChatGPT/AI/Chatbots research environment.</w:t>
            </w:r>
          </w:p>
        </w:tc>
        <w:tc>
          <w:tcPr>
            <w:tcW w:w="0" w:type="auto"/>
          </w:tcPr>
          <w:p w14:paraId="1B0A47DA" w14:textId="77777777" w:rsidR="008661F2" w:rsidRDefault="008661F2" w:rsidP="00A847F3">
            <w:pPr>
              <w:spacing w:line="360" w:lineRule="auto"/>
              <w:jc w:val="both"/>
              <w:rPr>
                <w:rFonts w:ascii="Times New Roman" w:eastAsia="Times New Roman" w:hAnsi="Times New Roman" w:cs="Times New Roman"/>
                <w:b/>
                <w:sz w:val="24"/>
                <w:szCs w:val="24"/>
                <w:lang w:val="en-US"/>
              </w:rPr>
            </w:pPr>
            <w:r w:rsidRPr="005B1497">
              <w:rPr>
                <w:rFonts w:ascii="Times New Roman" w:eastAsia="Times New Roman" w:hAnsi="Times New Roman" w:cs="Times New Roman"/>
                <w:sz w:val="24"/>
                <w:szCs w:val="24"/>
              </w:rPr>
              <w:t>Popenici and Kerr, 2017</w:t>
            </w:r>
            <w:r>
              <w:rPr>
                <w:rFonts w:ascii="Times New Roman" w:eastAsia="Times New Roman" w:hAnsi="Times New Roman" w:cs="Times New Roman"/>
                <w:sz w:val="24"/>
                <w:szCs w:val="24"/>
              </w:rPr>
              <w:t xml:space="preserve">; </w:t>
            </w:r>
            <w:r w:rsidRPr="00643AF9">
              <w:rPr>
                <w:rFonts w:ascii="Times New Roman" w:eastAsia="Times New Roman" w:hAnsi="Times New Roman" w:cs="Times New Roman"/>
                <w:sz w:val="24"/>
                <w:szCs w:val="24"/>
              </w:rPr>
              <w:t>Junaid, 2022</w:t>
            </w:r>
            <w:r>
              <w:rPr>
                <w:rFonts w:ascii="Times New Roman" w:eastAsia="Times New Roman" w:hAnsi="Times New Roman" w:cs="Times New Roman"/>
                <w:sz w:val="24"/>
                <w:szCs w:val="24"/>
              </w:rPr>
              <w:t xml:space="preserve">; </w:t>
            </w:r>
            <w:r w:rsidRPr="00056117">
              <w:rPr>
                <w:rFonts w:ascii="Times New Roman" w:eastAsia="Times New Roman" w:hAnsi="Times New Roman" w:cs="Times New Roman"/>
                <w:sz w:val="24"/>
                <w:szCs w:val="24"/>
                <w:highlight w:val="white"/>
              </w:rPr>
              <w:t>Cribben and Zeinali, 2023</w:t>
            </w:r>
          </w:p>
        </w:tc>
      </w:tr>
      <w:tr w:rsidR="008661F2" w14:paraId="0212365E" w14:textId="77777777" w:rsidTr="00A847F3">
        <w:tc>
          <w:tcPr>
            <w:tcW w:w="0" w:type="auto"/>
          </w:tcPr>
          <w:p w14:paraId="02F8474E" w14:textId="77777777" w:rsidR="008661F2" w:rsidRPr="003E4E0D"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23.</w:t>
            </w:r>
          </w:p>
        </w:tc>
        <w:tc>
          <w:tcPr>
            <w:tcW w:w="0" w:type="auto"/>
          </w:tcPr>
          <w:p w14:paraId="09D42885"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Creativity, cognitive skills, and researcher involvement in the research may deteriorate if the researchers are more reliant on ChatGPT/AI/Chatbots.</w:t>
            </w:r>
          </w:p>
        </w:tc>
        <w:tc>
          <w:tcPr>
            <w:tcW w:w="0" w:type="auto"/>
          </w:tcPr>
          <w:p w14:paraId="2B233E1A" w14:textId="77777777" w:rsidR="008661F2" w:rsidRDefault="008661F2" w:rsidP="00A847F3">
            <w:pPr>
              <w:spacing w:line="360" w:lineRule="auto"/>
              <w:jc w:val="both"/>
              <w:rPr>
                <w:rFonts w:ascii="Times New Roman" w:eastAsia="Times New Roman" w:hAnsi="Times New Roman" w:cs="Times New Roman"/>
                <w:b/>
                <w:sz w:val="24"/>
                <w:szCs w:val="24"/>
                <w:lang w:val="en-US"/>
              </w:rPr>
            </w:pPr>
            <w:r>
              <w:rPr>
                <w:rFonts w:ascii="Times New Roman" w:hAnsi="Times New Roman" w:cs="Times New Roman"/>
                <w:color w:val="000000" w:themeColor="text1"/>
                <w:sz w:val="24"/>
                <w:szCs w:val="24"/>
              </w:rPr>
              <w:t xml:space="preserve">Illingworth, </w:t>
            </w:r>
            <w:r w:rsidRPr="00BC4446">
              <w:rPr>
                <w:rFonts w:ascii="Times New Roman" w:hAnsi="Times New Roman" w:cs="Times New Roman"/>
                <w:color w:val="000000" w:themeColor="text1"/>
                <w:sz w:val="24"/>
                <w:szCs w:val="24"/>
              </w:rPr>
              <w:t>2023</w:t>
            </w:r>
            <w:r>
              <w:rPr>
                <w:rFonts w:ascii="Times New Roman" w:hAnsi="Times New Roman" w:cs="Times New Roman"/>
                <w:color w:val="000000" w:themeColor="text1"/>
                <w:sz w:val="24"/>
                <w:szCs w:val="24"/>
              </w:rPr>
              <w:t xml:space="preserve">; </w:t>
            </w:r>
            <w:r w:rsidRPr="00056117">
              <w:rPr>
                <w:rFonts w:ascii="Times New Roman" w:eastAsia="Times New Roman" w:hAnsi="Times New Roman" w:cs="Times New Roman"/>
                <w:sz w:val="24"/>
                <w:szCs w:val="24"/>
                <w:highlight w:val="white"/>
              </w:rPr>
              <w:t>Cribben and Zeinali, 2023</w:t>
            </w:r>
          </w:p>
        </w:tc>
      </w:tr>
      <w:tr w:rsidR="008661F2" w14:paraId="1CBFBB4E" w14:textId="77777777" w:rsidTr="00A847F3">
        <w:tc>
          <w:tcPr>
            <w:tcW w:w="0" w:type="auto"/>
          </w:tcPr>
          <w:p w14:paraId="0FBC70F5" w14:textId="77777777" w:rsidR="008661F2" w:rsidRPr="003E4E0D"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24.</w:t>
            </w:r>
          </w:p>
        </w:tc>
        <w:tc>
          <w:tcPr>
            <w:tcW w:w="0" w:type="auto"/>
          </w:tcPr>
          <w:p w14:paraId="4B4616B3" w14:textId="77777777" w:rsidR="008661F2" w:rsidRDefault="008661F2" w:rsidP="00A847F3">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The contents borrowed from ChatGPT/AI/Chatbots may irrelevant or inaccurate and may lead to false conclusions of research.</w:t>
            </w:r>
          </w:p>
        </w:tc>
        <w:tc>
          <w:tcPr>
            <w:tcW w:w="0" w:type="auto"/>
          </w:tcPr>
          <w:p w14:paraId="5AE19FE3" w14:textId="77777777" w:rsidR="008661F2" w:rsidRDefault="008661F2" w:rsidP="00A847F3">
            <w:pPr>
              <w:spacing w:line="360" w:lineRule="auto"/>
              <w:jc w:val="both"/>
              <w:rPr>
                <w:rFonts w:ascii="Times New Roman" w:eastAsia="Times New Roman" w:hAnsi="Times New Roman" w:cs="Times New Roman"/>
                <w:b/>
                <w:sz w:val="24"/>
                <w:szCs w:val="24"/>
                <w:lang w:val="en-US"/>
              </w:rPr>
            </w:pPr>
            <w:r w:rsidRPr="00643AF9">
              <w:rPr>
                <w:rFonts w:ascii="Times New Roman" w:eastAsia="Times New Roman" w:hAnsi="Times New Roman" w:cs="Times New Roman"/>
                <w:sz w:val="24"/>
                <w:szCs w:val="24"/>
              </w:rPr>
              <w:t>Junaid, 2022</w:t>
            </w:r>
            <w:r>
              <w:rPr>
                <w:rFonts w:ascii="Times New Roman" w:eastAsia="Times New Roman" w:hAnsi="Times New Roman" w:cs="Times New Roman"/>
                <w:sz w:val="24"/>
                <w:szCs w:val="24"/>
              </w:rPr>
              <w:t xml:space="preserve">; </w:t>
            </w:r>
            <w:r w:rsidRPr="005B1497">
              <w:rPr>
                <w:rFonts w:ascii="Times New Roman" w:eastAsia="Times New Roman" w:hAnsi="Times New Roman" w:cs="Times New Roman"/>
                <w:sz w:val="24"/>
                <w:szCs w:val="24"/>
              </w:rPr>
              <w:t>Popenici and Kerr, 2017</w:t>
            </w:r>
            <w:r>
              <w:rPr>
                <w:rFonts w:ascii="Times New Roman" w:eastAsia="Times New Roman" w:hAnsi="Times New Roman" w:cs="Times New Roman"/>
                <w:sz w:val="24"/>
                <w:szCs w:val="24"/>
              </w:rPr>
              <w:t xml:space="preserve">; </w:t>
            </w:r>
            <w:r w:rsidRPr="000804C7">
              <w:rPr>
                <w:rFonts w:ascii="Times New Roman" w:eastAsia="Times New Roman" w:hAnsi="Times New Roman" w:cs="Times New Roman"/>
                <w:sz w:val="24"/>
                <w:szCs w:val="24"/>
              </w:rPr>
              <w:t>Sullivan et al., (2023)</w:t>
            </w:r>
          </w:p>
        </w:tc>
      </w:tr>
    </w:tbl>
    <w:p w14:paraId="02817223" w14:textId="77777777" w:rsidR="008661F2" w:rsidRPr="00C93AE1" w:rsidRDefault="008661F2" w:rsidP="008661F2">
      <w:pPr>
        <w:spacing w:line="360" w:lineRule="auto"/>
        <w:jc w:val="both"/>
        <w:rPr>
          <w:rFonts w:ascii="Times New Roman" w:eastAsia="Times New Roman" w:hAnsi="Times New Roman" w:cs="Times New Roman"/>
          <w:b/>
          <w:sz w:val="24"/>
          <w:szCs w:val="24"/>
          <w:lang w:val="en-US"/>
        </w:rPr>
      </w:pPr>
    </w:p>
    <w:p w14:paraId="3B04512D" w14:textId="77777777" w:rsidR="008661F2" w:rsidRDefault="008661F2" w:rsidP="008661F2">
      <w:pPr>
        <w:autoSpaceDE w:val="0"/>
        <w:autoSpaceDN w:val="0"/>
        <w:adjustRightInd w:val="0"/>
        <w:spacing w:after="0" w:line="360" w:lineRule="auto"/>
        <w:jc w:val="both"/>
        <w:rPr>
          <w:rFonts w:ascii="Times New Roman" w:eastAsia="Arial MT" w:hAnsi="Times New Roman" w:cs="Times New Roman"/>
          <w:b/>
          <w:color w:val="000000" w:themeColor="text1"/>
          <w:sz w:val="24"/>
          <w:szCs w:val="24"/>
        </w:rPr>
      </w:pPr>
    </w:p>
    <w:p w14:paraId="2FAB087D" w14:textId="77777777" w:rsidR="008661F2" w:rsidRPr="007F795A" w:rsidRDefault="008661F2" w:rsidP="008661F2">
      <w:pPr>
        <w:autoSpaceDE w:val="0"/>
        <w:autoSpaceDN w:val="0"/>
        <w:adjustRightInd w:val="0"/>
        <w:spacing w:after="0" w:line="360" w:lineRule="auto"/>
        <w:jc w:val="both"/>
        <w:rPr>
          <w:rFonts w:ascii="Times New Roman" w:hAnsi="Times New Roman" w:cs="Times New Roman"/>
          <w:color w:val="000000" w:themeColor="text1"/>
          <w:sz w:val="24"/>
          <w:szCs w:val="24"/>
        </w:rPr>
      </w:pPr>
    </w:p>
    <w:p w14:paraId="4F71656C" w14:textId="77777777" w:rsidR="008661F2" w:rsidRDefault="008661F2" w:rsidP="008661F2">
      <w:pPr>
        <w:spacing w:line="360" w:lineRule="auto"/>
      </w:pPr>
    </w:p>
    <w:p w14:paraId="50178A85" w14:textId="77777777" w:rsidR="00F553FF" w:rsidRDefault="00F553FF"/>
    <w:sectPr w:rsidR="00F553FF" w:rsidSect="00303C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20DB9"/>
    <w:multiLevelType w:val="hybridMultilevel"/>
    <w:tmpl w:val="5A2475C8"/>
    <w:lvl w:ilvl="0" w:tplc="FA9004E4">
      <w:start w:val="1"/>
      <w:numFmt w:val="decimal"/>
      <w:lvlText w:val="%1."/>
      <w:lvlJc w:val="left"/>
      <w:pPr>
        <w:ind w:left="720" w:hanging="360"/>
      </w:pPr>
    </w:lvl>
    <w:lvl w:ilvl="1" w:tplc="F4CA954C" w:tentative="1">
      <w:start w:val="1"/>
      <w:numFmt w:val="lowerLetter"/>
      <w:lvlText w:val="%2."/>
      <w:lvlJc w:val="left"/>
      <w:pPr>
        <w:ind w:left="1440" w:hanging="360"/>
      </w:pPr>
    </w:lvl>
    <w:lvl w:ilvl="2" w:tplc="FC32A77C" w:tentative="1">
      <w:start w:val="1"/>
      <w:numFmt w:val="lowerRoman"/>
      <w:lvlText w:val="%3."/>
      <w:lvlJc w:val="right"/>
      <w:pPr>
        <w:ind w:left="2160" w:hanging="180"/>
      </w:pPr>
    </w:lvl>
    <w:lvl w:ilvl="3" w:tplc="AF8AB82E" w:tentative="1">
      <w:start w:val="1"/>
      <w:numFmt w:val="decimal"/>
      <w:lvlText w:val="%4."/>
      <w:lvlJc w:val="left"/>
      <w:pPr>
        <w:ind w:left="2880" w:hanging="360"/>
      </w:pPr>
    </w:lvl>
    <w:lvl w:ilvl="4" w:tplc="652249A4" w:tentative="1">
      <w:start w:val="1"/>
      <w:numFmt w:val="lowerLetter"/>
      <w:lvlText w:val="%5."/>
      <w:lvlJc w:val="left"/>
      <w:pPr>
        <w:ind w:left="3600" w:hanging="360"/>
      </w:pPr>
    </w:lvl>
    <w:lvl w:ilvl="5" w:tplc="84B81A96" w:tentative="1">
      <w:start w:val="1"/>
      <w:numFmt w:val="lowerRoman"/>
      <w:lvlText w:val="%6."/>
      <w:lvlJc w:val="right"/>
      <w:pPr>
        <w:ind w:left="4320" w:hanging="180"/>
      </w:pPr>
    </w:lvl>
    <w:lvl w:ilvl="6" w:tplc="5FB6524E" w:tentative="1">
      <w:start w:val="1"/>
      <w:numFmt w:val="decimal"/>
      <w:lvlText w:val="%7."/>
      <w:lvlJc w:val="left"/>
      <w:pPr>
        <w:ind w:left="5040" w:hanging="360"/>
      </w:pPr>
    </w:lvl>
    <w:lvl w:ilvl="7" w:tplc="FFA27F8C" w:tentative="1">
      <w:start w:val="1"/>
      <w:numFmt w:val="lowerLetter"/>
      <w:lvlText w:val="%8."/>
      <w:lvlJc w:val="left"/>
      <w:pPr>
        <w:ind w:left="5760" w:hanging="360"/>
      </w:pPr>
    </w:lvl>
    <w:lvl w:ilvl="8" w:tplc="7DFED6D2" w:tentative="1">
      <w:start w:val="1"/>
      <w:numFmt w:val="lowerRoman"/>
      <w:lvlText w:val="%9."/>
      <w:lvlJc w:val="right"/>
      <w:pPr>
        <w:ind w:left="6480" w:hanging="180"/>
      </w:pPr>
    </w:lvl>
  </w:abstractNum>
  <w:abstractNum w:abstractNumId="1" w15:restartNumberingAfterBreak="0">
    <w:nsid w:val="0C2D4796"/>
    <w:multiLevelType w:val="hybridMultilevel"/>
    <w:tmpl w:val="1BFA958A"/>
    <w:lvl w:ilvl="0" w:tplc="7752E2EA">
      <w:start w:val="1"/>
      <w:numFmt w:val="decimal"/>
      <w:lvlText w:val="%1."/>
      <w:lvlJc w:val="left"/>
      <w:pPr>
        <w:ind w:left="720" w:hanging="360"/>
      </w:pPr>
    </w:lvl>
    <w:lvl w:ilvl="1" w:tplc="A844E0F6" w:tentative="1">
      <w:start w:val="1"/>
      <w:numFmt w:val="lowerLetter"/>
      <w:lvlText w:val="%2."/>
      <w:lvlJc w:val="left"/>
      <w:pPr>
        <w:ind w:left="1440" w:hanging="360"/>
      </w:pPr>
    </w:lvl>
    <w:lvl w:ilvl="2" w:tplc="C45C840A" w:tentative="1">
      <w:start w:val="1"/>
      <w:numFmt w:val="lowerRoman"/>
      <w:lvlText w:val="%3."/>
      <w:lvlJc w:val="right"/>
      <w:pPr>
        <w:ind w:left="2160" w:hanging="180"/>
      </w:pPr>
    </w:lvl>
    <w:lvl w:ilvl="3" w:tplc="F4449712" w:tentative="1">
      <w:start w:val="1"/>
      <w:numFmt w:val="decimal"/>
      <w:lvlText w:val="%4."/>
      <w:lvlJc w:val="left"/>
      <w:pPr>
        <w:ind w:left="2880" w:hanging="360"/>
      </w:pPr>
    </w:lvl>
    <w:lvl w:ilvl="4" w:tplc="170A5AEC" w:tentative="1">
      <w:start w:val="1"/>
      <w:numFmt w:val="lowerLetter"/>
      <w:lvlText w:val="%5."/>
      <w:lvlJc w:val="left"/>
      <w:pPr>
        <w:ind w:left="3600" w:hanging="360"/>
      </w:pPr>
    </w:lvl>
    <w:lvl w:ilvl="5" w:tplc="A16C4BE6" w:tentative="1">
      <w:start w:val="1"/>
      <w:numFmt w:val="lowerRoman"/>
      <w:lvlText w:val="%6."/>
      <w:lvlJc w:val="right"/>
      <w:pPr>
        <w:ind w:left="4320" w:hanging="180"/>
      </w:pPr>
    </w:lvl>
    <w:lvl w:ilvl="6" w:tplc="0AF6FB12" w:tentative="1">
      <w:start w:val="1"/>
      <w:numFmt w:val="decimal"/>
      <w:lvlText w:val="%7."/>
      <w:lvlJc w:val="left"/>
      <w:pPr>
        <w:ind w:left="5040" w:hanging="360"/>
      </w:pPr>
    </w:lvl>
    <w:lvl w:ilvl="7" w:tplc="97146EA2" w:tentative="1">
      <w:start w:val="1"/>
      <w:numFmt w:val="lowerLetter"/>
      <w:lvlText w:val="%8."/>
      <w:lvlJc w:val="left"/>
      <w:pPr>
        <w:ind w:left="5760" w:hanging="360"/>
      </w:pPr>
    </w:lvl>
    <w:lvl w:ilvl="8" w:tplc="9DAE8F14" w:tentative="1">
      <w:start w:val="1"/>
      <w:numFmt w:val="lowerRoman"/>
      <w:lvlText w:val="%9."/>
      <w:lvlJc w:val="right"/>
      <w:pPr>
        <w:ind w:left="6480" w:hanging="180"/>
      </w:pPr>
    </w:lvl>
  </w:abstractNum>
  <w:abstractNum w:abstractNumId="2" w15:restartNumberingAfterBreak="0">
    <w:nsid w:val="1E0E3F68"/>
    <w:multiLevelType w:val="hybridMultilevel"/>
    <w:tmpl w:val="5FEE9D28"/>
    <w:lvl w:ilvl="0" w:tplc="C8FE6BDE">
      <w:start w:val="1"/>
      <w:numFmt w:val="decimal"/>
      <w:lvlText w:val="%1."/>
      <w:lvlJc w:val="left"/>
      <w:pPr>
        <w:ind w:left="720" w:hanging="360"/>
      </w:pPr>
    </w:lvl>
    <w:lvl w:ilvl="1" w:tplc="BCAC935C" w:tentative="1">
      <w:start w:val="1"/>
      <w:numFmt w:val="lowerLetter"/>
      <w:lvlText w:val="%2."/>
      <w:lvlJc w:val="left"/>
      <w:pPr>
        <w:ind w:left="1440" w:hanging="360"/>
      </w:pPr>
    </w:lvl>
    <w:lvl w:ilvl="2" w:tplc="C6A64D3A" w:tentative="1">
      <w:start w:val="1"/>
      <w:numFmt w:val="lowerRoman"/>
      <w:lvlText w:val="%3."/>
      <w:lvlJc w:val="right"/>
      <w:pPr>
        <w:ind w:left="2160" w:hanging="180"/>
      </w:pPr>
    </w:lvl>
    <w:lvl w:ilvl="3" w:tplc="294E0250" w:tentative="1">
      <w:start w:val="1"/>
      <w:numFmt w:val="decimal"/>
      <w:lvlText w:val="%4."/>
      <w:lvlJc w:val="left"/>
      <w:pPr>
        <w:ind w:left="2880" w:hanging="360"/>
      </w:pPr>
    </w:lvl>
    <w:lvl w:ilvl="4" w:tplc="23BAF296" w:tentative="1">
      <w:start w:val="1"/>
      <w:numFmt w:val="lowerLetter"/>
      <w:lvlText w:val="%5."/>
      <w:lvlJc w:val="left"/>
      <w:pPr>
        <w:ind w:left="3600" w:hanging="360"/>
      </w:pPr>
    </w:lvl>
    <w:lvl w:ilvl="5" w:tplc="103E9DCA" w:tentative="1">
      <w:start w:val="1"/>
      <w:numFmt w:val="lowerRoman"/>
      <w:lvlText w:val="%6."/>
      <w:lvlJc w:val="right"/>
      <w:pPr>
        <w:ind w:left="4320" w:hanging="180"/>
      </w:pPr>
    </w:lvl>
    <w:lvl w:ilvl="6" w:tplc="E84C3EAC" w:tentative="1">
      <w:start w:val="1"/>
      <w:numFmt w:val="decimal"/>
      <w:lvlText w:val="%7."/>
      <w:lvlJc w:val="left"/>
      <w:pPr>
        <w:ind w:left="5040" w:hanging="360"/>
      </w:pPr>
    </w:lvl>
    <w:lvl w:ilvl="7" w:tplc="9BF0B008" w:tentative="1">
      <w:start w:val="1"/>
      <w:numFmt w:val="lowerLetter"/>
      <w:lvlText w:val="%8."/>
      <w:lvlJc w:val="left"/>
      <w:pPr>
        <w:ind w:left="5760" w:hanging="360"/>
      </w:pPr>
    </w:lvl>
    <w:lvl w:ilvl="8" w:tplc="C01C93CA" w:tentative="1">
      <w:start w:val="1"/>
      <w:numFmt w:val="lowerRoman"/>
      <w:lvlText w:val="%9."/>
      <w:lvlJc w:val="right"/>
      <w:pPr>
        <w:ind w:left="6480" w:hanging="180"/>
      </w:pPr>
    </w:lvl>
  </w:abstractNum>
  <w:abstractNum w:abstractNumId="3" w15:restartNumberingAfterBreak="0">
    <w:nsid w:val="37532EA3"/>
    <w:multiLevelType w:val="hybridMultilevel"/>
    <w:tmpl w:val="B650BD5C"/>
    <w:lvl w:ilvl="0" w:tplc="A956EC1C">
      <w:start w:val="1"/>
      <w:numFmt w:val="decimal"/>
      <w:lvlText w:val="%1."/>
      <w:lvlJc w:val="left"/>
      <w:pPr>
        <w:ind w:left="720" w:hanging="360"/>
      </w:pPr>
    </w:lvl>
    <w:lvl w:ilvl="1" w:tplc="94CAB072" w:tentative="1">
      <w:start w:val="1"/>
      <w:numFmt w:val="lowerLetter"/>
      <w:lvlText w:val="%2."/>
      <w:lvlJc w:val="left"/>
      <w:pPr>
        <w:ind w:left="1440" w:hanging="360"/>
      </w:pPr>
    </w:lvl>
    <w:lvl w:ilvl="2" w:tplc="8B1AE010" w:tentative="1">
      <w:start w:val="1"/>
      <w:numFmt w:val="lowerRoman"/>
      <w:lvlText w:val="%3."/>
      <w:lvlJc w:val="right"/>
      <w:pPr>
        <w:ind w:left="2160" w:hanging="180"/>
      </w:pPr>
    </w:lvl>
    <w:lvl w:ilvl="3" w:tplc="58B8F06A" w:tentative="1">
      <w:start w:val="1"/>
      <w:numFmt w:val="decimal"/>
      <w:lvlText w:val="%4."/>
      <w:lvlJc w:val="left"/>
      <w:pPr>
        <w:ind w:left="2880" w:hanging="360"/>
      </w:pPr>
    </w:lvl>
    <w:lvl w:ilvl="4" w:tplc="9ADC7590" w:tentative="1">
      <w:start w:val="1"/>
      <w:numFmt w:val="lowerLetter"/>
      <w:lvlText w:val="%5."/>
      <w:lvlJc w:val="left"/>
      <w:pPr>
        <w:ind w:left="3600" w:hanging="360"/>
      </w:pPr>
    </w:lvl>
    <w:lvl w:ilvl="5" w:tplc="747E76A4" w:tentative="1">
      <w:start w:val="1"/>
      <w:numFmt w:val="lowerRoman"/>
      <w:lvlText w:val="%6."/>
      <w:lvlJc w:val="right"/>
      <w:pPr>
        <w:ind w:left="4320" w:hanging="180"/>
      </w:pPr>
    </w:lvl>
    <w:lvl w:ilvl="6" w:tplc="D83292A6" w:tentative="1">
      <w:start w:val="1"/>
      <w:numFmt w:val="decimal"/>
      <w:lvlText w:val="%7."/>
      <w:lvlJc w:val="left"/>
      <w:pPr>
        <w:ind w:left="5040" w:hanging="360"/>
      </w:pPr>
    </w:lvl>
    <w:lvl w:ilvl="7" w:tplc="80966C80" w:tentative="1">
      <w:start w:val="1"/>
      <w:numFmt w:val="lowerLetter"/>
      <w:lvlText w:val="%8."/>
      <w:lvlJc w:val="left"/>
      <w:pPr>
        <w:ind w:left="5760" w:hanging="360"/>
      </w:pPr>
    </w:lvl>
    <w:lvl w:ilvl="8" w:tplc="C9C89D92" w:tentative="1">
      <w:start w:val="1"/>
      <w:numFmt w:val="lowerRoman"/>
      <w:lvlText w:val="%9."/>
      <w:lvlJc w:val="right"/>
      <w:pPr>
        <w:ind w:left="6480" w:hanging="180"/>
      </w:pPr>
    </w:lvl>
  </w:abstractNum>
  <w:abstractNum w:abstractNumId="4" w15:restartNumberingAfterBreak="0">
    <w:nsid w:val="420E4634"/>
    <w:multiLevelType w:val="hybridMultilevel"/>
    <w:tmpl w:val="E9F046E0"/>
    <w:lvl w:ilvl="0" w:tplc="CE6C8226">
      <w:start w:val="1"/>
      <w:numFmt w:val="decimal"/>
      <w:lvlText w:val="%1."/>
      <w:lvlJc w:val="left"/>
      <w:pPr>
        <w:ind w:left="720" w:hanging="360"/>
      </w:pPr>
    </w:lvl>
    <w:lvl w:ilvl="1" w:tplc="6B341332" w:tentative="1">
      <w:start w:val="1"/>
      <w:numFmt w:val="lowerLetter"/>
      <w:lvlText w:val="%2."/>
      <w:lvlJc w:val="left"/>
      <w:pPr>
        <w:ind w:left="1440" w:hanging="360"/>
      </w:pPr>
    </w:lvl>
    <w:lvl w:ilvl="2" w:tplc="BBB49810" w:tentative="1">
      <w:start w:val="1"/>
      <w:numFmt w:val="lowerRoman"/>
      <w:lvlText w:val="%3."/>
      <w:lvlJc w:val="right"/>
      <w:pPr>
        <w:ind w:left="2160" w:hanging="180"/>
      </w:pPr>
    </w:lvl>
    <w:lvl w:ilvl="3" w:tplc="4A7A7BDA" w:tentative="1">
      <w:start w:val="1"/>
      <w:numFmt w:val="decimal"/>
      <w:lvlText w:val="%4."/>
      <w:lvlJc w:val="left"/>
      <w:pPr>
        <w:ind w:left="2880" w:hanging="360"/>
      </w:pPr>
    </w:lvl>
    <w:lvl w:ilvl="4" w:tplc="E02458EE" w:tentative="1">
      <w:start w:val="1"/>
      <w:numFmt w:val="lowerLetter"/>
      <w:lvlText w:val="%5."/>
      <w:lvlJc w:val="left"/>
      <w:pPr>
        <w:ind w:left="3600" w:hanging="360"/>
      </w:pPr>
    </w:lvl>
    <w:lvl w:ilvl="5" w:tplc="3EBAC1C0" w:tentative="1">
      <w:start w:val="1"/>
      <w:numFmt w:val="lowerRoman"/>
      <w:lvlText w:val="%6."/>
      <w:lvlJc w:val="right"/>
      <w:pPr>
        <w:ind w:left="4320" w:hanging="180"/>
      </w:pPr>
    </w:lvl>
    <w:lvl w:ilvl="6" w:tplc="5F14111E" w:tentative="1">
      <w:start w:val="1"/>
      <w:numFmt w:val="decimal"/>
      <w:lvlText w:val="%7."/>
      <w:lvlJc w:val="left"/>
      <w:pPr>
        <w:ind w:left="5040" w:hanging="360"/>
      </w:pPr>
    </w:lvl>
    <w:lvl w:ilvl="7" w:tplc="004266D2" w:tentative="1">
      <w:start w:val="1"/>
      <w:numFmt w:val="lowerLetter"/>
      <w:lvlText w:val="%8."/>
      <w:lvlJc w:val="left"/>
      <w:pPr>
        <w:ind w:left="5760" w:hanging="360"/>
      </w:pPr>
    </w:lvl>
    <w:lvl w:ilvl="8" w:tplc="EAECF4E2" w:tentative="1">
      <w:start w:val="1"/>
      <w:numFmt w:val="lowerRoman"/>
      <w:lvlText w:val="%9."/>
      <w:lvlJc w:val="right"/>
      <w:pPr>
        <w:ind w:left="6480" w:hanging="180"/>
      </w:pPr>
    </w:lvl>
  </w:abstractNum>
  <w:abstractNum w:abstractNumId="5" w15:restartNumberingAfterBreak="0">
    <w:nsid w:val="5D2F2745"/>
    <w:multiLevelType w:val="hybridMultilevel"/>
    <w:tmpl w:val="55980AC6"/>
    <w:lvl w:ilvl="0" w:tplc="2AEC081C">
      <w:start w:val="1"/>
      <w:numFmt w:val="decimal"/>
      <w:lvlText w:val="%1."/>
      <w:lvlJc w:val="left"/>
      <w:pPr>
        <w:ind w:left="720" w:hanging="360"/>
      </w:pPr>
      <w:rPr>
        <w:rFonts w:hint="default"/>
      </w:rPr>
    </w:lvl>
    <w:lvl w:ilvl="1" w:tplc="72EE7502" w:tentative="1">
      <w:start w:val="1"/>
      <w:numFmt w:val="lowerLetter"/>
      <w:lvlText w:val="%2."/>
      <w:lvlJc w:val="left"/>
      <w:pPr>
        <w:ind w:left="1440" w:hanging="360"/>
      </w:pPr>
    </w:lvl>
    <w:lvl w:ilvl="2" w:tplc="65144D5C" w:tentative="1">
      <w:start w:val="1"/>
      <w:numFmt w:val="lowerRoman"/>
      <w:lvlText w:val="%3."/>
      <w:lvlJc w:val="right"/>
      <w:pPr>
        <w:ind w:left="2160" w:hanging="180"/>
      </w:pPr>
    </w:lvl>
    <w:lvl w:ilvl="3" w:tplc="43CC7560" w:tentative="1">
      <w:start w:val="1"/>
      <w:numFmt w:val="decimal"/>
      <w:lvlText w:val="%4."/>
      <w:lvlJc w:val="left"/>
      <w:pPr>
        <w:ind w:left="2880" w:hanging="360"/>
      </w:pPr>
    </w:lvl>
    <w:lvl w:ilvl="4" w:tplc="805CD0A2" w:tentative="1">
      <w:start w:val="1"/>
      <w:numFmt w:val="lowerLetter"/>
      <w:lvlText w:val="%5."/>
      <w:lvlJc w:val="left"/>
      <w:pPr>
        <w:ind w:left="3600" w:hanging="360"/>
      </w:pPr>
    </w:lvl>
    <w:lvl w:ilvl="5" w:tplc="594077BE" w:tentative="1">
      <w:start w:val="1"/>
      <w:numFmt w:val="lowerRoman"/>
      <w:lvlText w:val="%6."/>
      <w:lvlJc w:val="right"/>
      <w:pPr>
        <w:ind w:left="4320" w:hanging="180"/>
      </w:pPr>
    </w:lvl>
    <w:lvl w:ilvl="6" w:tplc="2368A50E" w:tentative="1">
      <w:start w:val="1"/>
      <w:numFmt w:val="decimal"/>
      <w:lvlText w:val="%7."/>
      <w:lvlJc w:val="left"/>
      <w:pPr>
        <w:ind w:left="5040" w:hanging="360"/>
      </w:pPr>
    </w:lvl>
    <w:lvl w:ilvl="7" w:tplc="778814D0" w:tentative="1">
      <w:start w:val="1"/>
      <w:numFmt w:val="lowerLetter"/>
      <w:lvlText w:val="%8."/>
      <w:lvlJc w:val="left"/>
      <w:pPr>
        <w:ind w:left="5760" w:hanging="360"/>
      </w:pPr>
    </w:lvl>
    <w:lvl w:ilvl="8" w:tplc="E2AED3EC" w:tentative="1">
      <w:start w:val="1"/>
      <w:numFmt w:val="lowerRoman"/>
      <w:lvlText w:val="%9."/>
      <w:lvlJc w:val="right"/>
      <w:pPr>
        <w:ind w:left="6480" w:hanging="180"/>
      </w:pPr>
    </w:lvl>
  </w:abstractNum>
  <w:abstractNum w:abstractNumId="6" w15:restartNumberingAfterBreak="0">
    <w:nsid w:val="7C54700A"/>
    <w:multiLevelType w:val="hybridMultilevel"/>
    <w:tmpl w:val="EE74964C"/>
    <w:lvl w:ilvl="0" w:tplc="E7AC3488">
      <w:start w:val="1"/>
      <w:numFmt w:val="decimal"/>
      <w:lvlText w:val="%1."/>
      <w:lvlJc w:val="left"/>
      <w:pPr>
        <w:ind w:left="720" w:hanging="360"/>
      </w:pPr>
    </w:lvl>
    <w:lvl w:ilvl="1" w:tplc="C6DC82D4" w:tentative="1">
      <w:start w:val="1"/>
      <w:numFmt w:val="lowerLetter"/>
      <w:lvlText w:val="%2."/>
      <w:lvlJc w:val="left"/>
      <w:pPr>
        <w:ind w:left="1440" w:hanging="360"/>
      </w:pPr>
    </w:lvl>
    <w:lvl w:ilvl="2" w:tplc="9ACAAD06" w:tentative="1">
      <w:start w:val="1"/>
      <w:numFmt w:val="lowerRoman"/>
      <w:lvlText w:val="%3."/>
      <w:lvlJc w:val="right"/>
      <w:pPr>
        <w:ind w:left="2160" w:hanging="180"/>
      </w:pPr>
    </w:lvl>
    <w:lvl w:ilvl="3" w:tplc="482AEAD2" w:tentative="1">
      <w:start w:val="1"/>
      <w:numFmt w:val="decimal"/>
      <w:lvlText w:val="%4."/>
      <w:lvlJc w:val="left"/>
      <w:pPr>
        <w:ind w:left="2880" w:hanging="360"/>
      </w:pPr>
    </w:lvl>
    <w:lvl w:ilvl="4" w:tplc="3AEE2C9A" w:tentative="1">
      <w:start w:val="1"/>
      <w:numFmt w:val="lowerLetter"/>
      <w:lvlText w:val="%5."/>
      <w:lvlJc w:val="left"/>
      <w:pPr>
        <w:ind w:left="3600" w:hanging="360"/>
      </w:pPr>
    </w:lvl>
    <w:lvl w:ilvl="5" w:tplc="7E3E8DEC" w:tentative="1">
      <w:start w:val="1"/>
      <w:numFmt w:val="lowerRoman"/>
      <w:lvlText w:val="%6."/>
      <w:lvlJc w:val="right"/>
      <w:pPr>
        <w:ind w:left="4320" w:hanging="180"/>
      </w:pPr>
    </w:lvl>
    <w:lvl w:ilvl="6" w:tplc="43B63386" w:tentative="1">
      <w:start w:val="1"/>
      <w:numFmt w:val="decimal"/>
      <w:lvlText w:val="%7."/>
      <w:lvlJc w:val="left"/>
      <w:pPr>
        <w:ind w:left="5040" w:hanging="360"/>
      </w:pPr>
    </w:lvl>
    <w:lvl w:ilvl="7" w:tplc="2460F2D2" w:tentative="1">
      <w:start w:val="1"/>
      <w:numFmt w:val="lowerLetter"/>
      <w:lvlText w:val="%8."/>
      <w:lvlJc w:val="left"/>
      <w:pPr>
        <w:ind w:left="5760" w:hanging="360"/>
      </w:pPr>
    </w:lvl>
    <w:lvl w:ilvl="8" w:tplc="2D8845A4" w:tentative="1">
      <w:start w:val="1"/>
      <w:numFmt w:val="lowerRoman"/>
      <w:lvlText w:val="%9."/>
      <w:lvlJc w:val="right"/>
      <w:pPr>
        <w:ind w:left="6480" w:hanging="180"/>
      </w:pPr>
    </w:lvl>
  </w:abstractNum>
  <w:num w:numId="1">
    <w:abstractNumId w:val="4"/>
  </w:num>
  <w:num w:numId="2">
    <w:abstractNumId w:val="3"/>
  </w:num>
  <w:num w:numId="3">
    <w:abstractNumId w:val="6"/>
  </w:num>
  <w:num w:numId="4">
    <w:abstractNumId w:val="0"/>
  </w:num>
  <w:num w:numId="5">
    <w:abstractNumId w:val="2"/>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1F2"/>
    <w:rsid w:val="008661F2"/>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AE4D4"/>
  <w15:chartTrackingRefBased/>
  <w15:docId w15:val="{EBAE6B71-C1EB-4DDC-83C8-AA3128397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61F2"/>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61F2"/>
    <w:pPr>
      <w:ind w:left="720"/>
      <w:contextualSpacing/>
    </w:pPr>
  </w:style>
  <w:style w:type="table" w:styleId="TableGrid">
    <w:name w:val="Table Grid"/>
    <w:basedOn w:val="TableNormal"/>
    <w:uiPriority w:val="39"/>
    <w:rsid w:val="008661F2"/>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1819</Words>
  <Characters>10369</Characters>
  <Application>Microsoft Office Word</Application>
  <DocSecurity>0</DocSecurity>
  <Lines>86</Lines>
  <Paragraphs>24</Paragraphs>
  <ScaleCrop>false</ScaleCrop>
  <Company>Springer Nature</Company>
  <LinksUpToDate>false</LinksUpToDate>
  <CharactersWithSpaces>12164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2023-09-19T04:34:00Z</dcterms:created>
  <dcterms:modified xsi:type="dcterms:W3CDTF">2023-09-19T04:34:00Z</dcterms:modified>
</cp:coreProperties>
</file>