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AD587" w14:textId="25720E62" w:rsidR="00032C82" w:rsidRPr="00356AF9" w:rsidRDefault="003A4253" w:rsidP="00356AF9">
      <w:pPr>
        <w:pStyle w:val="a3"/>
        <w:jc w:val="left"/>
      </w:pPr>
      <w:bookmarkStart w:id="0" w:name="OLE_LINK16"/>
      <w:bookmarkStart w:id="1" w:name="OLE_LINK5"/>
      <w:r w:rsidRPr="00356AF9">
        <w:t>Prognostic implications of a four-gene signature in non-muscle invasive bladder cancer</w:t>
      </w:r>
      <w:bookmarkEnd w:id="0"/>
      <w:bookmarkEnd w:id="1"/>
    </w:p>
    <w:p w14:paraId="7F4584AA" w14:textId="7069DD37" w:rsidR="00F03127" w:rsidRPr="00FD4DAC" w:rsidRDefault="00F03127" w:rsidP="00F03127">
      <w:pPr>
        <w:pStyle w:val="AuthorList"/>
        <w:jc w:val="both"/>
        <w:rPr>
          <w:lang w:eastAsia="zh-CN"/>
        </w:rPr>
      </w:pPr>
      <w:proofErr w:type="spellStart"/>
      <w:r w:rsidRPr="0024388F">
        <w:rPr>
          <w:color w:val="000000"/>
          <w:kern w:val="36"/>
        </w:rPr>
        <w:t>Huangqi</w:t>
      </w:r>
      <w:proofErr w:type="spellEnd"/>
      <w:r w:rsidRPr="0024388F">
        <w:rPr>
          <w:color w:val="000000"/>
          <w:kern w:val="36"/>
        </w:rPr>
        <w:t xml:space="preserve"> Duan</w:t>
      </w:r>
      <w:r w:rsidRPr="0024388F">
        <w:rPr>
          <w:color w:val="000000"/>
          <w:kern w:val="36"/>
          <w:vertAlign w:val="superscript"/>
        </w:rPr>
        <w:t>1*</w:t>
      </w:r>
      <w:r w:rsidRPr="0024388F">
        <w:rPr>
          <w:color w:val="000000"/>
          <w:kern w:val="36"/>
        </w:rPr>
        <w:t>,</w:t>
      </w:r>
      <w:r w:rsidRPr="006F2CD0">
        <w:rPr>
          <w:color w:val="000000"/>
          <w:kern w:val="36"/>
        </w:rPr>
        <w:t xml:space="preserve"> </w:t>
      </w:r>
      <w:proofErr w:type="spellStart"/>
      <w:r w:rsidRPr="0024388F">
        <w:rPr>
          <w:color w:val="000000"/>
          <w:kern w:val="36"/>
        </w:rPr>
        <w:t>Shenggen</w:t>
      </w:r>
      <w:proofErr w:type="spellEnd"/>
      <w:r w:rsidRPr="0024388F">
        <w:rPr>
          <w:color w:val="000000"/>
          <w:kern w:val="36"/>
        </w:rPr>
        <w:t xml:space="preserve"> Yu</w:t>
      </w:r>
      <w:r w:rsidRPr="0024388F">
        <w:rPr>
          <w:color w:val="000000"/>
          <w:kern w:val="36"/>
          <w:vertAlign w:val="superscript"/>
        </w:rPr>
        <w:t>1</w:t>
      </w:r>
      <w:r>
        <w:rPr>
          <w:color w:val="000000"/>
          <w:kern w:val="36"/>
          <w:vertAlign w:val="superscript"/>
        </w:rPr>
        <w:t>*</w:t>
      </w:r>
      <w:r w:rsidRPr="0024388F">
        <w:rPr>
          <w:color w:val="000000"/>
          <w:kern w:val="36"/>
        </w:rPr>
        <w:t xml:space="preserve">, </w:t>
      </w:r>
      <w:proofErr w:type="spellStart"/>
      <w:r w:rsidRPr="0024388F">
        <w:rPr>
          <w:color w:val="000000"/>
          <w:kern w:val="36"/>
        </w:rPr>
        <w:t>Weimin</w:t>
      </w:r>
      <w:proofErr w:type="spellEnd"/>
      <w:r w:rsidRPr="0024388F">
        <w:rPr>
          <w:color w:val="000000"/>
          <w:kern w:val="36"/>
        </w:rPr>
        <w:t xml:space="preserve"> Xia</w:t>
      </w:r>
      <w:r w:rsidRPr="0024388F">
        <w:rPr>
          <w:color w:val="000000"/>
          <w:kern w:val="36"/>
          <w:vertAlign w:val="superscript"/>
        </w:rPr>
        <w:t>1</w:t>
      </w:r>
      <w:r w:rsidRPr="0020779D">
        <w:rPr>
          <w:color w:val="000000"/>
          <w:kern w:val="36"/>
        </w:rPr>
        <w:t>,</w:t>
      </w:r>
      <w:r>
        <w:rPr>
          <w:color w:val="000000"/>
          <w:kern w:val="36"/>
          <w:vertAlign w:val="superscript"/>
        </w:rPr>
        <w:t xml:space="preserve"> </w:t>
      </w:r>
      <w:r w:rsidRPr="0024388F">
        <w:rPr>
          <w:color w:val="000000"/>
          <w:kern w:val="36"/>
        </w:rPr>
        <w:t>Chen Wang</w:t>
      </w:r>
      <w:r w:rsidRPr="0024388F">
        <w:rPr>
          <w:color w:val="000000"/>
          <w:kern w:val="36"/>
          <w:vertAlign w:val="superscript"/>
        </w:rPr>
        <w:t>1</w:t>
      </w:r>
      <w:r w:rsidRPr="0024388F">
        <w:rPr>
          <w:color w:val="000000"/>
          <w:kern w:val="36"/>
        </w:rPr>
        <w:t>, Shun Zhang</w:t>
      </w:r>
      <w:r w:rsidRPr="0024388F">
        <w:rPr>
          <w:color w:val="000000"/>
          <w:kern w:val="36"/>
          <w:vertAlign w:val="superscript"/>
        </w:rPr>
        <w:t>1</w:t>
      </w:r>
      <w:r w:rsidRPr="0024388F">
        <w:rPr>
          <w:color w:val="000000"/>
          <w:kern w:val="36"/>
        </w:rPr>
        <w:t>,</w:t>
      </w:r>
      <w:r w:rsidR="000B183F">
        <w:rPr>
          <w:color w:val="000000"/>
          <w:kern w:val="36"/>
        </w:rPr>
        <w:t xml:space="preserve"> Yu Shen</w:t>
      </w:r>
      <w:r w:rsidR="000B183F" w:rsidRPr="0024388F">
        <w:rPr>
          <w:color w:val="000000"/>
          <w:kern w:val="36"/>
          <w:vertAlign w:val="superscript"/>
        </w:rPr>
        <w:t>1</w:t>
      </w:r>
      <w:r w:rsidR="000B183F">
        <w:rPr>
          <w:color w:val="000000"/>
          <w:kern w:val="36"/>
        </w:rPr>
        <w:t>,</w:t>
      </w:r>
      <w:r w:rsidRPr="0024388F">
        <w:rPr>
          <w:color w:val="000000"/>
          <w:kern w:val="36"/>
        </w:rPr>
        <w:t xml:space="preserve"> </w:t>
      </w:r>
      <w:proofErr w:type="spellStart"/>
      <w:r w:rsidRPr="0024388F">
        <w:rPr>
          <w:color w:val="000000"/>
          <w:kern w:val="36"/>
        </w:rPr>
        <w:t>Qifeng</w:t>
      </w:r>
      <w:proofErr w:type="spellEnd"/>
      <w:r w:rsidRPr="0024388F">
        <w:rPr>
          <w:color w:val="000000"/>
          <w:kern w:val="36"/>
        </w:rPr>
        <w:t xml:space="preserve"> Cao</w:t>
      </w:r>
      <w:r w:rsidR="00D27B8E" w:rsidRPr="0024388F">
        <w:rPr>
          <w:color w:val="000000"/>
          <w:kern w:val="36"/>
          <w:vertAlign w:val="superscript"/>
        </w:rPr>
        <w:t>1</w:t>
      </w:r>
      <w:r w:rsidRPr="0024388F">
        <w:rPr>
          <w:color w:val="000000"/>
          <w:kern w:val="36"/>
        </w:rPr>
        <w:t>, Ding Xu</w:t>
      </w:r>
      <w:r w:rsidRPr="0024388F">
        <w:rPr>
          <w:color w:val="000000"/>
          <w:kern w:val="36"/>
          <w:vertAlign w:val="superscript"/>
        </w:rPr>
        <w:t>1</w:t>
      </w:r>
      <w:r w:rsidRPr="0024388F">
        <w:rPr>
          <w:color w:val="000000"/>
          <w:kern w:val="36"/>
        </w:rPr>
        <w:t xml:space="preserve">, </w:t>
      </w:r>
      <w:proofErr w:type="spellStart"/>
      <w:r w:rsidRPr="0024388F">
        <w:rPr>
          <w:color w:val="000000"/>
          <w:kern w:val="36"/>
        </w:rPr>
        <w:t>Hailong</w:t>
      </w:r>
      <w:proofErr w:type="spellEnd"/>
      <w:r w:rsidRPr="0024388F">
        <w:rPr>
          <w:color w:val="000000"/>
          <w:kern w:val="36"/>
        </w:rPr>
        <w:t xml:space="preserve"> Liu</w:t>
      </w:r>
      <w:r w:rsidRPr="0024388F">
        <w:rPr>
          <w:color w:val="000000"/>
          <w:kern w:val="36"/>
          <w:vertAlign w:val="superscript"/>
        </w:rPr>
        <w:t>1</w:t>
      </w:r>
      <w:r>
        <w:rPr>
          <w:rFonts w:hint="eastAsia"/>
          <w:color w:val="000000"/>
          <w:kern w:val="36"/>
          <w:vertAlign w:val="superscript"/>
          <w:lang w:eastAsia="zh-CN"/>
        </w:rPr>
        <w:t>#</w:t>
      </w:r>
      <w:r>
        <w:rPr>
          <w:color w:val="000000"/>
          <w:kern w:val="36"/>
          <w:lang w:eastAsia="zh-CN"/>
        </w:rPr>
        <w:t xml:space="preserve">, </w:t>
      </w:r>
      <w:proofErr w:type="spellStart"/>
      <w:r w:rsidRPr="0024388F">
        <w:rPr>
          <w:color w:val="000000"/>
          <w:kern w:val="36"/>
        </w:rPr>
        <w:t>Haibo</w:t>
      </w:r>
      <w:proofErr w:type="spellEnd"/>
      <w:r w:rsidRPr="0024388F">
        <w:rPr>
          <w:color w:val="000000"/>
          <w:kern w:val="36"/>
        </w:rPr>
        <w:t xml:space="preserve"> Shen</w:t>
      </w:r>
      <w:r w:rsidRPr="0024388F">
        <w:rPr>
          <w:color w:val="000000"/>
          <w:kern w:val="36"/>
          <w:vertAlign w:val="superscript"/>
        </w:rPr>
        <w:t>1#</w:t>
      </w:r>
    </w:p>
    <w:p w14:paraId="79964CC3" w14:textId="77777777" w:rsidR="00032C82" w:rsidRPr="00F03127" w:rsidRDefault="00032C82">
      <w:pPr>
        <w:widowControl/>
        <w:spacing w:before="240" w:after="120" w:line="324" w:lineRule="atLeast"/>
        <w:jc w:val="left"/>
        <w:outlineLvl w:val="0"/>
        <w:rPr>
          <w:rFonts w:ascii="Times New Roman" w:eastAsia="宋体" w:hAnsi="Times New Roman" w:cs="Times New Roman"/>
          <w:b/>
          <w:bCs/>
          <w:color w:val="000000"/>
          <w:kern w:val="36"/>
          <w:sz w:val="28"/>
          <w:szCs w:val="28"/>
        </w:rPr>
      </w:pPr>
    </w:p>
    <w:p w14:paraId="160BC7EF" w14:textId="1E318300" w:rsidR="00032C82" w:rsidRPr="00356AF9" w:rsidRDefault="007E1E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7B5A35" wp14:editId="3823DDF0">
            <wp:extent cx="5274310" cy="57423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1CF4C" w14:textId="77777777" w:rsidR="00032C82" w:rsidRPr="00356AF9" w:rsidRDefault="003A4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356AF9">
        <w:rPr>
          <w:rFonts w:ascii="Times New Roman" w:hAnsi="Times New Roman" w:cs="Times New Roman"/>
          <w:sz w:val="24"/>
          <w:szCs w:val="24"/>
        </w:rPr>
        <w:t>. Flow chart of data collection and analysis.</w:t>
      </w:r>
    </w:p>
    <w:p w14:paraId="297A8EA5" w14:textId="77777777" w:rsidR="00032C82" w:rsidRPr="00356AF9" w:rsidRDefault="00032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BF2954" w14:textId="41C90280" w:rsidR="00032C82" w:rsidRPr="00356AF9" w:rsidRDefault="004B4D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71B7EC" wp14:editId="4E70086F">
            <wp:extent cx="5274310" cy="19411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701C" w14:textId="4516E748" w:rsidR="00032C82" w:rsidRPr="00356AF9" w:rsidRDefault="00032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3B133A" w14:textId="6DB2DB12" w:rsidR="004B4DD8" w:rsidRPr="00356AF9" w:rsidRDefault="003A4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</w:t>
      </w:r>
      <w:r w:rsidR="004B4DD8" w:rsidRPr="00356AF9">
        <w:rPr>
          <w:rFonts w:ascii="Times New Roman" w:hAnsi="Times New Roman" w:cs="Times New Roman"/>
          <w:sz w:val="24"/>
          <w:szCs w:val="24"/>
        </w:rPr>
        <w:t>The proportion of 22 kinds of ICI in NMIBC tumor samples.</w:t>
      </w:r>
    </w:p>
    <w:p w14:paraId="018B41AC" w14:textId="77777777" w:rsidR="004B4DD8" w:rsidRPr="00356AF9" w:rsidRDefault="004B4D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B69E8" w14:textId="1D754A58" w:rsidR="004B4DD8" w:rsidRPr="00356AF9" w:rsidRDefault="004B4DD8" w:rsidP="004B4D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CE118" wp14:editId="1A7F0DFC">
            <wp:extent cx="5274310" cy="34417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OLE_LINK355"/>
      <w:bookmarkStart w:id="3" w:name="OLE_LINK356"/>
      <w:r w:rsidRPr="00356AF9">
        <w:rPr>
          <w:rFonts w:ascii="Times New Roman" w:hAnsi="Times New Roman" w:cs="Times New Roman"/>
          <w:sz w:val="24"/>
          <w:szCs w:val="24"/>
        </w:rPr>
        <w:t xml:space="preserve"> </w:t>
      </w:r>
      <w:r w:rsidRPr="00356AF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3. </w:t>
      </w:r>
      <w:r w:rsidRPr="00356AF9">
        <w:rPr>
          <w:rFonts w:ascii="Times New Roman" w:hAnsi="Times New Roman" w:cs="Times New Roman"/>
          <w:sz w:val="24"/>
          <w:szCs w:val="24"/>
        </w:rPr>
        <w:t>Consensus matrixes of the cohort for each k</w:t>
      </w:r>
      <w:bookmarkEnd w:id="2"/>
      <w:bookmarkEnd w:id="3"/>
      <w:r w:rsidRPr="00356AF9">
        <w:rPr>
          <w:rFonts w:ascii="Times New Roman" w:hAnsi="Times New Roman" w:cs="Times New Roman"/>
          <w:sz w:val="24"/>
          <w:szCs w:val="24"/>
        </w:rPr>
        <w:t xml:space="preserve"> (k = 2–5)</w:t>
      </w:r>
      <w:bookmarkStart w:id="4" w:name="OLE_LINK353"/>
      <w:bookmarkStart w:id="5" w:name="OLE_LINK354"/>
      <w:r w:rsidRPr="00356AF9">
        <w:rPr>
          <w:rFonts w:ascii="Times New Roman" w:hAnsi="Times New Roman" w:cs="Times New Roman"/>
          <w:sz w:val="24"/>
          <w:szCs w:val="24"/>
        </w:rPr>
        <w:t>.</w:t>
      </w:r>
      <w:bookmarkEnd w:id="4"/>
      <w:bookmarkEnd w:id="5"/>
    </w:p>
    <w:p w14:paraId="11568790" w14:textId="7F2AA692" w:rsidR="00032C82" w:rsidRPr="00356AF9" w:rsidRDefault="00032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9B6B4A" w14:textId="77777777" w:rsidR="00032C82" w:rsidRPr="00356AF9" w:rsidRDefault="00032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6FD6C4" w14:textId="77777777" w:rsidR="00032C82" w:rsidRPr="00356AF9" w:rsidRDefault="00032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8EF1BA" w14:textId="77777777" w:rsidR="00032C82" w:rsidRPr="00356AF9" w:rsidRDefault="003A4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77CD5A" wp14:editId="640DE0C4">
            <wp:extent cx="5274310" cy="56114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C1BD9" w14:textId="701C1112" w:rsidR="00032C82" w:rsidRPr="00356AF9" w:rsidRDefault="003A4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AF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4B4DD8" w:rsidRPr="00356AF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56A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56AF9">
        <w:rPr>
          <w:rFonts w:ascii="Times New Roman" w:hAnsi="Times New Roman" w:cs="Times New Roman"/>
          <w:sz w:val="24"/>
          <w:szCs w:val="24"/>
        </w:rPr>
        <w:t xml:space="preserve"> Interaction network constructed with the nodes with interaction confidence value &gt;0.90.</w:t>
      </w:r>
    </w:p>
    <w:sectPr w:rsidR="00032C82" w:rsidRPr="00356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D0"/>
    <w:rsid w:val="B9DFD06C"/>
    <w:rsid w:val="00032C82"/>
    <w:rsid w:val="000B0E02"/>
    <w:rsid w:val="000B183F"/>
    <w:rsid w:val="000D62A1"/>
    <w:rsid w:val="00100C75"/>
    <w:rsid w:val="00194FDB"/>
    <w:rsid w:val="00203125"/>
    <w:rsid w:val="00240E4D"/>
    <w:rsid w:val="00253446"/>
    <w:rsid w:val="0028490D"/>
    <w:rsid w:val="00354DD0"/>
    <w:rsid w:val="00356AF9"/>
    <w:rsid w:val="003A4253"/>
    <w:rsid w:val="003E4B35"/>
    <w:rsid w:val="004B4DD8"/>
    <w:rsid w:val="00513687"/>
    <w:rsid w:val="00532EB1"/>
    <w:rsid w:val="00562697"/>
    <w:rsid w:val="006B1D74"/>
    <w:rsid w:val="007153DB"/>
    <w:rsid w:val="007A49D3"/>
    <w:rsid w:val="007C573E"/>
    <w:rsid w:val="007D281B"/>
    <w:rsid w:val="007E1E6E"/>
    <w:rsid w:val="007F3094"/>
    <w:rsid w:val="00800233"/>
    <w:rsid w:val="00824FAD"/>
    <w:rsid w:val="008C57DE"/>
    <w:rsid w:val="00987027"/>
    <w:rsid w:val="009A3BCF"/>
    <w:rsid w:val="009D4D2E"/>
    <w:rsid w:val="00A052D2"/>
    <w:rsid w:val="00A312BA"/>
    <w:rsid w:val="00A471F4"/>
    <w:rsid w:val="00AE5C04"/>
    <w:rsid w:val="00B122ED"/>
    <w:rsid w:val="00B6411F"/>
    <w:rsid w:val="00B74B1A"/>
    <w:rsid w:val="00C24979"/>
    <w:rsid w:val="00C648ED"/>
    <w:rsid w:val="00D27B8E"/>
    <w:rsid w:val="00DA3E23"/>
    <w:rsid w:val="00DC30E3"/>
    <w:rsid w:val="00E82458"/>
    <w:rsid w:val="00F03127"/>
    <w:rsid w:val="00FA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EC74B"/>
  <w15:docId w15:val="{F77CE3D2-BF69-274D-936B-05D9BBF9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标题 字符"/>
    <w:basedOn w:val="a0"/>
    <w:link w:val="a3"/>
    <w:qFormat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AuthorList">
    <w:name w:val="Author List"/>
    <w:basedOn w:val="a6"/>
    <w:next w:val="a"/>
    <w:uiPriority w:val="1"/>
    <w:qFormat/>
    <w:rsid w:val="00356AF9"/>
    <w:pPr>
      <w:widowControl/>
      <w:spacing w:after="200" w:line="276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356AF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7">
    <w:name w:val="副标题 字符"/>
    <w:basedOn w:val="a0"/>
    <w:link w:val="a6"/>
    <w:uiPriority w:val="11"/>
    <w:rsid w:val="00356AF9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 黄琪</dc:creator>
  <cp:lastModifiedBy>段 黄琪</cp:lastModifiedBy>
  <cp:revision>33</cp:revision>
  <dcterms:created xsi:type="dcterms:W3CDTF">2021-06-16T07:06:00Z</dcterms:created>
  <dcterms:modified xsi:type="dcterms:W3CDTF">2023-09-03T09:00:00Z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0036FFD5277F20DDC8D8F862344CE736</vt:lpwstr>
  </property>
</Properties>
</file>