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F35329" w14:textId="77777777" w:rsidR="007713E5" w:rsidRDefault="007713E5" w:rsidP="007713E5">
      <w:pPr>
        <w:spacing w:line="480" w:lineRule="auto"/>
        <w:jc w:val="center"/>
        <w:rPr>
          <w:rFonts w:ascii="Times New Roman" w:hAnsi="Times New Roman" w:cs="Times New Roman"/>
          <w:b/>
          <w:sz w:val="32"/>
        </w:rPr>
      </w:pPr>
    </w:p>
    <w:p w14:paraId="27CA12EE" w14:textId="77777777" w:rsidR="007713E5" w:rsidRDefault="007713E5" w:rsidP="007713E5">
      <w:pPr>
        <w:spacing w:line="480" w:lineRule="auto"/>
        <w:jc w:val="center"/>
        <w:rPr>
          <w:rFonts w:ascii="Times New Roman" w:hAnsi="Times New Roman" w:cs="Times New Roman"/>
          <w:b/>
          <w:sz w:val="32"/>
        </w:rPr>
      </w:pPr>
    </w:p>
    <w:p w14:paraId="0E44EF6F" w14:textId="6E27415F" w:rsidR="007713E5" w:rsidRDefault="00542B68" w:rsidP="007713E5">
      <w:pPr>
        <w:spacing w:line="480" w:lineRule="auto"/>
        <w:jc w:val="center"/>
        <w:rPr>
          <w:rFonts w:ascii="Times New Roman" w:hAnsi="Times New Roman" w:cs="Times New Roman"/>
          <w:b/>
          <w:sz w:val="32"/>
        </w:rPr>
      </w:pPr>
      <w:r>
        <w:rPr>
          <w:rFonts w:ascii="Times New Roman" w:hAnsi="Times New Roman" w:cs="Times New Roman"/>
          <w:b/>
          <w:sz w:val="32"/>
        </w:rPr>
        <w:t>S</w:t>
      </w:r>
      <w:r>
        <w:rPr>
          <w:rFonts w:ascii="Times New Roman" w:hAnsi="Times New Roman" w:cs="Times New Roman" w:hint="eastAsia"/>
          <w:b/>
          <w:sz w:val="32"/>
        </w:rPr>
        <w:t>u</w:t>
      </w:r>
      <w:r>
        <w:rPr>
          <w:rFonts w:ascii="Times New Roman" w:hAnsi="Times New Roman" w:cs="Times New Roman"/>
          <w:b/>
          <w:sz w:val="32"/>
        </w:rPr>
        <w:t>pporting</w:t>
      </w:r>
      <w:r w:rsidRPr="00BF3BA4">
        <w:rPr>
          <w:rFonts w:ascii="Times New Roman" w:hAnsi="Times New Roman" w:cs="Times New Roman"/>
          <w:b/>
          <w:sz w:val="32"/>
        </w:rPr>
        <w:t xml:space="preserve"> </w:t>
      </w:r>
      <w:r w:rsidR="00F034E8">
        <w:rPr>
          <w:rFonts w:ascii="Times New Roman" w:hAnsi="Times New Roman" w:cs="Times New Roman"/>
          <w:b/>
          <w:sz w:val="32"/>
        </w:rPr>
        <w:t>I</w:t>
      </w:r>
      <w:r w:rsidR="007713E5" w:rsidRPr="00BF3BA4">
        <w:rPr>
          <w:rFonts w:ascii="Times New Roman" w:hAnsi="Times New Roman" w:cs="Times New Roman"/>
          <w:b/>
          <w:sz w:val="32"/>
        </w:rPr>
        <w:t>nformation</w:t>
      </w:r>
    </w:p>
    <w:p w14:paraId="05A226EE" w14:textId="77777777" w:rsidR="007713E5" w:rsidRDefault="007713E5" w:rsidP="007713E5">
      <w:pPr>
        <w:spacing w:line="480" w:lineRule="auto"/>
        <w:jc w:val="center"/>
        <w:rPr>
          <w:rFonts w:ascii="Times New Roman" w:hAnsi="Times New Roman" w:cs="Times New Roman"/>
          <w:b/>
          <w:sz w:val="32"/>
        </w:rPr>
      </w:pPr>
    </w:p>
    <w:p w14:paraId="38BC3561" w14:textId="77777777" w:rsidR="007713E5" w:rsidRPr="000726B5" w:rsidRDefault="007713E5" w:rsidP="007713E5">
      <w:pPr>
        <w:spacing w:line="480" w:lineRule="auto"/>
        <w:jc w:val="center"/>
        <w:rPr>
          <w:rFonts w:ascii="Times New Roman" w:hAnsi="Times New Roman" w:cs="Times New Roman"/>
          <w:b/>
          <w:sz w:val="32"/>
        </w:rPr>
      </w:pPr>
    </w:p>
    <w:p w14:paraId="27589791" w14:textId="77777777" w:rsidR="007713E5" w:rsidRPr="000726B5" w:rsidRDefault="007713E5" w:rsidP="007713E5">
      <w:pPr>
        <w:spacing w:line="480" w:lineRule="auto"/>
        <w:jc w:val="center"/>
        <w:rPr>
          <w:rFonts w:ascii="Times New Roman" w:hAnsi="Times New Roman" w:cs="Times New Roman"/>
          <w:b/>
          <w:sz w:val="32"/>
        </w:rPr>
      </w:pPr>
    </w:p>
    <w:p w14:paraId="525CF96E" w14:textId="26DCDC18" w:rsidR="00C8053A" w:rsidRPr="00B52CF9" w:rsidRDefault="00C8053A" w:rsidP="00C8053A">
      <w:pPr>
        <w:pStyle w:val="BATitle"/>
        <w:rPr>
          <w:b/>
          <w:sz w:val="28"/>
          <w:szCs w:val="28"/>
        </w:rPr>
      </w:pPr>
      <w:bookmarkStart w:id="0" w:name="_Hlk56360826"/>
      <w:r w:rsidRPr="00B52CF9">
        <w:rPr>
          <w:b/>
          <w:sz w:val="28"/>
          <w:szCs w:val="28"/>
          <w:lang w:eastAsia="zh-CN"/>
        </w:rPr>
        <w:t xml:space="preserve">Sequential </w:t>
      </w:r>
      <w:r w:rsidRPr="00B52CF9">
        <w:rPr>
          <w:b/>
          <w:sz w:val="28"/>
          <w:szCs w:val="28"/>
        </w:rPr>
        <w:t>recovery</w:t>
      </w:r>
      <w:r w:rsidRPr="00B52CF9" w:rsidDel="00D84916">
        <w:rPr>
          <w:b/>
          <w:sz w:val="28"/>
          <w:szCs w:val="28"/>
          <w:lang w:eastAsia="zh-CN"/>
        </w:rPr>
        <w:t xml:space="preserve"> </w:t>
      </w:r>
      <w:r w:rsidRPr="00B52CF9">
        <w:rPr>
          <w:b/>
          <w:sz w:val="28"/>
          <w:szCs w:val="28"/>
          <w:lang w:eastAsia="zh-CN"/>
        </w:rPr>
        <w:t>of p</w:t>
      </w:r>
      <w:r w:rsidRPr="00B52CF9">
        <w:rPr>
          <w:b/>
          <w:sz w:val="28"/>
          <w:szCs w:val="28"/>
        </w:rPr>
        <w:t xml:space="preserve">rotein </w:t>
      </w:r>
      <w:r w:rsidRPr="00B52CF9">
        <w:rPr>
          <w:b/>
          <w:sz w:val="28"/>
          <w:szCs w:val="28"/>
          <w:lang w:eastAsia="zh-CN"/>
        </w:rPr>
        <w:t>and ammonium from</w:t>
      </w:r>
      <w:r w:rsidRPr="00B52CF9">
        <w:rPr>
          <w:b/>
          <w:sz w:val="28"/>
          <w:szCs w:val="28"/>
        </w:rPr>
        <w:t xml:space="preserve"> waste sludge </w:t>
      </w:r>
      <w:r w:rsidRPr="00B52CF9">
        <w:rPr>
          <w:b/>
          <w:sz w:val="28"/>
          <w:szCs w:val="28"/>
          <w:lang w:eastAsia="zh-CN"/>
        </w:rPr>
        <w:t>and functional metabolism in</w:t>
      </w:r>
      <w:r w:rsidRPr="00B52CF9">
        <w:rPr>
          <w:b/>
          <w:sz w:val="28"/>
          <w:szCs w:val="28"/>
        </w:rPr>
        <w:t xml:space="preserve"> </w:t>
      </w:r>
      <w:r w:rsidRPr="00B52CF9">
        <w:rPr>
          <w:b/>
          <w:sz w:val="28"/>
          <w:szCs w:val="28"/>
          <w:lang w:eastAsia="zh-CN"/>
        </w:rPr>
        <w:t>a combined process of nutrient recovery</w:t>
      </w:r>
      <w:r w:rsidRPr="00B52CF9">
        <w:rPr>
          <w:b/>
          <w:sz w:val="28"/>
          <w:szCs w:val="28"/>
        </w:rPr>
        <w:t xml:space="preserve"> electro-fermentation (NREF)</w:t>
      </w:r>
    </w:p>
    <w:p w14:paraId="7DB53E68" w14:textId="77777777" w:rsidR="00816DD7" w:rsidRPr="00816DD7" w:rsidRDefault="00816DD7" w:rsidP="00816DD7">
      <w:pPr>
        <w:spacing w:before="720" w:after="360" w:line="480" w:lineRule="auto"/>
        <w:ind w:left="0" w:firstLine="0"/>
        <w:rPr>
          <w:rFonts w:ascii="Times New Roman" w:eastAsia="等线" w:hAnsi="Times New Roman" w:cs="Times New Roman"/>
          <w:b/>
          <w:kern w:val="0"/>
          <w:sz w:val="28"/>
          <w:szCs w:val="28"/>
          <w:lang w:eastAsia="en-US"/>
        </w:rPr>
      </w:pPr>
    </w:p>
    <w:p w14:paraId="2D280641" w14:textId="131FEC60" w:rsidR="00816DD7" w:rsidRPr="003A04EA" w:rsidRDefault="00C8053A" w:rsidP="00816DD7">
      <w:pPr>
        <w:spacing w:after="240" w:line="480" w:lineRule="auto"/>
        <w:ind w:left="0" w:firstLine="0"/>
        <w:jc w:val="center"/>
        <w:rPr>
          <w:rFonts w:ascii="Times New Roman" w:eastAsia="等线" w:hAnsi="Times New Roman" w:cs="Times New Roman"/>
          <w:kern w:val="0"/>
          <w:sz w:val="24"/>
          <w:szCs w:val="20"/>
          <w:vertAlign w:val="superscript"/>
          <w:lang w:eastAsia="en-US"/>
        </w:rPr>
      </w:pPr>
      <w:r w:rsidRPr="00226B7A">
        <w:rPr>
          <w:rFonts w:ascii="Times New Roman" w:eastAsia="宋体" w:hAnsi="Times New Roman" w:cs="Times New Roman"/>
          <w:iCs/>
          <w:sz w:val="24"/>
        </w:rPr>
        <w:t xml:space="preserve">Jiayu Gu, </w:t>
      </w:r>
      <w:proofErr w:type="spellStart"/>
      <w:r w:rsidRPr="00226B7A">
        <w:rPr>
          <w:rFonts w:ascii="Times New Roman" w:eastAsia="宋体" w:hAnsi="Times New Roman" w:cs="Times New Roman"/>
          <w:iCs/>
          <w:sz w:val="24"/>
        </w:rPr>
        <w:t>Huihui</w:t>
      </w:r>
      <w:proofErr w:type="spellEnd"/>
      <w:r w:rsidRPr="00226B7A">
        <w:rPr>
          <w:rFonts w:ascii="Times New Roman" w:eastAsia="宋体" w:hAnsi="Times New Roman" w:cs="Times New Roman"/>
          <w:iCs/>
          <w:sz w:val="24"/>
        </w:rPr>
        <w:t xml:space="preserve"> Zhou, Jing Wang, </w:t>
      </w:r>
      <w:proofErr w:type="spellStart"/>
      <w:r w:rsidR="007E28D7" w:rsidRPr="00E62D6D">
        <w:rPr>
          <w:rFonts w:ascii="Times New Roman" w:eastAsia="宋体" w:hAnsi="Times New Roman" w:cs="Times New Roman"/>
          <w:iCs/>
          <w:sz w:val="24"/>
        </w:rPr>
        <w:t>Kun</w:t>
      </w:r>
      <w:proofErr w:type="spellEnd"/>
      <w:r w:rsidR="007E28D7" w:rsidRPr="00E62D6D">
        <w:rPr>
          <w:rFonts w:ascii="Times New Roman" w:eastAsia="宋体" w:hAnsi="Times New Roman" w:cs="Times New Roman"/>
          <w:iCs/>
          <w:sz w:val="24"/>
        </w:rPr>
        <w:t xml:space="preserve"> Feng, </w:t>
      </w:r>
      <w:proofErr w:type="spellStart"/>
      <w:r w:rsidRPr="00226B7A">
        <w:rPr>
          <w:rFonts w:ascii="Times New Roman" w:eastAsia="宋体" w:hAnsi="Times New Roman" w:cs="Times New Roman"/>
          <w:iCs/>
          <w:sz w:val="24"/>
        </w:rPr>
        <w:t>Guojun</w:t>
      </w:r>
      <w:proofErr w:type="spellEnd"/>
      <w:r w:rsidRPr="00226B7A">
        <w:rPr>
          <w:rFonts w:ascii="Times New Roman" w:eastAsia="宋体" w:hAnsi="Times New Roman" w:cs="Times New Roman"/>
          <w:iCs/>
          <w:sz w:val="24"/>
        </w:rPr>
        <w:t xml:space="preserve"> </w:t>
      </w:r>
      <w:proofErr w:type="spellStart"/>
      <w:r w:rsidRPr="00226B7A">
        <w:rPr>
          <w:rFonts w:ascii="Times New Roman" w:eastAsia="宋体" w:hAnsi="Times New Roman" w:cs="Times New Roman"/>
          <w:iCs/>
          <w:sz w:val="24"/>
        </w:rPr>
        <w:t>Xie</w:t>
      </w:r>
      <w:proofErr w:type="spellEnd"/>
      <w:r w:rsidRPr="00226B7A">
        <w:rPr>
          <w:rFonts w:ascii="Times New Roman" w:eastAsia="宋体" w:hAnsi="Times New Roman" w:cs="Times New Roman"/>
          <w:iCs/>
          <w:sz w:val="24"/>
        </w:rPr>
        <w:t xml:space="preserve">, </w:t>
      </w:r>
      <w:proofErr w:type="spellStart"/>
      <w:r w:rsidRPr="00226B7A">
        <w:rPr>
          <w:rFonts w:ascii="Times New Roman" w:eastAsia="宋体" w:hAnsi="Times New Roman" w:cs="Times New Roman"/>
          <w:iCs/>
          <w:sz w:val="24"/>
        </w:rPr>
        <w:t>Bingfeng</w:t>
      </w:r>
      <w:proofErr w:type="spellEnd"/>
      <w:r w:rsidRPr="00226B7A">
        <w:rPr>
          <w:rFonts w:ascii="Times New Roman" w:eastAsia="宋体" w:hAnsi="Times New Roman" w:cs="Times New Roman"/>
          <w:iCs/>
          <w:sz w:val="24"/>
        </w:rPr>
        <w:t xml:space="preserve"> Liu, </w:t>
      </w:r>
      <w:proofErr w:type="spellStart"/>
      <w:r w:rsidRPr="00226B7A">
        <w:rPr>
          <w:rFonts w:ascii="Times New Roman" w:eastAsia="宋体" w:hAnsi="Times New Roman" w:cs="Times New Roman"/>
          <w:iCs/>
          <w:sz w:val="24"/>
        </w:rPr>
        <w:t>Defeng</w:t>
      </w:r>
      <w:proofErr w:type="spellEnd"/>
      <w:r w:rsidRPr="00226B7A">
        <w:rPr>
          <w:rFonts w:ascii="Times New Roman" w:eastAsia="宋体" w:hAnsi="Times New Roman" w:cs="Times New Roman"/>
          <w:iCs/>
          <w:sz w:val="24"/>
        </w:rPr>
        <w:t xml:space="preserve"> Xing</w:t>
      </w:r>
      <w:r>
        <w:rPr>
          <w:rFonts w:ascii="Times New Roman" w:eastAsia="等线" w:hAnsi="Times New Roman" w:cs="Times New Roman"/>
          <w:kern w:val="0"/>
          <w:sz w:val="24"/>
          <w:szCs w:val="20"/>
          <w:vertAlign w:val="superscript"/>
          <w:lang w:eastAsia="en-US"/>
        </w:rPr>
        <w:t>*</w:t>
      </w:r>
      <w:bookmarkEnd w:id="0"/>
    </w:p>
    <w:p w14:paraId="7384C9CC" w14:textId="77777777" w:rsidR="00816DD7" w:rsidRPr="00816DD7" w:rsidRDefault="00816DD7" w:rsidP="00816DD7">
      <w:pPr>
        <w:spacing w:after="240" w:line="480" w:lineRule="auto"/>
        <w:ind w:left="0" w:firstLine="0"/>
        <w:jc w:val="center"/>
        <w:rPr>
          <w:rFonts w:ascii="Times New Roman" w:eastAsia="等线" w:hAnsi="Times New Roman" w:cs="Times New Roman"/>
          <w:kern w:val="0"/>
          <w:sz w:val="24"/>
          <w:szCs w:val="20"/>
          <w:lang w:eastAsia="en-US"/>
        </w:rPr>
      </w:pPr>
      <w:bookmarkStart w:id="1" w:name="OLE_LINK2"/>
      <w:r w:rsidRPr="00816DD7">
        <w:rPr>
          <w:rFonts w:ascii="Times New Roman" w:eastAsia="等线" w:hAnsi="Times New Roman" w:cs="Times New Roman"/>
          <w:kern w:val="0"/>
          <w:sz w:val="24"/>
          <w:szCs w:val="20"/>
          <w:vertAlign w:val="superscript"/>
          <w:lang w:eastAsia="en-US"/>
        </w:rPr>
        <w:t>a</w:t>
      </w:r>
      <w:r w:rsidRPr="00816DD7">
        <w:rPr>
          <w:rFonts w:ascii="Times New Roman" w:eastAsia="等线" w:hAnsi="Times New Roman" w:cs="Times New Roman"/>
          <w:kern w:val="0"/>
          <w:sz w:val="24"/>
          <w:szCs w:val="20"/>
          <w:lang w:eastAsia="en-US"/>
        </w:rPr>
        <w:t xml:space="preserve"> State Key Lab of Urban Water Resource and Environment, School of Environment, </w:t>
      </w:r>
      <w:bookmarkEnd w:id="1"/>
      <w:r w:rsidRPr="00816DD7">
        <w:rPr>
          <w:rFonts w:ascii="Times New Roman" w:eastAsia="等线" w:hAnsi="Times New Roman" w:cs="Times New Roman"/>
          <w:kern w:val="0"/>
          <w:sz w:val="24"/>
          <w:szCs w:val="20"/>
          <w:lang w:eastAsia="en-US"/>
        </w:rPr>
        <w:t>Harbin Institute of Technology, Harbin 150090, China</w:t>
      </w:r>
    </w:p>
    <w:p w14:paraId="483E7D50" w14:textId="77777777" w:rsidR="00816DD7" w:rsidRPr="00816DD7" w:rsidRDefault="00816DD7" w:rsidP="00816DD7">
      <w:pPr>
        <w:widowControl w:val="0"/>
        <w:autoSpaceDE w:val="0"/>
        <w:autoSpaceDN w:val="0"/>
        <w:adjustRightInd w:val="0"/>
        <w:spacing w:after="240" w:line="480" w:lineRule="auto"/>
        <w:ind w:left="0" w:firstLine="0"/>
        <w:jc w:val="center"/>
        <w:rPr>
          <w:rFonts w:ascii="Times New Roman" w:eastAsia="等线" w:hAnsi="Times New Roman" w:cs="Times New Roman"/>
          <w:kern w:val="0"/>
          <w:sz w:val="24"/>
          <w:szCs w:val="20"/>
          <w:lang w:eastAsia="en-US"/>
        </w:rPr>
      </w:pPr>
      <w:r w:rsidRPr="00816DD7">
        <w:rPr>
          <w:rFonts w:ascii="Times New Roman" w:eastAsia="等线" w:hAnsi="Times New Roman" w:cs="Times New Roman"/>
          <w:kern w:val="0"/>
          <w:sz w:val="24"/>
          <w:szCs w:val="20"/>
          <w:lang w:eastAsia="en-US"/>
        </w:rPr>
        <w:t xml:space="preserve">*Corresponding author. School of Environment, P.O. Box 2614, 73 </w:t>
      </w:r>
      <w:proofErr w:type="spellStart"/>
      <w:r w:rsidRPr="00816DD7">
        <w:rPr>
          <w:rFonts w:ascii="Times New Roman" w:eastAsia="等线" w:hAnsi="Times New Roman" w:cs="Times New Roman"/>
          <w:kern w:val="0"/>
          <w:sz w:val="24"/>
          <w:szCs w:val="20"/>
          <w:lang w:eastAsia="en-US"/>
        </w:rPr>
        <w:t>Huanghe</w:t>
      </w:r>
      <w:proofErr w:type="spellEnd"/>
      <w:r w:rsidRPr="00816DD7">
        <w:rPr>
          <w:rFonts w:ascii="Times New Roman" w:eastAsia="等线" w:hAnsi="Times New Roman" w:cs="Times New Roman"/>
          <w:kern w:val="0"/>
          <w:sz w:val="24"/>
          <w:szCs w:val="20"/>
          <w:lang w:eastAsia="en-US"/>
        </w:rPr>
        <w:t xml:space="preserve"> Road, </w:t>
      </w:r>
      <w:proofErr w:type="spellStart"/>
      <w:r w:rsidRPr="00816DD7">
        <w:rPr>
          <w:rFonts w:ascii="Times New Roman" w:eastAsia="等线" w:hAnsi="Times New Roman" w:cs="Times New Roman"/>
          <w:kern w:val="0"/>
          <w:sz w:val="24"/>
          <w:szCs w:val="20"/>
          <w:lang w:eastAsia="en-US"/>
        </w:rPr>
        <w:t>Nangang</w:t>
      </w:r>
      <w:proofErr w:type="spellEnd"/>
      <w:r w:rsidRPr="00816DD7">
        <w:rPr>
          <w:rFonts w:ascii="Times New Roman" w:eastAsia="等线" w:hAnsi="Times New Roman" w:cs="Times New Roman"/>
          <w:kern w:val="0"/>
          <w:sz w:val="24"/>
          <w:szCs w:val="20"/>
          <w:lang w:eastAsia="en-US"/>
        </w:rPr>
        <w:t xml:space="preserve"> District, Harbin, Heilongjiang Province 150090, China</w:t>
      </w:r>
    </w:p>
    <w:p w14:paraId="205A369D" w14:textId="77777777" w:rsidR="00816DD7" w:rsidRPr="00816DD7" w:rsidRDefault="00816DD7" w:rsidP="00816DD7">
      <w:pPr>
        <w:widowControl w:val="0"/>
        <w:autoSpaceDE w:val="0"/>
        <w:autoSpaceDN w:val="0"/>
        <w:adjustRightInd w:val="0"/>
        <w:spacing w:after="240" w:line="480" w:lineRule="auto"/>
        <w:ind w:left="0" w:firstLine="0"/>
        <w:jc w:val="center"/>
        <w:rPr>
          <w:rFonts w:ascii="Times New Roman" w:eastAsia="等线" w:hAnsi="Times New Roman" w:cs="Times New Roman"/>
          <w:kern w:val="0"/>
          <w:sz w:val="24"/>
          <w:szCs w:val="20"/>
          <w:lang w:eastAsia="en-US"/>
        </w:rPr>
      </w:pPr>
      <w:r w:rsidRPr="00816DD7">
        <w:rPr>
          <w:rFonts w:ascii="Times New Roman" w:eastAsia="等线" w:hAnsi="Times New Roman" w:cs="Times New Roman"/>
          <w:kern w:val="0"/>
          <w:sz w:val="24"/>
          <w:szCs w:val="20"/>
          <w:lang w:eastAsia="en-US"/>
        </w:rPr>
        <w:t xml:space="preserve">E-mail address: </w:t>
      </w:r>
      <w:hyperlink r:id="rId7" w:history="1">
        <w:r w:rsidRPr="00816DD7">
          <w:rPr>
            <w:rFonts w:ascii="Times New Roman" w:eastAsia="等线" w:hAnsi="Times New Roman" w:cs="Times New Roman"/>
            <w:kern w:val="0"/>
            <w:sz w:val="24"/>
            <w:szCs w:val="20"/>
            <w:lang w:eastAsia="en-US"/>
          </w:rPr>
          <w:t>dxing@hit.edu.cn</w:t>
        </w:r>
      </w:hyperlink>
      <w:r w:rsidRPr="00816DD7">
        <w:rPr>
          <w:rFonts w:ascii="Times New Roman" w:eastAsia="等线" w:hAnsi="Times New Roman" w:cs="Times New Roman"/>
          <w:kern w:val="0"/>
          <w:sz w:val="24"/>
          <w:szCs w:val="20"/>
          <w:lang w:eastAsia="en-US"/>
        </w:rPr>
        <w:t>; Tel: +0086-451-86283123</w:t>
      </w:r>
    </w:p>
    <w:p w14:paraId="6FBCEB7B" w14:textId="77777777" w:rsidR="008F5928" w:rsidRPr="00551FC3" w:rsidRDefault="007713E5" w:rsidP="00551FC3">
      <w:r>
        <w:br w:type="page"/>
      </w:r>
    </w:p>
    <w:p w14:paraId="6B52AC7F" w14:textId="77777777" w:rsidR="00423917" w:rsidRPr="00423917" w:rsidRDefault="00423917" w:rsidP="009C7FC8">
      <w:pPr>
        <w:ind w:left="0" w:firstLine="0"/>
        <w:jc w:val="left"/>
        <w:rPr>
          <w:rFonts w:ascii="Times New Roman" w:eastAsia="宋体" w:hAnsi="Times New Roman" w:cs="Times New Roman"/>
          <w:b/>
          <w:kern w:val="0"/>
          <w:sz w:val="24"/>
          <w:szCs w:val="24"/>
        </w:rPr>
      </w:pPr>
      <w:bookmarkStart w:id="2" w:name="_Hlk55809986"/>
      <w:r w:rsidRPr="00423917">
        <w:rPr>
          <w:rFonts w:ascii="Times New Roman" w:eastAsia="宋体" w:hAnsi="Times New Roman" w:cs="Times New Roman"/>
          <w:b/>
          <w:kern w:val="0"/>
          <w:sz w:val="24"/>
          <w:szCs w:val="24"/>
        </w:rPr>
        <w:lastRenderedPageBreak/>
        <w:t>Metals Analysis.</w:t>
      </w:r>
    </w:p>
    <w:p w14:paraId="2B4DC6FE" w14:textId="1224A2F3" w:rsidR="00E31DA4" w:rsidRDefault="00444F6E" w:rsidP="009C7FC8">
      <w:pPr>
        <w:spacing w:line="360" w:lineRule="auto"/>
        <w:ind w:left="0" w:firstLineChars="200" w:firstLine="480"/>
        <w:rPr>
          <w:rFonts w:ascii="Times New Roman" w:eastAsia="宋体" w:hAnsi="Times New Roman" w:cs="Times New Roman"/>
          <w:kern w:val="0"/>
          <w:sz w:val="24"/>
          <w:szCs w:val="24"/>
        </w:rPr>
      </w:pPr>
      <w:r w:rsidRPr="00423917">
        <w:rPr>
          <w:rFonts w:ascii="Times New Roman" w:eastAsia="宋体" w:hAnsi="Times New Roman" w:cs="Times New Roman"/>
          <w:kern w:val="0"/>
          <w:sz w:val="24"/>
          <w:szCs w:val="24"/>
        </w:rPr>
        <w:t xml:space="preserve">To measure the concentrations of heavy metals, the </w:t>
      </w:r>
      <w:r w:rsidR="00423917" w:rsidRPr="00423917">
        <w:rPr>
          <w:rFonts w:ascii="Times New Roman" w:eastAsia="宋体" w:hAnsi="Times New Roman" w:cs="Times New Roman"/>
          <w:kern w:val="0"/>
          <w:sz w:val="24"/>
          <w:szCs w:val="24"/>
        </w:rPr>
        <w:t>D</w:t>
      </w:r>
      <w:r w:rsidRPr="00423917">
        <w:rPr>
          <w:rFonts w:ascii="Times New Roman" w:eastAsia="宋体" w:hAnsi="Times New Roman" w:cs="Times New Roman"/>
          <w:kern w:val="0"/>
          <w:sz w:val="24"/>
          <w:szCs w:val="24"/>
        </w:rPr>
        <w:t xml:space="preserve">S and the recovered freeze-dried pellet samples were transferred to a mortar and grinded to fine powders. To determine the overall content of heavy metals, the samples were placed into </w:t>
      </w:r>
      <w:r w:rsidR="001E6DF2">
        <w:rPr>
          <w:rFonts w:ascii="Times New Roman" w:eastAsia="宋体" w:hAnsi="Times New Roman" w:cs="Times New Roman"/>
          <w:kern w:val="0"/>
          <w:sz w:val="24"/>
          <w:szCs w:val="24"/>
        </w:rPr>
        <w:t xml:space="preserve">a </w:t>
      </w:r>
      <w:r w:rsidRPr="00423917">
        <w:rPr>
          <w:rFonts w:ascii="Times New Roman" w:eastAsia="宋体" w:hAnsi="Times New Roman" w:cs="Times New Roman"/>
          <w:kern w:val="0"/>
          <w:sz w:val="24"/>
          <w:szCs w:val="24"/>
        </w:rPr>
        <w:t>100 mL beaker</w:t>
      </w:r>
      <w:r w:rsidR="001E6DF2">
        <w:rPr>
          <w:rFonts w:ascii="Times New Roman" w:eastAsia="宋体" w:hAnsi="Times New Roman" w:cs="Times New Roman"/>
          <w:kern w:val="0"/>
          <w:sz w:val="24"/>
          <w:szCs w:val="24"/>
        </w:rPr>
        <w:t xml:space="preserve"> and </w:t>
      </w:r>
      <w:r w:rsidRPr="00423917">
        <w:rPr>
          <w:rFonts w:ascii="Times New Roman" w:eastAsia="宋体" w:hAnsi="Times New Roman" w:cs="Times New Roman"/>
          <w:kern w:val="0"/>
          <w:sz w:val="24"/>
          <w:szCs w:val="24"/>
        </w:rPr>
        <w:t>1</w:t>
      </w:r>
      <w:r w:rsidR="00423917">
        <w:rPr>
          <w:rFonts w:ascii="Times New Roman" w:eastAsia="宋体" w:hAnsi="Times New Roman" w:cs="Times New Roman"/>
          <w:kern w:val="0"/>
          <w:sz w:val="24"/>
          <w:szCs w:val="24"/>
        </w:rPr>
        <w:t>5</w:t>
      </w:r>
      <w:r w:rsidRPr="00423917">
        <w:rPr>
          <w:rFonts w:ascii="Times New Roman" w:eastAsia="宋体" w:hAnsi="Times New Roman" w:cs="Times New Roman"/>
          <w:kern w:val="0"/>
          <w:sz w:val="24"/>
          <w:szCs w:val="24"/>
        </w:rPr>
        <w:t xml:space="preserve"> mL of </w:t>
      </w:r>
      <w:r w:rsidR="00423917">
        <w:rPr>
          <w:rFonts w:ascii="Times New Roman" w:eastAsia="宋体" w:hAnsi="Times New Roman" w:cs="Times New Roman"/>
          <w:kern w:val="0"/>
          <w:sz w:val="24"/>
          <w:szCs w:val="24"/>
        </w:rPr>
        <w:t xml:space="preserve">HCl and 5 mL of </w:t>
      </w:r>
      <w:r w:rsidRPr="00423917">
        <w:rPr>
          <w:rFonts w:ascii="Times New Roman" w:eastAsia="宋体" w:hAnsi="Times New Roman" w:cs="Times New Roman"/>
          <w:kern w:val="0"/>
          <w:sz w:val="24"/>
          <w:szCs w:val="24"/>
        </w:rPr>
        <w:t>HNO</w:t>
      </w:r>
      <w:r w:rsidRPr="003A04EA">
        <w:rPr>
          <w:rFonts w:ascii="Times New Roman" w:eastAsia="宋体" w:hAnsi="Times New Roman" w:cs="Times New Roman"/>
          <w:kern w:val="0"/>
          <w:sz w:val="24"/>
          <w:szCs w:val="24"/>
          <w:vertAlign w:val="subscript"/>
        </w:rPr>
        <w:t>3</w:t>
      </w:r>
      <w:r w:rsidR="001E6DF2">
        <w:rPr>
          <w:rFonts w:ascii="Times New Roman" w:eastAsia="宋体" w:hAnsi="Times New Roman" w:cs="Times New Roman"/>
          <w:kern w:val="0"/>
          <w:sz w:val="24"/>
          <w:szCs w:val="24"/>
        </w:rPr>
        <w:t>were</w:t>
      </w:r>
      <w:r w:rsidRPr="00423917">
        <w:rPr>
          <w:rFonts w:ascii="Times New Roman" w:eastAsia="宋体" w:hAnsi="Times New Roman" w:cs="Times New Roman"/>
          <w:kern w:val="0"/>
          <w:sz w:val="24"/>
          <w:szCs w:val="24"/>
        </w:rPr>
        <w:t xml:space="preserve"> added and covered with </w:t>
      </w:r>
      <w:r w:rsidR="001E6DF2">
        <w:rPr>
          <w:rFonts w:ascii="Times New Roman" w:eastAsia="宋体" w:hAnsi="Times New Roman" w:cs="Times New Roman"/>
          <w:kern w:val="0"/>
          <w:sz w:val="24"/>
          <w:szCs w:val="24"/>
        </w:rPr>
        <w:t xml:space="preserve">a </w:t>
      </w:r>
      <w:r w:rsidRPr="00423917">
        <w:rPr>
          <w:rFonts w:ascii="Times New Roman" w:eastAsia="宋体" w:hAnsi="Times New Roman" w:cs="Times New Roman"/>
          <w:kern w:val="0"/>
          <w:sz w:val="24"/>
          <w:szCs w:val="24"/>
        </w:rPr>
        <w:t>watch-glass. The sample was</w:t>
      </w:r>
      <w:r w:rsidR="001E6DF2">
        <w:rPr>
          <w:rFonts w:ascii="Times New Roman" w:eastAsia="宋体" w:hAnsi="Times New Roman" w:cs="Times New Roman"/>
          <w:kern w:val="0"/>
          <w:sz w:val="24"/>
          <w:szCs w:val="24"/>
        </w:rPr>
        <w:t xml:space="preserve"> then</w:t>
      </w:r>
      <w:r w:rsidRPr="00423917">
        <w:rPr>
          <w:rFonts w:ascii="Times New Roman" w:eastAsia="宋体" w:hAnsi="Times New Roman" w:cs="Times New Roman"/>
          <w:kern w:val="0"/>
          <w:sz w:val="24"/>
          <w:szCs w:val="24"/>
        </w:rPr>
        <w:t xml:space="preserve"> digested on an electric hot plate </w:t>
      </w:r>
      <w:r w:rsidR="00CE4EC4">
        <w:rPr>
          <w:rFonts w:ascii="Times New Roman" w:eastAsia="宋体" w:hAnsi="Times New Roman" w:cs="Times New Roman"/>
          <w:kern w:val="0"/>
          <w:sz w:val="24"/>
          <w:szCs w:val="24"/>
        </w:rPr>
        <w:t xml:space="preserve">until </w:t>
      </w:r>
      <w:r w:rsidR="00CE4EC4" w:rsidRPr="00CE4EC4">
        <w:rPr>
          <w:rFonts w:ascii="Times New Roman" w:eastAsia="宋体" w:hAnsi="Times New Roman" w:cs="Times New Roman"/>
          <w:kern w:val="0"/>
          <w:sz w:val="24"/>
          <w:szCs w:val="24"/>
        </w:rPr>
        <w:t xml:space="preserve">the solution </w:t>
      </w:r>
      <w:r w:rsidR="001E6DF2">
        <w:rPr>
          <w:rFonts w:ascii="Times New Roman" w:eastAsia="宋体" w:hAnsi="Times New Roman" w:cs="Times New Roman"/>
          <w:kern w:val="0"/>
          <w:sz w:val="24"/>
          <w:szCs w:val="24"/>
        </w:rPr>
        <w:t>became</w:t>
      </w:r>
      <w:r w:rsidR="001E6DF2" w:rsidRPr="00CE4EC4">
        <w:rPr>
          <w:rFonts w:ascii="Times New Roman" w:eastAsia="宋体" w:hAnsi="Times New Roman" w:cs="Times New Roman"/>
          <w:kern w:val="0"/>
          <w:sz w:val="24"/>
          <w:szCs w:val="24"/>
        </w:rPr>
        <w:t xml:space="preserve"> </w:t>
      </w:r>
      <w:r w:rsidR="00CE4EC4" w:rsidRPr="00CE4EC4">
        <w:rPr>
          <w:rFonts w:ascii="Times New Roman" w:eastAsia="宋体" w:hAnsi="Times New Roman" w:cs="Times New Roman"/>
          <w:kern w:val="0"/>
          <w:sz w:val="24"/>
          <w:szCs w:val="24"/>
        </w:rPr>
        <w:t>almost transparent</w:t>
      </w:r>
      <w:r w:rsidRPr="00423917">
        <w:rPr>
          <w:rFonts w:ascii="Times New Roman" w:eastAsia="宋体" w:hAnsi="Times New Roman" w:cs="Times New Roman"/>
          <w:kern w:val="0"/>
          <w:sz w:val="24"/>
          <w:szCs w:val="24"/>
        </w:rPr>
        <w:t xml:space="preserve">, </w:t>
      </w:r>
      <w:r w:rsidR="00CE4EC4">
        <w:rPr>
          <w:rFonts w:ascii="Times New Roman" w:eastAsia="宋体" w:hAnsi="Times New Roman" w:cs="Times New Roman"/>
          <w:kern w:val="0"/>
          <w:sz w:val="24"/>
          <w:szCs w:val="24"/>
        </w:rPr>
        <w:t xml:space="preserve">then </w:t>
      </w:r>
      <w:r w:rsidR="00CE4EC4" w:rsidRPr="00CE4EC4">
        <w:rPr>
          <w:rFonts w:ascii="Times New Roman" w:eastAsia="宋体" w:hAnsi="Times New Roman" w:cs="Times New Roman"/>
          <w:kern w:val="0"/>
          <w:sz w:val="24"/>
          <w:szCs w:val="24"/>
        </w:rPr>
        <w:t xml:space="preserve">leave to cool slightly before adding </w:t>
      </w:r>
      <w:r w:rsidRPr="00423917">
        <w:rPr>
          <w:rFonts w:ascii="Times New Roman" w:eastAsia="宋体" w:hAnsi="Times New Roman" w:cs="Times New Roman"/>
          <w:kern w:val="0"/>
          <w:sz w:val="24"/>
          <w:szCs w:val="24"/>
        </w:rPr>
        <w:t>5 mL of HClO</w:t>
      </w:r>
      <w:r w:rsidRPr="00CE4EC4">
        <w:rPr>
          <w:rFonts w:ascii="Times New Roman" w:eastAsia="宋体" w:hAnsi="Times New Roman" w:cs="Times New Roman"/>
          <w:kern w:val="0"/>
          <w:sz w:val="24"/>
          <w:szCs w:val="24"/>
          <w:vertAlign w:val="subscript"/>
        </w:rPr>
        <w:t>4</w:t>
      </w:r>
      <w:r w:rsidR="00CE4EC4">
        <w:rPr>
          <w:rFonts w:ascii="Times New Roman" w:eastAsia="宋体" w:hAnsi="Times New Roman" w:cs="Times New Roman"/>
          <w:kern w:val="0"/>
          <w:sz w:val="24"/>
          <w:szCs w:val="24"/>
        </w:rPr>
        <w:t xml:space="preserve">. </w:t>
      </w:r>
      <w:r w:rsidR="001E6DF2" w:rsidRPr="001E6DF2">
        <w:rPr>
          <w:rFonts w:ascii="Times New Roman" w:eastAsia="宋体" w:hAnsi="Times New Roman" w:cs="Times New Roman"/>
          <w:kern w:val="0"/>
          <w:sz w:val="24"/>
          <w:szCs w:val="24"/>
        </w:rPr>
        <w:t>The sample was heated further until 2-3 mL of acid remained</w:t>
      </w:r>
      <w:r w:rsidRPr="00423917">
        <w:rPr>
          <w:rFonts w:ascii="Times New Roman" w:eastAsia="宋体" w:hAnsi="Times New Roman" w:cs="Times New Roman"/>
          <w:kern w:val="0"/>
          <w:sz w:val="24"/>
          <w:szCs w:val="24"/>
        </w:rPr>
        <w:t xml:space="preserve">. </w:t>
      </w:r>
      <w:r w:rsidR="00E04001">
        <w:rPr>
          <w:rFonts w:ascii="Times New Roman" w:eastAsia="宋体" w:hAnsi="Times New Roman" w:cs="Times New Roman"/>
          <w:kern w:val="0"/>
          <w:sz w:val="24"/>
          <w:szCs w:val="24"/>
        </w:rPr>
        <w:t xml:space="preserve">50 mL </w:t>
      </w:r>
      <w:r w:rsidRPr="00423917">
        <w:rPr>
          <w:rFonts w:ascii="Times New Roman" w:eastAsia="宋体" w:hAnsi="Times New Roman" w:cs="Times New Roman"/>
          <w:kern w:val="0"/>
          <w:sz w:val="24"/>
          <w:szCs w:val="24"/>
        </w:rPr>
        <w:t xml:space="preserve">deionized water </w:t>
      </w:r>
      <w:r w:rsidR="001E6DF2">
        <w:rPr>
          <w:rFonts w:ascii="Times New Roman" w:eastAsia="宋体" w:hAnsi="Times New Roman" w:cs="Times New Roman"/>
          <w:kern w:val="0"/>
          <w:sz w:val="24"/>
          <w:szCs w:val="24"/>
        </w:rPr>
        <w:t>was added</w:t>
      </w:r>
      <w:r w:rsidR="001E6DF2" w:rsidRPr="00423917">
        <w:rPr>
          <w:rFonts w:ascii="Times New Roman" w:eastAsia="宋体" w:hAnsi="Times New Roman" w:cs="Times New Roman"/>
          <w:kern w:val="0"/>
          <w:sz w:val="24"/>
          <w:szCs w:val="24"/>
        </w:rPr>
        <w:t xml:space="preserve"> </w:t>
      </w:r>
      <w:r w:rsidRPr="00423917">
        <w:rPr>
          <w:rFonts w:ascii="Times New Roman" w:eastAsia="宋体" w:hAnsi="Times New Roman" w:cs="Times New Roman"/>
          <w:kern w:val="0"/>
          <w:sz w:val="24"/>
          <w:szCs w:val="24"/>
        </w:rPr>
        <w:t xml:space="preserve">and </w:t>
      </w:r>
      <w:r w:rsidR="00E04001">
        <w:rPr>
          <w:rFonts w:ascii="Times New Roman" w:eastAsia="宋体" w:hAnsi="Times New Roman" w:cs="Times New Roman"/>
          <w:kern w:val="0"/>
          <w:sz w:val="24"/>
          <w:szCs w:val="24"/>
        </w:rPr>
        <w:t xml:space="preserve">boiled to </w:t>
      </w:r>
      <w:r w:rsidR="00E04001" w:rsidRPr="00E04001">
        <w:rPr>
          <w:rFonts w:ascii="Times New Roman" w:eastAsia="宋体" w:hAnsi="Times New Roman" w:cs="Times New Roman"/>
          <w:kern w:val="0"/>
          <w:sz w:val="24"/>
          <w:szCs w:val="24"/>
        </w:rPr>
        <w:t>dissolve</w:t>
      </w:r>
      <w:r w:rsidR="00E04001">
        <w:rPr>
          <w:rFonts w:ascii="Times New Roman" w:eastAsia="宋体" w:hAnsi="Times New Roman" w:cs="Times New Roman"/>
          <w:kern w:val="0"/>
          <w:sz w:val="24"/>
          <w:szCs w:val="24"/>
        </w:rPr>
        <w:t xml:space="preserve"> all </w:t>
      </w:r>
      <w:r w:rsidR="00E04001" w:rsidRPr="00E04001">
        <w:rPr>
          <w:rFonts w:ascii="Times New Roman" w:eastAsia="宋体" w:hAnsi="Times New Roman" w:cs="Times New Roman"/>
          <w:kern w:val="0"/>
          <w:sz w:val="24"/>
          <w:szCs w:val="24"/>
        </w:rPr>
        <w:t>salts</w:t>
      </w:r>
      <w:r w:rsidR="001E6DF2">
        <w:rPr>
          <w:rFonts w:ascii="Times New Roman" w:eastAsia="宋体" w:hAnsi="Times New Roman" w:cs="Times New Roman"/>
          <w:kern w:val="0"/>
          <w:sz w:val="24"/>
          <w:szCs w:val="24"/>
        </w:rPr>
        <w:t>, before being</w:t>
      </w:r>
      <w:r w:rsidR="00E04001" w:rsidRPr="00E04001">
        <w:rPr>
          <w:rFonts w:ascii="Times New Roman" w:eastAsia="宋体" w:hAnsi="Times New Roman" w:cs="Times New Roman"/>
          <w:kern w:val="0"/>
          <w:sz w:val="24"/>
          <w:szCs w:val="24"/>
        </w:rPr>
        <w:t xml:space="preserve"> </w:t>
      </w:r>
      <w:r w:rsidR="00E264C7" w:rsidRPr="00E04001">
        <w:rPr>
          <w:rFonts w:ascii="Times New Roman" w:eastAsia="宋体" w:hAnsi="Times New Roman" w:cs="Times New Roman"/>
          <w:kern w:val="0"/>
          <w:sz w:val="24"/>
          <w:szCs w:val="24"/>
        </w:rPr>
        <w:t>transfer</w:t>
      </w:r>
      <w:r w:rsidR="00E264C7">
        <w:rPr>
          <w:rFonts w:ascii="Times New Roman" w:eastAsia="宋体" w:hAnsi="Times New Roman" w:cs="Times New Roman"/>
          <w:kern w:val="0"/>
          <w:sz w:val="24"/>
          <w:szCs w:val="24"/>
        </w:rPr>
        <w:t>red</w:t>
      </w:r>
      <w:r w:rsidR="00E04001" w:rsidRPr="00E04001">
        <w:rPr>
          <w:rFonts w:ascii="Times New Roman" w:eastAsia="宋体" w:hAnsi="Times New Roman" w:cs="Times New Roman"/>
          <w:kern w:val="0"/>
          <w:sz w:val="24"/>
          <w:szCs w:val="24"/>
        </w:rPr>
        <w:t xml:space="preserve"> to </w:t>
      </w:r>
      <w:r w:rsidR="001E6DF2">
        <w:rPr>
          <w:rFonts w:ascii="Times New Roman" w:eastAsia="宋体" w:hAnsi="Times New Roman" w:cs="Times New Roman"/>
          <w:kern w:val="0"/>
          <w:sz w:val="24"/>
          <w:szCs w:val="24"/>
        </w:rPr>
        <w:t xml:space="preserve">a </w:t>
      </w:r>
      <w:r w:rsidR="00E04001" w:rsidRPr="00E04001">
        <w:rPr>
          <w:rFonts w:ascii="Times New Roman" w:eastAsia="宋体" w:hAnsi="Times New Roman" w:cs="Times New Roman"/>
          <w:kern w:val="0"/>
          <w:sz w:val="24"/>
          <w:szCs w:val="24"/>
        </w:rPr>
        <w:t>100 mL volumetric flask for constant volume</w:t>
      </w:r>
      <w:r w:rsidRPr="00423917">
        <w:rPr>
          <w:rFonts w:ascii="Times New Roman" w:eastAsia="宋体" w:hAnsi="Times New Roman" w:cs="Times New Roman"/>
          <w:kern w:val="0"/>
          <w:sz w:val="24"/>
          <w:szCs w:val="24"/>
        </w:rPr>
        <w:t xml:space="preserve"> for further analyses of the heavy metals with</w:t>
      </w:r>
      <w:r w:rsidR="00E04001">
        <w:rPr>
          <w:rFonts w:ascii="Times New Roman" w:eastAsia="宋体" w:hAnsi="Times New Roman" w:cs="Times New Roman"/>
          <w:kern w:val="0"/>
          <w:sz w:val="24"/>
          <w:szCs w:val="24"/>
        </w:rPr>
        <w:t xml:space="preserve"> </w:t>
      </w:r>
      <w:r w:rsidRPr="00423917">
        <w:rPr>
          <w:rFonts w:ascii="Times New Roman" w:eastAsia="宋体" w:hAnsi="Times New Roman" w:cs="Times New Roman"/>
          <w:kern w:val="0"/>
          <w:sz w:val="24"/>
          <w:szCs w:val="24"/>
        </w:rPr>
        <w:t xml:space="preserve">ICP-AES </w:t>
      </w:r>
      <w:r w:rsidR="002A1671" w:rsidRPr="002A1671">
        <w:rPr>
          <w:rFonts w:ascii="Times New Roman" w:eastAsia="宋体" w:hAnsi="Times New Roman" w:cs="Times New Roman"/>
          <w:kern w:val="0"/>
          <w:sz w:val="24"/>
          <w:szCs w:val="24"/>
        </w:rPr>
        <w:t>(Optima8300, PerkinElmer, USA)</w:t>
      </w:r>
      <w:r w:rsidRPr="00423917">
        <w:rPr>
          <w:rFonts w:ascii="Times New Roman" w:eastAsia="宋体" w:hAnsi="Times New Roman" w:cs="Times New Roman"/>
          <w:kern w:val="0"/>
          <w:sz w:val="24"/>
          <w:szCs w:val="24"/>
        </w:rPr>
        <w:t>.</w:t>
      </w:r>
    </w:p>
    <w:p w14:paraId="256224EE" w14:textId="0BEFB1DC" w:rsidR="00F858A0" w:rsidRPr="004E5348" w:rsidRDefault="00F858A0" w:rsidP="004E5348">
      <w:pPr>
        <w:spacing w:line="360" w:lineRule="auto"/>
        <w:ind w:left="723" w:hangingChars="300" w:hanging="723"/>
        <w:rPr>
          <w:rFonts w:ascii="Times New Roman" w:eastAsia="宋体" w:hAnsi="Times New Roman" w:cs="Times New Roman"/>
          <w:b/>
          <w:kern w:val="0"/>
          <w:sz w:val="24"/>
          <w:szCs w:val="24"/>
        </w:rPr>
      </w:pPr>
      <w:r w:rsidRPr="00E57BD9">
        <w:rPr>
          <w:rFonts w:ascii="Times New Roman" w:eastAsia="宋体" w:hAnsi="Times New Roman" w:cs="Times New Roman"/>
          <w:b/>
          <w:i/>
          <w:kern w:val="0"/>
          <w:sz w:val="24"/>
          <w:szCs w:val="24"/>
        </w:rPr>
        <w:t>Pseudomonas aeruginosa</w:t>
      </w:r>
      <w:r w:rsidRPr="00F858A0">
        <w:rPr>
          <w:rFonts w:ascii="Times New Roman" w:eastAsia="宋体" w:hAnsi="Times New Roman" w:cs="Times New Roman"/>
          <w:b/>
          <w:kern w:val="0"/>
          <w:sz w:val="24"/>
          <w:szCs w:val="24"/>
        </w:rPr>
        <w:t xml:space="preserve"> PAO1</w:t>
      </w:r>
      <w:r w:rsidR="00A22A8F" w:rsidRPr="00A22A8F">
        <w:rPr>
          <w:rFonts w:ascii="Times New Roman" w:eastAsia="宋体" w:hAnsi="Times New Roman" w:cs="Times New Roman"/>
          <w:b/>
          <w:kern w:val="0"/>
          <w:sz w:val="24"/>
          <w:szCs w:val="24"/>
        </w:rPr>
        <w:t xml:space="preserve"> cult</w:t>
      </w:r>
      <w:r>
        <w:rPr>
          <w:rFonts w:ascii="Times New Roman" w:eastAsia="宋体" w:hAnsi="Times New Roman" w:cs="Times New Roman"/>
          <w:b/>
          <w:kern w:val="0"/>
          <w:sz w:val="24"/>
          <w:szCs w:val="24"/>
        </w:rPr>
        <w:t>ivation</w:t>
      </w:r>
      <w:r w:rsidR="00A22A8F" w:rsidRPr="00A22A8F">
        <w:rPr>
          <w:rFonts w:ascii="Times New Roman" w:eastAsia="宋体" w:hAnsi="Times New Roman" w:cs="Times New Roman"/>
          <w:b/>
          <w:kern w:val="0"/>
          <w:sz w:val="24"/>
          <w:szCs w:val="24"/>
        </w:rPr>
        <w:t xml:space="preserve"> </w:t>
      </w:r>
      <w:r>
        <w:rPr>
          <w:rFonts w:ascii="Times New Roman" w:eastAsia="宋体" w:hAnsi="Times New Roman" w:cs="Times New Roman"/>
          <w:b/>
          <w:kern w:val="0"/>
          <w:sz w:val="24"/>
          <w:szCs w:val="24"/>
        </w:rPr>
        <w:t>test with recovered protein.</w:t>
      </w:r>
    </w:p>
    <w:p w14:paraId="05FE7169" w14:textId="7039475A" w:rsidR="003F183C" w:rsidRDefault="00C411FC" w:rsidP="00C411FC">
      <w:pPr>
        <w:spacing w:line="360" w:lineRule="auto"/>
        <w:ind w:left="0" w:firstLineChars="200" w:firstLine="480"/>
        <w:rPr>
          <w:rFonts w:ascii="Times New Roman" w:eastAsia="宋体" w:hAnsi="Times New Roman" w:cs="Times New Roman"/>
          <w:kern w:val="0"/>
          <w:sz w:val="24"/>
          <w:szCs w:val="24"/>
        </w:rPr>
      </w:pPr>
      <w:r w:rsidRPr="00C411FC">
        <w:rPr>
          <w:rFonts w:ascii="Times New Roman" w:eastAsia="宋体" w:hAnsi="Times New Roman" w:cs="Times New Roman"/>
          <w:kern w:val="0"/>
          <w:sz w:val="24"/>
          <w:szCs w:val="24"/>
        </w:rPr>
        <w:t xml:space="preserve">The </w:t>
      </w:r>
      <w:r w:rsidR="003F183C" w:rsidRPr="00F858A0">
        <w:rPr>
          <w:rFonts w:ascii="Times New Roman" w:eastAsia="宋体" w:hAnsi="Times New Roman" w:cs="Times New Roman"/>
          <w:kern w:val="0"/>
          <w:sz w:val="24"/>
          <w:szCs w:val="24"/>
        </w:rPr>
        <w:t>Luria–Bertani (LB) medium</w:t>
      </w:r>
      <w:r w:rsidR="003F183C" w:rsidRPr="00C411FC">
        <w:rPr>
          <w:rFonts w:ascii="Times New Roman" w:eastAsia="宋体" w:hAnsi="Times New Roman" w:cs="Times New Roman"/>
          <w:kern w:val="0"/>
          <w:sz w:val="24"/>
          <w:szCs w:val="24"/>
        </w:rPr>
        <w:t xml:space="preserve"> </w:t>
      </w:r>
      <w:r w:rsidRPr="00C411FC">
        <w:rPr>
          <w:rFonts w:ascii="Times New Roman" w:eastAsia="宋体" w:hAnsi="Times New Roman" w:cs="Times New Roman"/>
          <w:kern w:val="0"/>
          <w:sz w:val="24"/>
          <w:szCs w:val="24"/>
        </w:rPr>
        <w:t>used for</w:t>
      </w:r>
      <w:r w:rsidR="003F183C" w:rsidRPr="003F183C">
        <w:rPr>
          <w:rFonts w:ascii="Times New Roman" w:eastAsia="宋体" w:hAnsi="Times New Roman" w:cs="Times New Roman"/>
          <w:kern w:val="0"/>
          <w:sz w:val="24"/>
          <w:szCs w:val="24"/>
        </w:rPr>
        <w:t xml:space="preserve"> </w:t>
      </w:r>
      <w:r w:rsidR="003F183C" w:rsidRPr="00E57BD9">
        <w:rPr>
          <w:rFonts w:ascii="Times New Roman" w:eastAsia="宋体" w:hAnsi="Times New Roman" w:cs="Times New Roman"/>
          <w:i/>
          <w:kern w:val="0"/>
          <w:sz w:val="24"/>
          <w:szCs w:val="24"/>
        </w:rPr>
        <w:t>P. aeruginosa</w:t>
      </w:r>
      <w:r w:rsidR="003F183C" w:rsidRPr="00500539">
        <w:rPr>
          <w:rFonts w:ascii="Times New Roman" w:eastAsia="宋体" w:hAnsi="Times New Roman" w:cs="Times New Roman"/>
          <w:kern w:val="0"/>
          <w:sz w:val="24"/>
          <w:szCs w:val="24"/>
        </w:rPr>
        <w:t xml:space="preserve"> PAO1</w:t>
      </w:r>
      <w:r w:rsidRPr="00C411FC">
        <w:rPr>
          <w:rFonts w:ascii="Times New Roman" w:eastAsia="宋体" w:hAnsi="Times New Roman" w:cs="Times New Roman"/>
          <w:kern w:val="0"/>
          <w:sz w:val="24"/>
          <w:szCs w:val="24"/>
        </w:rPr>
        <w:t xml:space="preserve"> growth</w:t>
      </w:r>
      <w:r w:rsidR="003F183C">
        <w:rPr>
          <w:rFonts w:ascii="Times New Roman" w:eastAsia="宋体" w:hAnsi="Times New Roman" w:cs="Times New Roman"/>
          <w:kern w:val="0"/>
          <w:sz w:val="24"/>
          <w:szCs w:val="24"/>
        </w:rPr>
        <w:t xml:space="preserve"> </w:t>
      </w:r>
      <w:r w:rsidRPr="00C411FC">
        <w:rPr>
          <w:rFonts w:ascii="Times New Roman" w:eastAsia="宋体" w:hAnsi="Times New Roman" w:cs="Times New Roman"/>
          <w:kern w:val="0"/>
          <w:sz w:val="24"/>
          <w:szCs w:val="24"/>
        </w:rPr>
        <w:t>contained</w:t>
      </w:r>
      <w:r w:rsidRPr="004E5348">
        <w:rPr>
          <w:rFonts w:ascii="Times New Roman" w:eastAsia="宋体" w:hAnsi="Times New Roman" w:cs="Times New Roman"/>
          <w:kern w:val="0"/>
          <w:sz w:val="24"/>
          <w:szCs w:val="24"/>
        </w:rPr>
        <w:t xml:space="preserve"> </w:t>
      </w:r>
      <w:r w:rsidR="00333526" w:rsidRPr="00F858A0">
        <w:rPr>
          <w:rFonts w:ascii="Times New Roman" w:eastAsia="宋体" w:hAnsi="Times New Roman" w:cs="Times New Roman"/>
          <w:kern w:val="0"/>
          <w:sz w:val="24"/>
          <w:szCs w:val="24"/>
        </w:rPr>
        <w:t xml:space="preserve">10 g/L </w:t>
      </w:r>
      <w:r w:rsidR="003F183C" w:rsidRPr="00F858A0">
        <w:rPr>
          <w:rFonts w:ascii="Times New Roman" w:eastAsia="宋体" w:hAnsi="Times New Roman" w:cs="Times New Roman"/>
          <w:kern w:val="0"/>
          <w:sz w:val="24"/>
          <w:szCs w:val="24"/>
        </w:rPr>
        <w:t xml:space="preserve">NaCl, </w:t>
      </w:r>
      <w:r w:rsidR="00333526" w:rsidRPr="00F858A0">
        <w:rPr>
          <w:rFonts w:ascii="Times New Roman" w:eastAsia="宋体" w:hAnsi="Times New Roman" w:cs="Times New Roman"/>
          <w:kern w:val="0"/>
          <w:sz w:val="24"/>
          <w:szCs w:val="24"/>
        </w:rPr>
        <w:t xml:space="preserve">5 g/L </w:t>
      </w:r>
      <w:r w:rsidR="003F183C" w:rsidRPr="00F858A0">
        <w:rPr>
          <w:rFonts w:ascii="Times New Roman" w:eastAsia="宋体" w:hAnsi="Times New Roman" w:cs="Times New Roman"/>
          <w:kern w:val="0"/>
          <w:sz w:val="24"/>
          <w:szCs w:val="24"/>
        </w:rPr>
        <w:t>yeast</w:t>
      </w:r>
      <w:r w:rsidR="00333526">
        <w:rPr>
          <w:rFonts w:ascii="Times New Roman" w:eastAsia="宋体" w:hAnsi="Times New Roman" w:cs="Times New Roman"/>
          <w:kern w:val="0"/>
          <w:sz w:val="24"/>
          <w:szCs w:val="24"/>
        </w:rPr>
        <w:t xml:space="preserve"> extract</w:t>
      </w:r>
      <w:r w:rsidR="003F183C" w:rsidRPr="00F858A0">
        <w:rPr>
          <w:rFonts w:ascii="Times New Roman" w:eastAsia="宋体" w:hAnsi="Times New Roman" w:cs="Times New Roman"/>
          <w:kern w:val="0"/>
          <w:sz w:val="24"/>
          <w:szCs w:val="24"/>
        </w:rPr>
        <w:t xml:space="preserve">, and </w:t>
      </w:r>
      <w:r w:rsidR="00333526" w:rsidRPr="00F858A0">
        <w:rPr>
          <w:rFonts w:ascii="Times New Roman" w:eastAsia="宋体" w:hAnsi="Times New Roman" w:cs="Times New Roman"/>
          <w:kern w:val="0"/>
          <w:sz w:val="24"/>
          <w:szCs w:val="24"/>
        </w:rPr>
        <w:t xml:space="preserve">10 g/L </w:t>
      </w:r>
      <w:r w:rsidR="003F183C" w:rsidRPr="00F858A0">
        <w:rPr>
          <w:rFonts w:ascii="Times New Roman" w:eastAsia="宋体" w:hAnsi="Times New Roman" w:cs="Times New Roman"/>
          <w:kern w:val="0"/>
          <w:sz w:val="24"/>
          <w:szCs w:val="24"/>
        </w:rPr>
        <w:t>peptone</w:t>
      </w:r>
      <w:r w:rsidR="003F183C">
        <w:rPr>
          <w:rFonts w:ascii="Times New Roman" w:eastAsia="宋体" w:hAnsi="Times New Roman" w:cs="Times New Roman"/>
          <w:kern w:val="0"/>
          <w:sz w:val="24"/>
          <w:szCs w:val="24"/>
        </w:rPr>
        <w:t xml:space="preserve">. Then </w:t>
      </w:r>
      <w:r w:rsidR="003F183C" w:rsidRPr="003F183C">
        <w:rPr>
          <w:rFonts w:ascii="Times New Roman" w:eastAsia="宋体" w:hAnsi="Times New Roman" w:cs="Times New Roman"/>
          <w:kern w:val="0"/>
          <w:sz w:val="24"/>
          <w:szCs w:val="24"/>
        </w:rPr>
        <w:t>adjust</w:t>
      </w:r>
      <w:r w:rsidR="003F183C">
        <w:rPr>
          <w:rFonts w:ascii="Times New Roman" w:eastAsia="宋体" w:hAnsi="Times New Roman" w:cs="Times New Roman"/>
          <w:kern w:val="0"/>
          <w:sz w:val="24"/>
          <w:szCs w:val="24"/>
        </w:rPr>
        <w:t>ed</w:t>
      </w:r>
      <w:r w:rsidR="003F183C" w:rsidRPr="003F183C">
        <w:rPr>
          <w:rFonts w:ascii="Times New Roman" w:eastAsia="宋体" w:hAnsi="Times New Roman" w:cs="Times New Roman"/>
          <w:kern w:val="0"/>
          <w:sz w:val="24"/>
          <w:szCs w:val="24"/>
        </w:rPr>
        <w:t xml:space="preserve"> the </w:t>
      </w:r>
      <w:r w:rsidR="003F183C">
        <w:rPr>
          <w:rFonts w:ascii="Times New Roman" w:eastAsia="宋体" w:hAnsi="Times New Roman" w:cs="Times New Roman"/>
          <w:kern w:val="0"/>
          <w:sz w:val="24"/>
          <w:szCs w:val="24"/>
        </w:rPr>
        <w:t xml:space="preserve">medium </w:t>
      </w:r>
      <w:r w:rsidR="003F183C" w:rsidRPr="003F183C">
        <w:rPr>
          <w:rFonts w:ascii="Times New Roman" w:eastAsia="宋体" w:hAnsi="Times New Roman" w:cs="Times New Roman"/>
          <w:kern w:val="0"/>
          <w:sz w:val="24"/>
          <w:szCs w:val="24"/>
        </w:rPr>
        <w:t>pH to 7 ± 0.</w:t>
      </w:r>
      <w:r w:rsidR="003F183C">
        <w:rPr>
          <w:rFonts w:ascii="Times New Roman" w:eastAsia="宋体" w:hAnsi="Times New Roman" w:cs="Times New Roman"/>
          <w:kern w:val="0"/>
          <w:sz w:val="24"/>
          <w:szCs w:val="24"/>
        </w:rPr>
        <w:t>1</w:t>
      </w:r>
      <w:r w:rsidR="003F183C" w:rsidRPr="003F183C">
        <w:rPr>
          <w:rFonts w:ascii="Times New Roman" w:eastAsia="宋体" w:hAnsi="Times New Roman" w:cs="Times New Roman"/>
          <w:kern w:val="0"/>
          <w:sz w:val="24"/>
          <w:szCs w:val="24"/>
        </w:rPr>
        <w:t xml:space="preserve">. </w:t>
      </w:r>
      <w:r w:rsidR="00333526">
        <w:rPr>
          <w:rFonts w:ascii="Times New Roman" w:eastAsia="宋体" w:hAnsi="Times New Roman" w:cs="Times New Roman"/>
          <w:kern w:val="0"/>
          <w:sz w:val="24"/>
          <w:szCs w:val="24"/>
        </w:rPr>
        <w:t xml:space="preserve">The strain </w:t>
      </w:r>
      <w:r w:rsidR="003F183C" w:rsidRPr="00500539">
        <w:rPr>
          <w:rFonts w:ascii="Times New Roman" w:eastAsia="宋体" w:hAnsi="Times New Roman" w:cs="Times New Roman"/>
          <w:kern w:val="0"/>
          <w:sz w:val="24"/>
          <w:szCs w:val="24"/>
        </w:rPr>
        <w:t>PAO1</w:t>
      </w:r>
      <w:r w:rsidR="003F183C">
        <w:rPr>
          <w:rFonts w:ascii="Times New Roman" w:eastAsia="宋体" w:hAnsi="Times New Roman" w:cs="Times New Roman"/>
          <w:kern w:val="0"/>
          <w:sz w:val="24"/>
          <w:szCs w:val="24"/>
        </w:rPr>
        <w:t xml:space="preserve"> </w:t>
      </w:r>
      <w:r w:rsidR="003F183C" w:rsidRPr="008544BA">
        <w:rPr>
          <w:rFonts w:ascii="Times New Roman" w:eastAsia="宋体" w:hAnsi="Times New Roman" w:cs="Times New Roman"/>
          <w:kern w:val="0"/>
          <w:sz w:val="24"/>
          <w:szCs w:val="24"/>
        </w:rPr>
        <w:t>was</w:t>
      </w:r>
      <w:r w:rsidR="003F183C" w:rsidRPr="003F183C">
        <w:rPr>
          <w:rFonts w:ascii="Times New Roman" w:eastAsia="宋体" w:hAnsi="Times New Roman" w:cs="Times New Roman"/>
          <w:kern w:val="0"/>
          <w:sz w:val="24"/>
          <w:szCs w:val="24"/>
        </w:rPr>
        <w:t xml:space="preserve"> cultured at 37 °C </w:t>
      </w:r>
      <w:r w:rsidR="003F183C">
        <w:rPr>
          <w:rFonts w:ascii="Times New Roman" w:eastAsia="宋体" w:hAnsi="Times New Roman" w:cs="Times New Roman"/>
          <w:kern w:val="0"/>
          <w:sz w:val="24"/>
          <w:szCs w:val="24"/>
        </w:rPr>
        <w:t>and</w:t>
      </w:r>
      <w:r w:rsidR="00333526">
        <w:rPr>
          <w:rFonts w:ascii="Times New Roman" w:eastAsia="宋体" w:hAnsi="Times New Roman" w:cs="Times New Roman"/>
          <w:kern w:val="0"/>
          <w:sz w:val="24"/>
          <w:szCs w:val="24"/>
        </w:rPr>
        <w:t xml:space="preserve"> </w:t>
      </w:r>
      <w:r w:rsidR="003F183C" w:rsidRPr="003F183C">
        <w:rPr>
          <w:rFonts w:ascii="Times New Roman" w:eastAsia="宋体" w:hAnsi="Times New Roman" w:cs="Times New Roman"/>
          <w:kern w:val="0"/>
          <w:sz w:val="24"/>
          <w:szCs w:val="24"/>
        </w:rPr>
        <w:t xml:space="preserve">150 r/min for 24 </w:t>
      </w:r>
      <w:r w:rsidR="00333526" w:rsidRPr="003F183C">
        <w:rPr>
          <w:rFonts w:ascii="Times New Roman" w:eastAsia="宋体" w:hAnsi="Times New Roman" w:cs="Times New Roman"/>
          <w:kern w:val="0"/>
          <w:sz w:val="24"/>
          <w:szCs w:val="24"/>
        </w:rPr>
        <w:t>h</w:t>
      </w:r>
      <w:r w:rsidR="00333526">
        <w:rPr>
          <w:rFonts w:ascii="Times New Roman" w:eastAsia="宋体" w:hAnsi="Times New Roman" w:cs="Times New Roman"/>
          <w:kern w:val="0"/>
          <w:sz w:val="24"/>
          <w:szCs w:val="24"/>
        </w:rPr>
        <w:t xml:space="preserve"> prior to</w:t>
      </w:r>
      <w:r w:rsidR="00333526" w:rsidRPr="003F183C">
        <w:rPr>
          <w:rFonts w:ascii="Times New Roman" w:eastAsia="宋体" w:hAnsi="Times New Roman" w:cs="Times New Roman"/>
          <w:kern w:val="0"/>
          <w:sz w:val="24"/>
          <w:szCs w:val="24"/>
        </w:rPr>
        <w:t xml:space="preserve"> </w:t>
      </w:r>
      <w:r w:rsidR="00333526">
        <w:rPr>
          <w:rFonts w:ascii="Times New Roman" w:eastAsia="宋体" w:hAnsi="Times New Roman" w:cs="Times New Roman"/>
          <w:kern w:val="0"/>
          <w:sz w:val="24"/>
          <w:szCs w:val="24"/>
        </w:rPr>
        <w:t>use</w:t>
      </w:r>
      <w:r w:rsidR="003F183C" w:rsidRPr="003F183C">
        <w:rPr>
          <w:rFonts w:ascii="Times New Roman" w:eastAsia="宋体" w:hAnsi="Times New Roman" w:cs="Times New Roman"/>
          <w:kern w:val="0"/>
          <w:sz w:val="24"/>
          <w:szCs w:val="24"/>
        </w:rPr>
        <w:t>.</w:t>
      </w:r>
      <w:bookmarkStart w:id="3" w:name="_Hlk118289675"/>
    </w:p>
    <w:p w14:paraId="3F3269A2" w14:textId="3DDA166D" w:rsidR="004A329E" w:rsidRDefault="003F183C" w:rsidP="004E5348">
      <w:pPr>
        <w:spacing w:line="360" w:lineRule="auto"/>
        <w:ind w:left="0"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R</w:t>
      </w:r>
      <w:r w:rsidR="00C411FC">
        <w:rPr>
          <w:rFonts w:ascii="Times New Roman" w:eastAsia="宋体" w:hAnsi="Times New Roman" w:cs="Times New Roman"/>
          <w:kern w:val="0"/>
          <w:sz w:val="24"/>
          <w:szCs w:val="24"/>
        </w:rPr>
        <w:t>ecovered protein</w:t>
      </w:r>
      <w:r>
        <w:rPr>
          <w:rFonts w:ascii="Times New Roman" w:eastAsia="宋体" w:hAnsi="Times New Roman" w:cs="Times New Roman"/>
          <w:kern w:val="0"/>
          <w:sz w:val="24"/>
          <w:szCs w:val="24"/>
        </w:rPr>
        <w:t xml:space="preserve"> was used as</w:t>
      </w:r>
      <w:r w:rsidRPr="003F183C">
        <w:t xml:space="preserve"> </w:t>
      </w:r>
      <w:r w:rsidRPr="003F183C">
        <w:rPr>
          <w:rFonts w:ascii="Times New Roman" w:eastAsia="宋体" w:hAnsi="Times New Roman" w:cs="Times New Roman"/>
          <w:kern w:val="0"/>
          <w:sz w:val="24"/>
          <w:szCs w:val="24"/>
        </w:rPr>
        <w:t>a substitute for</w:t>
      </w:r>
      <w:r w:rsidR="00C411FC">
        <w:rPr>
          <w:rFonts w:ascii="Times New Roman" w:eastAsia="宋体" w:hAnsi="Times New Roman" w:cs="Times New Roman"/>
          <w:kern w:val="0"/>
          <w:sz w:val="24"/>
          <w:szCs w:val="24"/>
        </w:rPr>
        <w:t xml:space="preserve"> </w:t>
      </w:r>
      <w:r w:rsidR="00C411FC" w:rsidRPr="00C411FC">
        <w:rPr>
          <w:rFonts w:ascii="Times New Roman" w:eastAsia="宋体" w:hAnsi="Times New Roman" w:cs="Times New Roman"/>
          <w:kern w:val="0"/>
          <w:sz w:val="24"/>
          <w:szCs w:val="24"/>
        </w:rPr>
        <w:t>yeast</w:t>
      </w:r>
      <w:r w:rsidR="009B64AF">
        <w:rPr>
          <w:rFonts w:ascii="Times New Roman" w:eastAsia="宋体" w:hAnsi="Times New Roman" w:cs="Times New Roman"/>
          <w:kern w:val="0"/>
          <w:sz w:val="24"/>
          <w:szCs w:val="24"/>
        </w:rPr>
        <w:t xml:space="preserve"> extract</w:t>
      </w:r>
      <w:r w:rsidR="00C411FC" w:rsidRPr="00C411FC">
        <w:rPr>
          <w:rFonts w:ascii="Times New Roman" w:eastAsia="宋体" w:hAnsi="Times New Roman" w:cs="Times New Roman"/>
          <w:kern w:val="0"/>
          <w:sz w:val="24"/>
          <w:szCs w:val="24"/>
        </w:rPr>
        <w:t xml:space="preserve"> and/or peptone </w:t>
      </w:r>
      <w:bookmarkEnd w:id="3"/>
      <w:r>
        <w:rPr>
          <w:rFonts w:ascii="Times New Roman" w:eastAsia="宋体" w:hAnsi="Times New Roman" w:cs="Times New Roman"/>
          <w:kern w:val="0"/>
          <w:sz w:val="24"/>
          <w:szCs w:val="24"/>
        </w:rPr>
        <w:t xml:space="preserve">to test its </w:t>
      </w:r>
      <w:r w:rsidRPr="003F183C">
        <w:rPr>
          <w:rFonts w:ascii="Times New Roman" w:eastAsia="宋体" w:hAnsi="Times New Roman" w:cs="Times New Roman"/>
          <w:kern w:val="0"/>
          <w:sz w:val="24"/>
          <w:szCs w:val="24"/>
        </w:rPr>
        <w:t>bio-availability</w:t>
      </w:r>
      <w:r>
        <w:rPr>
          <w:rFonts w:ascii="Times New Roman" w:eastAsia="宋体" w:hAnsi="Times New Roman" w:cs="Times New Roman"/>
          <w:kern w:val="0"/>
          <w:sz w:val="24"/>
          <w:szCs w:val="24"/>
        </w:rPr>
        <w:t>.</w:t>
      </w:r>
      <w:r w:rsidR="00F858A0">
        <w:rPr>
          <w:rFonts w:ascii="Times New Roman" w:eastAsia="宋体" w:hAnsi="Times New Roman" w:cs="Times New Roman"/>
          <w:kern w:val="0"/>
          <w:sz w:val="24"/>
          <w:szCs w:val="24"/>
        </w:rPr>
        <w:t xml:space="preserve"> RP</w:t>
      </w:r>
      <w:r w:rsidR="00B60E7F">
        <w:rPr>
          <w:rFonts w:ascii="Times New Roman" w:eastAsia="宋体" w:hAnsi="Times New Roman" w:cs="Times New Roman"/>
          <w:kern w:val="0"/>
          <w:sz w:val="24"/>
          <w:szCs w:val="24"/>
        </w:rPr>
        <w:t xml:space="preserve">-1000 </w:t>
      </w:r>
      <w:r>
        <w:rPr>
          <w:rFonts w:ascii="Times New Roman" w:eastAsia="宋体" w:hAnsi="Times New Roman" w:cs="Times New Roman"/>
          <w:kern w:val="0"/>
          <w:sz w:val="24"/>
          <w:szCs w:val="24"/>
        </w:rPr>
        <w:t xml:space="preserve">medium </w:t>
      </w:r>
      <w:r w:rsidR="00F858A0">
        <w:rPr>
          <w:rFonts w:ascii="Times New Roman" w:eastAsia="宋体" w:hAnsi="Times New Roman" w:cs="Times New Roman"/>
          <w:kern w:val="0"/>
          <w:sz w:val="24"/>
          <w:szCs w:val="24"/>
        </w:rPr>
        <w:t>(</w:t>
      </w:r>
      <w:r w:rsidR="00F858A0" w:rsidRPr="00F858A0">
        <w:rPr>
          <w:rFonts w:ascii="Times New Roman" w:eastAsia="宋体" w:hAnsi="Times New Roman" w:cs="Times New Roman"/>
          <w:kern w:val="0"/>
          <w:sz w:val="24"/>
          <w:szCs w:val="24"/>
        </w:rPr>
        <w:t>NaCl 10 g/L</w:t>
      </w:r>
      <w:r w:rsidR="005216A4" w:rsidRPr="00B60E7F">
        <w:rPr>
          <w:rFonts w:ascii="Times New Roman" w:eastAsia="宋体" w:hAnsi="Times New Roman" w:cs="Times New Roman"/>
          <w:kern w:val="0"/>
          <w:sz w:val="24"/>
          <w:szCs w:val="24"/>
        </w:rPr>
        <w:t xml:space="preserve"> </w:t>
      </w:r>
      <w:r w:rsidR="005216A4">
        <w:rPr>
          <w:rFonts w:ascii="Times New Roman" w:eastAsia="宋体" w:hAnsi="Times New Roman" w:cs="Times New Roman"/>
          <w:kern w:val="0"/>
          <w:sz w:val="24"/>
          <w:szCs w:val="24"/>
        </w:rPr>
        <w:t>and</w:t>
      </w:r>
      <w:r w:rsidR="00F858A0">
        <w:rPr>
          <w:rFonts w:ascii="Times New Roman" w:eastAsia="宋体" w:hAnsi="Times New Roman" w:cs="Times New Roman"/>
          <w:kern w:val="0"/>
          <w:sz w:val="24"/>
          <w:szCs w:val="24"/>
        </w:rPr>
        <w:t xml:space="preserve"> recovered protein </w:t>
      </w:r>
      <w:r w:rsidR="00C411FC">
        <w:rPr>
          <w:rFonts w:ascii="Times New Roman" w:eastAsia="宋体" w:hAnsi="Times New Roman" w:cs="Times New Roman"/>
          <w:kern w:val="0"/>
          <w:sz w:val="24"/>
          <w:szCs w:val="24"/>
        </w:rPr>
        <w:t>5g/L</w:t>
      </w:r>
      <w:r w:rsidR="005216A4">
        <w:rPr>
          <w:rFonts w:ascii="Times New Roman" w:eastAsia="宋体" w:hAnsi="Times New Roman" w:cs="Times New Roman"/>
          <w:kern w:val="0"/>
          <w:sz w:val="24"/>
          <w:szCs w:val="24"/>
        </w:rPr>
        <w:t>;</w:t>
      </w:r>
      <w:r w:rsidR="00B60E7F">
        <w:rPr>
          <w:rFonts w:ascii="Times New Roman" w:eastAsia="宋体" w:hAnsi="Times New Roman" w:cs="Times New Roman"/>
          <w:kern w:val="0"/>
          <w:sz w:val="24"/>
          <w:szCs w:val="24"/>
        </w:rPr>
        <w:t xml:space="preserve"> protein concentration </w:t>
      </w:r>
      <w:r w:rsidR="00B60E7F">
        <w:rPr>
          <w:rFonts w:ascii="Times New Roman" w:eastAsia="宋体" w:hAnsi="Times New Roman" w:cs="Times New Roman" w:hint="eastAsia"/>
          <w:kern w:val="0"/>
          <w:sz w:val="24"/>
          <w:szCs w:val="24"/>
        </w:rPr>
        <w:t>o</w:t>
      </w:r>
      <w:r w:rsidR="00B60E7F">
        <w:rPr>
          <w:rFonts w:ascii="Times New Roman" w:eastAsia="宋体" w:hAnsi="Times New Roman" w:cs="Times New Roman"/>
          <w:kern w:val="0"/>
          <w:sz w:val="24"/>
          <w:szCs w:val="24"/>
        </w:rPr>
        <w:t xml:space="preserve">f </w:t>
      </w:r>
      <w:r w:rsidR="00B60E7F">
        <w:rPr>
          <w:rFonts w:ascii="Times New Roman" w:eastAsia="宋体" w:hAnsi="Times New Roman" w:cs="Times New Roman" w:hint="eastAsia"/>
          <w:kern w:val="0"/>
          <w:sz w:val="24"/>
          <w:szCs w:val="24"/>
        </w:rPr>
        <w:t>medium</w:t>
      </w:r>
      <w:r w:rsidR="00B60E7F">
        <w:rPr>
          <w:rFonts w:ascii="Times New Roman" w:eastAsia="宋体" w:hAnsi="Times New Roman" w:cs="Times New Roman"/>
          <w:kern w:val="0"/>
          <w:sz w:val="24"/>
          <w:szCs w:val="24"/>
        </w:rPr>
        <w:t xml:space="preserve"> was 1000 mg/L</w:t>
      </w:r>
      <w:r w:rsidR="00C411FC">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 xml:space="preserve">, </w:t>
      </w:r>
      <w:r w:rsidR="00B60E7F">
        <w:rPr>
          <w:rFonts w:ascii="Times New Roman" w:eastAsia="宋体" w:hAnsi="Times New Roman" w:cs="Times New Roman"/>
          <w:kern w:val="0"/>
          <w:sz w:val="24"/>
          <w:szCs w:val="24"/>
        </w:rPr>
        <w:t xml:space="preserve">RP-1500 </w:t>
      </w:r>
      <w:r w:rsidR="007256F8">
        <w:rPr>
          <w:rFonts w:ascii="Times New Roman" w:eastAsia="宋体" w:hAnsi="Times New Roman" w:cs="Times New Roman"/>
          <w:kern w:val="0"/>
          <w:sz w:val="24"/>
          <w:szCs w:val="24"/>
        </w:rPr>
        <w:t xml:space="preserve">medium </w:t>
      </w:r>
      <w:r w:rsidR="00B60E7F">
        <w:rPr>
          <w:rFonts w:ascii="Times New Roman" w:eastAsia="宋体" w:hAnsi="Times New Roman" w:cs="Times New Roman"/>
          <w:kern w:val="0"/>
          <w:sz w:val="24"/>
          <w:szCs w:val="24"/>
        </w:rPr>
        <w:t>(</w:t>
      </w:r>
      <w:r w:rsidR="00B60E7F" w:rsidRPr="00F858A0">
        <w:rPr>
          <w:rFonts w:ascii="Times New Roman" w:eastAsia="宋体" w:hAnsi="Times New Roman" w:cs="Times New Roman"/>
          <w:kern w:val="0"/>
          <w:sz w:val="24"/>
          <w:szCs w:val="24"/>
        </w:rPr>
        <w:t>NaCl 10 g/L</w:t>
      </w:r>
      <w:r w:rsidR="00B60E7F">
        <w:rPr>
          <w:rFonts w:ascii="Times New Roman" w:eastAsia="宋体" w:hAnsi="Times New Roman" w:cs="Times New Roman"/>
          <w:kern w:val="0"/>
          <w:sz w:val="24"/>
          <w:szCs w:val="24"/>
        </w:rPr>
        <w:t xml:space="preserve"> and recovered protein 10g/L; protein concentration was 1500 mg/L), RPY-2700 </w:t>
      </w:r>
      <w:r w:rsidR="007256F8">
        <w:rPr>
          <w:rFonts w:ascii="Times New Roman" w:eastAsia="宋体" w:hAnsi="Times New Roman" w:cs="Times New Roman"/>
          <w:kern w:val="0"/>
          <w:sz w:val="24"/>
          <w:szCs w:val="24"/>
        </w:rPr>
        <w:t xml:space="preserve">medium </w:t>
      </w:r>
      <w:r w:rsidR="00B60E7F">
        <w:rPr>
          <w:rFonts w:ascii="Times New Roman" w:eastAsia="宋体" w:hAnsi="Times New Roman" w:cs="Times New Roman"/>
          <w:kern w:val="0"/>
          <w:sz w:val="24"/>
          <w:szCs w:val="24"/>
        </w:rPr>
        <w:t>(</w:t>
      </w:r>
      <w:r w:rsidR="00B60E7F" w:rsidRPr="00F858A0">
        <w:rPr>
          <w:rFonts w:ascii="Times New Roman" w:eastAsia="宋体" w:hAnsi="Times New Roman" w:cs="Times New Roman"/>
          <w:kern w:val="0"/>
          <w:sz w:val="24"/>
          <w:szCs w:val="24"/>
        </w:rPr>
        <w:t>NaCl 10 g/L</w:t>
      </w:r>
      <w:r w:rsidR="00B60E7F">
        <w:rPr>
          <w:rFonts w:ascii="Times New Roman" w:eastAsia="宋体" w:hAnsi="Times New Roman" w:cs="Times New Roman"/>
          <w:kern w:val="0"/>
          <w:sz w:val="24"/>
          <w:szCs w:val="24"/>
        </w:rPr>
        <w:t xml:space="preserve">, </w:t>
      </w:r>
      <w:r w:rsidR="00B60E7F" w:rsidRPr="00F858A0">
        <w:rPr>
          <w:rFonts w:ascii="Times New Roman" w:eastAsia="宋体" w:hAnsi="Times New Roman" w:cs="Times New Roman"/>
          <w:kern w:val="0"/>
          <w:sz w:val="24"/>
          <w:szCs w:val="24"/>
        </w:rPr>
        <w:t xml:space="preserve">yeast </w:t>
      </w:r>
      <w:r w:rsidR="009B64AF">
        <w:rPr>
          <w:rFonts w:ascii="Times New Roman" w:eastAsia="宋体" w:hAnsi="Times New Roman" w:cs="Times New Roman"/>
          <w:kern w:val="0"/>
          <w:sz w:val="24"/>
          <w:szCs w:val="24"/>
        </w:rPr>
        <w:t xml:space="preserve">extract </w:t>
      </w:r>
      <w:r w:rsidR="00B60E7F" w:rsidRPr="00F858A0">
        <w:rPr>
          <w:rFonts w:ascii="Times New Roman" w:eastAsia="宋体" w:hAnsi="Times New Roman" w:cs="Times New Roman"/>
          <w:kern w:val="0"/>
          <w:sz w:val="24"/>
          <w:szCs w:val="24"/>
        </w:rPr>
        <w:t>5 g/L</w:t>
      </w:r>
      <w:r w:rsidR="00B60E7F">
        <w:rPr>
          <w:rFonts w:ascii="Times New Roman" w:eastAsia="宋体" w:hAnsi="Times New Roman" w:cs="Times New Roman"/>
          <w:kern w:val="0"/>
          <w:sz w:val="24"/>
          <w:szCs w:val="24"/>
        </w:rPr>
        <w:t>, and recovered protein 5g/L;</w:t>
      </w:r>
      <w:r w:rsidR="00B60E7F" w:rsidRPr="00B60E7F">
        <w:rPr>
          <w:rFonts w:ascii="Times New Roman" w:eastAsia="宋体" w:hAnsi="Times New Roman" w:cs="Times New Roman"/>
          <w:kern w:val="0"/>
          <w:sz w:val="24"/>
          <w:szCs w:val="24"/>
        </w:rPr>
        <w:t xml:space="preserve"> </w:t>
      </w:r>
      <w:r w:rsidR="00B60E7F">
        <w:rPr>
          <w:rFonts w:ascii="Times New Roman" w:eastAsia="宋体" w:hAnsi="Times New Roman" w:cs="Times New Roman"/>
          <w:kern w:val="0"/>
          <w:sz w:val="24"/>
          <w:szCs w:val="24"/>
        </w:rPr>
        <w:t xml:space="preserve">protein concentration was 2700 mg/L), RPY-3700 </w:t>
      </w:r>
      <w:r w:rsidR="007256F8">
        <w:rPr>
          <w:rFonts w:ascii="Times New Roman" w:eastAsia="宋体" w:hAnsi="Times New Roman" w:cs="Times New Roman"/>
          <w:kern w:val="0"/>
          <w:sz w:val="24"/>
          <w:szCs w:val="24"/>
        </w:rPr>
        <w:t xml:space="preserve">medium </w:t>
      </w:r>
      <w:r w:rsidR="00B60E7F">
        <w:rPr>
          <w:rFonts w:ascii="Times New Roman" w:eastAsia="宋体" w:hAnsi="Times New Roman" w:cs="Times New Roman"/>
          <w:kern w:val="0"/>
          <w:sz w:val="24"/>
          <w:szCs w:val="24"/>
        </w:rPr>
        <w:t>(</w:t>
      </w:r>
      <w:r w:rsidR="00B60E7F" w:rsidRPr="00F858A0">
        <w:rPr>
          <w:rFonts w:ascii="Times New Roman" w:eastAsia="宋体" w:hAnsi="Times New Roman" w:cs="Times New Roman"/>
          <w:kern w:val="0"/>
          <w:sz w:val="24"/>
          <w:szCs w:val="24"/>
        </w:rPr>
        <w:t>NaCl 10 g/L</w:t>
      </w:r>
      <w:r w:rsidR="00B60E7F">
        <w:rPr>
          <w:rFonts w:ascii="Times New Roman" w:eastAsia="宋体" w:hAnsi="Times New Roman" w:cs="Times New Roman"/>
          <w:kern w:val="0"/>
          <w:sz w:val="24"/>
          <w:szCs w:val="24"/>
        </w:rPr>
        <w:t xml:space="preserve">, </w:t>
      </w:r>
      <w:r w:rsidR="00B60E7F" w:rsidRPr="00F858A0">
        <w:rPr>
          <w:rFonts w:ascii="Times New Roman" w:eastAsia="宋体" w:hAnsi="Times New Roman" w:cs="Times New Roman"/>
          <w:kern w:val="0"/>
          <w:sz w:val="24"/>
          <w:szCs w:val="24"/>
        </w:rPr>
        <w:t xml:space="preserve">yeast </w:t>
      </w:r>
      <w:r w:rsidR="009B64AF">
        <w:rPr>
          <w:rFonts w:ascii="Times New Roman" w:eastAsia="宋体" w:hAnsi="Times New Roman" w:cs="Times New Roman"/>
          <w:kern w:val="0"/>
          <w:sz w:val="24"/>
          <w:szCs w:val="24"/>
        </w:rPr>
        <w:t xml:space="preserve">extract </w:t>
      </w:r>
      <w:r w:rsidR="00B60E7F" w:rsidRPr="00F858A0">
        <w:rPr>
          <w:rFonts w:ascii="Times New Roman" w:eastAsia="宋体" w:hAnsi="Times New Roman" w:cs="Times New Roman"/>
          <w:kern w:val="0"/>
          <w:sz w:val="24"/>
          <w:szCs w:val="24"/>
        </w:rPr>
        <w:t>5 g/L</w:t>
      </w:r>
      <w:r w:rsidR="00B60E7F">
        <w:rPr>
          <w:rFonts w:ascii="Times New Roman" w:eastAsia="宋体" w:hAnsi="Times New Roman" w:cs="Times New Roman"/>
          <w:kern w:val="0"/>
          <w:sz w:val="24"/>
          <w:szCs w:val="24"/>
        </w:rPr>
        <w:t>,</w:t>
      </w:r>
      <w:r w:rsidR="00B60E7F" w:rsidRPr="00B60E7F">
        <w:rPr>
          <w:rFonts w:ascii="Times New Roman" w:eastAsia="宋体" w:hAnsi="Times New Roman" w:cs="Times New Roman"/>
          <w:kern w:val="0"/>
          <w:sz w:val="24"/>
          <w:szCs w:val="24"/>
        </w:rPr>
        <w:t xml:space="preserve"> </w:t>
      </w:r>
      <w:r w:rsidR="00B60E7F">
        <w:rPr>
          <w:rFonts w:ascii="Times New Roman" w:eastAsia="宋体" w:hAnsi="Times New Roman" w:cs="Times New Roman"/>
          <w:kern w:val="0"/>
          <w:sz w:val="24"/>
          <w:szCs w:val="24"/>
        </w:rPr>
        <w:t>and recovered protein 10g/L; protein concentration was 3700 mg/L), RPP-1800</w:t>
      </w:r>
      <w:r w:rsidR="007256F8" w:rsidRPr="007256F8">
        <w:rPr>
          <w:rFonts w:ascii="Times New Roman" w:eastAsia="宋体" w:hAnsi="Times New Roman" w:cs="Times New Roman"/>
          <w:kern w:val="0"/>
          <w:sz w:val="24"/>
          <w:szCs w:val="24"/>
        </w:rPr>
        <w:t xml:space="preserve"> </w:t>
      </w:r>
      <w:r w:rsidR="007256F8">
        <w:rPr>
          <w:rFonts w:ascii="Times New Roman" w:eastAsia="宋体" w:hAnsi="Times New Roman" w:cs="Times New Roman"/>
          <w:kern w:val="0"/>
          <w:sz w:val="24"/>
          <w:szCs w:val="24"/>
        </w:rPr>
        <w:t>medium</w:t>
      </w:r>
      <w:r w:rsidR="00B60E7F">
        <w:rPr>
          <w:rFonts w:ascii="Times New Roman" w:eastAsia="宋体" w:hAnsi="Times New Roman" w:cs="Times New Roman"/>
          <w:kern w:val="0"/>
          <w:sz w:val="24"/>
          <w:szCs w:val="24"/>
        </w:rPr>
        <w:t xml:space="preserve"> (</w:t>
      </w:r>
      <w:r w:rsidR="00B60E7F" w:rsidRPr="00F858A0">
        <w:rPr>
          <w:rFonts w:ascii="Times New Roman" w:eastAsia="宋体" w:hAnsi="Times New Roman" w:cs="Times New Roman"/>
          <w:kern w:val="0"/>
          <w:sz w:val="24"/>
          <w:szCs w:val="24"/>
        </w:rPr>
        <w:t>NaCl 10 g/L</w:t>
      </w:r>
      <w:r w:rsidR="00B60E7F">
        <w:rPr>
          <w:rFonts w:ascii="Times New Roman" w:eastAsia="宋体" w:hAnsi="Times New Roman" w:cs="Times New Roman"/>
          <w:kern w:val="0"/>
          <w:sz w:val="24"/>
          <w:szCs w:val="24"/>
        </w:rPr>
        <w:t xml:space="preserve">, </w:t>
      </w:r>
      <w:r w:rsidR="00B60E7F" w:rsidRPr="00F858A0">
        <w:rPr>
          <w:rFonts w:ascii="Times New Roman" w:eastAsia="宋体" w:hAnsi="Times New Roman" w:cs="Times New Roman"/>
          <w:kern w:val="0"/>
          <w:sz w:val="24"/>
          <w:szCs w:val="24"/>
        </w:rPr>
        <w:t>peptone 10 g/L</w:t>
      </w:r>
      <w:r w:rsidR="00B60E7F">
        <w:rPr>
          <w:rFonts w:ascii="Times New Roman" w:eastAsia="宋体" w:hAnsi="Times New Roman" w:cs="Times New Roman"/>
          <w:kern w:val="0"/>
          <w:sz w:val="24"/>
          <w:szCs w:val="24"/>
        </w:rPr>
        <w:t>, and recovered protein 5g/L; protein concentration was 1800 mg/L), and RPP-3000</w:t>
      </w:r>
      <w:r w:rsidR="007256F8" w:rsidRPr="007256F8">
        <w:rPr>
          <w:rFonts w:ascii="Times New Roman" w:eastAsia="宋体" w:hAnsi="Times New Roman" w:cs="Times New Roman"/>
          <w:kern w:val="0"/>
          <w:sz w:val="24"/>
          <w:szCs w:val="24"/>
        </w:rPr>
        <w:t xml:space="preserve"> </w:t>
      </w:r>
      <w:r w:rsidR="007256F8">
        <w:rPr>
          <w:rFonts w:ascii="Times New Roman" w:eastAsia="宋体" w:hAnsi="Times New Roman" w:cs="Times New Roman"/>
          <w:kern w:val="0"/>
          <w:sz w:val="24"/>
          <w:szCs w:val="24"/>
        </w:rPr>
        <w:t>medium</w:t>
      </w:r>
      <w:r w:rsidR="00B60E7F">
        <w:rPr>
          <w:rFonts w:ascii="Times New Roman" w:eastAsia="宋体" w:hAnsi="Times New Roman" w:cs="Times New Roman"/>
          <w:kern w:val="0"/>
          <w:sz w:val="24"/>
          <w:szCs w:val="24"/>
        </w:rPr>
        <w:t xml:space="preserve"> (</w:t>
      </w:r>
      <w:r w:rsidR="00B60E7F" w:rsidRPr="00F858A0">
        <w:rPr>
          <w:rFonts w:ascii="Times New Roman" w:eastAsia="宋体" w:hAnsi="Times New Roman" w:cs="Times New Roman"/>
          <w:kern w:val="0"/>
          <w:sz w:val="24"/>
          <w:szCs w:val="24"/>
        </w:rPr>
        <w:t>NaCl 10 g/L</w:t>
      </w:r>
      <w:r w:rsidR="00B60E7F">
        <w:rPr>
          <w:rFonts w:ascii="Times New Roman" w:eastAsia="宋体" w:hAnsi="Times New Roman" w:cs="Times New Roman"/>
          <w:kern w:val="0"/>
          <w:sz w:val="24"/>
          <w:szCs w:val="24"/>
        </w:rPr>
        <w:t xml:space="preserve">, </w:t>
      </w:r>
      <w:r w:rsidR="00B60E7F" w:rsidRPr="00F858A0">
        <w:rPr>
          <w:rFonts w:ascii="Times New Roman" w:eastAsia="宋体" w:hAnsi="Times New Roman" w:cs="Times New Roman"/>
          <w:kern w:val="0"/>
          <w:sz w:val="24"/>
          <w:szCs w:val="24"/>
        </w:rPr>
        <w:t>peptone 10 g/L</w:t>
      </w:r>
      <w:r w:rsidR="00B60E7F">
        <w:rPr>
          <w:rFonts w:ascii="Times New Roman" w:eastAsia="宋体" w:hAnsi="Times New Roman" w:cs="Times New Roman"/>
          <w:kern w:val="0"/>
          <w:sz w:val="24"/>
          <w:szCs w:val="24"/>
        </w:rPr>
        <w:t>, and recovered protein 10g/L; protein concentration was 3000 mg/L)</w:t>
      </w:r>
      <w:r w:rsidR="007256F8">
        <w:rPr>
          <w:rFonts w:ascii="Times New Roman" w:eastAsia="宋体" w:hAnsi="Times New Roman" w:cs="Times New Roman"/>
          <w:kern w:val="0"/>
          <w:sz w:val="24"/>
          <w:szCs w:val="24"/>
        </w:rPr>
        <w:t xml:space="preserve"> were </w:t>
      </w:r>
      <w:r w:rsidR="00032D62">
        <w:rPr>
          <w:rFonts w:ascii="Times New Roman" w:eastAsia="宋体" w:hAnsi="Times New Roman" w:cs="Times New Roman"/>
          <w:kern w:val="0"/>
          <w:sz w:val="24"/>
          <w:szCs w:val="24"/>
        </w:rPr>
        <w:t>prepared</w:t>
      </w:r>
      <w:r w:rsidR="00B60E7F">
        <w:rPr>
          <w:rFonts w:ascii="Times New Roman" w:eastAsia="宋体" w:hAnsi="Times New Roman" w:cs="Times New Roman"/>
          <w:kern w:val="0"/>
          <w:sz w:val="24"/>
          <w:szCs w:val="24"/>
        </w:rPr>
        <w:t>. The LB medium</w:t>
      </w:r>
      <w:r w:rsidR="005216A4" w:rsidRPr="005216A4">
        <w:rPr>
          <w:rFonts w:ascii="Times New Roman" w:eastAsia="宋体" w:hAnsi="Times New Roman" w:cs="Times New Roman"/>
          <w:kern w:val="0"/>
          <w:sz w:val="24"/>
          <w:szCs w:val="24"/>
        </w:rPr>
        <w:t xml:space="preserve"> </w:t>
      </w:r>
      <w:r w:rsidR="005216A4">
        <w:rPr>
          <w:rFonts w:ascii="Times New Roman" w:eastAsia="宋体" w:hAnsi="Times New Roman" w:cs="Times New Roman"/>
          <w:kern w:val="0"/>
          <w:sz w:val="24"/>
          <w:szCs w:val="24"/>
        </w:rPr>
        <w:t>served as control</w:t>
      </w:r>
      <w:r w:rsidR="00B60E7F">
        <w:rPr>
          <w:rFonts w:ascii="Times New Roman" w:eastAsia="宋体" w:hAnsi="Times New Roman" w:cs="Times New Roman"/>
          <w:kern w:val="0"/>
          <w:sz w:val="24"/>
          <w:szCs w:val="24"/>
        </w:rPr>
        <w:t xml:space="preserve"> were diluted to </w:t>
      </w:r>
      <w:r w:rsidR="00B60E7F" w:rsidRPr="00B60E7F">
        <w:rPr>
          <w:rFonts w:ascii="Times New Roman" w:eastAsia="宋体" w:hAnsi="Times New Roman" w:cs="Times New Roman"/>
          <w:kern w:val="0"/>
          <w:sz w:val="24"/>
          <w:szCs w:val="24"/>
        </w:rPr>
        <w:t>the same protein concentration</w:t>
      </w:r>
      <w:r w:rsidR="00B60E7F">
        <w:rPr>
          <w:rFonts w:ascii="Times New Roman" w:eastAsia="宋体" w:hAnsi="Times New Roman" w:cs="Times New Roman"/>
          <w:kern w:val="0"/>
          <w:sz w:val="24"/>
          <w:szCs w:val="24"/>
        </w:rPr>
        <w:t xml:space="preserve"> </w:t>
      </w:r>
      <w:r w:rsidR="00C27B4C">
        <w:rPr>
          <w:rFonts w:ascii="Times New Roman" w:eastAsia="宋体" w:hAnsi="Times New Roman" w:cs="Times New Roman"/>
          <w:kern w:val="0"/>
          <w:sz w:val="24"/>
          <w:szCs w:val="24"/>
        </w:rPr>
        <w:t xml:space="preserve">as above mediums </w:t>
      </w:r>
      <w:r w:rsidR="00B60E7F">
        <w:rPr>
          <w:rFonts w:ascii="Times New Roman" w:eastAsia="宋体" w:hAnsi="Times New Roman" w:cs="Times New Roman"/>
          <w:kern w:val="0"/>
          <w:sz w:val="24"/>
          <w:szCs w:val="24"/>
        </w:rPr>
        <w:t xml:space="preserve">(LB-1000, LB-1500, LB-2700, LB-3700, LB-1800, and LB-3000). </w:t>
      </w:r>
      <w:r w:rsidR="00B60E7F" w:rsidRPr="00E57BD9">
        <w:rPr>
          <w:rFonts w:ascii="Times New Roman" w:eastAsia="宋体" w:hAnsi="Times New Roman" w:cs="Times New Roman"/>
          <w:i/>
          <w:kern w:val="0"/>
          <w:sz w:val="24"/>
          <w:szCs w:val="24"/>
        </w:rPr>
        <w:t>P. aeruginosa</w:t>
      </w:r>
      <w:r w:rsidR="00B60E7F" w:rsidRPr="00B60E7F">
        <w:rPr>
          <w:rFonts w:ascii="Times New Roman" w:eastAsia="宋体" w:hAnsi="Times New Roman" w:cs="Times New Roman"/>
          <w:kern w:val="0"/>
          <w:sz w:val="24"/>
          <w:szCs w:val="24"/>
        </w:rPr>
        <w:t xml:space="preserve"> PA01 w</w:t>
      </w:r>
      <w:r w:rsidR="007256F8">
        <w:rPr>
          <w:rFonts w:ascii="Times New Roman" w:eastAsia="宋体" w:hAnsi="Times New Roman" w:cs="Times New Roman"/>
          <w:kern w:val="0"/>
          <w:sz w:val="24"/>
          <w:szCs w:val="24"/>
        </w:rPr>
        <w:t>as</w:t>
      </w:r>
      <w:r w:rsidR="00B60E7F" w:rsidRPr="00B60E7F">
        <w:rPr>
          <w:rFonts w:ascii="Times New Roman" w:eastAsia="宋体" w:hAnsi="Times New Roman" w:cs="Times New Roman"/>
          <w:kern w:val="0"/>
          <w:sz w:val="24"/>
          <w:szCs w:val="24"/>
        </w:rPr>
        <w:t xml:space="preserve"> </w:t>
      </w:r>
      <w:r w:rsidR="00C27B4C" w:rsidRPr="00C27B4C">
        <w:rPr>
          <w:rFonts w:ascii="Times New Roman" w:eastAsia="宋体" w:hAnsi="Times New Roman" w:cs="Times New Roman"/>
          <w:kern w:val="0"/>
          <w:sz w:val="24"/>
          <w:szCs w:val="24"/>
        </w:rPr>
        <w:t>transferred at a concentration of 1</w:t>
      </w:r>
      <w:r w:rsidR="00C27B4C">
        <w:rPr>
          <w:rFonts w:ascii="Times New Roman" w:eastAsia="宋体" w:hAnsi="Times New Roman" w:cs="Times New Roman"/>
          <w:kern w:val="0"/>
          <w:sz w:val="24"/>
          <w:szCs w:val="24"/>
        </w:rPr>
        <w:t>0</w:t>
      </w:r>
      <w:r w:rsidR="00C27B4C" w:rsidRPr="00C27B4C">
        <w:rPr>
          <w:rFonts w:ascii="Times New Roman" w:eastAsia="宋体" w:hAnsi="Times New Roman" w:cs="Times New Roman"/>
          <w:kern w:val="0"/>
          <w:sz w:val="24"/>
          <w:szCs w:val="24"/>
        </w:rPr>
        <w:t xml:space="preserve">% in </w:t>
      </w:r>
      <w:r w:rsidR="00C27B4C">
        <w:rPr>
          <w:rFonts w:ascii="Times New Roman" w:eastAsia="宋体" w:hAnsi="Times New Roman" w:cs="Times New Roman"/>
          <w:kern w:val="0"/>
          <w:sz w:val="24"/>
          <w:szCs w:val="24"/>
        </w:rPr>
        <w:t>3</w:t>
      </w:r>
      <w:r w:rsidR="00C27B4C" w:rsidRPr="00C27B4C">
        <w:rPr>
          <w:rFonts w:ascii="Times New Roman" w:eastAsia="宋体" w:hAnsi="Times New Roman" w:cs="Times New Roman"/>
          <w:kern w:val="0"/>
          <w:sz w:val="24"/>
          <w:szCs w:val="24"/>
        </w:rPr>
        <w:t xml:space="preserve">00 </w:t>
      </w:r>
      <w:proofErr w:type="spellStart"/>
      <w:r w:rsidR="00C27B4C" w:rsidRPr="00C27B4C">
        <w:rPr>
          <w:rFonts w:ascii="Times New Roman" w:eastAsia="宋体" w:hAnsi="Times New Roman" w:cs="Times New Roman"/>
          <w:kern w:val="0"/>
          <w:sz w:val="24"/>
          <w:szCs w:val="24"/>
        </w:rPr>
        <w:t>μL</w:t>
      </w:r>
      <w:proofErr w:type="spellEnd"/>
      <w:r w:rsidR="00C27B4C" w:rsidRPr="00C27B4C">
        <w:rPr>
          <w:rFonts w:ascii="Times New Roman" w:eastAsia="宋体" w:hAnsi="Times New Roman" w:cs="Times New Roman"/>
          <w:kern w:val="0"/>
          <w:sz w:val="24"/>
          <w:szCs w:val="24"/>
        </w:rPr>
        <w:t xml:space="preserve"> </w:t>
      </w:r>
      <w:r w:rsidR="005216A4">
        <w:rPr>
          <w:rFonts w:ascii="Times New Roman" w:eastAsia="宋体" w:hAnsi="Times New Roman" w:cs="Times New Roman"/>
          <w:kern w:val="0"/>
          <w:sz w:val="24"/>
          <w:szCs w:val="24"/>
        </w:rPr>
        <w:t>different mediums</w:t>
      </w:r>
      <w:r w:rsidR="00C27B4C" w:rsidRPr="00C27B4C">
        <w:rPr>
          <w:rFonts w:ascii="Times New Roman" w:eastAsia="宋体" w:hAnsi="Times New Roman" w:cs="Times New Roman"/>
          <w:kern w:val="0"/>
          <w:sz w:val="24"/>
          <w:szCs w:val="24"/>
        </w:rPr>
        <w:t xml:space="preserve"> in 96-well plates</w:t>
      </w:r>
      <w:r w:rsidR="00032D62">
        <w:rPr>
          <w:rFonts w:ascii="Times New Roman" w:eastAsia="宋体" w:hAnsi="Times New Roman" w:cs="Times New Roman"/>
          <w:kern w:val="0"/>
          <w:sz w:val="24"/>
          <w:szCs w:val="24"/>
        </w:rPr>
        <w:t xml:space="preserve"> respectively</w:t>
      </w:r>
      <w:r w:rsidR="00C27B4C" w:rsidRPr="00C27B4C">
        <w:rPr>
          <w:rFonts w:ascii="Times New Roman" w:eastAsia="宋体" w:hAnsi="Times New Roman" w:cs="Times New Roman"/>
          <w:kern w:val="0"/>
          <w:sz w:val="24"/>
          <w:szCs w:val="24"/>
        </w:rPr>
        <w:t>.</w:t>
      </w:r>
      <w:r w:rsidR="00C27B4C">
        <w:rPr>
          <w:rFonts w:ascii="Times New Roman" w:eastAsia="宋体" w:hAnsi="Times New Roman" w:cs="Times New Roman"/>
          <w:kern w:val="0"/>
          <w:sz w:val="24"/>
          <w:szCs w:val="24"/>
        </w:rPr>
        <w:t xml:space="preserve"> </w:t>
      </w:r>
      <w:r w:rsidR="005216A4">
        <w:rPr>
          <w:rFonts w:ascii="Times New Roman" w:eastAsia="宋体" w:hAnsi="Times New Roman" w:cs="Times New Roman"/>
          <w:kern w:val="0"/>
          <w:sz w:val="24"/>
          <w:szCs w:val="24"/>
        </w:rPr>
        <w:t>A</w:t>
      </w:r>
      <w:r w:rsidR="005216A4" w:rsidRPr="005216A4">
        <w:rPr>
          <w:rFonts w:ascii="Times New Roman" w:eastAsia="宋体" w:hAnsi="Times New Roman" w:cs="Times New Roman"/>
          <w:kern w:val="0"/>
          <w:sz w:val="24"/>
          <w:szCs w:val="24"/>
        </w:rPr>
        <w:t>nd the OD</w:t>
      </w:r>
      <w:r w:rsidR="005216A4" w:rsidRPr="00E57BD9">
        <w:rPr>
          <w:rFonts w:ascii="Times New Roman" w:eastAsia="宋体" w:hAnsi="Times New Roman" w:cs="Times New Roman"/>
          <w:kern w:val="0"/>
          <w:sz w:val="24"/>
          <w:szCs w:val="24"/>
          <w:vertAlign w:val="subscript"/>
        </w:rPr>
        <w:t>600</w:t>
      </w:r>
      <w:r w:rsidR="005216A4" w:rsidRPr="005216A4">
        <w:rPr>
          <w:rFonts w:ascii="Times New Roman" w:eastAsia="宋体" w:hAnsi="Times New Roman" w:cs="Times New Roman"/>
          <w:kern w:val="0"/>
          <w:sz w:val="24"/>
          <w:szCs w:val="24"/>
        </w:rPr>
        <w:t xml:space="preserve"> was</w:t>
      </w:r>
      <w:r w:rsidR="009B64AF" w:rsidRPr="009B64AF">
        <w:rPr>
          <w:rFonts w:ascii="Times New Roman" w:eastAsia="宋体" w:hAnsi="Times New Roman" w:cs="Times New Roman"/>
          <w:kern w:val="0"/>
          <w:sz w:val="24"/>
          <w:szCs w:val="24"/>
        </w:rPr>
        <w:t xml:space="preserve"> </w:t>
      </w:r>
      <w:r w:rsidR="009B64AF" w:rsidRPr="005216A4">
        <w:rPr>
          <w:rFonts w:ascii="Times New Roman" w:eastAsia="宋体" w:hAnsi="Times New Roman" w:cs="Times New Roman"/>
          <w:kern w:val="0"/>
          <w:sz w:val="24"/>
          <w:szCs w:val="24"/>
        </w:rPr>
        <w:t>automatically</w:t>
      </w:r>
      <w:r w:rsidR="005216A4" w:rsidRPr="005216A4">
        <w:rPr>
          <w:rFonts w:ascii="Times New Roman" w:eastAsia="宋体" w:hAnsi="Times New Roman" w:cs="Times New Roman"/>
          <w:kern w:val="0"/>
          <w:sz w:val="24"/>
          <w:szCs w:val="24"/>
        </w:rPr>
        <w:t xml:space="preserve"> monitored at 37 °C with a </w:t>
      </w:r>
      <w:proofErr w:type="spellStart"/>
      <w:r w:rsidR="005216A4" w:rsidRPr="005216A4">
        <w:rPr>
          <w:rFonts w:ascii="Times New Roman" w:eastAsia="宋体" w:hAnsi="Times New Roman" w:cs="Times New Roman"/>
          <w:kern w:val="0"/>
          <w:sz w:val="24"/>
          <w:szCs w:val="24"/>
        </w:rPr>
        <w:t>Bioscreen</w:t>
      </w:r>
      <w:proofErr w:type="spellEnd"/>
      <w:r w:rsidR="005216A4" w:rsidRPr="005216A4">
        <w:rPr>
          <w:rFonts w:ascii="Times New Roman" w:eastAsia="宋体" w:hAnsi="Times New Roman" w:cs="Times New Roman"/>
          <w:kern w:val="0"/>
          <w:sz w:val="24"/>
          <w:szCs w:val="24"/>
        </w:rPr>
        <w:t xml:space="preserve"> C</w:t>
      </w:r>
      <w:r w:rsidR="00022359">
        <w:rPr>
          <w:rFonts w:ascii="Times New Roman" w:eastAsia="宋体" w:hAnsi="Times New Roman" w:cs="Times New Roman"/>
          <w:kern w:val="0"/>
          <w:sz w:val="24"/>
          <w:szCs w:val="24"/>
        </w:rPr>
        <w:t xml:space="preserve"> (</w:t>
      </w:r>
      <w:r w:rsidR="00022359" w:rsidRPr="00022359">
        <w:rPr>
          <w:rFonts w:ascii="Times New Roman" w:eastAsia="宋体" w:hAnsi="Times New Roman" w:cs="Times New Roman"/>
          <w:kern w:val="0"/>
          <w:sz w:val="24"/>
          <w:szCs w:val="24"/>
        </w:rPr>
        <w:t>Oy Growth Curves AB Ltd., Finland)</w:t>
      </w:r>
      <w:r w:rsidR="005216A4" w:rsidRPr="005216A4">
        <w:rPr>
          <w:rFonts w:ascii="Times New Roman" w:eastAsia="宋体" w:hAnsi="Times New Roman" w:cs="Times New Roman"/>
          <w:kern w:val="0"/>
          <w:sz w:val="24"/>
          <w:szCs w:val="24"/>
        </w:rPr>
        <w:t xml:space="preserve"> over 2</w:t>
      </w:r>
      <w:r w:rsidR="005216A4">
        <w:rPr>
          <w:rFonts w:ascii="Times New Roman" w:eastAsia="宋体" w:hAnsi="Times New Roman" w:cs="Times New Roman"/>
          <w:kern w:val="0"/>
          <w:sz w:val="24"/>
          <w:szCs w:val="24"/>
        </w:rPr>
        <w:t>4</w:t>
      </w:r>
      <w:r w:rsidR="005216A4" w:rsidRPr="005216A4">
        <w:rPr>
          <w:rFonts w:ascii="Times New Roman" w:eastAsia="宋体" w:hAnsi="Times New Roman" w:cs="Times New Roman"/>
          <w:kern w:val="0"/>
          <w:sz w:val="24"/>
          <w:szCs w:val="24"/>
        </w:rPr>
        <w:t xml:space="preserve"> h.</w:t>
      </w:r>
    </w:p>
    <w:p w14:paraId="3B581C33" w14:textId="68967F33" w:rsidR="00043EA4" w:rsidRDefault="00E57BD9" w:rsidP="00043EA4">
      <w:pPr>
        <w:spacing w:line="360" w:lineRule="auto"/>
        <w:ind w:left="718" w:hangingChars="298" w:hanging="718"/>
        <w:rPr>
          <w:rFonts w:ascii="Times New Roman" w:hAnsi="Times New Roman" w:cs="Times New Roman"/>
          <w:b/>
          <w:color w:val="000000" w:themeColor="text1"/>
          <w:kern w:val="0"/>
          <w:sz w:val="24"/>
          <w:szCs w:val="24"/>
        </w:rPr>
      </w:pPr>
      <w:r>
        <w:rPr>
          <w:rFonts w:ascii="Times New Roman" w:hAnsi="Times New Roman" w:cs="Times New Roman"/>
          <w:b/>
          <w:color w:val="000000" w:themeColor="text1"/>
          <w:kern w:val="0"/>
          <w:sz w:val="24"/>
          <w:szCs w:val="24"/>
        </w:rPr>
        <w:lastRenderedPageBreak/>
        <w:t xml:space="preserve">Start-up procedures of EFS </w:t>
      </w:r>
      <w:r w:rsidR="00043EA4">
        <w:rPr>
          <w:rFonts w:ascii="Times New Roman" w:hAnsi="Times New Roman" w:cs="Times New Roman"/>
          <w:b/>
          <w:color w:val="000000" w:themeColor="text1"/>
          <w:kern w:val="0"/>
          <w:sz w:val="24"/>
          <w:szCs w:val="24"/>
        </w:rPr>
        <w:t>reactors</w:t>
      </w:r>
    </w:p>
    <w:p w14:paraId="559B9816" w14:textId="440BABCD" w:rsidR="003C2E9C" w:rsidRDefault="00043EA4" w:rsidP="003C2E9C">
      <w:pPr>
        <w:spacing w:line="360" w:lineRule="auto"/>
        <w:ind w:left="0" w:firstLineChars="200" w:firstLine="480"/>
        <w:rPr>
          <w:rFonts w:ascii="Times New Roman" w:eastAsia="宋体" w:hAnsi="Times New Roman" w:cs="Times New Roman"/>
          <w:kern w:val="0"/>
          <w:sz w:val="24"/>
          <w:szCs w:val="24"/>
        </w:rPr>
      </w:pPr>
      <w:r w:rsidRPr="001E6DF2">
        <w:rPr>
          <w:rFonts w:ascii="Times New Roman" w:eastAsia="宋体" w:hAnsi="Times New Roman" w:cs="Times New Roman"/>
          <w:kern w:val="0"/>
          <w:sz w:val="24"/>
          <w:szCs w:val="24"/>
        </w:rPr>
        <w:t>To start up EFS reactors, anodes were enriched in MFC mode using WAS as the anodic inoculum and 1 g/L sodium acetate as anolyte, while 50</w:t>
      </w:r>
      <w:r w:rsidR="00C63A0A">
        <w:rPr>
          <w:rFonts w:ascii="Times New Roman" w:eastAsia="宋体" w:hAnsi="Times New Roman" w:cs="Times New Roman"/>
          <w:kern w:val="0"/>
          <w:sz w:val="24"/>
          <w:szCs w:val="24"/>
        </w:rPr>
        <w:t xml:space="preserve"> </w:t>
      </w:r>
      <w:r w:rsidRPr="001E6DF2">
        <w:rPr>
          <w:rFonts w:ascii="Times New Roman" w:eastAsia="宋体" w:hAnsi="Times New Roman" w:cs="Times New Roman"/>
          <w:kern w:val="0"/>
          <w:sz w:val="24"/>
          <w:szCs w:val="24"/>
        </w:rPr>
        <w:t xml:space="preserve">mM K3Fe(CN)6 mixed with 100 mM PBS </w:t>
      </w:r>
      <w:r w:rsidR="00991265">
        <w:rPr>
          <w:rFonts w:ascii="Times New Roman" w:eastAsia="宋体" w:hAnsi="Times New Roman" w:cs="Times New Roman"/>
          <w:kern w:val="0"/>
          <w:sz w:val="24"/>
          <w:szCs w:val="24"/>
        </w:rPr>
        <w:t xml:space="preserve">was used </w:t>
      </w:r>
      <w:r w:rsidRPr="001E6DF2">
        <w:rPr>
          <w:rFonts w:ascii="Times New Roman" w:eastAsia="宋体" w:hAnsi="Times New Roman" w:cs="Times New Roman"/>
          <w:kern w:val="0"/>
          <w:sz w:val="24"/>
          <w:szCs w:val="24"/>
        </w:rPr>
        <w:t xml:space="preserve">as catholyte </w:t>
      </w:r>
      <w:r w:rsidRPr="001E6DF2">
        <w:rPr>
          <w:rFonts w:ascii="Times New Roman" w:eastAsia="宋体" w:hAnsi="Times New Roman" w:cs="Times New Roman"/>
          <w:kern w:val="0"/>
          <w:sz w:val="24"/>
          <w:szCs w:val="24"/>
          <w:vertAlign w:val="superscript"/>
        </w:rPr>
        <w:fldChar w:fldCharType="begin"/>
      </w:r>
      <w:r w:rsidR="00E57BD9">
        <w:rPr>
          <w:rFonts w:ascii="Times New Roman" w:eastAsia="宋体" w:hAnsi="Times New Roman" w:cs="Times New Roman"/>
          <w:kern w:val="0"/>
          <w:sz w:val="24"/>
          <w:szCs w:val="24"/>
          <w:vertAlign w:val="superscript"/>
        </w:rPr>
        <w:instrText xml:space="preserve"> ADDIN EN.CITE &lt;EndNote&gt;&lt;Cite&gt;&lt;Author&gt;Lu&lt;/Author&gt;&lt;Year&gt;2012&lt;/Year&gt;&lt;RecNum&gt;1&lt;/RecNum&gt;&lt;DisplayText&gt;&lt;style face="superscript"&gt;1&lt;/style&gt;&lt;/DisplayText&gt;&lt;record&gt;&lt;rec-number&gt;1&lt;/rec-number&gt;&lt;foreign-keys&gt;&lt;key app="EN" db-id="d952zfvzw9esdae2p5hve5xoet5evtpx59z0" timestamp="1650367826"&gt;1&lt;/key&gt;&lt;key app="ENWeb" db-id=""&gt;0&lt;/key&gt;&lt;/foreign-keys&gt;&lt;ref-type name="Journal Article"&gt;17&lt;/ref-type&gt;&lt;contributors&gt;&lt;authors&gt;&lt;author&gt;Lu, L.&lt;/author&gt;&lt;author&gt;Xing, D.&lt;/author&gt;&lt;author&gt;Liu, B.&lt;/author&gt;&lt;author&gt;Ren, N.&lt;/author&gt;&lt;/authors&gt;&lt;/contributors&gt;&lt;auth-address&gt;State Key Laboratory of Urban Water Resource and Environment, School of Municipal and Environmental Engineering, Harbin Institute of Technology, P.O. Box 2650, 73 Huanghe Road, Nangang District, Harbin, Heilongjiang Province 150090, PR China.&lt;/auth-address&gt;&lt;titles&gt;&lt;title&gt;Enhanced hydrogen production from waste activated sludge by cascade utilization of organic matter in microbial electrolysis cells&lt;/title&gt;&lt;secondary-title&gt;Water Res&lt;/secondary-title&gt;&lt;/titles&gt;&lt;periodical&gt;&lt;full-title&gt;Water Research&lt;/full-title&gt;&lt;abbr-1&gt;Water Res.&lt;/abbr-1&gt;&lt;abbr-2&gt;Water Res&lt;/abbr-2&gt;&lt;/periodical&gt;&lt;pages&gt;1015-26&lt;/pages&gt;&lt;volume&gt;46&lt;/volume&gt;&lt;number&gt;4&lt;/number&gt;&lt;edition&gt;2011/12/27&lt;/edition&gt;&lt;keywords&gt;&lt;keyword&gt;Bioelectric Energy Sources/*microbiology&lt;/keyword&gt;&lt;keyword&gt;Biological Oxygen Demand Analysis&lt;/keyword&gt;&lt;keyword&gt;Electricity&lt;/keyword&gt;&lt;keyword&gt;Electrolysis/*methods&lt;/keyword&gt;&lt;keyword&gt;Factor Analysis, Statistical&lt;/keyword&gt;&lt;keyword&gt;Hydrogen/*metabolism&lt;/keyword&gt;&lt;keyword&gt;Organic Chemicals/*metabolism&lt;/keyword&gt;&lt;keyword&gt;Sewage/*microbiology&lt;/keyword&gt;&lt;keyword&gt;Solubility&lt;/keyword&gt;&lt;keyword&gt;Spectrometry, Fluorescence&lt;/keyword&gt;&lt;keyword&gt;Thermodynamics&lt;/keyword&gt;&lt;/keywords&gt;&lt;dates&gt;&lt;year&gt;2012&lt;/year&gt;&lt;pub-dates&gt;&lt;date&gt;Mar 15&lt;/date&gt;&lt;/pub-dates&gt;&lt;/dates&gt;&lt;isbn&gt;1879-2448 (Electronic)&amp;#xD;0043-1354 (Linking)&lt;/isbn&gt;&lt;accession-num&gt;22197264&lt;/accession-num&gt;&lt;urls&gt;&lt;related-urls&gt;&lt;url&gt;https://www.ncbi.nlm.nih.gov/pubmed/22197264&lt;/url&gt;&lt;/related-urls&gt;&lt;/urls&gt;&lt;electronic-resource-num&gt;10.1016/j.watres.2011.11.073&lt;/electronic-resource-num&gt;&lt;/record&gt;&lt;/Cite&gt;&lt;/EndNote&gt;</w:instrText>
      </w:r>
      <w:r w:rsidRPr="001E6DF2">
        <w:rPr>
          <w:rFonts w:ascii="Times New Roman" w:eastAsia="宋体" w:hAnsi="Times New Roman" w:cs="Times New Roman"/>
          <w:kern w:val="0"/>
          <w:sz w:val="24"/>
          <w:szCs w:val="24"/>
          <w:vertAlign w:val="superscript"/>
        </w:rPr>
        <w:fldChar w:fldCharType="separate"/>
      </w:r>
      <w:r w:rsidR="00E57BD9">
        <w:rPr>
          <w:rFonts w:ascii="Times New Roman" w:eastAsia="宋体" w:hAnsi="Times New Roman" w:cs="Times New Roman"/>
          <w:noProof/>
          <w:kern w:val="0"/>
          <w:sz w:val="24"/>
          <w:szCs w:val="24"/>
          <w:vertAlign w:val="superscript"/>
        </w:rPr>
        <w:t>1</w:t>
      </w:r>
      <w:r w:rsidRPr="001E6DF2">
        <w:rPr>
          <w:rFonts w:ascii="Times New Roman" w:eastAsia="宋体" w:hAnsi="Times New Roman" w:cs="Times New Roman"/>
          <w:kern w:val="0"/>
          <w:sz w:val="24"/>
          <w:szCs w:val="24"/>
          <w:vertAlign w:val="superscript"/>
        </w:rPr>
        <w:fldChar w:fldCharType="end"/>
      </w:r>
      <w:r w:rsidRPr="001E6DF2">
        <w:rPr>
          <w:rFonts w:ascii="Times New Roman" w:eastAsia="宋体" w:hAnsi="Times New Roman" w:cs="Times New Roman"/>
          <w:kern w:val="0"/>
          <w:sz w:val="24"/>
          <w:szCs w:val="24"/>
        </w:rPr>
        <w:t xml:space="preserve">. The cell voltage across an external resistor of 1000 Ω </w:t>
      </w:r>
      <w:r w:rsidR="00991265" w:rsidRPr="001E6DF2">
        <w:rPr>
          <w:rFonts w:ascii="Times New Roman" w:eastAsia="宋体" w:hAnsi="Times New Roman" w:cs="Times New Roman"/>
          <w:kern w:val="0"/>
          <w:sz w:val="24"/>
          <w:szCs w:val="24"/>
        </w:rPr>
        <w:t>w</w:t>
      </w:r>
      <w:r w:rsidR="00991265">
        <w:rPr>
          <w:rFonts w:ascii="Times New Roman" w:eastAsia="宋体" w:hAnsi="Times New Roman" w:cs="Times New Roman"/>
          <w:kern w:val="0"/>
          <w:sz w:val="24"/>
          <w:szCs w:val="24"/>
        </w:rPr>
        <w:t>as</w:t>
      </w:r>
      <w:r w:rsidR="00991265" w:rsidRPr="001E6DF2">
        <w:rPr>
          <w:rFonts w:ascii="Times New Roman" w:eastAsia="宋体" w:hAnsi="Times New Roman" w:cs="Times New Roman"/>
          <w:kern w:val="0"/>
          <w:sz w:val="24"/>
          <w:szCs w:val="24"/>
        </w:rPr>
        <w:t xml:space="preserve"> </w:t>
      </w:r>
      <w:r w:rsidRPr="001E6DF2">
        <w:rPr>
          <w:rFonts w:ascii="Times New Roman" w:eastAsia="宋体" w:hAnsi="Times New Roman" w:cs="Times New Roman"/>
          <w:kern w:val="0"/>
          <w:sz w:val="24"/>
          <w:szCs w:val="24"/>
        </w:rPr>
        <w:t>recorded by a data acquisition system (model 2700 with a 7702 module, Keithley Instruments Inc., USA) as previously reported</w:t>
      </w:r>
      <w:r w:rsidRPr="001E6DF2">
        <w:rPr>
          <w:rFonts w:ascii="Times New Roman" w:eastAsia="宋体" w:hAnsi="Times New Roman" w:cs="Times New Roman"/>
          <w:kern w:val="0"/>
          <w:sz w:val="24"/>
          <w:szCs w:val="24"/>
          <w:vertAlign w:val="superscript"/>
        </w:rPr>
        <w:t xml:space="preserve"> </w:t>
      </w:r>
      <w:r w:rsidRPr="001E6DF2">
        <w:rPr>
          <w:rFonts w:ascii="Times New Roman" w:eastAsia="宋体" w:hAnsi="Times New Roman" w:cs="Times New Roman"/>
          <w:kern w:val="0"/>
          <w:sz w:val="24"/>
          <w:szCs w:val="24"/>
          <w:vertAlign w:val="superscript"/>
        </w:rPr>
        <w:fldChar w:fldCharType="begin"/>
      </w:r>
      <w:r w:rsidR="00E57BD9">
        <w:rPr>
          <w:rFonts w:ascii="Times New Roman" w:eastAsia="宋体" w:hAnsi="Times New Roman" w:cs="Times New Roman"/>
          <w:kern w:val="0"/>
          <w:sz w:val="24"/>
          <w:szCs w:val="24"/>
          <w:vertAlign w:val="superscript"/>
        </w:rPr>
        <w:instrText xml:space="preserve"> ADDIN EN.CITE &lt;EndNote&gt;&lt;Cite&gt;&lt;Author&gt;Gu&lt;/Author&gt;&lt;Year&gt;2022&lt;/Year&gt;&lt;RecNum&gt;2&lt;/RecNum&gt;&lt;DisplayText&gt;&lt;style face="superscript"&gt;2&lt;/style&gt;&lt;/DisplayText&gt;&lt;record&gt;&lt;rec-number&gt;2&lt;/rec-number&gt;&lt;foreign-keys&gt;&lt;key app="EN" db-id="d952zfvzw9esdae2p5hve5xoet5evtpx59z0" timestamp="1650368400"&gt;2&lt;/key&gt;&lt;key app="ENWeb" db-id=""&gt;0&lt;/key&gt;&lt;/foreign-keys&gt;&lt;ref-type name="Journal Article"&gt;17&lt;/ref-type&gt;&lt;contributors&gt;&lt;authors&gt;&lt;author&gt;Gu, Jiayu&lt;/author&gt;&lt;author&gt;Li, Zhen&lt;/author&gt;&lt;author&gt;Xie, Guojun&lt;/author&gt;&lt;author&gt;Yang, Yang&lt;/author&gt;&lt;author&gt;Liu, Binfeng&lt;/author&gt;&lt;author&gt;Ren, Zhiyong Jason&lt;/author&gt;&lt;author&gt;Xing, Defeng&lt;/author&gt;&lt;/authors&gt;&lt;/contributors&gt;&lt;titles&gt;&lt;title&gt;&lt;style face="normal" font="default" size="100%"&gt;Electro-fermentation enhances H&lt;/style&gt;&lt;style face="subscript" font="default" size="100%"&gt;2&lt;/style&gt;&lt;style face="normal" font="default" size="100%"&gt; and ethanol co-production by regulating electron transfer and substrate transmembrane transport&lt;/style&gt;&lt;/title&gt;&lt;secondary-title&gt;Chemical Engineering Journal&lt;/secondary-title&gt;&lt;/titles&gt;&lt;periodical&gt;&lt;full-title&gt;Chemical Engineering Journal&lt;/full-title&gt;&lt;abbr-1&gt;Chem. Eng. J.&lt;/abbr-1&gt;&lt;abbr-2&gt;Chem Eng J&lt;/abbr-2&gt;&lt;/periodical&gt;&lt;volume&gt;429&lt;/volume&gt;&lt;section&gt;132223&lt;/section&gt;&lt;dates&gt;&lt;year&gt;2022&lt;/year&gt;&lt;/dates&gt;&lt;isbn&gt;13858947&lt;/isbn&gt;&lt;urls&gt;&lt;/urls&gt;&lt;electronic-resource-num&gt;10.1016/j.cej.2021.132223&lt;/electronic-resource-num&gt;&lt;/record&gt;&lt;/Cite&gt;&lt;/EndNote&gt;</w:instrText>
      </w:r>
      <w:r w:rsidRPr="001E6DF2">
        <w:rPr>
          <w:rFonts w:ascii="Times New Roman" w:eastAsia="宋体" w:hAnsi="Times New Roman" w:cs="Times New Roman"/>
          <w:kern w:val="0"/>
          <w:sz w:val="24"/>
          <w:szCs w:val="24"/>
          <w:vertAlign w:val="superscript"/>
        </w:rPr>
        <w:fldChar w:fldCharType="separate"/>
      </w:r>
      <w:r w:rsidR="00E57BD9">
        <w:rPr>
          <w:rFonts w:ascii="Times New Roman" w:eastAsia="宋体" w:hAnsi="Times New Roman" w:cs="Times New Roman"/>
          <w:noProof/>
          <w:kern w:val="0"/>
          <w:sz w:val="24"/>
          <w:szCs w:val="24"/>
          <w:vertAlign w:val="superscript"/>
        </w:rPr>
        <w:t>2</w:t>
      </w:r>
      <w:r w:rsidRPr="001E6DF2">
        <w:rPr>
          <w:rFonts w:ascii="Times New Roman" w:eastAsia="宋体" w:hAnsi="Times New Roman" w:cs="Times New Roman"/>
          <w:kern w:val="0"/>
          <w:sz w:val="24"/>
          <w:szCs w:val="24"/>
          <w:vertAlign w:val="superscript"/>
        </w:rPr>
        <w:fldChar w:fldCharType="end"/>
      </w:r>
      <w:r w:rsidRPr="001E6DF2">
        <w:rPr>
          <w:rFonts w:ascii="Times New Roman" w:eastAsia="宋体" w:hAnsi="Times New Roman" w:cs="Times New Roman"/>
          <w:kern w:val="0"/>
          <w:sz w:val="24"/>
          <w:szCs w:val="24"/>
        </w:rPr>
        <w:t>. A half of anolyte was replaced with fresh anolyte when the current was below 0.5 mA.</w:t>
      </w:r>
      <w:r w:rsidR="00E57BD9">
        <w:rPr>
          <w:rFonts w:ascii="Times New Roman" w:eastAsia="宋体" w:hAnsi="Times New Roman" w:cs="Times New Roman"/>
          <w:kern w:val="0"/>
          <w:sz w:val="24"/>
          <w:szCs w:val="24"/>
        </w:rPr>
        <w:t xml:space="preserve"> The el</w:t>
      </w:r>
      <w:r w:rsidR="00E57BD9" w:rsidRPr="00E57BD9">
        <w:rPr>
          <w:rFonts w:ascii="Times New Roman" w:eastAsia="宋体" w:hAnsi="Times New Roman" w:cs="Times New Roman"/>
          <w:kern w:val="0"/>
          <w:sz w:val="24"/>
          <w:szCs w:val="24"/>
        </w:rPr>
        <w:t>ectroactive biofilm on anode was enriched after 30 days of cultivation</w:t>
      </w:r>
      <w:r w:rsidR="00E57BD9">
        <w:rPr>
          <w:rFonts w:ascii="Times New Roman" w:eastAsia="宋体" w:hAnsi="Times New Roman" w:cs="Times New Roman" w:hint="eastAsia"/>
          <w:kern w:val="0"/>
          <w:sz w:val="24"/>
          <w:szCs w:val="24"/>
        </w:rPr>
        <w:t>.</w:t>
      </w:r>
      <w:r w:rsidR="00E57BD9">
        <w:rPr>
          <w:rFonts w:ascii="Times New Roman" w:eastAsia="宋体" w:hAnsi="Times New Roman" w:cs="Times New Roman"/>
          <w:kern w:val="0"/>
          <w:sz w:val="24"/>
          <w:szCs w:val="24"/>
        </w:rPr>
        <w:t xml:space="preserve"> </w:t>
      </w:r>
      <w:r w:rsidR="00731B05">
        <w:rPr>
          <w:rFonts w:ascii="Times New Roman" w:eastAsia="宋体" w:hAnsi="Times New Roman" w:cs="Times New Roman"/>
          <w:sz w:val="24"/>
        </w:rPr>
        <w:t>T</w:t>
      </w:r>
      <w:r w:rsidR="00731B05" w:rsidRPr="00731B05">
        <w:rPr>
          <w:rFonts w:ascii="Times New Roman" w:eastAsia="宋体" w:hAnsi="Times New Roman" w:cs="Times New Roman"/>
          <w:sz w:val="24"/>
        </w:rPr>
        <w:t xml:space="preserve">hen the anodes with pre-acclimated biofilm were </w:t>
      </w:r>
      <w:r w:rsidR="00991265">
        <w:rPr>
          <w:rFonts w:ascii="Times New Roman" w:eastAsia="宋体" w:hAnsi="Times New Roman" w:cs="Times New Roman"/>
          <w:sz w:val="24"/>
        </w:rPr>
        <w:t xml:space="preserve">then </w:t>
      </w:r>
      <w:r w:rsidR="00731B05" w:rsidRPr="00731B05">
        <w:rPr>
          <w:rFonts w:ascii="Times New Roman" w:eastAsia="宋体" w:hAnsi="Times New Roman" w:cs="Times New Roman"/>
          <w:sz w:val="24"/>
        </w:rPr>
        <w:t>retained in EFS reactors for the following experiment</w:t>
      </w:r>
      <w:r w:rsidR="003C2E9C">
        <w:rPr>
          <w:rFonts w:ascii="Times New Roman" w:eastAsia="宋体" w:hAnsi="Times New Roman" w:cs="Times New Roman" w:hint="eastAsia"/>
          <w:sz w:val="24"/>
        </w:rPr>
        <w:t>.</w:t>
      </w:r>
    </w:p>
    <w:p w14:paraId="35126E83" w14:textId="0B8DAFBD" w:rsidR="000D7EDE" w:rsidRDefault="009C7FC8" w:rsidP="0065740D">
      <w:pPr>
        <w:spacing w:line="360" w:lineRule="auto"/>
        <w:ind w:left="718" w:hangingChars="298" w:hanging="718"/>
        <w:rPr>
          <w:rFonts w:ascii="Times New Roman" w:hAnsi="Times New Roman" w:cs="Times New Roman"/>
          <w:b/>
          <w:color w:val="000000" w:themeColor="text1"/>
          <w:kern w:val="0"/>
          <w:sz w:val="24"/>
          <w:szCs w:val="24"/>
        </w:rPr>
      </w:pPr>
      <w:r>
        <w:rPr>
          <w:rFonts w:ascii="Times New Roman" w:hAnsi="Times New Roman" w:cs="Times New Roman"/>
          <w:b/>
          <w:color w:val="000000" w:themeColor="text1"/>
          <w:kern w:val="0"/>
          <w:sz w:val="24"/>
          <w:szCs w:val="24"/>
        </w:rPr>
        <w:t>High-throughput sequencing data analysis</w:t>
      </w:r>
    </w:p>
    <w:p w14:paraId="593FEEB2" w14:textId="625487EC" w:rsidR="000D0925" w:rsidRDefault="005424EE" w:rsidP="00F3101D">
      <w:pPr>
        <w:spacing w:line="360" w:lineRule="auto"/>
        <w:ind w:left="0"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E</w:t>
      </w:r>
      <w:r w:rsidR="000D0925" w:rsidRPr="000D0925">
        <w:rPr>
          <w:rFonts w:ascii="Times New Roman" w:eastAsia="宋体" w:hAnsi="Times New Roman" w:cs="Times New Roman"/>
          <w:kern w:val="0"/>
          <w:sz w:val="24"/>
          <w:szCs w:val="24"/>
        </w:rPr>
        <w:t xml:space="preserve">ach sample data was separated from the </w:t>
      </w:r>
      <w:r w:rsidR="000D0925">
        <w:rPr>
          <w:rFonts w:ascii="Times New Roman" w:eastAsia="宋体" w:hAnsi="Times New Roman" w:cs="Times New Roman" w:hint="eastAsia"/>
          <w:kern w:val="0"/>
          <w:sz w:val="24"/>
          <w:szCs w:val="24"/>
        </w:rPr>
        <w:t>sequ</w:t>
      </w:r>
      <w:r w:rsidR="000D0925">
        <w:rPr>
          <w:rFonts w:ascii="Times New Roman" w:eastAsia="宋体" w:hAnsi="Times New Roman" w:cs="Times New Roman"/>
          <w:kern w:val="0"/>
          <w:sz w:val="24"/>
          <w:szCs w:val="24"/>
        </w:rPr>
        <w:t>enc</w:t>
      </w:r>
      <w:r w:rsidR="000D0925">
        <w:rPr>
          <w:rFonts w:ascii="Times New Roman" w:eastAsia="宋体" w:hAnsi="Times New Roman" w:cs="Times New Roman" w:hint="eastAsia"/>
          <w:kern w:val="0"/>
          <w:sz w:val="24"/>
          <w:szCs w:val="24"/>
        </w:rPr>
        <w:t>ing</w:t>
      </w:r>
      <w:r w:rsidR="000D0925">
        <w:rPr>
          <w:rFonts w:ascii="Times New Roman" w:eastAsia="宋体" w:hAnsi="Times New Roman" w:cs="Times New Roman"/>
          <w:kern w:val="0"/>
          <w:sz w:val="24"/>
          <w:szCs w:val="24"/>
        </w:rPr>
        <w:t xml:space="preserve"> </w:t>
      </w:r>
      <w:r w:rsidR="000D0925" w:rsidRPr="000D0925">
        <w:rPr>
          <w:rFonts w:ascii="Times New Roman" w:eastAsia="宋体" w:hAnsi="Times New Roman" w:cs="Times New Roman"/>
          <w:kern w:val="0"/>
          <w:sz w:val="24"/>
          <w:szCs w:val="24"/>
        </w:rPr>
        <w:t>data</w:t>
      </w:r>
      <w:r w:rsidRPr="005424EE">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a</w:t>
      </w:r>
      <w:r w:rsidRPr="000D0925">
        <w:rPr>
          <w:rFonts w:ascii="Times New Roman" w:eastAsia="宋体" w:hAnsi="Times New Roman" w:cs="Times New Roman"/>
          <w:kern w:val="0"/>
          <w:sz w:val="24"/>
          <w:szCs w:val="24"/>
        </w:rPr>
        <w:t>ccording to barcode sequence and PCR primer sequence</w:t>
      </w:r>
      <w:r w:rsidR="000D0925" w:rsidRPr="000D0925">
        <w:rPr>
          <w:rFonts w:ascii="Times New Roman" w:eastAsia="宋体" w:hAnsi="Times New Roman" w:cs="Times New Roman"/>
          <w:kern w:val="0"/>
          <w:sz w:val="24"/>
          <w:szCs w:val="24"/>
        </w:rPr>
        <w:t>. After the amputation of barcode and primer sequences</w:t>
      </w:r>
      <w:r w:rsidR="000D0925">
        <w:rPr>
          <w:rFonts w:ascii="Times New Roman" w:eastAsia="宋体" w:hAnsi="Times New Roman" w:cs="Times New Roman"/>
          <w:kern w:val="0"/>
          <w:sz w:val="24"/>
          <w:szCs w:val="24"/>
        </w:rPr>
        <w:t>,</w:t>
      </w:r>
      <w:r w:rsidR="000D0925" w:rsidRPr="000D0925">
        <w:rPr>
          <w:rFonts w:ascii="Times New Roman" w:eastAsia="宋体" w:hAnsi="Times New Roman" w:cs="Times New Roman"/>
          <w:kern w:val="0"/>
          <w:sz w:val="24"/>
          <w:szCs w:val="24"/>
        </w:rPr>
        <w:t xml:space="preserve"> FLASH software (V1.2.11, </w:t>
      </w:r>
      <w:r w:rsidR="000D0925" w:rsidRPr="000D0925">
        <w:rPr>
          <w:rFonts w:ascii="Times New Roman" w:eastAsia="宋体" w:hAnsi="Times New Roman" w:cs="Times New Roman"/>
          <w:color w:val="0000FF"/>
          <w:kern w:val="0"/>
          <w:sz w:val="24"/>
          <w:szCs w:val="24"/>
          <w:u w:val="single"/>
        </w:rPr>
        <w:t>http://ccb.jhu.edu/software/FLASH/</w:t>
      </w:r>
      <w:r w:rsidR="000D0925" w:rsidRPr="000D0925">
        <w:rPr>
          <w:rFonts w:ascii="Times New Roman" w:eastAsia="宋体" w:hAnsi="Times New Roman" w:cs="Times New Roman"/>
          <w:kern w:val="0"/>
          <w:sz w:val="24"/>
          <w:szCs w:val="24"/>
        </w:rPr>
        <w:t xml:space="preserve">) </w:t>
      </w:r>
      <w:r w:rsidR="000D0925">
        <w:rPr>
          <w:rFonts w:ascii="Times New Roman" w:eastAsia="宋体" w:hAnsi="Times New Roman" w:cs="Times New Roman"/>
          <w:kern w:val="0"/>
          <w:sz w:val="24"/>
          <w:szCs w:val="24"/>
        </w:rPr>
        <w:t>was applied to assemble</w:t>
      </w:r>
      <w:r w:rsidR="000D0925" w:rsidRPr="000D0925">
        <w:rPr>
          <w:rFonts w:ascii="Times New Roman" w:eastAsia="宋体" w:hAnsi="Times New Roman" w:cs="Times New Roman"/>
          <w:kern w:val="0"/>
          <w:sz w:val="24"/>
          <w:szCs w:val="24"/>
        </w:rPr>
        <w:t xml:space="preserve"> reads of samples</w:t>
      </w:r>
      <w:r w:rsidR="000D0925">
        <w:rPr>
          <w:rFonts w:ascii="Times New Roman" w:eastAsia="宋体" w:hAnsi="Times New Roman" w:cs="Times New Roman"/>
          <w:kern w:val="0"/>
          <w:sz w:val="24"/>
          <w:szCs w:val="24"/>
        </w:rPr>
        <w:t xml:space="preserve"> and get the raw tags</w:t>
      </w:r>
      <w:r w:rsidR="000D0925">
        <w:rPr>
          <w:rFonts w:ascii="Times New Roman" w:eastAsia="宋体" w:hAnsi="Times New Roman" w:cs="Times New Roman"/>
          <w:kern w:val="0"/>
          <w:sz w:val="24"/>
          <w:szCs w:val="24"/>
        </w:rPr>
        <w:fldChar w:fldCharType="begin"/>
      </w:r>
      <w:r w:rsidR="00E57BD9">
        <w:rPr>
          <w:rFonts w:ascii="Times New Roman" w:eastAsia="宋体" w:hAnsi="Times New Roman" w:cs="Times New Roman"/>
          <w:kern w:val="0"/>
          <w:sz w:val="24"/>
          <w:szCs w:val="24"/>
        </w:rPr>
        <w:instrText xml:space="preserve"> ADDIN EN.CITE &lt;EndNote&gt;&lt;Cite&gt;&lt;Author&gt;Magoc&lt;/Author&gt;&lt;Year&gt;2011&lt;/Year&gt;&lt;RecNum&gt;5&lt;/RecNum&gt;&lt;DisplayText&gt;&lt;style face="superscript"&gt;3&lt;/style&gt;&lt;/DisplayText&gt;&lt;record&gt;&lt;rec-number&gt;5&lt;/rec-number&gt;&lt;foreign-keys&gt;&lt;key app="EN" db-id="d952zfvzw9esdae2p5hve5xoet5evtpx59z0" timestamp="1650621535"&gt;5&lt;/key&gt;&lt;/foreign-keys&gt;&lt;ref-type name="Journal Article"&gt;17&lt;/ref-type&gt;&lt;contributors&gt;&lt;authors&gt;&lt;author&gt;Magoc, Tanja&lt;/author&gt;&lt;author&gt;Salzberg, Steven L.&lt;/author&gt;&lt;/authors&gt;&lt;/contributors&gt;&lt;titles&gt;&lt;title&gt;FLASH: fast length adjustment of short reads to improve genome assemblies&lt;/title&gt;&lt;secondary-title&gt;Bioinformatics&lt;/secondary-title&gt;&lt;/titles&gt;&lt;periodical&gt;&lt;full-title&gt;Bioinformatics&lt;/full-title&gt;&lt;/periodical&gt;&lt;pages&gt;2957-2963&lt;/pages&gt;&lt;volume&gt;27&lt;/volume&gt;&lt;number&gt;21&lt;/number&gt;&lt;dates&gt;&lt;year&gt;2011&lt;/year&gt;&lt;pub-dates&gt;&lt;date&gt;Nov 1&lt;/date&gt;&lt;/pub-dates&gt;&lt;/dates&gt;&lt;isbn&gt;1367-4803&lt;/isbn&gt;&lt;accession-num&gt;WOS:000296099300005&lt;/accession-num&gt;&lt;urls&gt;&lt;related-urls&gt;&lt;url&gt;&amp;lt;Go to ISI&amp;gt;://WOS:000296099300005&lt;/url&gt;&lt;/related-urls&gt;&lt;/urls&gt;&lt;electronic-resource-num&gt;10.1093/bioinformatics/btr507&lt;/electronic-resource-num&gt;&lt;/record&gt;&lt;/Cite&gt;&lt;/EndNote&gt;</w:instrText>
      </w:r>
      <w:r w:rsidR="000D0925">
        <w:rPr>
          <w:rFonts w:ascii="Times New Roman" w:eastAsia="宋体" w:hAnsi="Times New Roman" w:cs="Times New Roman"/>
          <w:kern w:val="0"/>
          <w:sz w:val="24"/>
          <w:szCs w:val="24"/>
        </w:rPr>
        <w:fldChar w:fldCharType="separate"/>
      </w:r>
      <w:r w:rsidR="00E57BD9" w:rsidRPr="00E57BD9">
        <w:rPr>
          <w:rFonts w:ascii="Times New Roman" w:eastAsia="宋体" w:hAnsi="Times New Roman" w:cs="Times New Roman"/>
          <w:noProof/>
          <w:kern w:val="0"/>
          <w:sz w:val="24"/>
          <w:szCs w:val="24"/>
          <w:vertAlign w:val="superscript"/>
        </w:rPr>
        <w:t>3</w:t>
      </w:r>
      <w:r w:rsidR="000D0925">
        <w:rPr>
          <w:rFonts w:ascii="Times New Roman" w:eastAsia="宋体" w:hAnsi="Times New Roman" w:cs="Times New Roman"/>
          <w:kern w:val="0"/>
          <w:sz w:val="24"/>
          <w:szCs w:val="24"/>
        </w:rPr>
        <w:fldChar w:fldCharType="end"/>
      </w:r>
      <w:r w:rsidR="000D0925" w:rsidRPr="000D0925">
        <w:rPr>
          <w:rFonts w:ascii="Times New Roman" w:eastAsia="宋体" w:hAnsi="Times New Roman" w:cs="Times New Roman"/>
          <w:kern w:val="0"/>
          <w:sz w:val="24"/>
          <w:szCs w:val="24"/>
        </w:rPr>
        <w:t xml:space="preserve">. Then use </w:t>
      </w:r>
      <w:proofErr w:type="spellStart"/>
      <w:r w:rsidR="000D0925" w:rsidRPr="000D0925">
        <w:rPr>
          <w:rFonts w:ascii="Times New Roman" w:eastAsia="宋体" w:hAnsi="Times New Roman" w:cs="Times New Roman"/>
          <w:kern w:val="0"/>
          <w:sz w:val="24"/>
          <w:szCs w:val="24"/>
        </w:rPr>
        <w:t>fastP</w:t>
      </w:r>
      <w:proofErr w:type="spellEnd"/>
      <w:r w:rsidR="000D0925" w:rsidRPr="000D0925">
        <w:rPr>
          <w:rFonts w:ascii="Times New Roman" w:eastAsia="宋体" w:hAnsi="Times New Roman" w:cs="Times New Roman"/>
          <w:kern w:val="0"/>
          <w:sz w:val="24"/>
          <w:szCs w:val="24"/>
        </w:rPr>
        <w:t xml:space="preserve"> software for quality control and get high quality </w:t>
      </w:r>
      <w:r w:rsidR="005D000C">
        <w:rPr>
          <w:rFonts w:ascii="Times New Roman" w:eastAsia="宋体" w:hAnsi="Times New Roman" w:cs="Times New Roman"/>
          <w:kern w:val="0"/>
          <w:sz w:val="24"/>
          <w:szCs w:val="24"/>
        </w:rPr>
        <w:t>of c</w:t>
      </w:r>
      <w:r w:rsidR="000D0925" w:rsidRPr="000D0925">
        <w:rPr>
          <w:rFonts w:ascii="Times New Roman" w:eastAsia="宋体" w:hAnsi="Times New Roman" w:cs="Times New Roman"/>
          <w:kern w:val="0"/>
          <w:sz w:val="24"/>
          <w:szCs w:val="24"/>
        </w:rPr>
        <w:t>lean</w:t>
      </w:r>
      <w:r w:rsidR="005D000C">
        <w:rPr>
          <w:rFonts w:ascii="Times New Roman" w:eastAsia="宋体" w:hAnsi="Times New Roman" w:cs="Times New Roman"/>
          <w:kern w:val="0"/>
          <w:sz w:val="24"/>
          <w:szCs w:val="24"/>
        </w:rPr>
        <w:t xml:space="preserve"> t</w:t>
      </w:r>
      <w:r w:rsidR="000D0925" w:rsidRPr="000D0925">
        <w:rPr>
          <w:rFonts w:ascii="Times New Roman" w:eastAsia="宋体" w:hAnsi="Times New Roman" w:cs="Times New Roman"/>
          <w:kern w:val="0"/>
          <w:sz w:val="24"/>
          <w:szCs w:val="24"/>
        </w:rPr>
        <w:t>ags</w:t>
      </w:r>
      <w:r w:rsidR="00DB6DCD">
        <w:rPr>
          <w:rFonts w:ascii="Times New Roman" w:eastAsia="宋体" w:hAnsi="Times New Roman" w:cs="Times New Roman"/>
          <w:kern w:val="0"/>
          <w:sz w:val="24"/>
          <w:szCs w:val="24"/>
        </w:rPr>
        <w:t xml:space="preserve">. </w:t>
      </w:r>
      <w:r w:rsidR="00C75051">
        <w:rPr>
          <w:rFonts w:ascii="Times New Roman" w:eastAsia="宋体" w:hAnsi="Times New Roman" w:cs="Times New Roman"/>
          <w:kern w:val="0"/>
          <w:sz w:val="24"/>
          <w:szCs w:val="24"/>
        </w:rPr>
        <w:t>Subsequently</w:t>
      </w:r>
      <w:r w:rsidR="000D0925" w:rsidRPr="000D0925">
        <w:rPr>
          <w:rFonts w:ascii="Times New Roman" w:eastAsia="宋体" w:hAnsi="Times New Roman" w:cs="Times New Roman"/>
          <w:kern w:val="0"/>
          <w:sz w:val="24"/>
          <w:szCs w:val="24"/>
        </w:rPr>
        <w:t xml:space="preserve">, </w:t>
      </w:r>
      <w:proofErr w:type="spellStart"/>
      <w:r w:rsidR="000D0925" w:rsidRPr="000D0925">
        <w:rPr>
          <w:rFonts w:ascii="Times New Roman" w:eastAsia="宋体" w:hAnsi="Times New Roman" w:cs="Times New Roman"/>
          <w:kern w:val="0"/>
          <w:sz w:val="24"/>
          <w:szCs w:val="24"/>
        </w:rPr>
        <w:t>Usearch</w:t>
      </w:r>
      <w:proofErr w:type="spellEnd"/>
      <w:r w:rsidR="000D0925" w:rsidRPr="000D0925">
        <w:rPr>
          <w:rFonts w:ascii="Times New Roman" w:eastAsia="宋体" w:hAnsi="Times New Roman" w:cs="Times New Roman"/>
          <w:kern w:val="0"/>
          <w:sz w:val="24"/>
          <w:szCs w:val="24"/>
        </w:rPr>
        <w:t xml:space="preserve"> software </w:t>
      </w:r>
      <w:r w:rsidR="00C75051">
        <w:rPr>
          <w:rFonts w:ascii="Times New Roman" w:eastAsia="宋体" w:hAnsi="Times New Roman" w:cs="Times New Roman"/>
          <w:kern w:val="0"/>
          <w:sz w:val="24"/>
          <w:szCs w:val="24"/>
        </w:rPr>
        <w:t>was</w:t>
      </w:r>
      <w:r w:rsidR="000D0925" w:rsidRPr="000D0925">
        <w:rPr>
          <w:rFonts w:ascii="Times New Roman" w:eastAsia="宋体" w:hAnsi="Times New Roman" w:cs="Times New Roman"/>
          <w:kern w:val="0"/>
          <w:sz w:val="24"/>
          <w:szCs w:val="24"/>
        </w:rPr>
        <w:t xml:space="preserve"> used to compare </w:t>
      </w:r>
      <w:r w:rsidR="00C75051">
        <w:rPr>
          <w:rFonts w:ascii="Times New Roman" w:eastAsia="宋体" w:hAnsi="Times New Roman" w:cs="Times New Roman"/>
          <w:kern w:val="0"/>
          <w:sz w:val="24"/>
          <w:szCs w:val="24"/>
        </w:rPr>
        <w:t>c</w:t>
      </w:r>
      <w:r w:rsidR="000D0925" w:rsidRPr="000D0925">
        <w:rPr>
          <w:rFonts w:ascii="Times New Roman" w:eastAsia="宋体" w:hAnsi="Times New Roman" w:cs="Times New Roman"/>
          <w:kern w:val="0"/>
          <w:sz w:val="24"/>
          <w:szCs w:val="24"/>
        </w:rPr>
        <w:t xml:space="preserve">lean </w:t>
      </w:r>
      <w:r w:rsidR="00C75051">
        <w:rPr>
          <w:rFonts w:ascii="Times New Roman" w:eastAsia="宋体" w:hAnsi="Times New Roman" w:cs="Times New Roman"/>
          <w:kern w:val="0"/>
          <w:sz w:val="24"/>
          <w:szCs w:val="24"/>
        </w:rPr>
        <w:t>t</w:t>
      </w:r>
      <w:r w:rsidR="000D0925" w:rsidRPr="000D0925">
        <w:rPr>
          <w:rFonts w:ascii="Times New Roman" w:eastAsia="宋体" w:hAnsi="Times New Roman" w:cs="Times New Roman"/>
          <w:kern w:val="0"/>
          <w:sz w:val="24"/>
          <w:szCs w:val="24"/>
        </w:rPr>
        <w:t xml:space="preserve">ags with </w:t>
      </w:r>
      <w:r>
        <w:rPr>
          <w:rFonts w:ascii="Times New Roman" w:eastAsia="宋体" w:hAnsi="Times New Roman" w:cs="Times New Roman"/>
          <w:kern w:val="0"/>
          <w:sz w:val="24"/>
          <w:szCs w:val="24"/>
        </w:rPr>
        <w:t xml:space="preserve">a </w:t>
      </w:r>
      <w:r w:rsidR="000D0925" w:rsidRPr="000D0925">
        <w:rPr>
          <w:rFonts w:ascii="Times New Roman" w:eastAsia="宋体" w:hAnsi="Times New Roman" w:cs="Times New Roman"/>
          <w:kern w:val="0"/>
          <w:sz w:val="24"/>
          <w:szCs w:val="24"/>
        </w:rPr>
        <w:t xml:space="preserve">database to detect and remove chimeras </w:t>
      </w:r>
      <w:r w:rsidR="00C75051">
        <w:rPr>
          <w:rFonts w:ascii="Times New Roman" w:eastAsia="宋体" w:hAnsi="Times New Roman" w:cs="Times New Roman"/>
          <w:kern w:val="0"/>
          <w:sz w:val="24"/>
          <w:szCs w:val="24"/>
        </w:rPr>
        <w:fldChar w:fldCharType="begin"/>
      </w:r>
      <w:r w:rsidR="00E57BD9">
        <w:rPr>
          <w:rFonts w:ascii="Times New Roman" w:eastAsia="宋体" w:hAnsi="Times New Roman" w:cs="Times New Roman"/>
          <w:kern w:val="0"/>
          <w:sz w:val="24"/>
          <w:szCs w:val="24"/>
        </w:rPr>
        <w:instrText xml:space="preserve"> ADDIN EN.CITE &lt;EndNote&gt;&lt;Cite&gt;&lt;Author&gt;Haas&lt;/Author&gt;&lt;Year&gt;2011&lt;/Year&gt;&lt;RecNum&gt;6&lt;/RecNum&gt;&lt;DisplayText&gt;&lt;style face="superscript"&gt;4&lt;/style&gt;&lt;/DisplayText&gt;&lt;record&gt;&lt;rec-number&gt;6&lt;/rec-number&gt;&lt;foreign-keys&gt;&lt;key app="EN" db-id="d952zfvzw9esdae2p5hve5xoet5evtpx59z0" timestamp="1650622217"&gt;6&lt;/key&gt;&lt;/foreign-keys&gt;&lt;ref-type name="Journal Article"&gt;17&lt;/ref-type&gt;&lt;contributors&gt;&lt;authors&gt;&lt;author&gt;Haas, Brian J.&lt;/author&gt;&lt;author&gt;Gevers, Dirk&lt;/author&gt;&lt;author&gt;Earl, Ashlee M.&lt;/author&gt;&lt;author&gt;Feldgarden, Mike&lt;/author&gt;&lt;author&gt;Ward, Doyle V.&lt;/author&gt;&lt;author&gt;Giannoukos, Georgia&lt;/author&gt;&lt;author&gt;Ciulla, Dawn&lt;/author&gt;&lt;author&gt;Tabbaa, Diana&lt;/author&gt;&lt;author&gt;Highlander, Sarah K.&lt;/author&gt;&lt;author&gt;Sodergren, Erica&lt;/author&gt;&lt;author&gt;Methe, Barbara&lt;/author&gt;&lt;author&gt;DeSantis, Todd Z.&lt;/author&gt;&lt;author&gt;Petrosino, Joseph F.&lt;/author&gt;&lt;author&gt;Knight, Rob&lt;/author&gt;&lt;author&gt;Birren, Bruce W.&lt;/author&gt;&lt;author&gt;Human Microbiome, Consortium&lt;/author&gt;&lt;/authors&gt;&lt;/contributors&gt;&lt;titles&gt;&lt;title&gt;Chimeric 16S rRNA sequence formation and detection in Sanger and 454-pyrosequenced PCR amplicons&lt;/title&gt;&lt;secondary-title&gt;Genome Research&lt;/secondary-title&gt;&lt;/titles&gt;&lt;periodical&gt;&lt;full-title&gt;Genome Research&lt;/full-title&gt;&lt;abbr-1&gt;Genome Res.&lt;/abbr-1&gt;&lt;abbr-2&gt;Genome Res&lt;/abbr-2&gt;&lt;/periodical&gt;&lt;pages&gt;494-504&lt;/pages&gt;&lt;volume&gt;21&lt;/volume&gt;&lt;number&gt;3&lt;/number&gt;&lt;dates&gt;&lt;year&gt;2011&lt;/year&gt;&lt;pub-dates&gt;&lt;date&gt;Mar&lt;/date&gt;&lt;/pub-dates&gt;&lt;/dates&gt;&lt;isbn&gt;1088-9051&lt;/isbn&gt;&lt;accession-num&gt;WOS:000287841100015&lt;/accession-num&gt;&lt;urls&gt;&lt;related-urls&gt;&lt;url&gt;&amp;lt;Go to ISI&amp;gt;://WOS:000287841100015&lt;/url&gt;&lt;/related-urls&gt;&lt;/urls&gt;&lt;electronic-resource-num&gt;10.1101/gr.112730.110&lt;/electronic-resource-num&gt;&lt;/record&gt;&lt;/Cite&gt;&lt;/EndNote&gt;</w:instrText>
      </w:r>
      <w:r w:rsidR="00C75051">
        <w:rPr>
          <w:rFonts w:ascii="Times New Roman" w:eastAsia="宋体" w:hAnsi="Times New Roman" w:cs="Times New Roman"/>
          <w:kern w:val="0"/>
          <w:sz w:val="24"/>
          <w:szCs w:val="24"/>
        </w:rPr>
        <w:fldChar w:fldCharType="separate"/>
      </w:r>
      <w:r w:rsidR="00E57BD9" w:rsidRPr="00E57BD9">
        <w:rPr>
          <w:rFonts w:ascii="Times New Roman" w:eastAsia="宋体" w:hAnsi="Times New Roman" w:cs="Times New Roman"/>
          <w:noProof/>
          <w:kern w:val="0"/>
          <w:sz w:val="24"/>
          <w:szCs w:val="24"/>
          <w:vertAlign w:val="superscript"/>
        </w:rPr>
        <w:t>4</w:t>
      </w:r>
      <w:r w:rsidR="00C75051">
        <w:rPr>
          <w:rFonts w:ascii="Times New Roman" w:eastAsia="宋体" w:hAnsi="Times New Roman" w:cs="Times New Roman"/>
          <w:kern w:val="0"/>
          <w:sz w:val="24"/>
          <w:szCs w:val="24"/>
        </w:rPr>
        <w:fldChar w:fldCharType="end"/>
      </w:r>
      <w:r w:rsidR="000D0925" w:rsidRPr="000D0925">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resulting in</w:t>
      </w:r>
      <w:r w:rsidR="000D0925" w:rsidRPr="000D0925">
        <w:rPr>
          <w:rFonts w:ascii="Times New Roman" w:eastAsia="宋体" w:hAnsi="Times New Roman" w:cs="Times New Roman"/>
          <w:kern w:val="0"/>
          <w:sz w:val="24"/>
          <w:szCs w:val="24"/>
        </w:rPr>
        <w:t xml:space="preserve"> the final </w:t>
      </w:r>
      <w:r w:rsidR="00C75051">
        <w:rPr>
          <w:rFonts w:ascii="Times New Roman" w:eastAsia="宋体" w:hAnsi="Times New Roman" w:cs="Times New Roman"/>
          <w:kern w:val="0"/>
          <w:sz w:val="24"/>
          <w:szCs w:val="24"/>
        </w:rPr>
        <w:t>e</w:t>
      </w:r>
      <w:r w:rsidR="000D0925" w:rsidRPr="000D0925">
        <w:rPr>
          <w:rFonts w:ascii="Times New Roman" w:eastAsia="宋体" w:hAnsi="Times New Roman" w:cs="Times New Roman"/>
          <w:kern w:val="0"/>
          <w:sz w:val="24"/>
          <w:szCs w:val="24"/>
        </w:rPr>
        <w:t xml:space="preserve">ffective data, namely </w:t>
      </w:r>
      <w:r w:rsidR="00C75051">
        <w:rPr>
          <w:rFonts w:ascii="Times New Roman" w:eastAsia="宋体" w:hAnsi="Times New Roman" w:cs="Times New Roman"/>
          <w:kern w:val="0"/>
          <w:sz w:val="24"/>
          <w:szCs w:val="24"/>
        </w:rPr>
        <w:t>e</w:t>
      </w:r>
      <w:r w:rsidR="000D0925" w:rsidRPr="000D0925">
        <w:rPr>
          <w:rFonts w:ascii="Times New Roman" w:eastAsia="宋体" w:hAnsi="Times New Roman" w:cs="Times New Roman"/>
          <w:kern w:val="0"/>
          <w:sz w:val="24"/>
          <w:szCs w:val="24"/>
        </w:rPr>
        <w:t xml:space="preserve">ffective </w:t>
      </w:r>
      <w:r w:rsidR="00C75051">
        <w:rPr>
          <w:rFonts w:ascii="Times New Roman" w:eastAsia="宋体" w:hAnsi="Times New Roman" w:cs="Times New Roman"/>
          <w:kern w:val="0"/>
          <w:sz w:val="24"/>
          <w:szCs w:val="24"/>
        </w:rPr>
        <w:t>t</w:t>
      </w:r>
      <w:r w:rsidR="000D0925" w:rsidRPr="000D0925">
        <w:rPr>
          <w:rFonts w:ascii="Times New Roman" w:eastAsia="宋体" w:hAnsi="Times New Roman" w:cs="Times New Roman"/>
          <w:kern w:val="0"/>
          <w:sz w:val="24"/>
          <w:szCs w:val="24"/>
        </w:rPr>
        <w:t>ags.</w:t>
      </w:r>
      <w:r w:rsidR="00C75051">
        <w:rPr>
          <w:rFonts w:ascii="Times New Roman" w:eastAsia="宋体" w:hAnsi="Times New Roman" w:cs="Times New Roman"/>
          <w:kern w:val="0"/>
          <w:sz w:val="24"/>
          <w:szCs w:val="24"/>
        </w:rPr>
        <w:t xml:space="preserve"> </w:t>
      </w:r>
      <w:r w:rsidR="00C75051" w:rsidRPr="00C75051">
        <w:rPr>
          <w:rFonts w:ascii="Times New Roman" w:eastAsia="宋体" w:hAnsi="Times New Roman" w:cs="Times New Roman"/>
          <w:kern w:val="0"/>
          <w:sz w:val="24"/>
          <w:szCs w:val="24"/>
        </w:rPr>
        <w:t xml:space="preserve">QIIME2 software </w:t>
      </w:r>
      <w:r w:rsidR="00DB6DCD">
        <w:rPr>
          <w:rFonts w:ascii="Times New Roman" w:eastAsia="宋体" w:hAnsi="Times New Roman" w:cs="Times New Roman"/>
          <w:kern w:val="0"/>
          <w:sz w:val="24"/>
          <w:szCs w:val="24"/>
        </w:rPr>
        <w:t>was</w:t>
      </w:r>
      <w:r w:rsidR="00C75051" w:rsidRPr="00C75051">
        <w:rPr>
          <w:rFonts w:ascii="Times New Roman" w:eastAsia="宋体" w:hAnsi="Times New Roman" w:cs="Times New Roman"/>
          <w:kern w:val="0"/>
          <w:sz w:val="24"/>
          <w:szCs w:val="24"/>
        </w:rPr>
        <w:t xml:space="preserve"> </w:t>
      </w:r>
      <w:r w:rsidR="00DB6DCD">
        <w:rPr>
          <w:rFonts w:ascii="Times New Roman" w:eastAsia="宋体" w:hAnsi="Times New Roman" w:cs="Times New Roman"/>
          <w:kern w:val="0"/>
          <w:sz w:val="24"/>
          <w:szCs w:val="24"/>
        </w:rPr>
        <w:t>performed</w:t>
      </w:r>
      <w:r w:rsidR="00C75051" w:rsidRPr="00C75051">
        <w:rPr>
          <w:rFonts w:ascii="Times New Roman" w:eastAsia="宋体" w:hAnsi="Times New Roman" w:cs="Times New Roman"/>
          <w:kern w:val="0"/>
          <w:sz w:val="24"/>
          <w:szCs w:val="24"/>
        </w:rPr>
        <w:t xml:space="preserve"> for noise reduction and </w:t>
      </w:r>
      <w:r>
        <w:rPr>
          <w:rFonts w:ascii="Times New Roman" w:eastAsia="宋体" w:hAnsi="Times New Roman" w:cs="Times New Roman"/>
          <w:kern w:val="0"/>
          <w:sz w:val="24"/>
          <w:szCs w:val="24"/>
        </w:rPr>
        <w:t xml:space="preserve">filtering out </w:t>
      </w:r>
      <w:r w:rsidR="00DB6DCD">
        <w:rPr>
          <w:rFonts w:ascii="Times New Roman" w:eastAsia="宋体" w:hAnsi="Times New Roman" w:cs="Times New Roman"/>
          <w:kern w:val="0"/>
          <w:sz w:val="24"/>
          <w:szCs w:val="24"/>
        </w:rPr>
        <w:t>e</w:t>
      </w:r>
      <w:r w:rsidR="00DB6DCD" w:rsidRPr="000D0925">
        <w:rPr>
          <w:rFonts w:ascii="Times New Roman" w:eastAsia="宋体" w:hAnsi="Times New Roman" w:cs="Times New Roman"/>
          <w:kern w:val="0"/>
          <w:sz w:val="24"/>
          <w:szCs w:val="24"/>
        </w:rPr>
        <w:t xml:space="preserve">ffective </w:t>
      </w:r>
      <w:r w:rsidR="00DB6DCD">
        <w:rPr>
          <w:rFonts w:ascii="Times New Roman" w:eastAsia="宋体" w:hAnsi="Times New Roman" w:cs="Times New Roman"/>
          <w:kern w:val="0"/>
          <w:sz w:val="24"/>
          <w:szCs w:val="24"/>
        </w:rPr>
        <w:t>t</w:t>
      </w:r>
      <w:r w:rsidR="00DB6DCD" w:rsidRPr="000D0925">
        <w:rPr>
          <w:rFonts w:ascii="Times New Roman" w:eastAsia="宋体" w:hAnsi="Times New Roman" w:cs="Times New Roman"/>
          <w:kern w:val="0"/>
          <w:sz w:val="24"/>
          <w:szCs w:val="24"/>
        </w:rPr>
        <w:t>ags</w:t>
      </w:r>
      <w:r w:rsidR="00C75051" w:rsidRPr="00C75051">
        <w:rPr>
          <w:rFonts w:ascii="Times New Roman" w:eastAsia="宋体" w:hAnsi="Times New Roman" w:cs="Times New Roman"/>
          <w:kern w:val="0"/>
          <w:sz w:val="24"/>
          <w:szCs w:val="24"/>
        </w:rPr>
        <w:t xml:space="preserve"> with a richness less than 5 to obtain the final</w:t>
      </w:r>
      <w:r w:rsidR="00F03921">
        <w:rPr>
          <w:rFonts w:ascii="Times New Roman" w:eastAsia="宋体" w:hAnsi="Times New Roman" w:cs="Times New Roman"/>
          <w:kern w:val="0"/>
          <w:sz w:val="24"/>
          <w:szCs w:val="24"/>
        </w:rPr>
        <w:t xml:space="preserve"> </w:t>
      </w:r>
      <w:r w:rsidR="00F03921" w:rsidRPr="00C75051">
        <w:rPr>
          <w:rFonts w:ascii="Times New Roman" w:eastAsia="宋体" w:hAnsi="Times New Roman" w:cs="Times New Roman"/>
          <w:kern w:val="0"/>
          <w:sz w:val="24"/>
          <w:szCs w:val="24"/>
        </w:rPr>
        <w:t>Amplicon Sequence Variants</w:t>
      </w:r>
      <w:r w:rsidR="00C75051" w:rsidRPr="00C75051">
        <w:rPr>
          <w:rFonts w:ascii="Times New Roman" w:eastAsia="宋体" w:hAnsi="Times New Roman" w:cs="Times New Roman"/>
          <w:kern w:val="0"/>
          <w:sz w:val="24"/>
          <w:szCs w:val="24"/>
        </w:rPr>
        <w:t xml:space="preserve"> </w:t>
      </w:r>
      <w:r w:rsidR="00F03921">
        <w:rPr>
          <w:rFonts w:ascii="Times New Roman" w:eastAsia="宋体" w:hAnsi="Times New Roman" w:cs="Times New Roman" w:hint="eastAsia"/>
          <w:kern w:val="0"/>
          <w:sz w:val="24"/>
          <w:szCs w:val="24"/>
        </w:rPr>
        <w:t>(</w:t>
      </w:r>
      <w:r w:rsidR="00C75051" w:rsidRPr="00C75051">
        <w:rPr>
          <w:rFonts w:ascii="Times New Roman" w:eastAsia="宋体" w:hAnsi="Times New Roman" w:cs="Times New Roman"/>
          <w:kern w:val="0"/>
          <w:sz w:val="24"/>
          <w:szCs w:val="24"/>
        </w:rPr>
        <w:t xml:space="preserve">ASVs) and feature list. The obtained ASVs </w:t>
      </w:r>
      <w:r w:rsidR="00DC5D61" w:rsidRPr="00DC5D61">
        <w:rPr>
          <w:rFonts w:ascii="Times New Roman" w:eastAsia="宋体" w:hAnsi="Times New Roman" w:cs="Times New Roman"/>
          <w:kern w:val="0"/>
          <w:sz w:val="24"/>
          <w:szCs w:val="24"/>
        </w:rPr>
        <w:t xml:space="preserve">were clustered </w:t>
      </w:r>
      <w:r w:rsidR="00C63A0A">
        <w:rPr>
          <w:rFonts w:ascii="Times New Roman" w:eastAsia="宋体" w:hAnsi="Times New Roman" w:cs="Times New Roman" w:hint="eastAsia"/>
          <w:kern w:val="0"/>
          <w:sz w:val="24"/>
          <w:szCs w:val="24"/>
        </w:rPr>
        <w:t>using</w:t>
      </w:r>
      <w:r w:rsidR="00C75051" w:rsidRPr="00C75051">
        <w:rPr>
          <w:rFonts w:ascii="Times New Roman" w:eastAsia="宋体" w:hAnsi="Times New Roman" w:cs="Times New Roman"/>
          <w:kern w:val="0"/>
          <w:sz w:val="24"/>
          <w:szCs w:val="24"/>
        </w:rPr>
        <w:t xml:space="preserve"> the </w:t>
      </w:r>
      <w:r w:rsidR="00DC5D61" w:rsidRPr="00DC5D61">
        <w:rPr>
          <w:rFonts w:ascii="Times New Roman" w:eastAsia="宋体" w:hAnsi="Times New Roman" w:cs="Times New Roman"/>
          <w:kern w:val="0"/>
          <w:sz w:val="24"/>
          <w:szCs w:val="24"/>
        </w:rPr>
        <w:t xml:space="preserve">silva138.1 </w:t>
      </w:r>
      <w:r w:rsidR="00C75051" w:rsidRPr="00C75051">
        <w:rPr>
          <w:rFonts w:ascii="Times New Roman" w:eastAsia="宋体" w:hAnsi="Times New Roman" w:cs="Times New Roman"/>
          <w:kern w:val="0"/>
          <w:sz w:val="24"/>
          <w:szCs w:val="24"/>
        </w:rPr>
        <w:t xml:space="preserve">database by the </w:t>
      </w:r>
      <w:r w:rsidR="00DC5D61" w:rsidRPr="00DC5D61">
        <w:rPr>
          <w:rFonts w:ascii="Times New Roman" w:eastAsia="宋体" w:hAnsi="Times New Roman" w:cs="Times New Roman"/>
          <w:kern w:val="0"/>
          <w:sz w:val="24"/>
          <w:szCs w:val="24"/>
        </w:rPr>
        <w:t>classify-</w:t>
      </w:r>
      <w:proofErr w:type="spellStart"/>
      <w:r w:rsidR="00DC5D61" w:rsidRPr="00DC5D61">
        <w:rPr>
          <w:rFonts w:ascii="Times New Roman" w:eastAsia="宋体" w:hAnsi="Times New Roman" w:cs="Times New Roman"/>
          <w:kern w:val="0"/>
          <w:sz w:val="24"/>
          <w:szCs w:val="24"/>
        </w:rPr>
        <w:t>sklearn</w:t>
      </w:r>
      <w:proofErr w:type="spellEnd"/>
      <w:r w:rsidR="00C75051" w:rsidRPr="00C75051">
        <w:rPr>
          <w:rFonts w:ascii="Times New Roman" w:eastAsia="宋体" w:hAnsi="Times New Roman" w:cs="Times New Roman"/>
          <w:kern w:val="0"/>
          <w:sz w:val="24"/>
          <w:szCs w:val="24"/>
        </w:rPr>
        <w:t xml:space="preserve"> module in QIIME2 software to obtain the species information </w:t>
      </w:r>
      <w:r w:rsidR="00C63A0A">
        <w:rPr>
          <w:rFonts w:ascii="Times New Roman" w:eastAsia="宋体" w:hAnsi="Times New Roman" w:cs="Times New Roman"/>
          <w:kern w:val="0"/>
          <w:sz w:val="24"/>
          <w:szCs w:val="24"/>
        </w:rPr>
        <w:t>for</w:t>
      </w:r>
      <w:r w:rsidR="00C63A0A" w:rsidRPr="00C75051">
        <w:rPr>
          <w:rFonts w:ascii="Times New Roman" w:eastAsia="宋体" w:hAnsi="Times New Roman" w:cs="Times New Roman"/>
          <w:kern w:val="0"/>
          <w:sz w:val="24"/>
          <w:szCs w:val="24"/>
        </w:rPr>
        <w:t xml:space="preserve"> </w:t>
      </w:r>
      <w:r w:rsidR="00C75051" w:rsidRPr="00C75051">
        <w:rPr>
          <w:rFonts w:ascii="Times New Roman" w:eastAsia="宋体" w:hAnsi="Times New Roman" w:cs="Times New Roman"/>
          <w:kern w:val="0"/>
          <w:sz w:val="24"/>
          <w:szCs w:val="24"/>
        </w:rPr>
        <w:t>each ASV.</w:t>
      </w:r>
      <w:r w:rsidR="00BA0C21">
        <w:rPr>
          <w:rFonts w:ascii="Times New Roman" w:eastAsia="宋体" w:hAnsi="Times New Roman" w:cs="Times New Roman"/>
          <w:kern w:val="0"/>
          <w:sz w:val="24"/>
          <w:szCs w:val="24"/>
        </w:rPr>
        <w:t xml:space="preserve"> </w:t>
      </w:r>
      <w:r w:rsidR="007B77A6" w:rsidRPr="00BA0C21">
        <w:rPr>
          <w:rFonts w:ascii="Times New Roman" w:eastAsia="宋体" w:hAnsi="Times New Roman" w:cs="Times New Roman"/>
          <w:kern w:val="0"/>
          <w:sz w:val="24"/>
          <w:szCs w:val="24"/>
        </w:rPr>
        <w:t>To</w:t>
      </w:r>
      <w:r w:rsidR="00BA0C21" w:rsidRPr="00BA0C21">
        <w:rPr>
          <w:rFonts w:ascii="Times New Roman" w:eastAsia="宋体" w:hAnsi="Times New Roman" w:cs="Times New Roman"/>
          <w:kern w:val="0"/>
          <w:sz w:val="24"/>
          <w:szCs w:val="24"/>
        </w:rPr>
        <w:t xml:space="preserve"> study phylogenetic relationship of each ASV and the differences of the dominant</w:t>
      </w:r>
      <w:r w:rsidR="00BA0C21">
        <w:rPr>
          <w:rFonts w:ascii="Times New Roman" w:eastAsia="宋体" w:hAnsi="Times New Roman" w:cs="Times New Roman"/>
          <w:kern w:val="0"/>
          <w:sz w:val="24"/>
          <w:szCs w:val="24"/>
        </w:rPr>
        <w:t xml:space="preserve"> </w:t>
      </w:r>
      <w:r w:rsidR="00BA0C21" w:rsidRPr="00BA0C21">
        <w:rPr>
          <w:rFonts w:ascii="Times New Roman" w:eastAsia="宋体" w:hAnsi="Times New Roman" w:cs="Times New Roman"/>
          <w:kern w:val="0"/>
          <w:sz w:val="24"/>
          <w:szCs w:val="24"/>
        </w:rPr>
        <w:t>species among different samples, multiple sequence alignment was performed using</w:t>
      </w:r>
      <w:r w:rsidR="00BA0C21">
        <w:rPr>
          <w:rFonts w:ascii="Times New Roman" w:eastAsia="宋体" w:hAnsi="Times New Roman" w:cs="Times New Roman"/>
          <w:kern w:val="0"/>
          <w:sz w:val="24"/>
          <w:szCs w:val="24"/>
        </w:rPr>
        <w:t xml:space="preserve"> </w:t>
      </w:r>
      <w:r w:rsidR="00BA0C21" w:rsidRPr="00BA0C21">
        <w:rPr>
          <w:rFonts w:ascii="Times New Roman" w:eastAsia="宋体" w:hAnsi="Times New Roman" w:cs="Times New Roman"/>
          <w:kern w:val="0"/>
          <w:sz w:val="24"/>
          <w:szCs w:val="24"/>
        </w:rPr>
        <w:t>QIIME2 software</w:t>
      </w:r>
      <w:r w:rsidR="00BA0C21">
        <w:rPr>
          <w:rFonts w:ascii="Times New Roman" w:eastAsia="宋体" w:hAnsi="Times New Roman" w:cs="Times New Roman"/>
          <w:kern w:val="0"/>
          <w:sz w:val="24"/>
          <w:szCs w:val="24"/>
        </w:rPr>
        <w:t xml:space="preserve">. </w:t>
      </w:r>
      <w:r w:rsidR="00C63A0A">
        <w:rPr>
          <w:rFonts w:ascii="Times New Roman" w:eastAsia="宋体" w:hAnsi="Times New Roman" w:cs="Times New Roman"/>
          <w:kern w:val="0"/>
          <w:sz w:val="24"/>
          <w:szCs w:val="24"/>
        </w:rPr>
        <w:t>A</w:t>
      </w:r>
      <w:r w:rsidR="00BA0C21" w:rsidRPr="00BA0C21">
        <w:rPr>
          <w:rFonts w:ascii="Times New Roman" w:eastAsia="宋体" w:hAnsi="Times New Roman" w:cs="Times New Roman"/>
          <w:kern w:val="0"/>
          <w:sz w:val="24"/>
          <w:szCs w:val="24"/>
        </w:rPr>
        <w:t xml:space="preserve">lpha diversity was calculated from </w:t>
      </w:r>
      <w:r w:rsidR="00C63A0A">
        <w:rPr>
          <w:rFonts w:ascii="Times New Roman" w:eastAsia="宋体" w:hAnsi="Times New Roman" w:cs="Times New Roman"/>
          <w:kern w:val="0"/>
          <w:sz w:val="24"/>
          <w:szCs w:val="24"/>
        </w:rPr>
        <w:t>seven</w:t>
      </w:r>
      <w:r w:rsidR="00C63A0A" w:rsidRPr="00BA0C21">
        <w:rPr>
          <w:rFonts w:ascii="Times New Roman" w:eastAsia="宋体" w:hAnsi="Times New Roman" w:cs="Times New Roman"/>
          <w:kern w:val="0"/>
          <w:sz w:val="24"/>
          <w:szCs w:val="24"/>
        </w:rPr>
        <w:t xml:space="preserve"> </w:t>
      </w:r>
      <w:r w:rsidR="00BA0C21" w:rsidRPr="00BA0C21">
        <w:rPr>
          <w:rFonts w:ascii="Times New Roman" w:eastAsia="宋体" w:hAnsi="Times New Roman" w:cs="Times New Roman"/>
          <w:kern w:val="0"/>
          <w:sz w:val="24"/>
          <w:szCs w:val="24"/>
        </w:rPr>
        <w:t>indices in QIIME2, including Observed</w:t>
      </w:r>
      <w:r w:rsidR="00C63A0A">
        <w:rPr>
          <w:rFonts w:ascii="Times New Roman" w:eastAsia="宋体" w:hAnsi="Times New Roman" w:cs="Times New Roman"/>
          <w:kern w:val="0"/>
          <w:sz w:val="24"/>
          <w:szCs w:val="24"/>
        </w:rPr>
        <w:t xml:space="preserve"> ASV</w:t>
      </w:r>
      <w:r w:rsidR="00BA0C21" w:rsidRPr="00BA0C21">
        <w:rPr>
          <w:rFonts w:ascii="Times New Roman" w:eastAsia="宋体" w:hAnsi="Times New Roman" w:cs="Times New Roman"/>
          <w:kern w:val="0"/>
          <w:sz w:val="24"/>
          <w:szCs w:val="24"/>
        </w:rPr>
        <w:t xml:space="preserve">, Chao1, Shannon, Simpson, Dominance, Good’s coverage and </w:t>
      </w:r>
      <w:proofErr w:type="spellStart"/>
      <w:r w:rsidR="00BA0C21" w:rsidRPr="00BA0C21">
        <w:rPr>
          <w:rFonts w:ascii="Times New Roman" w:eastAsia="宋体" w:hAnsi="Times New Roman" w:cs="Times New Roman"/>
          <w:kern w:val="0"/>
          <w:sz w:val="24"/>
          <w:szCs w:val="24"/>
        </w:rPr>
        <w:t>Pielou</w:t>
      </w:r>
      <w:proofErr w:type="spellEnd"/>
      <w:r w:rsidR="00C63A0A">
        <w:rPr>
          <w:rFonts w:ascii="Times New Roman" w:eastAsia="宋体" w:hAnsi="Times New Roman" w:cs="Times New Roman"/>
          <w:kern w:val="0"/>
          <w:sz w:val="24"/>
          <w:szCs w:val="24"/>
        </w:rPr>
        <w:t xml:space="preserve"> </w:t>
      </w:r>
      <w:r w:rsidR="00BA0C21" w:rsidRPr="00BA0C21">
        <w:rPr>
          <w:rFonts w:ascii="Times New Roman" w:eastAsia="宋体" w:hAnsi="Times New Roman" w:cs="Times New Roman"/>
          <w:kern w:val="0"/>
          <w:sz w:val="24"/>
          <w:szCs w:val="24"/>
        </w:rPr>
        <w:t>e.</w:t>
      </w:r>
      <w:r w:rsidR="00F3101D">
        <w:rPr>
          <w:rFonts w:ascii="Times New Roman" w:eastAsia="宋体" w:hAnsi="Times New Roman" w:cs="Times New Roman"/>
          <w:kern w:val="0"/>
          <w:sz w:val="24"/>
          <w:szCs w:val="24"/>
        </w:rPr>
        <w:t xml:space="preserve"> B</w:t>
      </w:r>
      <w:r w:rsidR="00F3101D" w:rsidRPr="00F3101D">
        <w:rPr>
          <w:rFonts w:ascii="Times New Roman" w:eastAsia="宋体" w:hAnsi="Times New Roman" w:cs="Times New Roman"/>
          <w:kern w:val="0"/>
          <w:sz w:val="24"/>
          <w:szCs w:val="24"/>
        </w:rPr>
        <w:t>eta diversity was calculated based on weighted and</w:t>
      </w:r>
      <w:r w:rsidR="00F3101D">
        <w:rPr>
          <w:rFonts w:ascii="Times New Roman" w:eastAsia="宋体" w:hAnsi="Times New Roman" w:cs="Times New Roman"/>
          <w:kern w:val="0"/>
          <w:sz w:val="24"/>
          <w:szCs w:val="24"/>
        </w:rPr>
        <w:t xml:space="preserve"> </w:t>
      </w:r>
      <w:r w:rsidR="00F3101D" w:rsidRPr="00F3101D">
        <w:rPr>
          <w:rFonts w:ascii="Times New Roman" w:eastAsia="宋体" w:hAnsi="Times New Roman" w:cs="Times New Roman"/>
          <w:kern w:val="0"/>
          <w:sz w:val="24"/>
          <w:szCs w:val="24"/>
        </w:rPr>
        <w:t xml:space="preserve">unweighted </w:t>
      </w:r>
      <w:proofErr w:type="spellStart"/>
      <w:r w:rsidR="00F3101D" w:rsidRPr="00F3101D">
        <w:rPr>
          <w:rFonts w:ascii="Times New Roman" w:eastAsia="宋体" w:hAnsi="Times New Roman" w:cs="Times New Roman"/>
          <w:kern w:val="0"/>
          <w:sz w:val="24"/>
          <w:szCs w:val="24"/>
        </w:rPr>
        <w:t>unifrac</w:t>
      </w:r>
      <w:proofErr w:type="spellEnd"/>
      <w:r w:rsidR="00F3101D" w:rsidRPr="00F3101D">
        <w:rPr>
          <w:rFonts w:ascii="Times New Roman" w:eastAsia="宋体" w:hAnsi="Times New Roman" w:cs="Times New Roman"/>
          <w:kern w:val="0"/>
          <w:sz w:val="24"/>
          <w:szCs w:val="24"/>
        </w:rPr>
        <w:t xml:space="preserve"> distances in QIIME2. Cluster analysis was performed with principal component analysis (PCA)</w:t>
      </w:r>
      <w:r w:rsidR="00F3101D">
        <w:rPr>
          <w:rFonts w:ascii="Times New Roman" w:eastAsia="宋体" w:hAnsi="Times New Roman" w:cs="Times New Roman"/>
          <w:kern w:val="0"/>
          <w:sz w:val="24"/>
          <w:szCs w:val="24"/>
        </w:rPr>
        <w:t xml:space="preserve"> </w:t>
      </w:r>
      <w:r w:rsidR="00F3101D" w:rsidRPr="00F3101D">
        <w:rPr>
          <w:rFonts w:ascii="Times New Roman" w:eastAsia="宋体" w:hAnsi="Times New Roman" w:cs="Times New Roman"/>
          <w:kern w:val="0"/>
          <w:sz w:val="24"/>
          <w:szCs w:val="24"/>
        </w:rPr>
        <w:t>using the ade4 package and ggplot2 package in R</w:t>
      </w:r>
      <w:r w:rsidR="00F3101D">
        <w:rPr>
          <w:rFonts w:ascii="Times New Roman" w:eastAsia="宋体" w:hAnsi="Times New Roman" w:cs="Times New Roman"/>
          <w:kern w:val="0"/>
          <w:sz w:val="24"/>
          <w:szCs w:val="24"/>
        </w:rPr>
        <w:t xml:space="preserve"> </w:t>
      </w:r>
      <w:r w:rsidR="00F3101D" w:rsidRPr="00F3101D">
        <w:rPr>
          <w:rFonts w:ascii="Times New Roman" w:eastAsia="宋体" w:hAnsi="Times New Roman" w:cs="Times New Roman"/>
          <w:kern w:val="0"/>
          <w:sz w:val="24"/>
          <w:szCs w:val="24"/>
        </w:rPr>
        <w:t>software (Version 3.5.3). Principal Coordinate Analysis (</w:t>
      </w:r>
      <w:proofErr w:type="spellStart"/>
      <w:r w:rsidR="00F3101D" w:rsidRPr="00F3101D">
        <w:rPr>
          <w:rFonts w:ascii="Times New Roman" w:eastAsia="宋体" w:hAnsi="Times New Roman" w:cs="Times New Roman"/>
          <w:kern w:val="0"/>
          <w:sz w:val="24"/>
          <w:szCs w:val="24"/>
        </w:rPr>
        <w:t>PCoA</w:t>
      </w:r>
      <w:proofErr w:type="spellEnd"/>
      <w:r w:rsidR="00F3101D" w:rsidRPr="00F3101D">
        <w:rPr>
          <w:rFonts w:ascii="Times New Roman" w:eastAsia="宋体" w:hAnsi="Times New Roman" w:cs="Times New Roman"/>
          <w:kern w:val="0"/>
          <w:sz w:val="24"/>
          <w:szCs w:val="24"/>
        </w:rPr>
        <w:t>) was performed to obtain principal coordinates and</w:t>
      </w:r>
      <w:r w:rsidR="00F3101D">
        <w:rPr>
          <w:rFonts w:ascii="Times New Roman" w:eastAsia="宋体" w:hAnsi="Times New Roman" w:cs="Times New Roman"/>
          <w:kern w:val="0"/>
          <w:sz w:val="24"/>
          <w:szCs w:val="24"/>
        </w:rPr>
        <w:t xml:space="preserve"> </w:t>
      </w:r>
      <w:r w:rsidR="00F3101D" w:rsidRPr="00F3101D">
        <w:rPr>
          <w:rFonts w:ascii="Times New Roman" w:eastAsia="宋体" w:hAnsi="Times New Roman" w:cs="Times New Roman"/>
          <w:kern w:val="0"/>
          <w:sz w:val="24"/>
          <w:szCs w:val="24"/>
        </w:rPr>
        <w:t>visualize differences of samples in complex multi-dimensional data</w:t>
      </w:r>
      <w:r w:rsidR="00F3101D">
        <w:rPr>
          <w:rFonts w:ascii="Times New Roman" w:eastAsia="宋体" w:hAnsi="Times New Roman" w:cs="Times New Roman"/>
          <w:kern w:val="0"/>
          <w:sz w:val="24"/>
          <w:szCs w:val="24"/>
        </w:rPr>
        <w:t xml:space="preserve"> </w:t>
      </w:r>
      <w:r w:rsidR="00F3101D" w:rsidRPr="00F3101D">
        <w:rPr>
          <w:rFonts w:ascii="Times New Roman" w:eastAsia="宋体" w:hAnsi="Times New Roman" w:cs="Times New Roman"/>
          <w:kern w:val="0"/>
          <w:sz w:val="24"/>
          <w:szCs w:val="24"/>
        </w:rPr>
        <w:t>using ade4 package and ggplot2</w:t>
      </w:r>
      <w:r w:rsidR="00F3101D">
        <w:rPr>
          <w:rFonts w:ascii="Times New Roman" w:eastAsia="宋体" w:hAnsi="Times New Roman" w:cs="Times New Roman"/>
          <w:kern w:val="0"/>
          <w:sz w:val="24"/>
          <w:szCs w:val="24"/>
        </w:rPr>
        <w:t xml:space="preserve"> </w:t>
      </w:r>
      <w:r w:rsidR="00F3101D" w:rsidRPr="00F3101D">
        <w:rPr>
          <w:rFonts w:ascii="Times New Roman" w:eastAsia="宋体" w:hAnsi="Times New Roman" w:cs="Times New Roman"/>
          <w:kern w:val="0"/>
          <w:sz w:val="24"/>
          <w:szCs w:val="24"/>
        </w:rPr>
        <w:t>package in R software (Version 2.15.3).</w:t>
      </w:r>
    </w:p>
    <w:p w14:paraId="1E8F79D2" w14:textId="01412EEE" w:rsidR="00A44E6F" w:rsidRPr="00585021" w:rsidRDefault="00585021" w:rsidP="00A44E6F">
      <w:pPr>
        <w:spacing w:line="360" w:lineRule="auto"/>
        <w:ind w:left="718" w:hangingChars="298" w:hanging="718"/>
        <w:rPr>
          <w:rFonts w:ascii="Times New Roman" w:hAnsi="Times New Roman" w:cs="Times New Roman"/>
          <w:color w:val="000000" w:themeColor="text1"/>
          <w:kern w:val="0"/>
          <w:sz w:val="24"/>
          <w:szCs w:val="24"/>
        </w:rPr>
      </w:pPr>
      <w:r w:rsidRPr="00417C30">
        <w:rPr>
          <w:rFonts w:ascii="Times New Roman" w:hAnsi="Times New Roman" w:cs="Times New Roman"/>
          <w:b/>
          <w:color w:val="000000" w:themeColor="text1"/>
          <w:kern w:val="0"/>
          <w:sz w:val="24"/>
          <w:szCs w:val="24"/>
        </w:rPr>
        <w:lastRenderedPageBreak/>
        <w:t>Metagenomic analysis.</w:t>
      </w:r>
    </w:p>
    <w:p w14:paraId="387584D6" w14:textId="731FF759" w:rsidR="00A44E6F" w:rsidRPr="00A44E6F" w:rsidRDefault="00A44E6F" w:rsidP="00A44E6F">
      <w:pPr>
        <w:spacing w:line="360" w:lineRule="auto"/>
        <w:ind w:left="0" w:firstLineChars="200" w:firstLine="482"/>
        <w:rPr>
          <w:rFonts w:ascii="Times New Roman" w:hAnsi="Times New Roman" w:cs="Times New Roman"/>
          <w:color w:val="000000" w:themeColor="text1"/>
          <w:kern w:val="0"/>
          <w:sz w:val="24"/>
          <w:szCs w:val="24"/>
        </w:rPr>
      </w:pPr>
      <w:r>
        <w:rPr>
          <w:rFonts w:ascii="Times New Roman" w:eastAsia="宋体" w:hAnsi="Times New Roman" w:cs="Times New Roman"/>
          <w:b/>
          <w:bCs/>
          <w:i/>
          <w:kern w:val="0"/>
          <w:sz w:val="24"/>
          <w:szCs w:val="24"/>
        </w:rPr>
        <w:t>DNA extraction, sequencing and read processing.</w:t>
      </w:r>
      <w:r>
        <w:rPr>
          <w:rFonts w:ascii="Times New Roman" w:eastAsia="宋体" w:hAnsi="Times New Roman" w:cs="Times New Roman"/>
          <w:b/>
          <w:bCs/>
          <w:kern w:val="0"/>
          <w:sz w:val="24"/>
          <w:szCs w:val="24"/>
        </w:rPr>
        <w:t xml:space="preserve"> </w:t>
      </w:r>
      <w:r w:rsidR="00585021" w:rsidRPr="00585021">
        <w:rPr>
          <w:rFonts w:ascii="Times New Roman" w:hAnsi="Times New Roman" w:cs="Times New Roman"/>
          <w:color w:val="000000" w:themeColor="text1"/>
          <w:kern w:val="0"/>
          <w:sz w:val="24"/>
          <w:szCs w:val="24"/>
        </w:rPr>
        <w:t xml:space="preserve">Total genomic DNA extraction was conducted from </w:t>
      </w:r>
      <w:r w:rsidR="00417C30">
        <w:rPr>
          <w:rFonts w:ascii="Times New Roman" w:hAnsi="Times New Roman" w:cs="Times New Roman"/>
          <w:color w:val="000000" w:themeColor="text1"/>
          <w:kern w:val="0"/>
          <w:sz w:val="24"/>
          <w:szCs w:val="24"/>
        </w:rPr>
        <w:t>electrode biofilm and suspension</w:t>
      </w:r>
      <w:r w:rsidR="00585021" w:rsidRPr="00585021">
        <w:rPr>
          <w:rFonts w:ascii="Times New Roman" w:hAnsi="Times New Roman" w:cs="Times New Roman"/>
          <w:color w:val="000000" w:themeColor="text1"/>
          <w:kern w:val="0"/>
          <w:sz w:val="24"/>
          <w:szCs w:val="24"/>
        </w:rPr>
        <w:t xml:space="preserve"> samples </w:t>
      </w:r>
      <w:r w:rsidR="00020E6F" w:rsidRPr="00585021">
        <w:rPr>
          <w:rFonts w:ascii="Times New Roman" w:hAnsi="Times New Roman" w:cs="Times New Roman"/>
          <w:color w:val="000000" w:themeColor="text1"/>
          <w:kern w:val="0"/>
          <w:sz w:val="24"/>
          <w:szCs w:val="24"/>
        </w:rPr>
        <w:t xml:space="preserve">using </w:t>
      </w:r>
      <w:r w:rsidR="00020E6F" w:rsidRPr="00417C30">
        <w:rPr>
          <w:rFonts w:ascii="Times New Roman" w:hAnsi="Times New Roman" w:cs="Times New Roman"/>
          <w:color w:val="000000" w:themeColor="text1"/>
          <w:kern w:val="0"/>
          <w:sz w:val="24"/>
          <w:szCs w:val="24"/>
        </w:rPr>
        <w:t>CTAB method</w:t>
      </w:r>
      <w:r w:rsidR="00020E6F">
        <w:rPr>
          <w:rFonts w:ascii="Times New Roman" w:hAnsi="Times New Roman" w:cs="Times New Roman"/>
          <w:color w:val="000000" w:themeColor="text1"/>
          <w:kern w:val="0"/>
          <w:sz w:val="24"/>
          <w:szCs w:val="24"/>
        </w:rPr>
        <w:t xml:space="preserve"> for </w:t>
      </w:r>
      <w:r w:rsidR="00417C30">
        <w:rPr>
          <w:rFonts w:ascii="Times New Roman" w:hAnsi="Times New Roman" w:cs="Times New Roman"/>
          <w:color w:val="000000" w:themeColor="text1"/>
          <w:kern w:val="0"/>
          <w:sz w:val="24"/>
          <w:szCs w:val="24"/>
        </w:rPr>
        <w:t>h</w:t>
      </w:r>
      <w:r w:rsidR="00417C30" w:rsidRPr="00417C30">
        <w:rPr>
          <w:rFonts w:ascii="Times New Roman" w:hAnsi="Times New Roman" w:cs="Times New Roman"/>
          <w:color w:val="000000" w:themeColor="text1"/>
          <w:kern w:val="0"/>
          <w:sz w:val="24"/>
          <w:szCs w:val="24"/>
        </w:rPr>
        <w:t>igh-throughput sequencing</w:t>
      </w:r>
      <w:r w:rsidR="00585021" w:rsidRPr="00585021">
        <w:rPr>
          <w:rFonts w:ascii="Times New Roman" w:hAnsi="Times New Roman" w:cs="Times New Roman"/>
          <w:color w:val="000000" w:themeColor="text1"/>
          <w:kern w:val="0"/>
          <w:sz w:val="24"/>
          <w:szCs w:val="24"/>
        </w:rPr>
        <w:t xml:space="preserve">. The </w:t>
      </w:r>
      <w:r w:rsidR="00020E6F" w:rsidRPr="00585021">
        <w:rPr>
          <w:rFonts w:ascii="Times New Roman" w:hAnsi="Times New Roman" w:cs="Times New Roman"/>
          <w:color w:val="000000" w:themeColor="text1"/>
          <w:kern w:val="0"/>
          <w:sz w:val="24"/>
          <w:szCs w:val="24"/>
        </w:rPr>
        <w:t xml:space="preserve">quality </w:t>
      </w:r>
      <w:r w:rsidR="00020E6F">
        <w:rPr>
          <w:rFonts w:ascii="Times New Roman" w:hAnsi="Times New Roman" w:cs="Times New Roman"/>
          <w:color w:val="000000" w:themeColor="text1"/>
          <w:kern w:val="0"/>
          <w:sz w:val="24"/>
          <w:szCs w:val="24"/>
        </w:rPr>
        <w:t xml:space="preserve">of the </w:t>
      </w:r>
      <w:r w:rsidR="00585021" w:rsidRPr="00585021">
        <w:rPr>
          <w:rFonts w:ascii="Times New Roman" w:hAnsi="Times New Roman" w:cs="Times New Roman"/>
          <w:color w:val="000000" w:themeColor="text1"/>
          <w:kern w:val="0"/>
          <w:sz w:val="24"/>
          <w:szCs w:val="24"/>
        </w:rPr>
        <w:t xml:space="preserve">extracted DNA was examined by 1 % agarose gel, the concentration </w:t>
      </w:r>
      <w:r w:rsidR="00417C30">
        <w:rPr>
          <w:rFonts w:ascii="Times New Roman" w:hAnsi="Times New Roman" w:cs="Times New Roman"/>
          <w:color w:val="000000" w:themeColor="text1"/>
          <w:kern w:val="0"/>
          <w:sz w:val="24"/>
          <w:szCs w:val="24"/>
        </w:rPr>
        <w:t>was</w:t>
      </w:r>
      <w:r w:rsidR="00585021" w:rsidRPr="00585021">
        <w:rPr>
          <w:rFonts w:ascii="Times New Roman" w:hAnsi="Times New Roman" w:cs="Times New Roman"/>
          <w:color w:val="000000" w:themeColor="text1"/>
          <w:kern w:val="0"/>
          <w:sz w:val="24"/>
          <w:szCs w:val="24"/>
        </w:rPr>
        <w:t xml:space="preserve"> determined by </w:t>
      </w:r>
      <w:r w:rsidR="00417C30" w:rsidRPr="00417C30">
        <w:rPr>
          <w:rFonts w:ascii="Times New Roman" w:hAnsi="Times New Roman" w:cs="Times New Roman"/>
          <w:color w:val="000000" w:themeColor="text1"/>
          <w:kern w:val="0"/>
          <w:sz w:val="24"/>
          <w:szCs w:val="24"/>
        </w:rPr>
        <w:t xml:space="preserve">Qubit® dsDNA Assay Kit in </w:t>
      </w:r>
      <w:r w:rsidR="00020E6F">
        <w:rPr>
          <w:rFonts w:ascii="Times New Roman" w:hAnsi="Times New Roman" w:cs="Times New Roman"/>
          <w:color w:val="000000" w:themeColor="text1"/>
          <w:kern w:val="0"/>
          <w:sz w:val="24"/>
          <w:szCs w:val="24"/>
        </w:rPr>
        <w:t xml:space="preserve">a </w:t>
      </w:r>
      <w:r w:rsidR="00417C30" w:rsidRPr="00417C30">
        <w:rPr>
          <w:rFonts w:ascii="Times New Roman" w:hAnsi="Times New Roman" w:cs="Times New Roman"/>
          <w:color w:val="000000" w:themeColor="text1"/>
          <w:kern w:val="0"/>
          <w:sz w:val="24"/>
          <w:szCs w:val="24"/>
        </w:rPr>
        <w:t xml:space="preserve">Qubit® 2.0 </w:t>
      </w:r>
      <w:proofErr w:type="spellStart"/>
      <w:r w:rsidR="00417C30" w:rsidRPr="00417C30">
        <w:rPr>
          <w:rFonts w:ascii="Times New Roman" w:hAnsi="Times New Roman" w:cs="Times New Roman"/>
          <w:color w:val="000000" w:themeColor="text1"/>
          <w:kern w:val="0"/>
          <w:sz w:val="24"/>
          <w:szCs w:val="24"/>
        </w:rPr>
        <w:t>Flurometer</w:t>
      </w:r>
      <w:proofErr w:type="spellEnd"/>
      <w:r w:rsidR="00417C30" w:rsidRPr="00417C30">
        <w:rPr>
          <w:rFonts w:ascii="Times New Roman" w:hAnsi="Times New Roman" w:cs="Times New Roman"/>
          <w:color w:val="000000" w:themeColor="text1"/>
          <w:kern w:val="0"/>
          <w:sz w:val="24"/>
          <w:szCs w:val="24"/>
        </w:rPr>
        <w:t xml:space="preserve"> (Life Technologies, CA, USA).</w:t>
      </w:r>
      <w:r w:rsidR="00585021" w:rsidRPr="00585021">
        <w:rPr>
          <w:rFonts w:ascii="Times New Roman" w:hAnsi="Times New Roman" w:cs="Times New Roman"/>
          <w:color w:val="000000" w:themeColor="text1"/>
          <w:kern w:val="0"/>
          <w:sz w:val="24"/>
          <w:szCs w:val="24"/>
        </w:rPr>
        <w:t xml:space="preserve"> </w:t>
      </w:r>
      <w:r w:rsidR="00020E6F">
        <w:rPr>
          <w:rFonts w:ascii="Times New Roman" w:hAnsi="Times New Roman" w:cs="Times New Roman"/>
          <w:color w:val="000000" w:themeColor="text1"/>
          <w:kern w:val="0"/>
          <w:sz w:val="24"/>
          <w:szCs w:val="24"/>
        </w:rPr>
        <w:t>T</w:t>
      </w:r>
      <w:r w:rsidR="00020E6F" w:rsidRPr="00417C30">
        <w:rPr>
          <w:rFonts w:ascii="Times New Roman" w:hAnsi="Times New Roman" w:cs="Times New Roman"/>
          <w:color w:val="000000" w:themeColor="text1"/>
          <w:kern w:val="0"/>
          <w:sz w:val="24"/>
          <w:szCs w:val="24"/>
        </w:rPr>
        <w:t xml:space="preserve">he </w:t>
      </w:r>
      <w:r w:rsidR="00417C30" w:rsidRPr="00417C30">
        <w:rPr>
          <w:rFonts w:ascii="Times New Roman" w:hAnsi="Times New Roman" w:cs="Times New Roman"/>
          <w:color w:val="000000" w:themeColor="text1"/>
          <w:kern w:val="0"/>
          <w:sz w:val="24"/>
          <w:szCs w:val="24"/>
        </w:rPr>
        <w:t>DNA sample was fragmented by sonication to a size of 350</w:t>
      </w:r>
      <w:r w:rsidR="00020E6F">
        <w:rPr>
          <w:rFonts w:ascii="Times New Roman" w:hAnsi="Times New Roman" w:cs="Times New Roman"/>
          <w:color w:val="000000" w:themeColor="text1"/>
          <w:kern w:val="0"/>
          <w:sz w:val="24"/>
          <w:szCs w:val="24"/>
        </w:rPr>
        <w:t xml:space="preserve"> </w:t>
      </w:r>
      <w:r w:rsidR="00417C30" w:rsidRPr="00417C30">
        <w:rPr>
          <w:rFonts w:ascii="Times New Roman" w:hAnsi="Times New Roman" w:cs="Times New Roman"/>
          <w:color w:val="000000" w:themeColor="text1"/>
          <w:kern w:val="0"/>
          <w:sz w:val="24"/>
          <w:szCs w:val="24"/>
        </w:rPr>
        <w:t>bp, then DNA fragments were end-polished, A-tailed, and ligated with the full-length adaptor for Illumina sequencing with further PCR amplification. PCR products were purified (</w:t>
      </w:r>
      <w:proofErr w:type="spellStart"/>
      <w:r w:rsidR="00417C30" w:rsidRPr="00417C30">
        <w:rPr>
          <w:rFonts w:ascii="Times New Roman" w:hAnsi="Times New Roman" w:cs="Times New Roman"/>
          <w:color w:val="000000" w:themeColor="text1"/>
          <w:kern w:val="0"/>
          <w:sz w:val="24"/>
          <w:szCs w:val="24"/>
        </w:rPr>
        <w:t>AMPure</w:t>
      </w:r>
      <w:proofErr w:type="spellEnd"/>
      <w:r w:rsidR="00417C30" w:rsidRPr="00417C30">
        <w:rPr>
          <w:rFonts w:ascii="Times New Roman" w:hAnsi="Times New Roman" w:cs="Times New Roman"/>
          <w:color w:val="000000" w:themeColor="text1"/>
          <w:kern w:val="0"/>
          <w:sz w:val="24"/>
          <w:szCs w:val="24"/>
        </w:rPr>
        <w:t xml:space="preserve"> XP system) and libraries were analyzed for size distribution by Agilent</w:t>
      </w:r>
      <w:r w:rsidR="00020E6F">
        <w:rPr>
          <w:rFonts w:ascii="Times New Roman" w:hAnsi="Times New Roman" w:cs="Times New Roman"/>
          <w:color w:val="000000" w:themeColor="text1"/>
          <w:kern w:val="0"/>
          <w:sz w:val="24"/>
          <w:szCs w:val="24"/>
        </w:rPr>
        <w:t xml:space="preserve"> </w:t>
      </w:r>
      <w:r w:rsidR="00417C30" w:rsidRPr="00417C30">
        <w:rPr>
          <w:rFonts w:ascii="Times New Roman" w:hAnsi="Times New Roman" w:cs="Times New Roman"/>
          <w:color w:val="000000" w:themeColor="text1"/>
          <w:kern w:val="0"/>
          <w:sz w:val="24"/>
          <w:szCs w:val="24"/>
        </w:rPr>
        <w:t>2100 Bioanalyzer and quantified using real-time PCR.</w:t>
      </w:r>
      <w:r w:rsidR="00C310EE">
        <w:rPr>
          <w:rFonts w:ascii="Times New Roman" w:hAnsi="Times New Roman" w:cs="Times New Roman"/>
          <w:color w:val="000000" w:themeColor="text1"/>
          <w:kern w:val="0"/>
          <w:sz w:val="24"/>
          <w:szCs w:val="24"/>
        </w:rPr>
        <w:t xml:space="preserve"> </w:t>
      </w:r>
      <w:r w:rsidR="00C310EE" w:rsidRPr="00C310EE">
        <w:rPr>
          <w:rFonts w:ascii="Times New Roman" w:hAnsi="Times New Roman" w:cs="Times New Roman"/>
          <w:color w:val="000000" w:themeColor="text1"/>
          <w:kern w:val="0"/>
          <w:sz w:val="24"/>
          <w:szCs w:val="24"/>
        </w:rPr>
        <w:t>Libraries</w:t>
      </w:r>
      <w:r w:rsidR="00C310EE">
        <w:rPr>
          <w:rFonts w:ascii="Times New Roman" w:hAnsi="Times New Roman" w:cs="Times New Roman"/>
          <w:color w:val="000000" w:themeColor="text1"/>
          <w:kern w:val="0"/>
          <w:sz w:val="24"/>
          <w:szCs w:val="24"/>
        </w:rPr>
        <w:t xml:space="preserve"> and </w:t>
      </w:r>
      <w:r w:rsidR="00C310EE" w:rsidRPr="00585021">
        <w:rPr>
          <w:rFonts w:ascii="Times New Roman" w:hAnsi="Times New Roman" w:cs="Times New Roman"/>
          <w:color w:val="000000" w:themeColor="text1"/>
          <w:kern w:val="0"/>
          <w:sz w:val="24"/>
          <w:szCs w:val="24"/>
        </w:rPr>
        <w:t xml:space="preserve">sequencing were constructed on Illumina </w:t>
      </w:r>
      <w:r w:rsidR="00C310EE" w:rsidRPr="00C310EE">
        <w:rPr>
          <w:rFonts w:ascii="Times New Roman" w:hAnsi="Times New Roman" w:cs="Times New Roman"/>
          <w:color w:val="000000" w:themeColor="text1"/>
          <w:kern w:val="0"/>
          <w:sz w:val="24"/>
          <w:szCs w:val="24"/>
        </w:rPr>
        <w:t xml:space="preserve">PE150 </w:t>
      </w:r>
      <w:r w:rsidR="00C310EE" w:rsidRPr="00585021">
        <w:rPr>
          <w:rFonts w:ascii="Times New Roman" w:hAnsi="Times New Roman" w:cs="Times New Roman"/>
          <w:color w:val="000000" w:themeColor="text1"/>
          <w:kern w:val="0"/>
          <w:sz w:val="24"/>
          <w:szCs w:val="24"/>
        </w:rPr>
        <w:t>platform (Illumina Inc., San Diego, CA, USA)</w:t>
      </w:r>
      <w:r w:rsidR="00C310EE">
        <w:rPr>
          <w:rFonts w:ascii="Times New Roman" w:hAnsi="Times New Roman" w:cs="Times New Roman"/>
          <w:color w:val="000000" w:themeColor="text1"/>
          <w:kern w:val="0"/>
          <w:sz w:val="24"/>
          <w:szCs w:val="24"/>
        </w:rPr>
        <w:t xml:space="preserve">. </w:t>
      </w:r>
      <w:bookmarkStart w:id="4" w:name="_Hlk118137278"/>
      <w:r w:rsidR="00571167">
        <w:rPr>
          <w:rFonts w:ascii="Times New Roman" w:hAnsi="Times New Roman" w:cs="Times New Roman"/>
          <w:color w:val="000000" w:themeColor="text1"/>
          <w:kern w:val="0"/>
          <w:sz w:val="24"/>
          <w:szCs w:val="24"/>
        </w:rPr>
        <w:t>T</w:t>
      </w:r>
      <w:r w:rsidR="00571167" w:rsidRPr="00571167">
        <w:rPr>
          <w:rFonts w:ascii="Times New Roman" w:hAnsi="Times New Roman" w:cs="Times New Roman"/>
          <w:color w:val="000000" w:themeColor="text1"/>
          <w:kern w:val="0"/>
          <w:sz w:val="24"/>
          <w:szCs w:val="24"/>
        </w:rPr>
        <w:t xml:space="preserve">he Raw </w:t>
      </w:r>
      <w:bookmarkEnd w:id="4"/>
      <w:r w:rsidR="004B6236">
        <w:rPr>
          <w:rFonts w:ascii="Times New Roman" w:hAnsi="Times New Roman" w:cs="Times New Roman"/>
          <w:color w:val="000000" w:themeColor="text1"/>
          <w:kern w:val="0"/>
          <w:sz w:val="24"/>
          <w:szCs w:val="24"/>
        </w:rPr>
        <w:t>d</w:t>
      </w:r>
      <w:r w:rsidR="004B6236" w:rsidRPr="00571167">
        <w:rPr>
          <w:rFonts w:ascii="Times New Roman" w:hAnsi="Times New Roman" w:cs="Times New Roman"/>
          <w:color w:val="000000" w:themeColor="text1"/>
          <w:kern w:val="0"/>
          <w:sz w:val="24"/>
          <w:szCs w:val="24"/>
        </w:rPr>
        <w:t>ata</w:t>
      </w:r>
      <w:r w:rsidR="00571167" w:rsidRPr="00571167">
        <w:rPr>
          <w:rFonts w:ascii="Times New Roman" w:hAnsi="Times New Roman" w:cs="Times New Roman"/>
          <w:color w:val="000000" w:themeColor="text1"/>
          <w:kern w:val="0"/>
          <w:sz w:val="24"/>
          <w:szCs w:val="24"/>
        </w:rPr>
        <w:t xml:space="preserve"> </w:t>
      </w:r>
      <w:r w:rsidR="00571167">
        <w:rPr>
          <w:rFonts w:ascii="Times New Roman" w:hAnsi="Times New Roman" w:cs="Times New Roman"/>
          <w:color w:val="000000" w:themeColor="text1"/>
          <w:kern w:val="0"/>
          <w:sz w:val="24"/>
          <w:szCs w:val="24"/>
        </w:rPr>
        <w:t xml:space="preserve">was preprocessed </w:t>
      </w:r>
      <w:r w:rsidR="00571167" w:rsidRPr="00571167">
        <w:rPr>
          <w:rFonts w:ascii="Times New Roman" w:hAnsi="Times New Roman" w:cs="Times New Roman"/>
          <w:color w:val="000000" w:themeColor="text1"/>
          <w:kern w:val="0"/>
          <w:sz w:val="24"/>
          <w:szCs w:val="24"/>
        </w:rPr>
        <w:t>using</w:t>
      </w:r>
      <w:r w:rsidR="00571167">
        <w:rPr>
          <w:rFonts w:ascii="Times New Roman" w:hAnsi="Times New Roman" w:cs="Times New Roman"/>
          <w:color w:val="000000" w:themeColor="text1"/>
          <w:kern w:val="0"/>
          <w:sz w:val="24"/>
          <w:szCs w:val="24"/>
        </w:rPr>
        <w:t xml:space="preserve"> </w:t>
      </w:r>
      <w:bookmarkStart w:id="5" w:name="_Hlk118137163"/>
      <w:proofErr w:type="spellStart"/>
      <w:r w:rsidR="00571167" w:rsidRPr="00571167">
        <w:rPr>
          <w:rFonts w:ascii="Times New Roman" w:hAnsi="Times New Roman" w:cs="Times New Roman"/>
          <w:color w:val="000000" w:themeColor="text1"/>
          <w:kern w:val="0"/>
          <w:sz w:val="24"/>
          <w:szCs w:val="24"/>
        </w:rPr>
        <w:t>Readfq</w:t>
      </w:r>
      <w:proofErr w:type="spellEnd"/>
      <w:r w:rsidR="00571167" w:rsidRPr="00571167">
        <w:rPr>
          <w:rFonts w:ascii="Times New Roman" w:hAnsi="Times New Roman" w:cs="Times New Roman"/>
          <w:color w:val="000000" w:themeColor="text1"/>
          <w:kern w:val="0"/>
          <w:sz w:val="24"/>
          <w:szCs w:val="24"/>
        </w:rPr>
        <w:t xml:space="preserve"> (V8,</w:t>
      </w:r>
      <w:r w:rsidR="00571167" w:rsidRPr="00571167">
        <w:rPr>
          <w:rFonts w:ascii="Times New Roman" w:hAnsi="Times New Roman" w:cs="Times New Roman"/>
          <w:color w:val="0000FF"/>
          <w:kern w:val="0"/>
          <w:sz w:val="24"/>
          <w:szCs w:val="24"/>
          <w:u w:val="single"/>
        </w:rPr>
        <w:t xml:space="preserve"> https://github.com/cjfields/readfq</w:t>
      </w:r>
      <w:r w:rsidR="00571167" w:rsidRPr="00571167">
        <w:rPr>
          <w:rFonts w:ascii="Times New Roman" w:hAnsi="Times New Roman" w:cs="Times New Roman"/>
          <w:color w:val="000000" w:themeColor="text1"/>
          <w:kern w:val="0"/>
          <w:sz w:val="24"/>
          <w:szCs w:val="24"/>
        </w:rPr>
        <w:t>)</w:t>
      </w:r>
      <w:r w:rsidR="00571167" w:rsidRPr="00571167">
        <w:t xml:space="preserve"> </w:t>
      </w:r>
      <w:r w:rsidR="00571167" w:rsidRPr="00571167">
        <w:rPr>
          <w:rFonts w:ascii="Times New Roman" w:hAnsi="Times New Roman" w:cs="Times New Roman"/>
          <w:color w:val="000000" w:themeColor="text1"/>
          <w:kern w:val="0"/>
          <w:sz w:val="24"/>
          <w:szCs w:val="24"/>
        </w:rPr>
        <w:t xml:space="preserve">to acquire the </w:t>
      </w:r>
      <w:r w:rsidR="004B6236">
        <w:rPr>
          <w:rFonts w:ascii="Times New Roman" w:hAnsi="Times New Roman" w:cs="Times New Roman"/>
          <w:color w:val="000000" w:themeColor="text1"/>
          <w:kern w:val="0"/>
          <w:sz w:val="24"/>
          <w:szCs w:val="24"/>
        </w:rPr>
        <w:t>c</w:t>
      </w:r>
      <w:r w:rsidR="004B6236" w:rsidRPr="00571167">
        <w:rPr>
          <w:rFonts w:ascii="Times New Roman" w:hAnsi="Times New Roman" w:cs="Times New Roman"/>
          <w:color w:val="000000" w:themeColor="text1"/>
          <w:kern w:val="0"/>
          <w:sz w:val="24"/>
          <w:szCs w:val="24"/>
        </w:rPr>
        <w:t xml:space="preserve">lean </w:t>
      </w:r>
      <w:bookmarkEnd w:id="5"/>
      <w:r w:rsidR="004B6236">
        <w:rPr>
          <w:rFonts w:ascii="Times New Roman" w:hAnsi="Times New Roman" w:cs="Times New Roman"/>
          <w:color w:val="000000" w:themeColor="text1"/>
          <w:kern w:val="0"/>
          <w:sz w:val="24"/>
          <w:szCs w:val="24"/>
        </w:rPr>
        <w:t>d</w:t>
      </w:r>
      <w:r w:rsidR="004B6236" w:rsidRPr="00571167">
        <w:rPr>
          <w:rFonts w:ascii="Times New Roman" w:hAnsi="Times New Roman" w:cs="Times New Roman"/>
          <w:color w:val="000000" w:themeColor="text1"/>
          <w:kern w:val="0"/>
          <w:sz w:val="24"/>
          <w:szCs w:val="24"/>
        </w:rPr>
        <w:t xml:space="preserve">ata </w:t>
      </w:r>
      <w:r w:rsidR="00571167" w:rsidRPr="00571167">
        <w:rPr>
          <w:rFonts w:ascii="Times New Roman" w:hAnsi="Times New Roman" w:cs="Times New Roman"/>
          <w:color w:val="000000" w:themeColor="text1"/>
          <w:kern w:val="0"/>
          <w:sz w:val="24"/>
          <w:szCs w:val="24"/>
        </w:rPr>
        <w:t>for</w:t>
      </w:r>
      <w:r w:rsidR="00571167">
        <w:rPr>
          <w:rFonts w:ascii="Times New Roman" w:hAnsi="Times New Roman" w:cs="Times New Roman"/>
          <w:color w:val="000000" w:themeColor="text1"/>
          <w:kern w:val="0"/>
          <w:sz w:val="24"/>
          <w:szCs w:val="24"/>
        </w:rPr>
        <w:t xml:space="preserve"> </w:t>
      </w:r>
      <w:r w:rsidR="00571167" w:rsidRPr="00571167">
        <w:rPr>
          <w:rFonts w:ascii="Times New Roman" w:hAnsi="Times New Roman" w:cs="Times New Roman"/>
          <w:color w:val="000000" w:themeColor="text1"/>
          <w:kern w:val="0"/>
          <w:sz w:val="24"/>
          <w:szCs w:val="24"/>
        </w:rPr>
        <w:t xml:space="preserve">subsequent analysis. </w:t>
      </w:r>
      <w:r w:rsidRPr="00A44E6F">
        <w:rPr>
          <w:rFonts w:ascii="Times New Roman" w:hAnsi="Times New Roman" w:cs="Times New Roman"/>
          <w:color w:val="000000" w:themeColor="text1"/>
          <w:kern w:val="0"/>
          <w:sz w:val="24"/>
          <w:szCs w:val="24"/>
        </w:rPr>
        <w:t xml:space="preserve">Clean </w:t>
      </w:r>
      <w:r w:rsidR="004B6236">
        <w:rPr>
          <w:rFonts w:ascii="Times New Roman" w:hAnsi="Times New Roman" w:cs="Times New Roman"/>
          <w:color w:val="000000" w:themeColor="text1"/>
          <w:kern w:val="0"/>
          <w:sz w:val="24"/>
          <w:szCs w:val="24"/>
        </w:rPr>
        <w:t>d</w:t>
      </w:r>
      <w:r w:rsidR="004B6236" w:rsidRPr="00A44E6F">
        <w:rPr>
          <w:rFonts w:ascii="Times New Roman" w:hAnsi="Times New Roman" w:cs="Times New Roman"/>
          <w:color w:val="000000" w:themeColor="text1"/>
          <w:kern w:val="0"/>
          <w:sz w:val="24"/>
          <w:szCs w:val="24"/>
        </w:rPr>
        <w:t xml:space="preserve">ata </w:t>
      </w:r>
      <w:r>
        <w:rPr>
          <w:rFonts w:ascii="Times New Roman" w:hAnsi="Times New Roman" w:cs="Times New Roman"/>
          <w:color w:val="000000" w:themeColor="text1"/>
          <w:kern w:val="0"/>
          <w:sz w:val="24"/>
          <w:szCs w:val="24"/>
        </w:rPr>
        <w:t>was then</w:t>
      </w:r>
      <w:r w:rsidRPr="00A44E6F">
        <w:rPr>
          <w:rFonts w:ascii="Times New Roman" w:hAnsi="Times New Roman" w:cs="Times New Roman"/>
          <w:color w:val="000000" w:themeColor="text1"/>
          <w:kern w:val="0"/>
          <w:sz w:val="24"/>
          <w:szCs w:val="24"/>
        </w:rPr>
        <w:t xml:space="preserve"> blast</w:t>
      </w:r>
      <w:r w:rsidR="004B6236">
        <w:rPr>
          <w:rFonts w:ascii="Times New Roman" w:hAnsi="Times New Roman" w:cs="Times New Roman"/>
          <w:color w:val="000000" w:themeColor="text1"/>
          <w:kern w:val="0"/>
          <w:sz w:val="24"/>
          <w:szCs w:val="24"/>
        </w:rPr>
        <w:t>ed</w:t>
      </w:r>
      <w:r w:rsidRPr="00A44E6F">
        <w:rPr>
          <w:rFonts w:ascii="Times New Roman" w:hAnsi="Times New Roman" w:cs="Times New Roman"/>
          <w:color w:val="000000" w:themeColor="text1"/>
          <w:kern w:val="0"/>
          <w:sz w:val="24"/>
          <w:szCs w:val="24"/>
        </w:rPr>
        <w:t xml:space="preserve"> to</w:t>
      </w:r>
      <w:r>
        <w:rPr>
          <w:rFonts w:ascii="Times New Roman" w:hAnsi="Times New Roman" w:cs="Times New Roman"/>
          <w:color w:val="000000" w:themeColor="text1"/>
          <w:kern w:val="0"/>
          <w:sz w:val="24"/>
          <w:szCs w:val="24"/>
        </w:rPr>
        <w:t xml:space="preserve"> </w:t>
      </w:r>
      <w:r w:rsidRPr="00A44E6F">
        <w:rPr>
          <w:rFonts w:ascii="Times New Roman" w:hAnsi="Times New Roman" w:cs="Times New Roman"/>
          <w:color w:val="000000" w:themeColor="text1"/>
          <w:kern w:val="0"/>
          <w:sz w:val="24"/>
          <w:szCs w:val="24"/>
        </w:rPr>
        <w:t>the host database using Bowtie2.2.4 software (</w:t>
      </w:r>
      <w:r w:rsidRPr="00A44E6F">
        <w:rPr>
          <w:rFonts w:ascii="Times New Roman" w:hAnsi="Times New Roman" w:cs="Times New Roman"/>
          <w:color w:val="0000FF"/>
          <w:kern w:val="0"/>
          <w:sz w:val="24"/>
          <w:szCs w:val="24"/>
          <w:u w:val="single"/>
        </w:rPr>
        <w:t>http://bowtiebio. sourceforge.net/bowtie2/index.shtml</w:t>
      </w:r>
      <w:r w:rsidRPr="00A44E6F">
        <w:rPr>
          <w:rFonts w:ascii="Times New Roman" w:hAnsi="Times New Roman" w:cs="Times New Roman"/>
          <w:color w:val="000000" w:themeColor="text1"/>
          <w:kern w:val="0"/>
          <w:sz w:val="24"/>
          <w:szCs w:val="24"/>
        </w:rPr>
        <w:t xml:space="preserve">) to filter </w:t>
      </w:r>
      <w:r w:rsidR="004B6236">
        <w:rPr>
          <w:rFonts w:ascii="Times New Roman" w:hAnsi="Times New Roman" w:cs="Times New Roman"/>
          <w:color w:val="000000" w:themeColor="text1"/>
          <w:kern w:val="0"/>
          <w:sz w:val="24"/>
          <w:szCs w:val="24"/>
        </w:rPr>
        <w:t>out</w:t>
      </w:r>
      <w:r w:rsidRPr="00A44E6F">
        <w:rPr>
          <w:rFonts w:ascii="Times New Roman" w:hAnsi="Times New Roman" w:cs="Times New Roman"/>
          <w:color w:val="000000" w:themeColor="text1"/>
          <w:kern w:val="0"/>
          <w:sz w:val="24"/>
          <w:szCs w:val="24"/>
        </w:rPr>
        <w:t xml:space="preserve"> reads that </w:t>
      </w:r>
      <w:r w:rsidR="004B6236">
        <w:rPr>
          <w:rFonts w:ascii="Times New Roman" w:hAnsi="Times New Roman" w:cs="Times New Roman"/>
          <w:color w:val="000000" w:themeColor="text1"/>
          <w:kern w:val="0"/>
          <w:sz w:val="24"/>
          <w:szCs w:val="24"/>
        </w:rPr>
        <w:t xml:space="preserve">were </w:t>
      </w:r>
      <w:r w:rsidRPr="00A44E6F">
        <w:rPr>
          <w:rFonts w:ascii="Times New Roman" w:hAnsi="Times New Roman" w:cs="Times New Roman"/>
          <w:color w:val="000000" w:themeColor="text1"/>
          <w:kern w:val="0"/>
          <w:sz w:val="24"/>
          <w:szCs w:val="24"/>
        </w:rPr>
        <w:t>of host origin</w:t>
      </w:r>
      <w:r>
        <w:rPr>
          <w:rFonts w:ascii="Times New Roman" w:hAnsi="Times New Roman" w:cs="Times New Roman"/>
          <w:color w:val="000000" w:themeColor="text1"/>
          <w:kern w:val="0"/>
          <w:sz w:val="24"/>
          <w:szCs w:val="24"/>
        </w:rPr>
        <w:t xml:space="preserve"> </w:t>
      </w:r>
      <w:r>
        <w:rPr>
          <w:rFonts w:ascii="Times New Roman" w:hAnsi="Times New Roman" w:cs="Times New Roman"/>
          <w:color w:val="000000" w:themeColor="text1"/>
          <w:kern w:val="0"/>
          <w:sz w:val="24"/>
          <w:szCs w:val="24"/>
        </w:rPr>
        <w:fldChar w:fldCharType="begin"/>
      </w:r>
      <w:r w:rsidR="00E57BD9">
        <w:rPr>
          <w:rFonts w:ascii="Times New Roman" w:hAnsi="Times New Roman" w:cs="Times New Roman"/>
          <w:color w:val="000000" w:themeColor="text1"/>
          <w:kern w:val="0"/>
          <w:sz w:val="24"/>
          <w:szCs w:val="24"/>
        </w:rPr>
        <w:instrText xml:space="preserve"> ADDIN EN.CITE &lt;EndNote&gt;&lt;Cite&gt;&lt;Author&gt;Karlsson&lt;/Author&gt;&lt;Year&gt;2012&lt;/Year&gt;&lt;RecNum&gt;8&lt;/RecNum&gt;&lt;DisplayText&gt;&lt;style face="superscript"&gt;5&lt;/style&gt;&lt;/DisplayText&gt;&lt;record&gt;&lt;rec-number&gt;8&lt;/rec-number&gt;&lt;foreign-keys&gt;&lt;key app="EN" db-id="d952zfvzw9esdae2p5hve5xoet5evtpx59z0" timestamp="1650631171"&gt;8&lt;/key&gt;&lt;/foreign-keys&gt;&lt;ref-type name="Journal Article"&gt;17&lt;/ref-type&gt;&lt;contributors&gt;&lt;authors&gt;&lt;author&gt;Karlsson, Fredrik H.&lt;/author&gt;&lt;author&gt;Fak, Frida&lt;/author&gt;&lt;author&gt;Nookaew, Intawat&lt;/author&gt;&lt;author&gt;Tremaroli, Valentina&lt;/author&gt;&lt;author&gt;Fagerberg, Bjorn&lt;/author&gt;&lt;author&gt;Petranovic, Dina&lt;/author&gt;&lt;author&gt;Backhed, Fredrik&lt;/author&gt;&lt;author&gt;Nielsen, Jens&lt;/author&gt;&lt;/authors&gt;&lt;/contributors&gt;&lt;titles&gt;&lt;title&gt;Symptomatic atherosclerosis is associated with an altered gut metagenome&lt;/title&gt;&lt;secondary-title&gt;Nature Communications&lt;/secondary-title&gt;&lt;/titles&gt;&lt;periodical&gt;&lt;full-title&gt;Nature Communications&lt;/full-title&gt;&lt;abbr-1&gt;Nat. Commun.&lt;/abbr-1&gt;&lt;/periodical&gt;&lt;volume&gt;3&lt;/volume&gt;&lt;dates&gt;&lt;year&gt;2012&lt;/year&gt;&lt;pub-dates&gt;&lt;date&gt;Dec&lt;/date&gt;&lt;/pub-dates&gt;&lt;/dates&gt;&lt;isbn&gt;2041-1723&lt;/isbn&gt;&lt;accession-num&gt;WOS:000316356700013&lt;/accession-num&gt;&lt;urls&gt;&lt;related-urls&gt;&lt;url&gt;&amp;lt;Go to ISI&amp;gt;://WOS:000316356700013&lt;/url&gt;&lt;/related-urls&gt;&lt;/urls&gt;&lt;custom7&gt;1245&lt;/custom7&gt;&lt;electronic-resource-num&gt;10.1038/ncomms2266&lt;/electronic-resource-num&gt;&lt;/record&gt;&lt;/Cite&gt;&lt;/EndNote&gt;</w:instrText>
      </w:r>
      <w:r>
        <w:rPr>
          <w:rFonts w:ascii="Times New Roman" w:hAnsi="Times New Roman" w:cs="Times New Roman"/>
          <w:color w:val="000000" w:themeColor="text1"/>
          <w:kern w:val="0"/>
          <w:sz w:val="24"/>
          <w:szCs w:val="24"/>
        </w:rPr>
        <w:fldChar w:fldCharType="separate"/>
      </w:r>
      <w:r w:rsidR="00E57BD9" w:rsidRPr="00E57BD9">
        <w:rPr>
          <w:rFonts w:ascii="Times New Roman" w:hAnsi="Times New Roman" w:cs="Times New Roman"/>
          <w:noProof/>
          <w:color w:val="000000" w:themeColor="text1"/>
          <w:kern w:val="0"/>
          <w:sz w:val="24"/>
          <w:szCs w:val="24"/>
          <w:vertAlign w:val="superscript"/>
        </w:rPr>
        <w:t>5</w:t>
      </w:r>
      <w:r>
        <w:rPr>
          <w:rFonts w:ascii="Times New Roman" w:hAnsi="Times New Roman" w:cs="Times New Roman"/>
          <w:color w:val="000000" w:themeColor="text1"/>
          <w:kern w:val="0"/>
          <w:sz w:val="24"/>
          <w:szCs w:val="24"/>
        </w:rPr>
        <w:fldChar w:fldCharType="end"/>
      </w:r>
      <w:r>
        <w:rPr>
          <w:rFonts w:ascii="Times New Roman" w:hAnsi="Times New Roman" w:cs="Times New Roman"/>
          <w:color w:val="000000" w:themeColor="text1"/>
          <w:kern w:val="0"/>
          <w:sz w:val="24"/>
          <w:szCs w:val="24"/>
        </w:rPr>
        <w:t>.</w:t>
      </w:r>
    </w:p>
    <w:p w14:paraId="6E9A3FC7" w14:textId="4379559E" w:rsidR="00C61019" w:rsidRDefault="00C61019" w:rsidP="00D74491">
      <w:pPr>
        <w:spacing w:line="360" w:lineRule="auto"/>
        <w:ind w:left="0" w:firstLineChars="200" w:firstLine="482"/>
        <w:rPr>
          <w:rFonts w:ascii="Times New Roman" w:hAnsi="Times New Roman" w:cs="Times New Roman"/>
          <w:sz w:val="24"/>
          <w:szCs w:val="24"/>
        </w:rPr>
      </w:pPr>
      <w:r w:rsidRPr="00C61019">
        <w:rPr>
          <w:rFonts w:ascii="Times New Roman" w:eastAsia="宋体" w:hAnsi="Times New Roman" w:cs="Times New Roman"/>
          <w:b/>
          <w:bCs/>
          <w:i/>
          <w:kern w:val="0"/>
          <w:sz w:val="24"/>
          <w:szCs w:val="24"/>
        </w:rPr>
        <w:t>Metagenome Assembly</w:t>
      </w:r>
      <w:r>
        <w:rPr>
          <w:rFonts w:ascii="Times New Roman" w:eastAsia="宋体" w:hAnsi="Times New Roman" w:cs="Times New Roman"/>
          <w:b/>
          <w:bCs/>
          <w:i/>
          <w:kern w:val="0"/>
          <w:sz w:val="24"/>
          <w:szCs w:val="24"/>
        </w:rPr>
        <w:t>.</w:t>
      </w:r>
      <w:r>
        <w:rPr>
          <w:rFonts w:ascii="Times New Roman" w:hAnsi="Times New Roman" w:cs="Times New Roman"/>
          <w:color w:val="000000" w:themeColor="text1"/>
          <w:kern w:val="0"/>
          <w:sz w:val="24"/>
          <w:szCs w:val="24"/>
        </w:rPr>
        <w:t xml:space="preserve"> </w:t>
      </w:r>
      <w:bookmarkStart w:id="6" w:name="_Hlk118137411"/>
      <w:r w:rsidRPr="00C61019">
        <w:rPr>
          <w:rFonts w:ascii="Times New Roman" w:hAnsi="Times New Roman" w:cs="Times New Roman" w:hint="eastAsia"/>
          <w:color w:val="000000" w:themeColor="text1"/>
          <w:kern w:val="0"/>
          <w:sz w:val="24"/>
          <w:szCs w:val="24"/>
        </w:rPr>
        <w:t>MEGAHIT software (v1.0.4-beta)</w:t>
      </w:r>
      <w:bookmarkEnd w:id="6"/>
      <w:r w:rsidRPr="00C61019">
        <w:rPr>
          <w:rFonts w:ascii="Times New Roman" w:hAnsi="Times New Roman" w:cs="Times New Roman" w:hint="eastAsia"/>
          <w:color w:val="000000" w:themeColor="text1"/>
          <w:kern w:val="0"/>
          <w:sz w:val="24"/>
          <w:szCs w:val="24"/>
        </w:rPr>
        <w:t xml:space="preserve"> </w:t>
      </w:r>
      <w:r>
        <w:rPr>
          <w:rFonts w:ascii="Times New Roman" w:hAnsi="Times New Roman" w:cs="Times New Roman"/>
          <w:color w:val="000000" w:themeColor="text1"/>
          <w:kern w:val="0"/>
          <w:sz w:val="24"/>
          <w:szCs w:val="24"/>
        </w:rPr>
        <w:t>was</w:t>
      </w:r>
      <w:r w:rsidRPr="00C61019">
        <w:rPr>
          <w:rFonts w:ascii="Times New Roman" w:hAnsi="Times New Roman" w:cs="Times New Roman" w:hint="eastAsia"/>
          <w:color w:val="000000" w:themeColor="text1"/>
          <w:kern w:val="0"/>
          <w:sz w:val="24"/>
          <w:szCs w:val="24"/>
        </w:rPr>
        <w:t xml:space="preserve"> used to </w:t>
      </w:r>
      <w:bookmarkStart w:id="7" w:name="_Hlk118137426"/>
      <w:r w:rsidRPr="00C61019">
        <w:rPr>
          <w:rFonts w:ascii="Times New Roman" w:hAnsi="Times New Roman" w:cs="Times New Roman" w:hint="eastAsia"/>
          <w:color w:val="000000" w:themeColor="text1"/>
          <w:kern w:val="0"/>
          <w:sz w:val="24"/>
          <w:szCs w:val="24"/>
        </w:rPr>
        <w:t>assemble</w:t>
      </w:r>
      <w:bookmarkEnd w:id="7"/>
      <w:r w:rsidRPr="00C61019">
        <w:rPr>
          <w:rFonts w:ascii="Times New Roman" w:hAnsi="Times New Roman" w:cs="Times New Roman" w:hint="eastAsia"/>
          <w:color w:val="000000" w:themeColor="text1"/>
          <w:kern w:val="0"/>
          <w:sz w:val="24"/>
          <w:szCs w:val="24"/>
        </w:rPr>
        <w:t xml:space="preserve"> the </w:t>
      </w:r>
      <w:r w:rsidR="00706B85">
        <w:rPr>
          <w:rFonts w:ascii="Times New Roman" w:hAnsi="Times New Roman" w:cs="Times New Roman"/>
          <w:color w:val="000000" w:themeColor="text1"/>
          <w:kern w:val="0"/>
          <w:sz w:val="24"/>
          <w:szCs w:val="24"/>
        </w:rPr>
        <w:t>c</w:t>
      </w:r>
      <w:r w:rsidRPr="00C61019">
        <w:rPr>
          <w:rFonts w:ascii="Times New Roman" w:hAnsi="Times New Roman" w:cs="Times New Roman" w:hint="eastAsia"/>
          <w:color w:val="000000" w:themeColor="text1"/>
          <w:kern w:val="0"/>
          <w:sz w:val="24"/>
          <w:szCs w:val="24"/>
        </w:rPr>
        <w:t xml:space="preserve">lean </w:t>
      </w:r>
      <w:r w:rsidR="00706B85">
        <w:rPr>
          <w:rFonts w:ascii="Times New Roman" w:hAnsi="Times New Roman" w:cs="Times New Roman"/>
          <w:color w:val="000000" w:themeColor="text1"/>
          <w:kern w:val="0"/>
          <w:sz w:val="24"/>
          <w:szCs w:val="24"/>
        </w:rPr>
        <w:t>d</w:t>
      </w:r>
      <w:r w:rsidR="00706B85" w:rsidRPr="00C61019">
        <w:rPr>
          <w:rFonts w:ascii="Times New Roman" w:hAnsi="Times New Roman" w:cs="Times New Roman" w:hint="eastAsia"/>
          <w:color w:val="000000" w:themeColor="text1"/>
          <w:kern w:val="0"/>
          <w:sz w:val="24"/>
          <w:szCs w:val="24"/>
        </w:rPr>
        <w:t>ata</w:t>
      </w:r>
      <w:r>
        <w:rPr>
          <w:rFonts w:ascii="Times New Roman" w:hAnsi="Times New Roman" w:cs="Times New Roman"/>
          <w:color w:val="000000" w:themeColor="text1"/>
          <w:kern w:val="0"/>
          <w:sz w:val="24"/>
          <w:szCs w:val="24"/>
        </w:rPr>
        <w:t>.</w:t>
      </w:r>
      <w:r w:rsidRPr="00C61019">
        <w:rPr>
          <w:rFonts w:ascii="Times New Roman" w:hAnsi="Times New Roman" w:cs="Times New Roman"/>
          <w:color w:val="000000" w:themeColor="text1"/>
          <w:kern w:val="0"/>
          <w:sz w:val="24"/>
          <w:szCs w:val="24"/>
        </w:rPr>
        <w:t xml:space="preserve"> </w:t>
      </w:r>
      <w:r w:rsidR="00706B85">
        <w:rPr>
          <w:rFonts w:ascii="Times New Roman" w:hAnsi="Times New Roman" w:cs="Times New Roman"/>
          <w:color w:val="000000" w:themeColor="text1"/>
          <w:kern w:val="0"/>
          <w:sz w:val="24"/>
          <w:szCs w:val="24"/>
        </w:rPr>
        <w:t>subsequently,</w:t>
      </w:r>
      <w:r w:rsidR="00706B85" w:rsidRPr="00C61019">
        <w:rPr>
          <w:rFonts w:ascii="Times New Roman" w:hAnsi="Times New Roman" w:cs="Times New Roman"/>
          <w:color w:val="000000" w:themeColor="text1"/>
          <w:kern w:val="0"/>
          <w:sz w:val="24"/>
          <w:szCs w:val="24"/>
        </w:rPr>
        <w:t xml:space="preserve"> </w:t>
      </w:r>
      <w:r w:rsidRPr="00C61019">
        <w:rPr>
          <w:rFonts w:ascii="Times New Roman" w:hAnsi="Times New Roman" w:cs="Times New Roman"/>
          <w:color w:val="000000" w:themeColor="text1"/>
          <w:kern w:val="0"/>
          <w:sz w:val="24"/>
          <w:szCs w:val="24"/>
        </w:rPr>
        <w:t>the</w:t>
      </w:r>
      <w:r>
        <w:rPr>
          <w:rFonts w:ascii="Times New Roman" w:hAnsi="Times New Roman" w:cs="Times New Roman"/>
          <w:color w:val="000000" w:themeColor="text1"/>
          <w:kern w:val="0"/>
          <w:sz w:val="24"/>
          <w:szCs w:val="24"/>
        </w:rPr>
        <w:t xml:space="preserve"> </w:t>
      </w:r>
      <w:r w:rsidRPr="00C61019">
        <w:rPr>
          <w:rFonts w:ascii="Times New Roman" w:hAnsi="Times New Roman" w:cs="Times New Roman"/>
          <w:color w:val="000000" w:themeColor="text1"/>
          <w:kern w:val="0"/>
          <w:sz w:val="24"/>
          <w:szCs w:val="24"/>
        </w:rPr>
        <w:t xml:space="preserve">assembled </w:t>
      </w:r>
      <w:proofErr w:type="spellStart"/>
      <w:r w:rsidRPr="00C61019">
        <w:rPr>
          <w:rFonts w:ascii="Times New Roman" w:hAnsi="Times New Roman" w:cs="Times New Roman"/>
          <w:color w:val="000000" w:themeColor="text1"/>
          <w:kern w:val="0"/>
          <w:sz w:val="24"/>
          <w:szCs w:val="24"/>
        </w:rPr>
        <w:t>Scaftigs</w:t>
      </w:r>
      <w:proofErr w:type="spellEnd"/>
      <w:r w:rsidRPr="00C61019">
        <w:rPr>
          <w:rFonts w:ascii="Times New Roman" w:hAnsi="Times New Roman" w:cs="Times New Roman"/>
          <w:color w:val="000000" w:themeColor="text1"/>
          <w:kern w:val="0"/>
          <w:sz w:val="24"/>
          <w:szCs w:val="24"/>
        </w:rPr>
        <w:t xml:space="preserve"> </w:t>
      </w:r>
      <w:r>
        <w:rPr>
          <w:rFonts w:ascii="Times New Roman" w:hAnsi="Times New Roman" w:cs="Times New Roman"/>
          <w:color w:val="000000" w:themeColor="text1"/>
          <w:kern w:val="0"/>
          <w:sz w:val="24"/>
          <w:szCs w:val="24"/>
        </w:rPr>
        <w:t xml:space="preserve">were </w:t>
      </w:r>
      <w:r w:rsidRPr="00C61019">
        <w:rPr>
          <w:rFonts w:ascii="Times New Roman" w:hAnsi="Times New Roman" w:cs="Times New Roman"/>
          <w:color w:val="000000" w:themeColor="text1"/>
          <w:kern w:val="0"/>
          <w:sz w:val="24"/>
          <w:szCs w:val="24"/>
        </w:rPr>
        <w:t xml:space="preserve">interrupted from N connection and leave the </w:t>
      </w:r>
      <w:proofErr w:type="spellStart"/>
      <w:r w:rsidRPr="00C61019">
        <w:rPr>
          <w:rFonts w:ascii="Times New Roman" w:hAnsi="Times New Roman" w:cs="Times New Roman"/>
          <w:color w:val="000000" w:themeColor="text1"/>
          <w:kern w:val="0"/>
          <w:sz w:val="24"/>
          <w:szCs w:val="24"/>
        </w:rPr>
        <w:t>Scaftigs</w:t>
      </w:r>
      <w:proofErr w:type="spellEnd"/>
      <w:r w:rsidRPr="00C61019">
        <w:rPr>
          <w:rFonts w:ascii="Times New Roman" w:hAnsi="Times New Roman" w:cs="Times New Roman"/>
          <w:color w:val="000000" w:themeColor="text1"/>
          <w:kern w:val="0"/>
          <w:sz w:val="24"/>
          <w:szCs w:val="24"/>
        </w:rPr>
        <w:t xml:space="preserve"> without N</w:t>
      </w:r>
      <w:r>
        <w:rPr>
          <w:rFonts w:ascii="Times New Roman" w:hAnsi="Times New Roman" w:cs="Times New Roman"/>
          <w:color w:val="000000" w:themeColor="text1"/>
          <w:kern w:val="0"/>
          <w:sz w:val="24"/>
          <w:szCs w:val="24"/>
        </w:rPr>
        <w:fldChar w:fldCharType="begin"/>
      </w:r>
      <w:r w:rsidR="00E57BD9">
        <w:rPr>
          <w:rFonts w:ascii="Times New Roman" w:hAnsi="Times New Roman" w:cs="Times New Roman"/>
          <w:color w:val="000000" w:themeColor="text1"/>
          <w:kern w:val="0"/>
          <w:sz w:val="24"/>
          <w:szCs w:val="24"/>
        </w:rPr>
        <w:instrText xml:space="preserve"> ADDIN EN.CITE &lt;EndNote&gt;&lt;Cite&gt;&lt;Author&gt;Karlsson&lt;/Author&gt;&lt;Year&gt;2013&lt;/Year&gt;&lt;RecNum&gt;9&lt;/RecNum&gt;&lt;DisplayText&gt;&lt;style face="superscript"&gt;6&lt;/style&gt;&lt;/DisplayText&gt;&lt;record&gt;&lt;rec-number&gt;9&lt;/rec-number&gt;&lt;foreign-keys&gt;&lt;key app="EN" db-id="d952zfvzw9esdae2p5hve5xoet5evtpx59z0" timestamp="1650631524"&gt;9&lt;/key&gt;&lt;/foreign-keys&gt;&lt;ref-type name="Journal Article"&gt;17&lt;/ref-type&gt;&lt;contributors&gt;&lt;authors&gt;&lt;author&gt;Karlsson, Fredrik H.&lt;/author&gt;&lt;author&gt;Tremaroli, Valentina&lt;/author&gt;&lt;author&gt;Nookaew, Intawat&lt;/author&gt;&lt;author&gt;Bergstrom, Goran&lt;/author&gt;&lt;author&gt;Behre, Carl Johan&lt;/author&gt;&lt;author&gt;Fagerberg, Bjorn&lt;/author&gt;&lt;author&gt;Nielsen, Jens&lt;/author&gt;&lt;author&gt;Backhed, Fredrik&lt;/author&gt;&lt;/authors&gt;&lt;/contributors&gt;&lt;titles&gt;&lt;title&gt;Gut metagenome in European women with normal, impaired and diabetic glucose control&lt;/title&gt;&lt;secondary-title&gt;Nature&lt;/secondary-title&gt;&lt;/titles&gt;&lt;periodical&gt;&lt;full-title&gt;Nature&lt;/full-title&gt;&lt;/periodical&gt;&lt;pages&gt;99-+&lt;/pages&gt;&lt;volume&gt;498&lt;/volume&gt;&lt;number&gt;7452&lt;/number&gt;&lt;dates&gt;&lt;year&gt;2013&lt;/year&gt;&lt;pub-dates&gt;&lt;date&gt;Jun 6&lt;/date&gt;&lt;/pub-dates&gt;&lt;/dates&gt;&lt;isbn&gt;0028-0836&lt;/isbn&gt;&lt;accession-num&gt;WOS:000319947800041&lt;/accession-num&gt;&lt;urls&gt;&lt;related-urls&gt;&lt;url&gt;&amp;lt;Go to ISI&amp;gt;://WOS:000319947800041&lt;/url&gt;&lt;/related-urls&gt;&lt;/urls&gt;&lt;electronic-resource-num&gt;10.1038/nature12198&lt;/electronic-resource-num&gt;&lt;/record&gt;&lt;/Cite&gt;&lt;/EndNote&gt;</w:instrText>
      </w:r>
      <w:r>
        <w:rPr>
          <w:rFonts w:ascii="Times New Roman" w:hAnsi="Times New Roman" w:cs="Times New Roman"/>
          <w:color w:val="000000" w:themeColor="text1"/>
          <w:kern w:val="0"/>
          <w:sz w:val="24"/>
          <w:szCs w:val="24"/>
        </w:rPr>
        <w:fldChar w:fldCharType="separate"/>
      </w:r>
      <w:r w:rsidR="00E57BD9" w:rsidRPr="00E57BD9">
        <w:rPr>
          <w:rFonts w:ascii="Times New Roman" w:hAnsi="Times New Roman" w:cs="Times New Roman"/>
          <w:noProof/>
          <w:color w:val="000000" w:themeColor="text1"/>
          <w:kern w:val="0"/>
          <w:sz w:val="24"/>
          <w:szCs w:val="24"/>
          <w:vertAlign w:val="superscript"/>
        </w:rPr>
        <w:t>6</w:t>
      </w:r>
      <w:r>
        <w:rPr>
          <w:rFonts w:ascii="Times New Roman" w:hAnsi="Times New Roman" w:cs="Times New Roman"/>
          <w:color w:val="000000" w:themeColor="text1"/>
          <w:kern w:val="0"/>
          <w:sz w:val="24"/>
          <w:szCs w:val="24"/>
        </w:rPr>
        <w:fldChar w:fldCharType="end"/>
      </w:r>
      <w:r w:rsidRPr="00C61019">
        <w:rPr>
          <w:rFonts w:ascii="Times New Roman" w:hAnsi="Times New Roman" w:cs="Times New Roman"/>
          <w:color w:val="000000" w:themeColor="text1"/>
          <w:kern w:val="0"/>
          <w:sz w:val="24"/>
          <w:szCs w:val="24"/>
        </w:rPr>
        <w:t xml:space="preserve"> . </w:t>
      </w:r>
      <w:r w:rsidR="00706B85">
        <w:rPr>
          <w:rFonts w:ascii="Times New Roman" w:hAnsi="Times New Roman" w:cs="Times New Roman"/>
          <w:color w:val="000000" w:themeColor="text1"/>
          <w:kern w:val="0"/>
          <w:sz w:val="24"/>
          <w:szCs w:val="24"/>
        </w:rPr>
        <w:t>C</w:t>
      </w:r>
      <w:r w:rsidR="00706B85" w:rsidRPr="00C61019">
        <w:rPr>
          <w:rFonts w:ascii="Times New Roman" w:hAnsi="Times New Roman" w:cs="Times New Roman"/>
          <w:color w:val="000000" w:themeColor="text1"/>
          <w:kern w:val="0"/>
          <w:sz w:val="24"/>
          <w:szCs w:val="24"/>
        </w:rPr>
        <w:t>lean</w:t>
      </w:r>
      <w:r w:rsidR="00706B85">
        <w:rPr>
          <w:rFonts w:ascii="Times New Roman" w:hAnsi="Times New Roman" w:cs="Times New Roman"/>
          <w:color w:val="000000" w:themeColor="text1"/>
          <w:kern w:val="0"/>
          <w:sz w:val="24"/>
          <w:szCs w:val="24"/>
        </w:rPr>
        <w:t xml:space="preserve"> d</w:t>
      </w:r>
      <w:r w:rsidR="00706B85" w:rsidRPr="00C61019">
        <w:rPr>
          <w:rFonts w:ascii="Times New Roman" w:hAnsi="Times New Roman" w:cs="Times New Roman"/>
          <w:color w:val="000000" w:themeColor="text1"/>
          <w:kern w:val="0"/>
          <w:sz w:val="24"/>
          <w:szCs w:val="24"/>
        </w:rPr>
        <w:t xml:space="preserve">ata </w:t>
      </w:r>
      <w:r w:rsidR="00706B85">
        <w:rPr>
          <w:rFonts w:ascii="Times New Roman" w:hAnsi="Times New Roman" w:cs="Times New Roman"/>
          <w:color w:val="000000" w:themeColor="text1"/>
          <w:kern w:val="0"/>
          <w:sz w:val="24"/>
          <w:szCs w:val="24"/>
        </w:rPr>
        <w:t>were</w:t>
      </w:r>
      <w:r w:rsidR="00706B85" w:rsidRPr="00C61019">
        <w:rPr>
          <w:rFonts w:ascii="Times New Roman" w:hAnsi="Times New Roman" w:cs="Times New Roman"/>
          <w:color w:val="000000" w:themeColor="text1"/>
          <w:kern w:val="0"/>
          <w:sz w:val="24"/>
          <w:szCs w:val="24"/>
        </w:rPr>
        <w:t xml:space="preserve"> </w:t>
      </w:r>
      <w:r w:rsidRPr="00C61019">
        <w:rPr>
          <w:rFonts w:ascii="Times New Roman" w:hAnsi="Times New Roman" w:cs="Times New Roman"/>
          <w:color w:val="000000" w:themeColor="text1"/>
          <w:kern w:val="0"/>
          <w:sz w:val="24"/>
          <w:szCs w:val="24"/>
        </w:rPr>
        <w:t>compared to each Scaffolds</w:t>
      </w:r>
      <w:r w:rsidR="00706B85">
        <w:rPr>
          <w:rFonts w:ascii="Times New Roman" w:hAnsi="Times New Roman" w:cs="Times New Roman"/>
          <w:color w:val="000000" w:themeColor="text1"/>
          <w:kern w:val="0"/>
          <w:sz w:val="24"/>
          <w:szCs w:val="24"/>
        </w:rPr>
        <w:t>,</w:t>
      </w:r>
      <w:r w:rsidRPr="00C61019">
        <w:rPr>
          <w:rFonts w:ascii="Times New Roman" w:hAnsi="Times New Roman" w:cs="Times New Roman"/>
          <w:color w:val="000000" w:themeColor="text1"/>
          <w:kern w:val="0"/>
          <w:sz w:val="24"/>
          <w:szCs w:val="24"/>
        </w:rPr>
        <w:t xml:space="preserve"> respectively by Bowtie2.2.4 software to acquire the PE reads</w:t>
      </w:r>
      <w:r>
        <w:rPr>
          <w:rFonts w:ascii="Times New Roman" w:hAnsi="Times New Roman" w:cs="Times New Roman"/>
          <w:color w:val="000000" w:themeColor="text1"/>
          <w:kern w:val="0"/>
          <w:sz w:val="24"/>
          <w:szCs w:val="24"/>
        </w:rPr>
        <w:t xml:space="preserve"> </w:t>
      </w:r>
      <w:r w:rsidR="00706B85">
        <w:rPr>
          <w:rFonts w:ascii="Times New Roman" w:hAnsi="Times New Roman" w:cs="Times New Roman"/>
          <w:color w:val="000000" w:themeColor="text1"/>
          <w:kern w:val="0"/>
          <w:sz w:val="24"/>
          <w:szCs w:val="24"/>
        </w:rPr>
        <w:t xml:space="preserve">were </w:t>
      </w:r>
      <w:r w:rsidRPr="00C61019">
        <w:rPr>
          <w:rFonts w:ascii="Times New Roman" w:hAnsi="Times New Roman" w:cs="Times New Roman"/>
          <w:color w:val="000000" w:themeColor="text1"/>
          <w:kern w:val="0"/>
          <w:sz w:val="24"/>
          <w:szCs w:val="24"/>
        </w:rPr>
        <w:t>not used</w:t>
      </w:r>
      <w:r>
        <w:rPr>
          <w:rFonts w:ascii="Times New Roman" w:hAnsi="Times New Roman" w:cs="Times New Roman"/>
          <w:color w:val="000000" w:themeColor="text1"/>
          <w:kern w:val="0"/>
          <w:sz w:val="24"/>
          <w:szCs w:val="24"/>
        </w:rPr>
        <w:t>.</w:t>
      </w:r>
      <w:r>
        <w:rPr>
          <w:rFonts w:ascii="Times New Roman" w:hAnsi="Times New Roman" w:cs="Times New Roman"/>
          <w:color w:val="000000" w:themeColor="text1"/>
          <w:sz w:val="24"/>
          <w:szCs w:val="24"/>
        </w:rPr>
        <w:t xml:space="preserve"> Scaffolds with a length </w:t>
      </w:r>
      <w:r w:rsidR="00706B85">
        <w:rPr>
          <w:rFonts w:ascii="Times New Roman" w:hAnsi="Times New Roman" w:cs="Times New Roman"/>
          <w:color w:val="000000" w:themeColor="text1"/>
          <w:sz w:val="24"/>
          <w:szCs w:val="24"/>
        </w:rPr>
        <w:t xml:space="preserve">of more than </w:t>
      </w:r>
      <w:r>
        <w:rPr>
          <w:rFonts w:ascii="Times New Roman" w:hAnsi="Times New Roman" w:cs="Times New Roman"/>
          <w:color w:val="000000" w:themeColor="text1"/>
          <w:sz w:val="24"/>
          <w:szCs w:val="24"/>
        </w:rPr>
        <w:t>500</w:t>
      </w:r>
      <w:r w:rsidR="00706B8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bp were retained for statistical tests.</w:t>
      </w:r>
      <w:r w:rsidR="00D74491">
        <w:rPr>
          <w:rFonts w:ascii="Times New Roman" w:hAnsi="Times New Roman" w:cs="Times New Roman"/>
          <w:color w:val="000000" w:themeColor="text1"/>
          <w:sz w:val="24"/>
          <w:szCs w:val="24"/>
        </w:rPr>
        <w:t xml:space="preserve"> </w:t>
      </w:r>
      <w:r w:rsidR="00706B85">
        <w:rPr>
          <w:rFonts w:ascii="Times New Roman" w:hAnsi="Times New Roman" w:cs="Times New Roman"/>
          <w:color w:val="000000" w:themeColor="text1"/>
          <w:sz w:val="24"/>
          <w:szCs w:val="24"/>
        </w:rPr>
        <w:t>Finally</w:t>
      </w:r>
      <w:r>
        <w:rPr>
          <w:rFonts w:ascii="Times New Roman" w:hAnsi="Times New Roman" w:cs="Times New Roman"/>
          <w:color w:val="000000" w:themeColor="text1"/>
          <w:sz w:val="24"/>
          <w:szCs w:val="24"/>
        </w:rPr>
        <w:t xml:space="preserve">, </w:t>
      </w:r>
      <w:proofErr w:type="spellStart"/>
      <w:r w:rsidR="00D74491" w:rsidRPr="00D74491">
        <w:rPr>
          <w:rFonts w:ascii="Times New Roman" w:eastAsia="宋体" w:hAnsi="Times New Roman" w:cs="Times New Roman"/>
          <w:bCs/>
          <w:kern w:val="0"/>
          <w:sz w:val="24"/>
          <w:szCs w:val="24"/>
        </w:rPr>
        <w:t>Scaftigs</w:t>
      </w:r>
      <w:proofErr w:type="spellEnd"/>
      <w:r>
        <w:rPr>
          <w:rFonts w:ascii="Times New Roman" w:hAnsi="Times New Roman" w:cs="Times New Roman"/>
          <w:color w:val="000000" w:themeColor="text1"/>
          <w:sz w:val="24"/>
          <w:szCs w:val="24"/>
        </w:rPr>
        <w:t xml:space="preserve"> with a length </w:t>
      </w:r>
      <w:r w:rsidR="00706B85">
        <w:rPr>
          <w:rFonts w:ascii="Times New Roman" w:hAnsi="Times New Roman" w:cs="Times New Roman"/>
          <w:color w:val="000000" w:themeColor="text1"/>
          <w:sz w:val="24"/>
          <w:szCs w:val="24"/>
        </w:rPr>
        <w:t xml:space="preserve">of more than </w:t>
      </w:r>
      <w:r>
        <w:rPr>
          <w:rFonts w:ascii="Times New Roman" w:hAnsi="Times New Roman" w:cs="Times New Roman"/>
          <w:color w:val="000000" w:themeColor="text1"/>
          <w:sz w:val="24"/>
          <w:szCs w:val="24"/>
        </w:rPr>
        <w:t>500 bp were extracted and broken into</w:t>
      </w:r>
      <w:r>
        <w:rPr>
          <w:rFonts w:ascii="Times New Roman" w:hAnsi="Times New Roman" w:cs="Times New Roman"/>
          <w:sz w:val="24"/>
          <w:szCs w:val="24"/>
        </w:rPr>
        <w:t xml:space="preserve"> contigs without gaps</w:t>
      </w:r>
      <w:r w:rsidR="0065740D">
        <w:rPr>
          <w:rFonts w:ascii="Times New Roman" w:hAnsi="Times New Roman" w:cs="Times New Roman" w:hint="eastAsia"/>
          <w:sz w:val="24"/>
          <w:szCs w:val="24"/>
        </w:rPr>
        <w:t>.</w:t>
      </w:r>
    </w:p>
    <w:p w14:paraId="3666E3A1" w14:textId="190EEE78" w:rsidR="00F90A13" w:rsidRPr="002F54F3" w:rsidRDefault="00D74491" w:rsidP="00F90A13">
      <w:pPr>
        <w:spacing w:line="360" w:lineRule="auto"/>
        <w:ind w:left="0" w:firstLineChars="200" w:firstLine="482"/>
        <w:rPr>
          <w:rFonts w:ascii="Times New Roman" w:eastAsia="宋体" w:hAnsi="Times New Roman" w:cs="Times New Roman"/>
          <w:bCs/>
          <w:kern w:val="0"/>
          <w:sz w:val="24"/>
          <w:szCs w:val="24"/>
        </w:rPr>
      </w:pPr>
      <w:r w:rsidRPr="00D74491">
        <w:rPr>
          <w:rFonts w:ascii="Times New Roman" w:eastAsia="宋体" w:hAnsi="Times New Roman" w:cs="Times New Roman"/>
          <w:b/>
          <w:bCs/>
          <w:i/>
          <w:kern w:val="0"/>
          <w:sz w:val="24"/>
          <w:szCs w:val="24"/>
        </w:rPr>
        <w:t>Gene prediction and abundance analysis</w:t>
      </w:r>
      <w:r>
        <w:rPr>
          <w:rFonts w:ascii="Times New Roman" w:eastAsia="宋体" w:hAnsi="Times New Roman" w:cs="Times New Roman"/>
          <w:b/>
          <w:bCs/>
          <w:i/>
          <w:kern w:val="0"/>
          <w:sz w:val="24"/>
          <w:szCs w:val="24"/>
        </w:rPr>
        <w:t>:</w:t>
      </w:r>
      <w:r w:rsidRPr="00D74491">
        <w:t xml:space="preserve"> </w:t>
      </w:r>
      <w:bookmarkStart w:id="8" w:name="_Hlk118137496"/>
      <w:r w:rsidRPr="00D74491">
        <w:rPr>
          <w:rFonts w:ascii="Times New Roman" w:eastAsia="宋体" w:hAnsi="Times New Roman" w:cs="Times New Roman"/>
          <w:bCs/>
          <w:kern w:val="0"/>
          <w:sz w:val="24"/>
          <w:szCs w:val="24"/>
        </w:rPr>
        <w:t xml:space="preserve">The </w:t>
      </w:r>
      <w:r w:rsidR="002534B6" w:rsidRPr="00D74491">
        <w:rPr>
          <w:rFonts w:ascii="Times New Roman" w:eastAsia="宋体" w:hAnsi="Times New Roman" w:cs="Times New Roman"/>
          <w:bCs/>
          <w:kern w:val="0"/>
          <w:sz w:val="24"/>
          <w:szCs w:val="24"/>
        </w:rPr>
        <w:t xml:space="preserve">assembled </w:t>
      </w:r>
      <w:proofErr w:type="spellStart"/>
      <w:r w:rsidRPr="00D74491">
        <w:rPr>
          <w:rFonts w:ascii="Times New Roman" w:eastAsia="宋体" w:hAnsi="Times New Roman" w:cs="Times New Roman"/>
          <w:bCs/>
          <w:kern w:val="0"/>
          <w:sz w:val="24"/>
          <w:szCs w:val="24"/>
        </w:rPr>
        <w:t>Scaftigs</w:t>
      </w:r>
      <w:proofErr w:type="spellEnd"/>
      <w:r w:rsidRPr="00D74491">
        <w:rPr>
          <w:rFonts w:ascii="Times New Roman" w:eastAsia="宋体" w:hAnsi="Times New Roman" w:cs="Times New Roman"/>
          <w:bCs/>
          <w:kern w:val="0"/>
          <w:sz w:val="24"/>
          <w:szCs w:val="24"/>
        </w:rPr>
        <w:t xml:space="preserve"> (&gt; 500 bp) </w:t>
      </w:r>
      <w:r>
        <w:rPr>
          <w:rFonts w:ascii="Times New Roman" w:eastAsia="宋体" w:hAnsi="Times New Roman" w:cs="Times New Roman"/>
          <w:bCs/>
          <w:kern w:val="0"/>
          <w:sz w:val="24"/>
          <w:szCs w:val="24"/>
        </w:rPr>
        <w:t>were</w:t>
      </w:r>
      <w:r w:rsidRPr="00D74491">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 xml:space="preserve">used to </w:t>
      </w:r>
      <w:r w:rsidRPr="00D74491">
        <w:rPr>
          <w:rFonts w:ascii="Times New Roman" w:eastAsia="宋体" w:hAnsi="Times New Roman" w:cs="Times New Roman"/>
          <w:bCs/>
          <w:kern w:val="0"/>
          <w:sz w:val="24"/>
          <w:szCs w:val="24"/>
        </w:rPr>
        <w:t xml:space="preserve">predict </w:t>
      </w:r>
      <w:r w:rsidR="002534B6">
        <w:rPr>
          <w:rFonts w:ascii="Times New Roman" w:hAnsi="Times New Roman" w:cs="Times New Roman" w:hint="eastAsia"/>
          <w:color w:val="000000" w:themeColor="text1"/>
          <w:kern w:val="0"/>
          <w:sz w:val="24"/>
          <w:szCs w:val="24"/>
        </w:rPr>
        <w:t>o</w:t>
      </w:r>
      <w:r>
        <w:rPr>
          <w:rFonts w:ascii="Times New Roman" w:hAnsi="Times New Roman" w:cs="Times New Roman"/>
          <w:color w:val="000000" w:themeColor="text1"/>
          <w:kern w:val="0"/>
          <w:sz w:val="24"/>
          <w:szCs w:val="24"/>
        </w:rPr>
        <w:t>pen reading frames</w:t>
      </w:r>
      <w:r w:rsidRPr="00D74491">
        <w:rPr>
          <w:rFonts w:ascii="Times New Roman" w:eastAsia="宋体" w:hAnsi="Times New Roman" w:cs="Times New Roman"/>
          <w:bCs/>
          <w:kern w:val="0"/>
          <w:sz w:val="24"/>
          <w:szCs w:val="24"/>
        </w:rPr>
        <w:t xml:space="preserve"> </w:t>
      </w:r>
      <w:r>
        <w:rPr>
          <w:rFonts w:ascii="Times New Roman" w:eastAsia="宋体" w:hAnsi="Times New Roman" w:cs="Times New Roman"/>
          <w:bCs/>
          <w:kern w:val="0"/>
          <w:sz w:val="24"/>
          <w:szCs w:val="24"/>
        </w:rPr>
        <w:t>(</w:t>
      </w:r>
      <w:r w:rsidRPr="00D74491">
        <w:rPr>
          <w:rFonts w:ascii="Times New Roman" w:eastAsia="宋体" w:hAnsi="Times New Roman" w:cs="Times New Roman"/>
          <w:bCs/>
          <w:kern w:val="0"/>
          <w:sz w:val="24"/>
          <w:szCs w:val="24"/>
        </w:rPr>
        <w:t>ORF</w:t>
      </w:r>
      <w:r>
        <w:rPr>
          <w:rFonts w:ascii="Times New Roman" w:eastAsia="宋体" w:hAnsi="Times New Roman" w:cs="Times New Roman"/>
          <w:bCs/>
          <w:kern w:val="0"/>
          <w:sz w:val="24"/>
          <w:szCs w:val="24"/>
        </w:rPr>
        <w:t>)</w:t>
      </w:r>
      <w:r w:rsidRPr="00D74491">
        <w:rPr>
          <w:rFonts w:ascii="Times New Roman" w:eastAsia="宋体" w:hAnsi="Times New Roman" w:cs="Times New Roman"/>
          <w:bCs/>
          <w:kern w:val="0"/>
          <w:sz w:val="24"/>
          <w:szCs w:val="24"/>
        </w:rPr>
        <w:t xml:space="preserve"> </w:t>
      </w:r>
      <w:r w:rsidR="002534B6">
        <w:rPr>
          <w:rFonts w:ascii="Times New Roman" w:eastAsia="宋体" w:hAnsi="Times New Roman" w:cs="Times New Roman"/>
          <w:bCs/>
          <w:kern w:val="0"/>
          <w:sz w:val="24"/>
          <w:szCs w:val="24"/>
        </w:rPr>
        <w:t xml:space="preserve">using the </w:t>
      </w:r>
      <w:proofErr w:type="spellStart"/>
      <w:r w:rsidRPr="00D74491">
        <w:rPr>
          <w:rFonts w:ascii="Times New Roman" w:eastAsia="宋体" w:hAnsi="Times New Roman" w:cs="Times New Roman"/>
          <w:bCs/>
          <w:kern w:val="0"/>
          <w:sz w:val="24"/>
          <w:szCs w:val="24"/>
        </w:rPr>
        <w:t>MetaGeneMark</w:t>
      </w:r>
      <w:proofErr w:type="spellEnd"/>
      <w:r w:rsidRPr="00D74491">
        <w:rPr>
          <w:rFonts w:ascii="Times New Roman" w:eastAsia="宋体" w:hAnsi="Times New Roman" w:cs="Times New Roman"/>
          <w:bCs/>
          <w:kern w:val="0"/>
          <w:sz w:val="24"/>
          <w:szCs w:val="24"/>
        </w:rPr>
        <w:t xml:space="preserve"> (V2.10, </w:t>
      </w:r>
      <w:r w:rsidRPr="00D74491">
        <w:rPr>
          <w:rFonts w:ascii="Times New Roman" w:eastAsia="宋体" w:hAnsi="Times New Roman" w:cs="Times New Roman"/>
          <w:bCs/>
          <w:color w:val="0000FF"/>
          <w:kern w:val="0"/>
          <w:sz w:val="24"/>
          <w:szCs w:val="24"/>
          <w:u w:val="single"/>
        </w:rPr>
        <w:t>http://topaz.gatech.edu/GeneMark/</w:t>
      </w:r>
      <w:r w:rsidRPr="00D74491">
        <w:rPr>
          <w:rFonts w:ascii="Times New Roman" w:eastAsia="宋体" w:hAnsi="Times New Roman" w:cs="Times New Roman"/>
          <w:bCs/>
          <w:kern w:val="0"/>
          <w:sz w:val="24"/>
          <w:szCs w:val="24"/>
        </w:rPr>
        <w:t>) software</w:t>
      </w:r>
      <w:bookmarkEnd w:id="8"/>
      <w:r w:rsidRPr="00D74491">
        <w:rPr>
          <w:rFonts w:ascii="Times New Roman" w:eastAsia="宋体" w:hAnsi="Times New Roman" w:cs="Times New Roman"/>
          <w:bCs/>
          <w:kern w:val="0"/>
          <w:sz w:val="24"/>
          <w:szCs w:val="24"/>
        </w:rPr>
        <w:t>.</w:t>
      </w:r>
      <w:r w:rsidR="002F54F3">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 xml:space="preserve">CD-HIT software (V4.5.8, </w:t>
      </w:r>
      <w:r w:rsidR="00A55800" w:rsidRPr="002F54F3">
        <w:rPr>
          <w:rFonts w:ascii="Times New Roman" w:eastAsia="宋体" w:hAnsi="Times New Roman" w:cs="Times New Roman"/>
          <w:bCs/>
          <w:color w:val="0000FF"/>
          <w:kern w:val="0"/>
          <w:sz w:val="24"/>
          <w:szCs w:val="24"/>
          <w:u w:val="single"/>
        </w:rPr>
        <w:t>http://www.bioinformatics.org/cd-hit</w:t>
      </w:r>
      <w:r w:rsidR="00A55800" w:rsidRPr="002F54F3">
        <w:rPr>
          <w:rFonts w:ascii="Times New Roman" w:eastAsia="宋体" w:hAnsi="Times New Roman" w:cs="Times New Roman"/>
          <w:bCs/>
          <w:kern w:val="0"/>
          <w:sz w:val="24"/>
          <w:szCs w:val="24"/>
        </w:rPr>
        <w:t>)</w:t>
      </w:r>
      <w:r w:rsidR="002F54F3" w:rsidRPr="002F54F3">
        <w:rPr>
          <w:rFonts w:ascii="Times New Roman" w:eastAsia="宋体" w:hAnsi="Times New Roman" w:cs="Times New Roman"/>
          <w:bCs/>
          <w:kern w:val="0"/>
          <w:sz w:val="24"/>
          <w:szCs w:val="24"/>
        </w:rPr>
        <w:t xml:space="preserve"> </w:t>
      </w:r>
      <w:r w:rsidR="002F54F3">
        <w:rPr>
          <w:rFonts w:ascii="Times New Roman" w:eastAsia="宋体" w:hAnsi="Times New Roman" w:cs="Times New Roman"/>
          <w:bCs/>
          <w:kern w:val="0"/>
          <w:sz w:val="24"/>
          <w:szCs w:val="24"/>
        </w:rPr>
        <w:t xml:space="preserve">was </w:t>
      </w:r>
      <w:r w:rsidR="002534B6">
        <w:rPr>
          <w:rFonts w:ascii="Times New Roman" w:eastAsia="宋体" w:hAnsi="Times New Roman" w:cs="Times New Roman"/>
          <w:bCs/>
          <w:kern w:val="0"/>
          <w:sz w:val="24"/>
          <w:szCs w:val="24"/>
        </w:rPr>
        <w:t>use</w:t>
      </w:r>
      <w:r w:rsidR="002534B6" w:rsidRPr="002F54F3">
        <w:rPr>
          <w:rFonts w:ascii="Times New Roman" w:eastAsia="宋体" w:hAnsi="Times New Roman" w:cs="Times New Roman"/>
          <w:bCs/>
          <w:kern w:val="0"/>
          <w:sz w:val="24"/>
          <w:szCs w:val="24"/>
        </w:rPr>
        <w:t xml:space="preserve">d </w:t>
      </w:r>
      <w:r w:rsidR="002F54F3" w:rsidRPr="002F54F3">
        <w:rPr>
          <w:rFonts w:ascii="Times New Roman" w:eastAsia="宋体" w:hAnsi="Times New Roman" w:cs="Times New Roman"/>
          <w:bCs/>
          <w:kern w:val="0"/>
          <w:sz w:val="24"/>
          <w:szCs w:val="24"/>
        </w:rPr>
        <w:t xml:space="preserve">to </w:t>
      </w:r>
      <w:r w:rsidR="002534B6">
        <w:rPr>
          <w:rFonts w:ascii="Times New Roman" w:eastAsia="宋体" w:hAnsi="Times New Roman" w:cs="Times New Roman"/>
          <w:bCs/>
          <w:kern w:val="0"/>
          <w:sz w:val="24"/>
          <w:szCs w:val="24"/>
        </w:rPr>
        <w:t xml:space="preserve">reduce </w:t>
      </w:r>
      <w:r w:rsidR="002F54F3" w:rsidRPr="002F54F3">
        <w:rPr>
          <w:rFonts w:ascii="Times New Roman" w:eastAsia="宋体" w:hAnsi="Times New Roman" w:cs="Times New Roman"/>
          <w:bCs/>
          <w:kern w:val="0"/>
          <w:sz w:val="24"/>
          <w:szCs w:val="24"/>
        </w:rPr>
        <w:t xml:space="preserve">redundancy and obtain </w:t>
      </w:r>
      <w:r w:rsidR="002534B6">
        <w:rPr>
          <w:rFonts w:ascii="Times New Roman" w:eastAsia="宋体" w:hAnsi="Times New Roman" w:cs="Times New Roman"/>
          <w:bCs/>
          <w:kern w:val="0"/>
          <w:sz w:val="24"/>
          <w:szCs w:val="24"/>
        </w:rPr>
        <w:t>a</w:t>
      </w:r>
      <w:r w:rsidR="002534B6" w:rsidRPr="002F54F3">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unique initial gene catalogue</w:t>
      </w:r>
      <w:r w:rsidR="002F54F3">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 xml:space="preserve">The </w:t>
      </w:r>
      <w:r w:rsidR="002534B6">
        <w:rPr>
          <w:rFonts w:ascii="Times New Roman" w:eastAsia="宋体" w:hAnsi="Times New Roman" w:cs="Times New Roman"/>
          <w:bCs/>
          <w:kern w:val="0"/>
          <w:sz w:val="24"/>
          <w:szCs w:val="24"/>
        </w:rPr>
        <w:t>c</w:t>
      </w:r>
      <w:r w:rsidR="002534B6" w:rsidRPr="002F54F3">
        <w:rPr>
          <w:rFonts w:ascii="Times New Roman" w:eastAsia="宋体" w:hAnsi="Times New Roman" w:cs="Times New Roman"/>
          <w:bCs/>
          <w:kern w:val="0"/>
          <w:sz w:val="24"/>
          <w:szCs w:val="24"/>
        </w:rPr>
        <w:t xml:space="preserve">lean </w:t>
      </w:r>
      <w:r w:rsidR="002534B6">
        <w:rPr>
          <w:rFonts w:ascii="Times New Roman" w:eastAsia="宋体" w:hAnsi="Times New Roman" w:cs="Times New Roman"/>
          <w:bCs/>
          <w:kern w:val="0"/>
          <w:sz w:val="24"/>
          <w:szCs w:val="24"/>
        </w:rPr>
        <w:t>d</w:t>
      </w:r>
      <w:r w:rsidR="002534B6" w:rsidRPr="002F54F3">
        <w:rPr>
          <w:rFonts w:ascii="Times New Roman" w:eastAsia="宋体" w:hAnsi="Times New Roman" w:cs="Times New Roman"/>
          <w:bCs/>
          <w:kern w:val="0"/>
          <w:sz w:val="24"/>
          <w:szCs w:val="24"/>
        </w:rPr>
        <w:t xml:space="preserve">ata </w:t>
      </w:r>
      <w:r w:rsidR="002F54F3" w:rsidRPr="002F54F3">
        <w:rPr>
          <w:rFonts w:ascii="Times New Roman" w:eastAsia="宋体" w:hAnsi="Times New Roman" w:cs="Times New Roman"/>
          <w:bCs/>
          <w:kern w:val="0"/>
          <w:sz w:val="24"/>
          <w:szCs w:val="24"/>
        </w:rPr>
        <w:t xml:space="preserve">of each sample </w:t>
      </w:r>
      <w:r w:rsidR="002F54F3">
        <w:rPr>
          <w:rFonts w:ascii="Times New Roman" w:eastAsia="宋体" w:hAnsi="Times New Roman" w:cs="Times New Roman"/>
          <w:bCs/>
          <w:kern w:val="0"/>
          <w:sz w:val="24"/>
          <w:szCs w:val="24"/>
        </w:rPr>
        <w:t>was</w:t>
      </w:r>
      <w:r w:rsidR="002F54F3" w:rsidRPr="002F54F3">
        <w:rPr>
          <w:rFonts w:ascii="Times New Roman" w:eastAsia="宋体" w:hAnsi="Times New Roman" w:cs="Times New Roman"/>
          <w:bCs/>
          <w:kern w:val="0"/>
          <w:sz w:val="24"/>
          <w:szCs w:val="24"/>
        </w:rPr>
        <w:t xml:space="preserve"> </w:t>
      </w:r>
      <w:r w:rsidR="002534B6">
        <w:rPr>
          <w:rFonts w:ascii="Times New Roman" w:eastAsia="宋体" w:hAnsi="Times New Roman" w:cs="Times New Roman"/>
          <w:bCs/>
          <w:kern w:val="0"/>
          <w:sz w:val="24"/>
          <w:szCs w:val="24"/>
        </w:rPr>
        <w:t xml:space="preserve">then </w:t>
      </w:r>
      <w:r w:rsidR="002F54F3" w:rsidRPr="002F54F3">
        <w:rPr>
          <w:rFonts w:ascii="Times New Roman" w:eastAsia="宋体" w:hAnsi="Times New Roman" w:cs="Times New Roman"/>
          <w:bCs/>
          <w:kern w:val="0"/>
          <w:sz w:val="24"/>
          <w:szCs w:val="24"/>
        </w:rPr>
        <w:t>mapped to initial gene catalogue using Bowtie2.2.4</w:t>
      </w:r>
      <w:r w:rsidR="002534B6">
        <w:rPr>
          <w:rFonts w:ascii="Times New Roman" w:eastAsia="宋体" w:hAnsi="Times New Roman" w:cs="Times New Roman"/>
          <w:bCs/>
          <w:kern w:val="0"/>
          <w:sz w:val="24"/>
          <w:szCs w:val="24"/>
        </w:rPr>
        <w:t>,</w:t>
      </w:r>
      <w:r w:rsidR="002F54F3" w:rsidRPr="002F54F3">
        <w:rPr>
          <w:rFonts w:ascii="Times New Roman" w:eastAsia="宋体" w:hAnsi="Times New Roman" w:cs="Times New Roman"/>
          <w:bCs/>
          <w:kern w:val="0"/>
          <w:sz w:val="24"/>
          <w:szCs w:val="24"/>
        </w:rPr>
        <w:t xml:space="preserve"> and the</w:t>
      </w:r>
      <w:r w:rsidR="002F54F3">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 xml:space="preserve">number of reads </w:t>
      </w:r>
      <w:r w:rsidR="002534B6">
        <w:rPr>
          <w:rFonts w:ascii="Times New Roman" w:eastAsia="宋体" w:hAnsi="Times New Roman" w:cs="Times New Roman"/>
          <w:bCs/>
          <w:kern w:val="0"/>
          <w:sz w:val="24"/>
          <w:szCs w:val="24"/>
        </w:rPr>
        <w:t>that mapped to each</w:t>
      </w:r>
      <w:r w:rsidR="002F54F3" w:rsidRPr="002F54F3">
        <w:rPr>
          <w:rFonts w:ascii="Times New Roman" w:eastAsia="宋体" w:hAnsi="Times New Roman" w:cs="Times New Roman"/>
          <w:bCs/>
          <w:kern w:val="0"/>
          <w:sz w:val="24"/>
          <w:szCs w:val="24"/>
        </w:rPr>
        <w:t xml:space="preserve"> in each sample</w:t>
      </w:r>
      <w:r w:rsidR="002534B6">
        <w:rPr>
          <w:rFonts w:ascii="Times New Roman" w:eastAsia="宋体" w:hAnsi="Times New Roman" w:cs="Times New Roman"/>
          <w:bCs/>
          <w:kern w:val="0"/>
          <w:sz w:val="24"/>
          <w:szCs w:val="24"/>
        </w:rPr>
        <w:t xml:space="preserve"> was </w:t>
      </w:r>
      <w:r w:rsidR="00034E9C">
        <w:rPr>
          <w:rFonts w:ascii="Times New Roman" w:eastAsia="宋体" w:hAnsi="Times New Roman" w:cs="Times New Roman"/>
          <w:bCs/>
          <w:kern w:val="0"/>
          <w:sz w:val="24"/>
          <w:szCs w:val="24"/>
        </w:rPr>
        <w:t>recorded</w:t>
      </w:r>
      <w:r w:rsidR="002F54F3" w:rsidRPr="002F54F3">
        <w:rPr>
          <w:rFonts w:ascii="Times New Roman" w:eastAsia="宋体" w:hAnsi="Times New Roman" w:cs="Times New Roman"/>
          <w:bCs/>
          <w:kern w:val="0"/>
          <w:sz w:val="24"/>
          <w:szCs w:val="24"/>
        </w:rPr>
        <w:t xml:space="preserve">. </w:t>
      </w:r>
      <w:r w:rsidR="00F90A13">
        <w:rPr>
          <w:rFonts w:ascii="Times New Roman" w:eastAsia="宋体" w:hAnsi="Times New Roman" w:cs="Times New Roman"/>
          <w:bCs/>
          <w:kern w:val="0"/>
          <w:sz w:val="24"/>
          <w:szCs w:val="24"/>
        </w:rPr>
        <w:t>T</w:t>
      </w:r>
      <w:r w:rsidR="002F54F3" w:rsidRPr="002F54F3">
        <w:rPr>
          <w:rFonts w:ascii="Times New Roman" w:eastAsia="宋体" w:hAnsi="Times New Roman" w:cs="Times New Roman"/>
          <w:bCs/>
          <w:kern w:val="0"/>
          <w:sz w:val="24"/>
          <w:szCs w:val="24"/>
        </w:rPr>
        <w:t>he gene</w:t>
      </w:r>
      <w:r w:rsidR="00F90A13">
        <w:rPr>
          <w:rFonts w:ascii="Times New Roman" w:eastAsia="宋体" w:hAnsi="Times New Roman" w:cs="Times New Roman"/>
          <w:bCs/>
          <w:kern w:val="0"/>
          <w:sz w:val="24"/>
          <w:szCs w:val="24"/>
        </w:rPr>
        <w:t>s</w:t>
      </w:r>
      <w:r w:rsidR="002F54F3" w:rsidRPr="002F54F3">
        <w:rPr>
          <w:rFonts w:ascii="Times New Roman" w:eastAsia="宋体" w:hAnsi="Times New Roman" w:cs="Times New Roman"/>
          <w:bCs/>
          <w:kern w:val="0"/>
          <w:sz w:val="24"/>
          <w:szCs w:val="24"/>
        </w:rPr>
        <w:t xml:space="preserve"> </w:t>
      </w:r>
      <w:r w:rsidR="00F90A13">
        <w:rPr>
          <w:rFonts w:ascii="Times New Roman" w:eastAsia="宋体" w:hAnsi="Times New Roman" w:cs="Times New Roman"/>
          <w:bCs/>
          <w:kern w:val="0"/>
          <w:sz w:val="24"/>
          <w:szCs w:val="24"/>
        </w:rPr>
        <w:t>with</w:t>
      </w:r>
      <w:r w:rsidR="002F54F3" w:rsidRPr="002F54F3">
        <w:rPr>
          <w:rFonts w:ascii="Times New Roman" w:eastAsia="宋体" w:hAnsi="Times New Roman" w:cs="Times New Roman"/>
          <w:bCs/>
          <w:kern w:val="0"/>
          <w:sz w:val="24"/>
          <w:szCs w:val="24"/>
        </w:rPr>
        <w:t xml:space="preserve"> </w:t>
      </w:r>
      <w:r w:rsidR="009009BC">
        <w:rPr>
          <w:rFonts w:ascii="Times New Roman" w:eastAsia="宋体" w:hAnsi="Times New Roman" w:cs="Times New Roman" w:hint="eastAsia"/>
          <w:bCs/>
          <w:kern w:val="0"/>
          <w:sz w:val="24"/>
          <w:szCs w:val="24"/>
        </w:rPr>
        <w:t>fewer</w:t>
      </w:r>
      <w:r w:rsidR="009009BC">
        <w:rPr>
          <w:rFonts w:ascii="Times New Roman" w:eastAsia="宋体" w:hAnsi="Times New Roman" w:cs="Times New Roman"/>
          <w:bCs/>
          <w:kern w:val="0"/>
          <w:sz w:val="24"/>
          <w:szCs w:val="24"/>
        </w:rPr>
        <w:t xml:space="preserve"> </w:t>
      </w:r>
      <w:r w:rsidR="009009BC">
        <w:rPr>
          <w:rFonts w:ascii="Times New Roman" w:eastAsia="宋体" w:hAnsi="Times New Roman" w:cs="Times New Roman" w:hint="eastAsia"/>
          <w:bCs/>
          <w:kern w:val="0"/>
          <w:sz w:val="24"/>
          <w:szCs w:val="24"/>
        </w:rPr>
        <w:t>than</w:t>
      </w:r>
      <w:r w:rsidR="009009BC">
        <w:rPr>
          <w:rFonts w:ascii="Times New Roman" w:eastAsia="宋体" w:hAnsi="Times New Roman" w:cs="Times New Roman"/>
          <w:bCs/>
          <w:kern w:val="0"/>
          <w:sz w:val="24"/>
          <w:szCs w:val="24"/>
        </w:rPr>
        <w:t xml:space="preserve"> </w:t>
      </w:r>
      <w:r w:rsidR="009009BC">
        <w:rPr>
          <w:rFonts w:ascii="Times New Roman" w:eastAsia="宋体" w:hAnsi="Times New Roman" w:cs="Times New Roman" w:hint="eastAsia"/>
          <w:bCs/>
          <w:kern w:val="0"/>
          <w:sz w:val="24"/>
          <w:szCs w:val="24"/>
        </w:rPr>
        <w:t>two</w:t>
      </w:r>
      <w:r w:rsidR="009009BC">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 xml:space="preserve">reads </w:t>
      </w:r>
      <w:r w:rsidR="00F90A13">
        <w:rPr>
          <w:rFonts w:ascii="Times New Roman" w:eastAsia="宋体" w:hAnsi="Times New Roman" w:cs="Times New Roman"/>
          <w:bCs/>
          <w:kern w:val="0"/>
          <w:sz w:val="24"/>
          <w:szCs w:val="24"/>
        </w:rPr>
        <w:t>were</w:t>
      </w:r>
      <w:r w:rsidR="002F54F3" w:rsidRPr="002F54F3">
        <w:rPr>
          <w:rFonts w:ascii="Times New Roman" w:eastAsia="宋体" w:hAnsi="Times New Roman" w:cs="Times New Roman"/>
          <w:bCs/>
          <w:kern w:val="0"/>
          <w:sz w:val="24"/>
          <w:szCs w:val="24"/>
        </w:rPr>
        <w:t xml:space="preserve"> </w:t>
      </w:r>
      <w:r w:rsidR="00F90A13">
        <w:rPr>
          <w:rFonts w:ascii="Times New Roman" w:eastAsia="宋体" w:hAnsi="Times New Roman" w:cs="Times New Roman"/>
          <w:bCs/>
          <w:kern w:val="0"/>
          <w:sz w:val="24"/>
          <w:szCs w:val="24"/>
        </w:rPr>
        <w:t>filtered</w:t>
      </w:r>
      <w:r w:rsidR="009009BC">
        <w:rPr>
          <w:rFonts w:ascii="Times New Roman" w:eastAsia="宋体" w:hAnsi="Times New Roman" w:cs="Times New Roman"/>
          <w:bCs/>
          <w:kern w:val="0"/>
          <w:sz w:val="24"/>
          <w:szCs w:val="24"/>
        </w:rPr>
        <w:t xml:space="preserve"> out,</w:t>
      </w:r>
      <w:r w:rsidR="00F90A13">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 xml:space="preserve">and </w:t>
      </w:r>
      <w:bookmarkStart w:id="9" w:name="_Hlk113528135"/>
      <w:r w:rsidR="002F54F3" w:rsidRPr="002F54F3">
        <w:rPr>
          <w:rFonts w:ascii="Times New Roman" w:eastAsia="宋体" w:hAnsi="Times New Roman" w:cs="Times New Roman"/>
          <w:bCs/>
          <w:kern w:val="0"/>
          <w:sz w:val="24"/>
          <w:szCs w:val="24"/>
        </w:rPr>
        <w:t>the gene catalogue (</w:t>
      </w:r>
      <w:proofErr w:type="spellStart"/>
      <w:r w:rsidR="002F54F3" w:rsidRPr="002F54F3">
        <w:rPr>
          <w:rFonts w:ascii="Times New Roman" w:eastAsia="宋体" w:hAnsi="Times New Roman" w:cs="Times New Roman"/>
          <w:bCs/>
          <w:kern w:val="0"/>
          <w:sz w:val="24"/>
          <w:szCs w:val="24"/>
        </w:rPr>
        <w:t>Unigenes</w:t>
      </w:r>
      <w:bookmarkEnd w:id="9"/>
      <w:proofErr w:type="spellEnd"/>
      <w:r w:rsidR="002F54F3" w:rsidRPr="002F54F3">
        <w:rPr>
          <w:rFonts w:ascii="Times New Roman" w:eastAsia="宋体" w:hAnsi="Times New Roman" w:cs="Times New Roman"/>
          <w:bCs/>
          <w:kern w:val="0"/>
          <w:sz w:val="24"/>
          <w:szCs w:val="24"/>
        </w:rPr>
        <w:t xml:space="preserve">) </w:t>
      </w:r>
      <w:r w:rsidR="009009BC">
        <w:rPr>
          <w:rFonts w:ascii="Times New Roman" w:eastAsia="宋体" w:hAnsi="Times New Roman" w:cs="Times New Roman"/>
          <w:bCs/>
          <w:kern w:val="0"/>
          <w:sz w:val="24"/>
          <w:szCs w:val="24"/>
        </w:rPr>
        <w:t xml:space="preserve">was </w:t>
      </w:r>
      <w:r w:rsidR="009009BC" w:rsidRPr="002F54F3">
        <w:rPr>
          <w:rFonts w:ascii="Times New Roman" w:eastAsia="宋体" w:hAnsi="Times New Roman" w:cs="Times New Roman"/>
          <w:bCs/>
          <w:kern w:val="0"/>
          <w:sz w:val="24"/>
          <w:szCs w:val="24"/>
        </w:rPr>
        <w:t>obtain</w:t>
      </w:r>
      <w:r w:rsidR="009009BC">
        <w:rPr>
          <w:rFonts w:ascii="Times New Roman" w:eastAsia="宋体" w:hAnsi="Times New Roman" w:cs="Times New Roman"/>
          <w:bCs/>
          <w:kern w:val="0"/>
          <w:sz w:val="24"/>
          <w:szCs w:val="24"/>
        </w:rPr>
        <w:t>ed</w:t>
      </w:r>
      <w:r w:rsidR="009009BC" w:rsidRPr="002F54F3">
        <w:rPr>
          <w:rFonts w:ascii="Times New Roman" w:eastAsia="宋体" w:hAnsi="Times New Roman" w:cs="Times New Roman"/>
          <w:bCs/>
          <w:kern w:val="0"/>
          <w:sz w:val="24"/>
          <w:szCs w:val="24"/>
        </w:rPr>
        <w:t xml:space="preserve"> </w:t>
      </w:r>
      <w:r w:rsidR="002F54F3" w:rsidRPr="002F54F3">
        <w:rPr>
          <w:rFonts w:ascii="Times New Roman" w:eastAsia="宋体" w:hAnsi="Times New Roman" w:cs="Times New Roman"/>
          <w:bCs/>
          <w:kern w:val="0"/>
          <w:sz w:val="24"/>
          <w:szCs w:val="24"/>
        </w:rPr>
        <w:t>for subsequently analysis.</w:t>
      </w:r>
      <w:r w:rsidR="00F90A13" w:rsidRPr="00F90A13">
        <w:rPr>
          <w:rFonts w:ascii="Times New Roman" w:eastAsia="宋体" w:hAnsi="Times New Roman" w:cs="Times New Roman"/>
          <w:bCs/>
          <w:kern w:val="0"/>
          <w:sz w:val="24"/>
          <w:szCs w:val="24"/>
        </w:rPr>
        <w:t xml:space="preserve"> </w:t>
      </w:r>
      <w:r w:rsidR="00527C19">
        <w:rPr>
          <w:rFonts w:ascii="Times New Roman" w:eastAsia="宋体" w:hAnsi="Times New Roman" w:cs="Times New Roman"/>
          <w:bCs/>
          <w:kern w:val="0"/>
          <w:sz w:val="24"/>
          <w:szCs w:val="24"/>
        </w:rPr>
        <w:t>T</w:t>
      </w:r>
      <w:r w:rsidR="00F90A13" w:rsidRPr="00F90A13">
        <w:rPr>
          <w:rFonts w:ascii="Times New Roman" w:eastAsia="宋体" w:hAnsi="Times New Roman" w:cs="Times New Roman" w:hint="eastAsia"/>
          <w:bCs/>
          <w:kern w:val="0"/>
          <w:sz w:val="24"/>
          <w:szCs w:val="24"/>
        </w:rPr>
        <w:t>h</w:t>
      </w:r>
      <w:r w:rsidR="00F90A13" w:rsidRPr="00F90A13">
        <w:rPr>
          <w:rFonts w:ascii="Times New Roman" w:eastAsia="宋体" w:hAnsi="Times New Roman" w:cs="Times New Roman"/>
          <w:bCs/>
          <w:kern w:val="0"/>
          <w:sz w:val="24"/>
          <w:szCs w:val="24"/>
        </w:rPr>
        <w:t>e abundance information</w:t>
      </w:r>
      <w:r w:rsidR="00F90A13">
        <w:rPr>
          <w:rFonts w:ascii="Times New Roman" w:eastAsia="宋体" w:hAnsi="Times New Roman" w:cs="Times New Roman"/>
          <w:bCs/>
          <w:kern w:val="0"/>
          <w:sz w:val="24"/>
          <w:szCs w:val="24"/>
        </w:rPr>
        <w:t xml:space="preserve"> </w:t>
      </w:r>
      <w:r w:rsidR="00F90A13" w:rsidRPr="00F90A13">
        <w:rPr>
          <w:rFonts w:ascii="Times New Roman" w:eastAsia="宋体" w:hAnsi="Times New Roman" w:cs="Times New Roman"/>
          <w:bCs/>
          <w:kern w:val="0"/>
          <w:sz w:val="24"/>
          <w:szCs w:val="24"/>
        </w:rPr>
        <w:lastRenderedPageBreak/>
        <w:t>of each gene in each sample</w:t>
      </w:r>
      <w:r w:rsidR="00F90A13">
        <w:rPr>
          <w:rFonts w:ascii="Times New Roman" w:eastAsia="宋体" w:hAnsi="Times New Roman" w:cs="Times New Roman"/>
          <w:bCs/>
          <w:kern w:val="0"/>
          <w:sz w:val="24"/>
          <w:szCs w:val="24"/>
        </w:rPr>
        <w:t xml:space="preserve"> was calculated</w:t>
      </w:r>
      <w:r w:rsidR="00527C19">
        <w:rPr>
          <w:rFonts w:ascii="Times New Roman" w:eastAsia="宋体" w:hAnsi="Times New Roman" w:cs="Times New Roman"/>
          <w:bCs/>
          <w:kern w:val="0"/>
          <w:sz w:val="24"/>
          <w:szCs w:val="24"/>
        </w:rPr>
        <w:t xml:space="preserve"> b</w:t>
      </w:r>
      <w:r w:rsidR="00527C19" w:rsidRPr="00F90A13">
        <w:rPr>
          <w:rFonts w:ascii="Times New Roman" w:eastAsia="宋体" w:hAnsi="Times New Roman" w:cs="Times New Roman"/>
          <w:bCs/>
          <w:kern w:val="0"/>
          <w:sz w:val="24"/>
          <w:szCs w:val="24"/>
        </w:rPr>
        <w:t>ased on the number of mapped reads and the length of gene</w:t>
      </w:r>
      <w:r w:rsidR="00F90A13" w:rsidRPr="00F90A13">
        <w:rPr>
          <w:rFonts w:ascii="Times New Roman" w:eastAsia="宋体" w:hAnsi="Times New Roman" w:cs="Times New Roman"/>
          <w:bCs/>
          <w:kern w:val="0"/>
          <w:sz w:val="24"/>
          <w:szCs w:val="24"/>
        </w:rPr>
        <w:t xml:space="preserve">. </w:t>
      </w:r>
    </w:p>
    <w:p w14:paraId="559CFA2D" w14:textId="3B2D8F17" w:rsidR="002F54F3" w:rsidRDefault="00F90A13" w:rsidP="00750475">
      <w:pPr>
        <w:spacing w:line="360" w:lineRule="auto"/>
        <w:ind w:left="0" w:firstLineChars="200" w:firstLine="482"/>
        <w:rPr>
          <w:rFonts w:ascii="Times New Roman" w:hAnsi="Times New Roman" w:cs="Times New Roman"/>
          <w:color w:val="000000" w:themeColor="text1"/>
          <w:kern w:val="0"/>
          <w:sz w:val="24"/>
          <w:szCs w:val="24"/>
        </w:rPr>
      </w:pPr>
      <w:r w:rsidRPr="00F90A13">
        <w:rPr>
          <w:rFonts w:ascii="Times New Roman" w:eastAsia="宋体" w:hAnsi="Times New Roman" w:cs="Times New Roman"/>
          <w:b/>
          <w:bCs/>
          <w:i/>
          <w:kern w:val="0"/>
          <w:sz w:val="24"/>
          <w:szCs w:val="24"/>
        </w:rPr>
        <w:t>Taxonomy prediction</w:t>
      </w:r>
      <w:r>
        <w:rPr>
          <w:rFonts w:ascii="Times New Roman" w:eastAsia="宋体" w:hAnsi="Times New Roman" w:cs="Times New Roman"/>
          <w:b/>
          <w:bCs/>
          <w:i/>
          <w:kern w:val="0"/>
          <w:sz w:val="24"/>
          <w:szCs w:val="24"/>
        </w:rPr>
        <w:t>:</w:t>
      </w:r>
      <w:r w:rsidR="00300BA7" w:rsidRPr="00300BA7">
        <w:t xml:space="preserve"> </w:t>
      </w:r>
      <w:bookmarkStart w:id="10" w:name="_Hlk118138142"/>
      <w:r w:rsidR="00300BA7" w:rsidRPr="00300BA7">
        <w:rPr>
          <w:rFonts w:ascii="Times New Roman" w:eastAsia="宋体" w:hAnsi="Times New Roman" w:cs="Times New Roman"/>
          <w:bCs/>
          <w:kern w:val="0"/>
          <w:sz w:val="24"/>
          <w:szCs w:val="24"/>
        </w:rPr>
        <w:t xml:space="preserve">DIAMOND software (V0.9.9, </w:t>
      </w:r>
      <w:r w:rsidR="00300BA7" w:rsidRPr="00300BA7">
        <w:rPr>
          <w:rFonts w:ascii="Times New Roman" w:eastAsia="宋体" w:hAnsi="Times New Roman" w:cs="Times New Roman"/>
          <w:bCs/>
          <w:color w:val="0000FF"/>
          <w:kern w:val="0"/>
          <w:sz w:val="24"/>
          <w:szCs w:val="24"/>
          <w:u w:val="single"/>
        </w:rPr>
        <w:t>https://github.com/bbuchfink/diamond/</w:t>
      </w:r>
      <w:r w:rsidR="00300BA7" w:rsidRPr="00300BA7">
        <w:rPr>
          <w:rFonts w:ascii="Times New Roman" w:eastAsia="宋体" w:hAnsi="Times New Roman" w:cs="Times New Roman"/>
          <w:bCs/>
          <w:kern w:val="0"/>
          <w:sz w:val="24"/>
          <w:szCs w:val="24"/>
        </w:rPr>
        <w:t xml:space="preserve">) </w:t>
      </w:r>
      <w:r w:rsidR="00300BA7">
        <w:rPr>
          <w:rFonts w:ascii="Times New Roman" w:eastAsia="宋体" w:hAnsi="Times New Roman" w:cs="Times New Roman"/>
          <w:bCs/>
          <w:kern w:val="0"/>
          <w:sz w:val="24"/>
          <w:szCs w:val="24"/>
        </w:rPr>
        <w:t>was</w:t>
      </w:r>
      <w:r w:rsidR="00300BA7" w:rsidRPr="00300BA7">
        <w:rPr>
          <w:rFonts w:ascii="Times New Roman" w:eastAsia="宋体" w:hAnsi="Times New Roman" w:cs="Times New Roman"/>
          <w:bCs/>
          <w:kern w:val="0"/>
          <w:sz w:val="24"/>
          <w:szCs w:val="24"/>
        </w:rPr>
        <w:t xml:space="preserve"> used to</w:t>
      </w:r>
      <w:bookmarkStart w:id="11" w:name="_Hlk118140375"/>
      <w:r w:rsidR="00300BA7" w:rsidRPr="00300BA7">
        <w:rPr>
          <w:rFonts w:ascii="Times New Roman" w:eastAsia="宋体" w:hAnsi="Times New Roman" w:cs="Times New Roman"/>
          <w:bCs/>
          <w:kern w:val="0"/>
          <w:sz w:val="24"/>
          <w:szCs w:val="24"/>
        </w:rPr>
        <w:t xml:space="preserve"> blast </w:t>
      </w:r>
      <w:bookmarkEnd w:id="11"/>
      <w:r w:rsidR="00300BA7" w:rsidRPr="00300BA7">
        <w:rPr>
          <w:rFonts w:ascii="Times New Roman" w:eastAsia="宋体" w:hAnsi="Times New Roman" w:cs="Times New Roman"/>
          <w:bCs/>
          <w:kern w:val="0"/>
          <w:sz w:val="24"/>
          <w:szCs w:val="24"/>
        </w:rPr>
        <w:t xml:space="preserve">the </w:t>
      </w:r>
      <w:proofErr w:type="spellStart"/>
      <w:r w:rsidR="00300BA7" w:rsidRPr="00300BA7">
        <w:rPr>
          <w:rFonts w:ascii="Times New Roman" w:eastAsia="宋体" w:hAnsi="Times New Roman" w:cs="Times New Roman"/>
          <w:bCs/>
          <w:kern w:val="0"/>
          <w:sz w:val="24"/>
          <w:szCs w:val="24"/>
        </w:rPr>
        <w:t>Unigenes</w:t>
      </w:r>
      <w:proofErr w:type="spellEnd"/>
      <w:r w:rsidR="00300BA7" w:rsidRPr="00300BA7">
        <w:rPr>
          <w:rFonts w:ascii="Times New Roman" w:eastAsia="宋体" w:hAnsi="Times New Roman" w:cs="Times New Roman"/>
          <w:bCs/>
          <w:kern w:val="0"/>
          <w:sz w:val="24"/>
          <w:szCs w:val="24"/>
        </w:rPr>
        <w:t xml:space="preserve"> to the sequences of Bacteria, Fungi, Archaea</w:t>
      </w:r>
      <w:r w:rsidR="009A3672">
        <w:rPr>
          <w:rFonts w:ascii="Times New Roman" w:eastAsia="宋体" w:hAnsi="Times New Roman" w:cs="Times New Roman"/>
          <w:bCs/>
          <w:kern w:val="0"/>
          <w:sz w:val="24"/>
          <w:szCs w:val="24"/>
        </w:rPr>
        <w:t>,</w:t>
      </w:r>
      <w:r w:rsidR="00300BA7" w:rsidRPr="00300BA7">
        <w:rPr>
          <w:rFonts w:ascii="Times New Roman" w:eastAsia="宋体" w:hAnsi="Times New Roman" w:cs="Times New Roman"/>
          <w:bCs/>
          <w:kern w:val="0"/>
          <w:sz w:val="24"/>
          <w:szCs w:val="24"/>
        </w:rPr>
        <w:t xml:space="preserve"> and Viruses which are all extracted from the NR database (Version: 2018-01-02, </w:t>
      </w:r>
      <w:r w:rsidR="00300BA7" w:rsidRPr="00300BA7">
        <w:rPr>
          <w:rFonts w:ascii="Times New Roman" w:eastAsia="宋体" w:hAnsi="Times New Roman" w:cs="Times New Roman"/>
          <w:bCs/>
          <w:color w:val="0000FF"/>
          <w:kern w:val="0"/>
          <w:sz w:val="24"/>
          <w:szCs w:val="24"/>
          <w:u w:val="single"/>
        </w:rPr>
        <w:t>https://www.ncbi.nlm.nih.gov/</w:t>
      </w:r>
      <w:r w:rsidR="00300BA7" w:rsidRPr="00300BA7">
        <w:rPr>
          <w:rFonts w:ascii="Times New Roman" w:eastAsia="宋体" w:hAnsi="Times New Roman" w:cs="Times New Roman"/>
          <w:bCs/>
          <w:kern w:val="0"/>
          <w:sz w:val="24"/>
          <w:szCs w:val="24"/>
        </w:rPr>
        <w:t>) of NCBI</w:t>
      </w:r>
      <w:r w:rsidR="00750475">
        <w:rPr>
          <w:rFonts w:ascii="Times New Roman" w:eastAsia="宋体" w:hAnsi="Times New Roman" w:cs="Times New Roman"/>
          <w:bCs/>
          <w:kern w:val="0"/>
          <w:sz w:val="24"/>
          <w:szCs w:val="24"/>
        </w:rPr>
        <w:t xml:space="preserve"> </w:t>
      </w:r>
      <w:r w:rsidR="00750475">
        <w:rPr>
          <w:rFonts w:ascii="Times New Roman" w:hAnsi="Times New Roman" w:cs="Times New Roman"/>
          <w:color w:val="000000" w:themeColor="text1"/>
          <w:kern w:val="0"/>
          <w:sz w:val="24"/>
          <w:szCs w:val="24"/>
        </w:rPr>
        <w:t>with e-value cutoff of 1e</w:t>
      </w:r>
      <w:r w:rsidR="00750475">
        <w:rPr>
          <w:rFonts w:ascii="Times New Roman" w:hAnsi="Times New Roman" w:cs="Times New Roman"/>
          <w:color w:val="000000" w:themeColor="text1"/>
          <w:kern w:val="0"/>
          <w:sz w:val="24"/>
          <w:szCs w:val="24"/>
          <w:vertAlign w:val="superscript"/>
        </w:rPr>
        <w:t>-5</w:t>
      </w:r>
      <w:r w:rsidR="00750475">
        <w:rPr>
          <w:rFonts w:ascii="Times New Roman" w:hAnsi="Times New Roman" w:cs="Times New Roman"/>
          <w:color w:val="000000" w:themeColor="text1"/>
          <w:kern w:val="0"/>
          <w:sz w:val="24"/>
          <w:szCs w:val="24"/>
        </w:rPr>
        <w:t>.</w:t>
      </w:r>
      <w:bookmarkEnd w:id="10"/>
      <w:r w:rsidR="00750475">
        <w:rPr>
          <w:rFonts w:ascii="Times New Roman" w:hAnsi="Times New Roman" w:cs="Times New Roman"/>
          <w:color w:val="000000" w:themeColor="text1"/>
          <w:kern w:val="0"/>
          <w:sz w:val="24"/>
          <w:szCs w:val="24"/>
          <w:vertAlign w:val="superscript"/>
        </w:rPr>
        <w:t xml:space="preserve"> </w:t>
      </w:r>
      <w:r w:rsidR="00750475" w:rsidRPr="00750475">
        <w:rPr>
          <w:rFonts w:ascii="Times New Roman" w:hAnsi="Times New Roman" w:cs="Times New Roman"/>
          <w:color w:val="000000" w:themeColor="text1"/>
          <w:kern w:val="0"/>
          <w:sz w:val="24"/>
          <w:szCs w:val="24"/>
        </w:rPr>
        <w:t>The table containing the number of genes and the abundance information of each sample in each</w:t>
      </w:r>
      <w:r w:rsidR="00750475">
        <w:rPr>
          <w:rFonts w:ascii="Times New Roman" w:hAnsi="Times New Roman" w:cs="Times New Roman"/>
          <w:color w:val="000000" w:themeColor="text1"/>
          <w:kern w:val="0"/>
          <w:sz w:val="24"/>
          <w:szCs w:val="24"/>
        </w:rPr>
        <w:t xml:space="preserve"> </w:t>
      </w:r>
      <w:r w:rsidR="00750475" w:rsidRPr="00750475">
        <w:rPr>
          <w:rFonts w:ascii="Times New Roman" w:hAnsi="Times New Roman" w:cs="Times New Roman"/>
          <w:color w:val="000000" w:themeColor="text1"/>
          <w:kern w:val="0"/>
          <w:sz w:val="24"/>
          <w:szCs w:val="24"/>
        </w:rPr>
        <w:t>taxonomy hierarchy</w:t>
      </w:r>
      <w:r w:rsidR="009A3672">
        <w:rPr>
          <w:rFonts w:ascii="Times New Roman" w:hAnsi="Times New Roman" w:cs="Times New Roman"/>
          <w:color w:val="000000" w:themeColor="text1"/>
          <w:kern w:val="0"/>
          <w:sz w:val="24"/>
          <w:szCs w:val="24"/>
        </w:rPr>
        <w:t xml:space="preserve"> </w:t>
      </w:r>
      <w:r w:rsidR="00750475" w:rsidRPr="00750475">
        <w:rPr>
          <w:rFonts w:ascii="Times New Roman" w:hAnsi="Times New Roman" w:cs="Times New Roman"/>
          <w:color w:val="000000" w:themeColor="text1"/>
          <w:kern w:val="0"/>
          <w:sz w:val="24"/>
          <w:szCs w:val="24"/>
        </w:rPr>
        <w:t>are obtained based on</w:t>
      </w:r>
      <w:r w:rsidR="00750475">
        <w:rPr>
          <w:rFonts w:ascii="Times New Roman" w:hAnsi="Times New Roman" w:cs="Times New Roman"/>
          <w:color w:val="000000" w:themeColor="text1"/>
          <w:kern w:val="0"/>
          <w:sz w:val="24"/>
          <w:szCs w:val="24"/>
        </w:rPr>
        <w:t xml:space="preserve"> </w:t>
      </w:r>
      <w:r w:rsidR="00750475" w:rsidRPr="00750475">
        <w:rPr>
          <w:rFonts w:ascii="Times New Roman" w:hAnsi="Times New Roman" w:cs="Times New Roman"/>
          <w:color w:val="000000" w:themeColor="text1"/>
          <w:kern w:val="0"/>
          <w:sz w:val="24"/>
          <w:szCs w:val="24"/>
        </w:rPr>
        <w:t>the LCA annotation result and the gene abundance table.</w:t>
      </w:r>
    </w:p>
    <w:p w14:paraId="50930A5E" w14:textId="087D2CEB" w:rsidR="00364DE6" w:rsidRPr="00364DE6" w:rsidRDefault="00C110F1" w:rsidP="004E5348">
      <w:pPr>
        <w:spacing w:line="360" w:lineRule="auto"/>
        <w:ind w:left="0" w:firstLineChars="200" w:firstLine="482"/>
        <w:rPr>
          <w:rFonts w:ascii="Times New Roman" w:eastAsia="宋体" w:hAnsi="Times New Roman" w:cs="Times New Roman"/>
          <w:bCs/>
          <w:kern w:val="0"/>
          <w:sz w:val="24"/>
          <w:szCs w:val="24"/>
        </w:rPr>
      </w:pPr>
      <w:r>
        <w:rPr>
          <w:rFonts w:ascii="Times New Roman" w:eastAsia="宋体" w:hAnsi="Times New Roman" w:cs="Times New Roman"/>
          <w:b/>
          <w:bCs/>
          <w:i/>
          <w:kern w:val="0"/>
          <w:sz w:val="24"/>
          <w:szCs w:val="24"/>
        </w:rPr>
        <w:t>F</w:t>
      </w:r>
      <w:r w:rsidRPr="00C110F1">
        <w:rPr>
          <w:rFonts w:ascii="Times New Roman" w:eastAsia="宋体" w:hAnsi="Times New Roman" w:cs="Times New Roman"/>
          <w:b/>
          <w:bCs/>
          <w:i/>
          <w:kern w:val="0"/>
          <w:sz w:val="24"/>
          <w:szCs w:val="24"/>
        </w:rPr>
        <w:t>unctional database annotations</w:t>
      </w:r>
      <w:r>
        <w:rPr>
          <w:rFonts w:ascii="Times New Roman" w:eastAsia="宋体" w:hAnsi="Times New Roman" w:cs="Times New Roman"/>
          <w:b/>
          <w:bCs/>
          <w:i/>
          <w:kern w:val="0"/>
          <w:sz w:val="24"/>
          <w:szCs w:val="24"/>
        </w:rPr>
        <w:t>:</w:t>
      </w:r>
      <w:r w:rsidRPr="00C110F1">
        <w:t xml:space="preserve"> </w:t>
      </w:r>
      <w:r w:rsidRPr="00C110F1">
        <w:rPr>
          <w:rFonts w:ascii="Times New Roman" w:eastAsia="宋体" w:hAnsi="Times New Roman" w:cs="Times New Roman"/>
          <w:bCs/>
          <w:kern w:val="0"/>
          <w:sz w:val="24"/>
          <w:szCs w:val="24"/>
        </w:rPr>
        <w:t xml:space="preserve">DIAMOND software (V0.9.9) </w:t>
      </w:r>
      <w:r w:rsidR="00364DE6">
        <w:rPr>
          <w:rFonts w:ascii="Times New Roman" w:eastAsia="宋体" w:hAnsi="Times New Roman" w:cs="Times New Roman"/>
          <w:bCs/>
          <w:kern w:val="0"/>
          <w:sz w:val="24"/>
          <w:szCs w:val="24"/>
        </w:rPr>
        <w:t xml:space="preserve">was </w:t>
      </w:r>
      <w:r w:rsidR="00E7053C" w:rsidRPr="00E7053C">
        <w:rPr>
          <w:rFonts w:ascii="Times New Roman" w:eastAsia="宋体" w:hAnsi="Times New Roman" w:cs="Times New Roman"/>
          <w:bCs/>
          <w:kern w:val="0"/>
          <w:sz w:val="24"/>
          <w:szCs w:val="24"/>
        </w:rPr>
        <w:t xml:space="preserve">used to perform a </w:t>
      </w:r>
      <w:proofErr w:type="spellStart"/>
      <w:r w:rsidR="00E7053C" w:rsidRPr="00E7053C">
        <w:rPr>
          <w:rFonts w:ascii="Times New Roman" w:eastAsia="宋体" w:hAnsi="Times New Roman" w:cs="Times New Roman"/>
          <w:bCs/>
          <w:kern w:val="0"/>
          <w:sz w:val="24"/>
          <w:szCs w:val="24"/>
        </w:rPr>
        <w:t>BLASTp</w:t>
      </w:r>
      <w:proofErr w:type="spellEnd"/>
      <w:r w:rsidR="00E7053C" w:rsidRPr="00E7053C">
        <w:rPr>
          <w:rFonts w:ascii="Times New Roman" w:eastAsia="宋体" w:hAnsi="Times New Roman" w:cs="Times New Roman"/>
          <w:bCs/>
          <w:kern w:val="0"/>
          <w:sz w:val="24"/>
          <w:szCs w:val="24"/>
        </w:rPr>
        <w:t xml:space="preserve"> search against functional databases (e-value &lt;= 1e-5)</w:t>
      </w:r>
      <w:r w:rsidR="009E022F">
        <w:rPr>
          <w:rFonts w:ascii="Times New Roman" w:eastAsia="宋体" w:hAnsi="Times New Roman" w:cs="Times New Roman"/>
          <w:bCs/>
          <w:kern w:val="0"/>
          <w:sz w:val="24"/>
          <w:szCs w:val="24"/>
        </w:rPr>
        <w:t xml:space="preserve"> </w:t>
      </w:r>
      <w:r w:rsidR="00364DE6">
        <w:rPr>
          <w:rFonts w:ascii="Times New Roman" w:eastAsia="宋体" w:hAnsi="Times New Roman" w:cs="Times New Roman"/>
          <w:bCs/>
          <w:kern w:val="0"/>
          <w:sz w:val="24"/>
          <w:szCs w:val="24"/>
        </w:rPr>
        <w:t>a</w:t>
      </w:r>
      <w:r w:rsidR="00364DE6" w:rsidRPr="00C110F1">
        <w:rPr>
          <w:rFonts w:ascii="Times New Roman" w:eastAsia="宋体" w:hAnsi="Times New Roman" w:cs="Times New Roman"/>
          <w:bCs/>
          <w:kern w:val="0"/>
          <w:sz w:val="24"/>
          <w:szCs w:val="24"/>
        </w:rPr>
        <w:t>dopt</w:t>
      </w:r>
      <w:r w:rsidR="00364DE6">
        <w:rPr>
          <w:rFonts w:ascii="Times New Roman" w:eastAsia="宋体" w:hAnsi="Times New Roman" w:cs="Times New Roman"/>
          <w:bCs/>
          <w:kern w:val="0"/>
          <w:sz w:val="24"/>
          <w:szCs w:val="24"/>
        </w:rPr>
        <w:t>ed</w:t>
      </w:r>
      <w:r w:rsidR="00364DE6" w:rsidRPr="00C110F1">
        <w:rPr>
          <w:rFonts w:ascii="Times New Roman" w:eastAsia="宋体" w:hAnsi="Times New Roman" w:cs="Times New Roman"/>
          <w:bCs/>
          <w:kern w:val="0"/>
          <w:sz w:val="24"/>
          <w:szCs w:val="24"/>
        </w:rPr>
        <w:t xml:space="preserve"> </w:t>
      </w:r>
      <w:r w:rsidRPr="00C110F1">
        <w:rPr>
          <w:rFonts w:ascii="Times New Roman" w:eastAsia="宋体" w:hAnsi="Times New Roman" w:cs="Times New Roman"/>
          <w:bCs/>
          <w:kern w:val="0"/>
          <w:sz w:val="24"/>
          <w:szCs w:val="24"/>
        </w:rPr>
        <w:t xml:space="preserve">to blast </w:t>
      </w:r>
      <w:proofErr w:type="spellStart"/>
      <w:r w:rsidRPr="00C110F1">
        <w:rPr>
          <w:rFonts w:ascii="Times New Roman" w:eastAsia="宋体" w:hAnsi="Times New Roman" w:cs="Times New Roman"/>
          <w:bCs/>
          <w:kern w:val="0"/>
          <w:sz w:val="24"/>
          <w:szCs w:val="24"/>
        </w:rPr>
        <w:t>Unigenes</w:t>
      </w:r>
      <w:proofErr w:type="spellEnd"/>
      <w:r w:rsidRPr="00C110F1">
        <w:rPr>
          <w:rFonts w:ascii="Times New Roman" w:eastAsia="宋体" w:hAnsi="Times New Roman" w:cs="Times New Roman"/>
          <w:bCs/>
          <w:kern w:val="0"/>
          <w:sz w:val="24"/>
          <w:szCs w:val="24"/>
        </w:rPr>
        <w:t xml:space="preserve"> to functional database </w:t>
      </w:r>
      <w:r w:rsidR="00364DE6">
        <w:rPr>
          <w:rFonts w:ascii="Times New Roman" w:eastAsia="宋体" w:hAnsi="Times New Roman" w:cs="Times New Roman"/>
          <w:bCs/>
          <w:kern w:val="0"/>
          <w:sz w:val="24"/>
          <w:szCs w:val="24"/>
        </w:rPr>
        <w:t>(</w:t>
      </w:r>
      <w:proofErr w:type="spellStart"/>
      <w:r w:rsidRPr="00C110F1">
        <w:rPr>
          <w:rFonts w:ascii="Times New Roman" w:eastAsia="宋体" w:hAnsi="Times New Roman" w:cs="Times New Roman"/>
          <w:bCs/>
          <w:kern w:val="0"/>
          <w:sz w:val="24"/>
          <w:szCs w:val="24"/>
        </w:rPr>
        <w:t>blastp</w:t>
      </w:r>
      <w:proofErr w:type="spellEnd"/>
      <w:r w:rsidRPr="00C110F1">
        <w:rPr>
          <w:rFonts w:ascii="Times New Roman" w:eastAsia="宋体" w:hAnsi="Times New Roman" w:cs="Times New Roman"/>
          <w:bCs/>
          <w:kern w:val="0"/>
          <w:sz w:val="24"/>
          <w:szCs w:val="24"/>
        </w:rPr>
        <w:t>,</w:t>
      </w:r>
      <w:r w:rsidR="00E7053C">
        <w:rPr>
          <w:rFonts w:ascii="Times New Roman" w:eastAsia="宋体" w:hAnsi="Times New Roman" w:cs="Times New Roman"/>
          <w:bCs/>
          <w:kern w:val="0"/>
          <w:sz w:val="24"/>
          <w:szCs w:val="24"/>
        </w:rPr>
        <w:t xml:space="preserve"> </w:t>
      </w:r>
      <w:r w:rsidR="00364DE6" w:rsidRPr="00364DE6">
        <w:rPr>
          <w:rFonts w:ascii="Times New Roman" w:eastAsia="宋体" w:hAnsi="Times New Roman" w:cs="Times New Roman" w:hint="eastAsia"/>
          <w:bCs/>
          <w:kern w:val="0"/>
          <w:sz w:val="24"/>
          <w:szCs w:val="24"/>
        </w:rPr>
        <w:t>e</w:t>
      </w:r>
      <w:r w:rsidR="00BE163D">
        <w:rPr>
          <w:rFonts w:ascii="Times New Roman" w:eastAsia="宋体" w:hAnsi="Times New Roman" w:cs="Times New Roman"/>
          <w:bCs/>
          <w:kern w:val="0"/>
          <w:sz w:val="24"/>
          <w:szCs w:val="24"/>
        </w:rPr>
        <w:t>-</w:t>
      </w:r>
      <w:r w:rsidR="00364DE6" w:rsidRPr="00364DE6">
        <w:rPr>
          <w:rFonts w:ascii="Times New Roman" w:eastAsia="宋体" w:hAnsi="Times New Roman" w:cs="Times New Roman" w:hint="eastAsia"/>
          <w:bCs/>
          <w:kern w:val="0"/>
          <w:sz w:val="24"/>
          <w:szCs w:val="24"/>
        </w:rPr>
        <w:t xml:space="preserve">value </w:t>
      </w:r>
      <w:r w:rsidR="00364DE6">
        <w:rPr>
          <w:rFonts w:ascii="Times New Roman" w:eastAsia="宋体" w:hAnsi="Times New Roman" w:cs="Times New Roman"/>
          <w:bCs/>
          <w:kern w:val="0"/>
          <w:sz w:val="24"/>
          <w:szCs w:val="24"/>
        </w:rPr>
        <w:t xml:space="preserve">&lt;= </w:t>
      </w:r>
      <w:r w:rsidR="00364DE6" w:rsidRPr="00364DE6">
        <w:rPr>
          <w:rFonts w:ascii="Times New Roman" w:eastAsia="宋体" w:hAnsi="Times New Roman" w:cs="Times New Roman" w:hint="eastAsia"/>
          <w:bCs/>
          <w:kern w:val="0"/>
          <w:sz w:val="24"/>
          <w:szCs w:val="24"/>
        </w:rPr>
        <w:t>1e-5</w:t>
      </w:r>
      <w:r w:rsidR="00364DE6">
        <w:rPr>
          <w:rFonts w:ascii="Times New Roman" w:eastAsia="宋体" w:hAnsi="Times New Roman" w:cs="Times New Roman"/>
          <w:bCs/>
          <w:kern w:val="0"/>
          <w:sz w:val="24"/>
          <w:szCs w:val="24"/>
        </w:rPr>
        <w:t xml:space="preserve">) </w:t>
      </w:r>
      <w:r w:rsidR="00D60177">
        <w:rPr>
          <w:rFonts w:ascii="Times New Roman" w:eastAsia="宋体" w:hAnsi="Times New Roman" w:cs="Times New Roman"/>
          <w:bCs/>
          <w:kern w:val="0"/>
          <w:sz w:val="24"/>
          <w:szCs w:val="24"/>
        </w:rPr>
        <w:fldChar w:fldCharType="begin">
          <w:fldData xml:space="preserve">PEVuZE5vdGU+PENpdGU+PEF1dGhvcj5TY2hlcjwvQXV0aG9yPjxZZWFyPjIwMTM8L1llYXI+PFJl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</w:fldData>
        </w:fldChar>
      </w:r>
      <w:r w:rsidR="00E57BD9">
        <w:rPr>
          <w:rFonts w:ascii="Times New Roman" w:eastAsia="宋体" w:hAnsi="Times New Roman" w:cs="Times New Roman"/>
          <w:bCs/>
          <w:kern w:val="0"/>
          <w:sz w:val="24"/>
          <w:szCs w:val="24"/>
        </w:rPr>
        <w:instrText xml:space="preserve"> ADDIN EN.CITE </w:instrText>
      </w:r>
      <w:r w:rsidR="00E57BD9">
        <w:rPr>
          <w:rFonts w:ascii="Times New Roman" w:eastAsia="宋体" w:hAnsi="Times New Roman" w:cs="Times New Roman"/>
          <w:bCs/>
          <w:kern w:val="0"/>
          <w:sz w:val="24"/>
          <w:szCs w:val="24"/>
        </w:rPr>
        <w:fldChar w:fldCharType="begin">
          <w:fldData xml:space="preserve">PEVuZE5vdGU+PENpdGU+PEF1dGhvcj5TY2hlcjwvQXV0aG9yPjxZZWFyPjIwMTM8L1llYXI+PFJl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</w:fldData>
        </w:fldChar>
      </w:r>
      <w:r w:rsidR="00E57BD9">
        <w:rPr>
          <w:rFonts w:ascii="Times New Roman" w:eastAsia="宋体" w:hAnsi="Times New Roman" w:cs="Times New Roman"/>
          <w:bCs/>
          <w:kern w:val="0"/>
          <w:sz w:val="24"/>
          <w:szCs w:val="24"/>
        </w:rPr>
        <w:instrText xml:space="preserve"> ADDIN EN.CITE.DATA </w:instrText>
      </w:r>
      <w:r w:rsidR="00E57BD9">
        <w:rPr>
          <w:rFonts w:ascii="Times New Roman" w:eastAsia="宋体" w:hAnsi="Times New Roman" w:cs="Times New Roman"/>
          <w:bCs/>
          <w:kern w:val="0"/>
          <w:sz w:val="24"/>
          <w:szCs w:val="24"/>
        </w:rPr>
      </w:r>
      <w:r w:rsidR="00E57BD9">
        <w:rPr>
          <w:rFonts w:ascii="Times New Roman" w:eastAsia="宋体" w:hAnsi="Times New Roman" w:cs="Times New Roman"/>
          <w:bCs/>
          <w:kern w:val="0"/>
          <w:sz w:val="24"/>
          <w:szCs w:val="24"/>
        </w:rPr>
        <w:fldChar w:fldCharType="end"/>
      </w:r>
      <w:r w:rsidR="00D60177">
        <w:rPr>
          <w:rFonts w:ascii="Times New Roman" w:eastAsia="宋体" w:hAnsi="Times New Roman" w:cs="Times New Roman"/>
          <w:bCs/>
          <w:kern w:val="0"/>
          <w:sz w:val="24"/>
          <w:szCs w:val="24"/>
        </w:rPr>
      </w:r>
      <w:r w:rsidR="00D60177">
        <w:rPr>
          <w:rFonts w:ascii="Times New Roman" w:eastAsia="宋体" w:hAnsi="Times New Roman" w:cs="Times New Roman"/>
          <w:bCs/>
          <w:kern w:val="0"/>
          <w:sz w:val="24"/>
          <w:szCs w:val="24"/>
        </w:rPr>
        <w:fldChar w:fldCharType="separate"/>
      </w:r>
      <w:r w:rsidR="00E57BD9" w:rsidRPr="00E57BD9">
        <w:rPr>
          <w:rFonts w:ascii="Times New Roman" w:eastAsia="宋体" w:hAnsi="Times New Roman" w:cs="Times New Roman"/>
          <w:bCs/>
          <w:noProof/>
          <w:kern w:val="0"/>
          <w:sz w:val="24"/>
          <w:szCs w:val="24"/>
          <w:vertAlign w:val="superscript"/>
        </w:rPr>
        <w:t>7, 8</w:t>
      </w:r>
      <w:r w:rsidR="00D60177">
        <w:rPr>
          <w:rFonts w:ascii="Times New Roman" w:eastAsia="宋体" w:hAnsi="Times New Roman" w:cs="Times New Roman"/>
          <w:bCs/>
          <w:kern w:val="0"/>
          <w:sz w:val="24"/>
          <w:szCs w:val="24"/>
        </w:rPr>
        <w:fldChar w:fldCharType="end"/>
      </w:r>
      <w:r w:rsidR="009E022F">
        <w:rPr>
          <w:rFonts w:ascii="Times New Roman" w:eastAsia="宋体" w:hAnsi="Times New Roman" w:cs="Times New Roman"/>
          <w:bCs/>
          <w:kern w:val="0"/>
          <w:sz w:val="24"/>
          <w:szCs w:val="24"/>
        </w:rPr>
        <w:t>, in</w:t>
      </w:r>
      <w:r w:rsidR="009E022F" w:rsidRPr="00E7053C">
        <w:rPr>
          <w:rFonts w:ascii="Times New Roman" w:eastAsia="宋体" w:hAnsi="Times New Roman" w:cs="Times New Roman"/>
          <w:bCs/>
          <w:kern w:val="0"/>
          <w:sz w:val="24"/>
          <w:szCs w:val="24"/>
        </w:rPr>
        <w:t xml:space="preserve">cluding </w:t>
      </w:r>
      <w:bookmarkStart w:id="12" w:name="_Hlk118140046"/>
      <w:r w:rsidRPr="00C110F1">
        <w:rPr>
          <w:rFonts w:ascii="Times New Roman" w:eastAsia="宋体" w:hAnsi="Times New Roman" w:cs="Times New Roman"/>
          <w:bCs/>
          <w:kern w:val="0"/>
          <w:sz w:val="24"/>
          <w:szCs w:val="24"/>
        </w:rPr>
        <w:t xml:space="preserve">KEGG database (Version 2018-01-01, </w:t>
      </w:r>
      <w:r w:rsidRPr="00364DE6">
        <w:rPr>
          <w:rFonts w:ascii="Times New Roman" w:eastAsia="宋体" w:hAnsi="Times New Roman" w:cs="Times New Roman"/>
          <w:bCs/>
          <w:color w:val="0000FF"/>
          <w:kern w:val="0"/>
          <w:sz w:val="24"/>
          <w:szCs w:val="24"/>
          <w:u w:val="single"/>
        </w:rPr>
        <w:t>http://www.kegg.jp/kegg/</w:t>
      </w:r>
      <w:r w:rsidRPr="00C110F1">
        <w:rPr>
          <w:rFonts w:ascii="Times New Roman" w:eastAsia="宋体" w:hAnsi="Times New Roman" w:cs="Times New Roman"/>
          <w:bCs/>
          <w:kern w:val="0"/>
          <w:sz w:val="24"/>
          <w:szCs w:val="24"/>
        </w:rPr>
        <w:t xml:space="preserve">), </w:t>
      </w:r>
      <w:r w:rsidR="00D60177">
        <w:rPr>
          <w:rFonts w:ascii="Times New Roman" w:eastAsia="宋体" w:hAnsi="Times New Roman" w:cs="Times New Roman"/>
          <w:bCs/>
          <w:kern w:val="0"/>
          <w:sz w:val="24"/>
          <w:szCs w:val="24"/>
        </w:rPr>
        <w:t xml:space="preserve">eggnog </w:t>
      </w:r>
      <w:r w:rsidRPr="00C110F1">
        <w:rPr>
          <w:rFonts w:ascii="Times New Roman" w:eastAsia="宋体" w:hAnsi="Times New Roman" w:cs="Times New Roman"/>
          <w:bCs/>
          <w:kern w:val="0"/>
          <w:sz w:val="24"/>
          <w:szCs w:val="24"/>
        </w:rPr>
        <w:t xml:space="preserve">database (Version 4.5, </w:t>
      </w:r>
      <w:r w:rsidRPr="00364DE6">
        <w:rPr>
          <w:rFonts w:ascii="Times New Roman" w:eastAsia="宋体" w:hAnsi="Times New Roman" w:cs="Times New Roman"/>
          <w:bCs/>
          <w:color w:val="0000FF"/>
          <w:kern w:val="0"/>
          <w:sz w:val="24"/>
          <w:szCs w:val="24"/>
          <w:u w:val="single"/>
        </w:rPr>
        <w:t>http://eggnogdb.embl.de/#/app/home</w:t>
      </w:r>
      <w:r w:rsidRPr="00C110F1">
        <w:rPr>
          <w:rFonts w:ascii="Times New Roman" w:eastAsia="宋体" w:hAnsi="Times New Roman" w:cs="Times New Roman"/>
          <w:bCs/>
          <w:kern w:val="0"/>
          <w:sz w:val="24"/>
          <w:szCs w:val="24"/>
        </w:rPr>
        <w:t>),</w:t>
      </w:r>
      <w:r w:rsidR="00364DE6">
        <w:rPr>
          <w:rFonts w:ascii="Times New Roman" w:eastAsia="宋体" w:hAnsi="Times New Roman" w:cs="Times New Roman"/>
          <w:bCs/>
          <w:kern w:val="0"/>
          <w:sz w:val="24"/>
          <w:szCs w:val="24"/>
        </w:rPr>
        <w:t xml:space="preserve"> and</w:t>
      </w:r>
      <w:r w:rsidRPr="00C110F1">
        <w:rPr>
          <w:rFonts w:ascii="Times New Roman" w:eastAsia="宋体" w:hAnsi="Times New Roman" w:cs="Times New Roman"/>
          <w:bCs/>
          <w:kern w:val="0"/>
          <w:sz w:val="24"/>
          <w:szCs w:val="24"/>
        </w:rPr>
        <w:t xml:space="preserve"> </w:t>
      </w:r>
      <w:proofErr w:type="spellStart"/>
      <w:r w:rsidRPr="00C110F1">
        <w:rPr>
          <w:rFonts w:ascii="Times New Roman" w:eastAsia="宋体" w:hAnsi="Times New Roman" w:cs="Times New Roman"/>
          <w:bCs/>
          <w:kern w:val="0"/>
          <w:sz w:val="24"/>
          <w:szCs w:val="24"/>
        </w:rPr>
        <w:t>CAZy</w:t>
      </w:r>
      <w:proofErr w:type="spellEnd"/>
      <w:r w:rsidRPr="00C110F1">
        <w:rPr>
          <w:rFonts w:ascii="Times New Roman" w:eastAsia="宋体" w:hAnsi="Times New Roman" w:cs="Times New Roman"/>
          <w:bCs/>
          <w:kern w:val="0"/>
          <w:sz w:val="24"/>
          <w:szCs w:val="24"/>
        </w:rPr>
        <w:t xml:space="preserve"> database (Version 201801, </w:t>
      </w:r>
      <w:r w:rsidRPr="00364DE6">
        <w:rPr>
          <w:rFonts w:ascii="Times New Roman" w:eastAsia="宋体" w:hAnsi="Times New Roman" w:cs="Times New Roman"/>
          <w:bCs/>
          <w:color w:val="0000FF"/>
          <w:kern w:val="0"/>
          <w:sz w:val="24"/>
          <w:szCs w:val="24"/>
          <w:u w:val="single"/>
        </w:rPr>
        <w:t>http://www.cazy.org/</w:t>
      </w:r>
      <w:r w:rsidRPr="00C110F1">
        <w:rPr>
          <w:rFonts w:ascii="Times New Roman" w:eastAsia="宋体" w:hAnsi="Times New Roman" w:cs="Times New Roman"/>
          <w:bCs/>
          <w:kern w:val="0"/>
          <w:sz w:val="24"/>
          <w:szCs w:val="24"/>
        </w:rPr>
        <w:t>).</w:t>
      </w:r>
      <w:bookmarkEnd w:id="12"/>
      <w:r w:rsidR="003F3F52" w:rsidRPr="003F3F52">
        <w:rPr>
          <w:rFonts w:ascii="Times New Roman" w:eastAsia="宋体" w:hAnsi="Times New Roman" w:cs="Times New Roman"/>
          <w:bCs/>
          <w:kern w:val="0"/>
          <w:sz w:val="24"/>
          <w:szCs w:val="24"/>
        </w:rPr>
        <w:t xml:space="preserve"> </w:t>
      </w:r>
      <w:r w:rsidR="009E022F">
        <w:rPr>
          <w:rFonts w:ascii="Times New Roman" w:eastAsia="宋体" w:hAnsi="Times New Roman" w:cs="Times New Roman"/>
          <w:bCs/>
          <w:kern w:val="0"/>
          <w:sz w:val="24"/>
          <w:szCs w:val="24"/>
        </w:rPr>
        <w:t>T</w:t>
      </w:r>
      <w:r w:rsidR="003F3F52" w:rsidRPr="003F3F52">
        <w:rPr>
          <w:rFonts w:ascii="Times New Roman" w:eastAsia="宋体" w:hAnsi="Times New Roman" w:cs="Times New Roman"/>
          <w:bCs/>
          <w:kern w:val="0"/>
          <w:sz w:val="24"/>
          <w:szCs w:val="24"/>
        </w:rPr>
        <w:t>he gene number table of each</w:t>
      </w:r>
      <w:r w:rsidR="003F3F52">
        <w:rPr>
          <w:rFonts w:ascii="Times New Roman" w:eastAsia="宋体" w:hAnsi="Times New Roman" w:cs="Times New Roman"/>
          <w:bCs/>
          <w:kern w:val="0"/>
          <w:sz w:val="24"/>
          <w:szCs w:val="24"/>
        </w:rPr>
        <w:t xml:space="preserve"> </w:t>
      </w:r>
      <w:r w:rsidR="003F3F52" w:rsidRPr="003F3F52">
        <w:rPr>
          <w:rFonts w:ascii="Times New Roman" w:eastAsia="宋体" w:hAnsi="Times New Roman" w:cs="Times New Roman"/>
          <w:bCs/>
          <w:kern w:val="0"/>
          <w:sz w:val="24"/>
          <w:szCs w:val="24"/>
        </w:rPr>
        <w:t xml:space="preserve">sample in each taxonomy hierarchy </w:t>
      </w:r>
      <w:r w:rsidR="009E022F">
        <w:rPr>
          <w:rFonts w:ascii="Times New Roman" w:eastAsia="宋体" w:hAnsi="Times New Roman" w:cs="Times New Roman"/>
          <w:bCs/>
          <w:kern w:val="0"/>
          <w:sz w:val="24"/>
          <w:szCs w:val="24"/>
        </w:rPr>
        <w:t>was</w:t>
      </w:r>
      <w:r w:rsidR="009E022F" w:rsidRPr="003F3F52">
        <w:rPr>
          <w:rFonts w:ascii="Times New Roman" w:eastAsia="宋体" w:hAnsi="Times New Roman" w:cs="Times New Roman"/>
          <w:bCs/>
          <w:kern w:val="0"/>
          <w:sz w:val="24"/>
          <w:szCs w:val="24"/>
        </w:rPr>
        <w:t xml:space="preserve"> </w:t>
      </w:r>
      <w:r w:rsidR="003F3F52" w:rsidRPr="003F3F52">
        <w:rPr>
          <w:rFonts w:ascii="Times New Roman" w:eastAsia="宋体" w:hAnsi="Times New Roman" w:cs="Times New Roman"/>
          <w:bCs/>
          <w:kern w:val="0"/>
          <w:sz w:val="24"/>
          <w:szCs w:val="24"/>
        </w:rPr>
        <w:t>obtained</w:t>
      </w:r>
      <w:r w:rsidR="009E022F" w:rsidRPr="009E022F">
        <w:rPr>
          <w:rFonts w:ascii="Times New Roman" w:eastAsia="宋体" w:hAnsi="Times New Roman" w:cs="Times New Roman"/>
          <w:bCs/>
          <w:kern w:val="0"/>
          <w:sz w:val="24"/>
          <w:szCs w:val="24"/>
        </w:rPr>
        <w:t xml:space="preserve"> </w:t>
      </w:r>
      <w:r w:rsidR="009E022F">
        <w:rPr>
          <w:rFonts w:ascii="Times New Roman" w:eastAsia="宋体" w:hAnsi="Times New Roman" w:cs="Times New Roman"/>
          <w:bCs/>
          <w:kern w:val="0"/>
          <w:sz w:val="24"/>
          <w:szCs w:val="24"/>
        </w:rPr>
        <w:t>b</w:t>
      </w:r>
      <w:r w:rsidR="009E022F" w:rsidRPr="003F3F52">
        <w:rPr>
          <w:rFonts w:ascii="Times New Roman" w:eastAsia="宋体" w:hAnsi="Times New Roman" w:cs="Times New Roman"/>
          <w:bCs/>
          <w:kern w:val="0"/>
          <w:sz w:val="24"/>
          <w:szCs w:val="24"/>
        </w:rPr>
        <w:t>ased on the function annotation result and gene abundance table</w:t>
      </w:r>
      <w:r w:rsidR="009E022F">
        <w:rPr>
          <w:rFonts w:ascii="Times New Roman" w:eastAsia="宋体" w:hAnsi="Times New Roman" w:cs="Times New Roman"/>
          <w:bCs/>
          <w:kern w:val="0"/>
          <w:sz w:val="24"/>
          <w:szCs w:val="24"/>
        </w:rPr>
        <w:t>,</w:t>
      </w:r>
      <w:r w:rsidR="009E022F" w:rsidRPr="009E022F">
        <w:rPr>
          <w:rFonts w:ascii="Times New Roman" w:eastAsia="宋体" w:hAnsi="Times New Roman" w:cs="Times New Roman"/>
          <w:bCs/>
          <w:kern w:val="0"/>
          <w:sz w:val="24"/>
          <w:szCs w:val="24"/>
        </w:rPr>
        <w:t xml:space="preserve"> where the gene number of a function in a sample was equal to the number of genes annotated to that function with nonzero abundance</w:t>
      </w:r>
      <w:r w:rsidR="003F3F52" w:rsidRPr="003F3F52">
        <w:rPr>
          <w:rFonts w:ascii="Times New Roman" w:eastAsia="宋体" w:hAnsi="Times New Roman" w:cs="Times New Roman"/>
          <w:bCs/>
          <w:kern w:val="0"/>
          <w:sz w:val="24"/>
          <w:szCs w:val="24"/>
        </w:rPr>
        <w:t>.</w:t>
      </w:r>
      <w:r w:rsidR="003F3F52">
        <w:rPr>
          <w:rFonts w:ascii="Times New Roman" w:eastAsia="宋体" w:hAnsi="Times New Roman" w:cs="Times New Roman"/>
          <w:bCs/>
          <w:kern w:val="0"/>
          <w:sz w:val="24"/>
          <w:szCs w:val="24"/>
        </w:rPr>
        <w:t xml:space="preserve"> </w:t>
      </w:r>
      <w:r w:rsidR="009E022F" w:rsidRPr="009E022F">
        <w:rPr>
          <w:rFonts w:ascii="Times New Roman" w:eastAsia="宋体" w:hAnsi="Times New Roman" w:cs="Times New Roman"/>
          <w:bCs/>
          <w:kern w:val="0"/>
          <w:sz w:val="24"/>
          <w:szCs w:val="24"/>
        </w:rPr>
        <w:t>Subsequently, the abundance table of each taxonomy hierarchy was used to generate a count of annotated gene numbers, an overview of the general relative abundance situation, an abundance cluster heat map, and a dimensionality reduction analysis using PCA and NMDS.</w:t>
      </w:r>
      <w:r w:rsidR="00B86D9E" w:rsidRPr="00B86D9E">
        <w:rPr>
          <w:rFonts w:ascii="Times New Roman" w:eastAsia="宋体" w:hAnsi="Times New Roman" w:cs="Times New Roman"/>
          <w:bCs/>
          <w:kern w:val="0"/>
          <w:sz w:val="24"/>
          <w:szCs w:val="24"/>
        </w:rPr>
        <w:t xml:space="preserve"> </w:t>
      </w:r>
    </w:p>
    <w:p w14:paraId="6F5125C2" w14:textId="57326CB5" w:rsidR="00F10AAF" w:rsidRPr="004F2834" w:rsidRDefault="004A45A1" w:rsidP="00DE0D39">
      <w:pPr>
        <w:autoSpaceDE w:val="0"/>
        <w:autoSpaceDN w:val="0"/>
        <w:adjustRightInd w:val="0"/>
        <w:spacing w:line="360" w:lineRule="auto"/>
        <w:ind w:left="0" w:firstLine="340"/>
        <w:rPr>
          <w:rFonts w:ascii="Times New Roman" w:eastAsia="等线" w:hAnsi="Times New Roman" w:cs="Times New Roman"/>
          <w:sz w:val="22"/>
        </w:rPr>
      </w:pPr>
      <w:r>
        <w:rPr>
          <w:rFonts w:ascii="Times New Roman" w:eastAsia="等线" w:hAnsi="Times New Roman" w:cs="Times New Roman"/>
          <w:kern w:val="0"/>
          <w:sz w:val="24"/>
          <w:szCs w:val="24"/>
        </w:rPr>
        <w:br w:type="page"/>
      </w:r>
    </w:p>
    <w:p w14:paraId="172265B6" w14:textId="1B6DD589" w:rsidR="00956C10" w:rsidRDefault="00956C10" w:rsidP="00274272">
      <w:pPr>
        <w:spacing w:afterLines="50" w:after="156"/>
        <w:jc w:val="center"/>
        <w:rPr>
          <w:rFonts w:ascii="Times New Roman" w:eastAsia="等线" w:hAnsi="Times New Roman" w:cs="Times New Roman"/>
          <w:sz w:val="24"/>
        </w:rPr>
      </w:pPr>
      <w:r>
        <w:rPr>
          <w:rFonts w:ascii="Times New Roman" w:eastAsia="等线" w:hAnsi="Times New Roman" w:cs="Times New Roman"/>
          <w:sz w:val="24"/>
        </w:rPr>
        <w:lastRenderedPageBreak/>
        <w:t>Table S1</w:t>
      </w:r>
      <w:r w:rsidR="00173DB0" w:rsidRPr="00173DB0">
        <w:rPr>
          <w:rFonts w:ascii="Times New Roman" w:eastAsia="等线" w:hAnsi="Times New Roman" w:cs="Times New Roman"/>
          <w:sz w:val="24"/>
        </w:rPr>
        <w:t xml:space="preserve">. Characteristics of buffered </w:t>
      </w:r>
      <w:r w:rsidR="00E07DC9">
        <w:rPr>
          <w:rFonts w:ascii="Times New Roman" w:eastAsia="等线" w:hAnsi="Times New Roman" w:cs="Times New Roman"/>
          <w:sz w:val="24"/>
        </w:rPr>
        <w:t>r</w:t>
      </w:r>
      <w:r w:rsidR="00173DB0" w:rsidRPr="00173DB0">
        <w:rPr>
          <w:rFonts w:ascii="Times New Roman" w:eastAsia="等线" w:hAnsi="Times New Roman" w:cs="Times New Roman"/>
          <w:sz w:val="24"/>
        </w:rPr>
        <w:t xml:space="preserve">aw sludge and </w:t>
      </w:r>
      <w:r w:rsidR="00E07DC9">
        <w:rPr>
          <w:rFonts w:ascii="Times New Roman" w:eastAsia="等线" w:hAnsi="Times New Roman" w:cs="Times New Roman"/>
          <w:sz w:val="24"/>
        </w:rPr>
        <w:t>t</w:t>
      </w:r>
      <w:r w:rsidR="00831981">
        <w:rPr>
          <w:rFonts w:ascii="Times New Roman" w:eastAsia="等线" w:hAnsi="Times New Roman" w:cs="Times New Roman"/>
          <w:sz w:val="24"/>
        </w:rPr>
        <w:t>reated</w:t>
      </w:r>
      <w:r w:rsidR="00831981" w:rsidRPr="00173DB0">
        <w:rPr>
          <w:rFonts w:ascii="Times New Roman" w:eastAsia="等线" w:hAnsi="Times New Roman" w:cs="Times New Roman"/>
          <w:sz w:val="24"/>
        </w:rPr>
        <w:t xml:space="preserve"> </w:t>
      </w:r>
      <w:r w:rsidR="00173DB0" w:rsidRPr="00173DB0">
        <w:rPr>
          <w:rFonts w:ascii="Times New Roman" w:eastAsia="等线" w:hAnsi="Times New Roman" w:cs="Times New Roman"/>
          <w:sz w:val="24"/>
        </w:rPr>
        <w:t>sludge</w:t>
      </w:r>
    </w:p>
    <w:tbl>
      <w:tblPr>
        <w:tblStyle w:val="ac"/>
        <w:tblW w:w="5159"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1"/>
        <w:gridCol w:w="1474"/>
        <w:gridCol w:w="1474"/>
      </w:tblGrid>
      <w:tr w:rsidR="0040066B" w:rsidRPr="0040066B" w14:paraId="320F6F46" w14:textId="49CD351C" w:rsidTr="00E07DC9">
        <w:trPr>
          <w:trHeight w:val="285"/>
          <w:jc w:val="center"/>
        </w:trPr>
        <w:tc>
          <w:tcPr>
            <w:tcW w:w="2211" w:type="dxa"/>
            <w:tcBorders>
              <w:top w:val="single" w:sz="4" w:space="0" w:color="auto"/>
              <w:bottom w:val="single" w:sz="4" w:space="0" w:color="auto"/>
              <w:right w:val="nil"/>
            </w:tcBorders>
            <w:noWrap/>
            <w:hideMark/>
          </w:tcPr>
          <w:bookmarkEnd w:id="2"/>
          <w:p w14:paraId="1DA4AFB1" w14:textId="77777777" w:rsidR="00CE7679" w:rsidRPr="0040066B" w:rsidRDefault="00CE7679" w:rsidP="00F148CE">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Sample</w:t>
            </w:r>
          </w:p>
        </w:tc>
        <w:tc>
          <w:tcPr>
            <w:tcW w:w="1474" w:type="dxa"/>
            <w:tcBorders>
              <w:top w:val="single" w:sz="4" w:space="0" w:color="auto"/>
              <w:left w:val="nil"/>
              <w:bottom w:val="single" w:sz="4" w:space="0" w:color="auto"/>
              <w:right w:val="nil"/>
            </w:tcBorders>
            <w:noWrap/>
            <w:hideMark/>
          </w:tcPr>
          <w:p w14:paraId="4DA2F3CE" w14:textId="77777777" w:rsidR="00CE7679" w:rsidRPr="0040066B" w:rsidRDefault="00CE767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bCs/>
                <w:color w:val="000000" w:themeColor="text1"/>
                <w:kern w:val="0"/>
                <w:szCs w:val="21"/>
              </w:rPr>
              <w:t>Conductivity</w:t>
            </w:r>
          </w:p>
          <w:p w14:paraId="51F4D218" w14:textId="64333DC6" w:rsidR="00CE7679" w:rsidRPr="0040066B" w:rsidRDefault="00CE767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bCs/>
                <w:color w:val="000000" w:themeColor="text1"/>
                <w:kern w:val="0"/>
                <w:szCs w:val="21"/>
              </w:rPr>
              <w:t>(mS/cm)</w:t>
            </w:r>
          </w:p>
        </w:tc>
        <w:tc>
          <w:tcPr>
            <w:tcW w:w="1474" w:type="dxa"/>
            <w:tcBorders>
              <w:top w:val="single" w:sz="4" w:space="0" w:color="auto"/>
              <w:left w:val="nil"/>
              <w:bottom w:val="single" w:sz="4" w:space="0" w:color="auto"/>
              <w:right w:val="nil"/>
            </w:tcBorders>
          </w:tcPr>
          <w:p w14:paraId="28AE0FEE" w14:textId="77777777" w:rsidR="00AA4A0E" w:rsidRPr="0040066B" w:rsidRDefault="00CE7679" w:rsidP="00173DB0">
            <w:pPr>
              <w:ind w:left="0" w:firstLine="0"/>
              <w:jc w:val="center"/>
              <w:rPr>
                <w:rFonts w:ascii="Times New Roman" w:eastAsia="等线" w:hAnsi="Times New Roman" w:cs="Times New Roman"/>
                <w:bCs/>
                <w:color w:val="000000" w:themeColor="text1"/>
                <w:kern w:val="0"/>
                <w:szCs w:val="21"/>
              </w:rPr>
            </w:pPr>
            <w:r w:rsidRPr="0040066B">
              <w:rPr>
                <w:rFonts w:ascii="Times New Roman" w:eastAsia="等线" w:hAnsi="Times New Roman" w:cs="Times New Roman"/>
                <w:bCs/>
                <w:color w:val="000000" w:themeColor="text1"/>
                <w:kern w:val="0"/>
                <w:szCs w:val="21"/>
              </w:rPr>
              <w:t xml:space="preserve">VSS </w:t>
            </w:r>
          </w:p>
          <w:p w14:paraId="607B5D45" w14:textId="06A5FB80" w:rsidR="00CE7679" w:rsidRPr="0040066B" w:rsidRDefault="00CE7679" w:rsidP="00173DB0">
            <w:pPr>
              <w:ind w:left="0" w:firstLine="0"/>
              <w:jc w:val="center"/>
              <w:rPr>
                <w:rFonts w:ascii="Times New Roman" w:eastAsia="等线" w:hAnsi="Times New Roman" w:cs="Times New Roman"/>
                <w:bCs/>
                <w:color w:val="000000" w:themeColor="text1"/>
                <w:kern w:val="0"/>
                <w:szCs w:val="21"/>
              </w:rPr>
            </w:pPr>
            <w:r w:rsidRPr="0040066B">
              <w:rPr>
                <w:rFonts w:ascii="Times New Roman" w:eastAsia="等线" w:hAnsi="Times New Roman" w:cs="Times New Roman"/>
                <w:bCs/>
                <w:color w:val="000000" w:themeColor="text1"/>
                <w:kern w:val="0"/>
                <w:szCs w:val="21"/>
              </w:rPr>
              <w:t>(g/L)</w:t>
            </w:r>
          </w:p>
        </w:tc>
      </w:tr>
      <w:tr w:rsidR="0040066B" w:rsidRPr="0040066B" w14:paraId="5400D30B" w14:textId="77B601B2" w:rsidTr="00E07DC9">
        <w:trPr>
          <w:trHeight w:val="285"/>
          <w:jc w:val="center"/>
        </w:trPr>
        <w:tc>
          <w:tcPr>
            <w:tcW w:w="2211" w:type="dxa"/>
            <w:tcBorders>
              <w:top w:val="single" w:sz="4" w:space="0" w:color="auto"/>
            </w:tcBorders>
            <w:noWrap/>
            <w:hideMark/>
          </w:tcPr>
          <w:p w14:paraId="152CA986" w14:textId="56EC6CA7" w:rsidR="00CE7679" w:rsidRPr="0040066B" w:rsidRDefault="00CE767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RS + PBS</w:t>
            </w:r>
          </w:p>
        </w:tc>
        <w:tc>
          <w:tcPr>
            <w:tcW w:w="1474" w:type="dxa"/>
            <w:tcBorders>
              <w:top w:val="single" w:sz="4" w:space="0" w:color="auto"/>
            </w:tcBorders>
            <w:noWrap/>
            <w:hideMark/>
          </w:tcPr>
          <w:p w14:paraId="6D702C07" w14:textId="5E246EF3" w:rsidR="00CE7679" w:rsidRPr="0040066B" w:rsidRDefault="00CE767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6.65 ± 0.01</w:t>
            </w:r>
          </w:p>
        </w:tc>
        <w:tc>
          <w:tcPr>
            <w:tcW w:w="1474" w:type="dxa"/>
            <w:tcBorders>
              <w:top w:val="single" w:sz="4" w:space="0" w:color="auto"/>
            </w:tcBorders>
          </w:tcPr>
          <w:p w14:paraId="1C6BFD81" w14:textId="76A454BF" w:rsidR="00CE7679" w:rsidRPr="0040066B" w:rsidRDefault="005A16C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10</w:t>
            </w:r>
            <w:r w:rsidR="00CE7679" w:rsidRPr="0040066B">
              <w:rPr>
                <w:rFonts w:ascii="Times New Roman" w:eastAsia="等线" w:hAnsi="Times New Roman" w:cs="Times New Roman"/>
                <w:color w:val="000000" w:themeColor="text1"/>
                <w:kern w:val="0"/>
                <w:szCs w:val="21"/>
              </w:rPr>
              <w:t>.56 ± 0.02</w:t>
            </w:r>
          </w:p>
        </w:tc>
      </w:tr>
      <w:tr w:rsidR="00CE7679" w:rsidRPr="0040066B" w14:paraId="4176F5BD" w14:textId="75E910CE" w:rsidTr="00E07DC9">
        <w:trPr>
          <w:trHeight w:val="285"/>
          <w:jc w:val="center"/>
        </w:trPr>
        <w:tc>
          <w:tcPr>
            <w:tcW w:w="2211" w:type="dxa"/>
            <w:noWrap/>
            <w:hideMark/>
          </w:tcPr>
          <w:p w14:paraId="3EAD3034" w14:textId="6A4154E5" w:rsidR="00CE7679" w:rsidRPr="0040066B" w:rsidRDefault="00CE7679" w:rsidP="00F148CE">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TS + PBS</w:t>
            </w:r>
          </w:p>
        </w:tc>
        <w:tc>
          <w:tcPr>
            <w:tcW w:w="1474" w:type="dxa"/>
            <w:noWrap/>
            <w:hideMark/>
          </w:tcPr>
          <w:p w14:paraId="151F0140" w14:textId="2A351119" w:rsidR="00CE7679" w:rsidRPr="0040066B" w:rsidRDefault="00CE767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9.10 ± 0.03</w:t>
            </w:r>
          </w:p>
        </w:tc>
        <w:tc>
          <w:tcPr>
            <w:tcW w:w="1474" w:type="dxa"/>
          </w:tcPr>
          <w:p w14:paraId="0936B1F7" w14:textId="5F8E573A" w:rsidR="00CE7679" w:rsidRPr="0040066B" w:rsidRDefault="00CE7679" w:rsidP="00173DB0">
            <w:pPr>
              <w:ind w:left="0" w:firstLine="0"/>
              <w:jc w:val="center"/>
              <w:rPr>
                <w:rFonts w:ascii="Times New Roman" w:eastAsia="等线" w:hAnsi="Times New Roman" w:cs="Times New Roman"/>
                <w:color w:val="000000" w:themeColor="text1"/>
                <w:kern w:val="0"/>
                <w:szCs w:val="21"/>
              </w:rPr>
            </w:pPr>
            <w:r w:rsidRPr="0040066B">
              <w:rPr>
                <w:rFonts w:ascii="Times New Roman" w:eastAsia="等线" w:hAnsi="Times New Roman" w:cs="Times New Roman"/>
                <w:color w:val="000000" w:themeColor="text1"/>
                <w:kern w:val="0"/>
                <w:szCs w:val="21"/>
              </w:rPr>
              <w:t>5.61 ± 0.03</w:t>
            </w:r>
          </w:p>
        </w:tc>
      </w:tr>
    </w:tbl>
    <w:p w14:paraId="3109E2B8" w14:textId="0F406D83" w:rsidR="00274272" w:rsidRPr="0040066B" w:rsidRDefault="00274272" w:rsidP="00274272">
      <w:pPr>
        <w:ind w:left="0" w:firstLine="0"/>
        <w:jc w:val="center"/>
        <w:rPr>
          <w:rFonts w:ascii="Times New Roman" w:eastAsia="等线" w:hAnsi="Times New Roman" w:cs="Times New Roman"/>
          <w:color w:val="000000" w:themeColor="text1"/>
          <w:sz w:val="24"/>
        </w:rPr>
      </w:pPr>
    </w:p>
    <w:p w14:paraId="35B5E2AD" w14:textId="77777777" w:rsidR="00FF1189" w:rsidRDefault="00FF1189" w:rsidP="00274272">
      <w:pPr>
        <w:ind w:left="0" w:firstLine="0"/>
        <w:jc w:val="center"/>
        <w:rPr>
          <w:rFonts w:ascii="Times New Roman" w:eastAsia="等线" w:hAnsi="Times New Roman" w:cs="Times New Roman"/>
          <w:sz w:val="24"/>
        </w:rPr>
      </w:pPr>
    </w:p>
    <w:p w14:paraId="0D36E0FF" w14:textId="0886C08B" w:rsidR="00D7476F" w:rsidRDefault="00D7476F" w:rsidP="001062F2">
      <w:pPr>
        <w:ind w:left="0" w:firstLine="0"/>
        <w:rPr>
          <w:rFonts w:ascii="Times New Roman" w:eastAsia="等线" w:hAnsi="Times New Roman" w:cs="Times New Roman"/>
          <w:sz w:val="24"/>
        </w:rPr>
      </w:pPr>
      <w:r w:rsidRPr="00274272">
        <w:rPr>
          <w:rFonts w:ascii="Times New Roman" w:eastAsia="等线" w:hAnsi="Times New Roman" w:cs="Times New Roman"/>
          <w:sz w:val="24"/>
        </w:rPr>
        <w:t xml:space="preserve">Table </w:t>
      </w:r>
      <w:r>
        <w:rPr>
          <w:rFonts w:ascii="Times New Roman" w:eastAsia="等线" w:hAnsi="Times New Roman" w:cs="Times New Roman"/>
          <w:sz w:val="24"/>
        </w:rPr>
        <w:t>S</w:t>
      </w:r>
      <w:r w:rsidR="00FF1189">
        <w:rPr>
          <w:rFonts w:ascii="Times New Roman" w:eastAsia="等线" w:hAnsi="Times New Roman" w:cs="Times New Roman"/>
          <w:sz w:val="24"/>
        </w:rPr>
        <w:t>2</w:t>
      </w:r>
      <w:r w:rsidRPr="00274272">
        <w:rPr>
          <w:rFonts w:ascii="Times New Roman" w:eastAsia="等线" w:hAnsi="Times New Roman" w:cs="Times New Roman"/>
          <w:sz w:val="24"/>
        </w:rPr>
        <w:t>.</w:t>
      </w:r>
      <w:r>
        <w:rPr>
          <w:rFonts w:ascii="Times New Roman" w:eastAsia="等线" w:hAnsi="Times New Roman" w:cs="Times New Roman"/>
          <w:sz w:val="24"/>
        </w:rPr>
        <w:t xml:space="preserve"> </w:t>
      </w:r>
      <w:r w:rsidRPr="00D7476F">
        <w:rPr>
          <w:rFonts w:ascii="Times New Roman" w:eastAsia="等线" w:hAnsi="Times New Roman" w:cs="Times New Roman"/>
          <w:sz w:val="24"/>
        </w:rPr>
        <w:t>α diversity index of samples</w:t>
      </w:r>
      <w:r>
        <w:rPr>
          <w:rFonts w:ascii="Times New Roman" w:eastAsia="等线" w:hAnsi="Times New Roman" w:cs="Times New Roman"/>
          <w:sz w:val="24"/>
        </w:rPr>
        <w:t>.</w:t>
      </w:r>
    </w:p>
    <w:tbl>
      <w:tblPr>
        <w:tblW w:w="10743" w:type="dxa"/>
        <w:jc w:val="center"/>
        <w:tblLayout w:type="fixed"/>
        <w:tblCellMar>
          <w:left w:w="0" w:type="dxa"/>
          <w:right w:w="0" w:type="dxa"/>
        </w:tblCellMar>
        <w:tblLook w:val="0620" w:firstRow="1" w:lastRow="0" w:firstColumn="0" w:lastColumn="0" w:noHBand="1" w:noVBand="1"/>
      </w:tblPr>
      <w:tblGrid>
        <w:gridCol w:w="1531"/>
        <w:gridCol w:w="850"/>
        <w:gridCol w:w="851"/>
        <w:gridCol w:w="1134"/>
        <w:gridCol w:w="992"/>
        <w:gridCol w:w="991"/>
        <w:gridCol w:w="992"/>
        <w:gridCol w:w="1134"/>
        <w:gridCol w:w="1134"/>
        <w:gridCol w:w="1134"/>
      </w:tblGrid>
      <w:tr w:rsidR="00FA2D1E" w:rsidRPr="003E0746" w14:paraId="75843C54" w14:textId="77777777" w:rsidTr="0065740D">
        <w:trPr>
          <w:trHeight w:val="426"/>
          <w:jc w:val="center"/>
        </w:trPr>
        <w:tc>
          <w:tcPr>
            <w:tcW w:w="1531"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17D56746" w14:textId="2DA3E630"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bCs/>
                <w:szCs w:val="21"/>
              </w:rPr>
              <w:t>Sample</w:t>
            </w:r>
            <w:r>
              <w:rPr>
                <w:rFonts w:ascii="Times New Roman" w:eastAsia="等线" w:hAnsi="Times New Roman" w:cs="Times New Roman"/>
                <w:bCs/>
                <w:szCs w:val="21"/>
              </w:rPr>
              <w:t xml:space="preserve"> </w:t>
            </w:r>
            <w:r w:rsidRPr="003E0746">
              <w:rPr>
                <w:rFonts w:ascii="Times New Roman" w:eastAsia="等线" w:hAnsi="Times New Roman" w:cs="Times New Roman"/>
                <w:bCs/>
                <w:szCs w:val="21"/>
              </w:rPr>
              <w:t>Name</w:t>
            </w:r>
          </w:p>
        </w:tc>
        <w:tc>
          <w:tcPr>
            <w:tcW w:w="850" w:type="dxa"/>
            <w:tcBorders>
              <w:top w:val="single" w:sz="4" w:space="0" w:color="auto"/>
              <w:left w:val="nil"/>
              <w:bottom w:val="single" w:sz="4" w:space="0" w:color="000000"/>
              <w:right w:val="nil"/>
            </w:tcBorders>
            <w:vAlign w:val="center"/>
          </w:tcPr>
          <w:p w14:paraId="777ED30F" w14:textId="554D9817" w:rsidR="00FA2D1E" w:rsidRPr="00FA2D1E" w:rsidRDefault="00FA2D1E" w:rsidP="00FA2D1E">
            <w:pPr>
              <w:ind w:left="0" w:firstLine="0"/>
              <w:jc w:val="center"/>
              <w:rPr>
                <w:rFonts w:ascii="Times New Roman" w:eastAsia="等线" w:hAnsi="Times New Roman" w:cs="Times New Roman"/>
                <w:bCs/>
                <w:szCs w:val="21"/>
              </w:rPr>
            </w:pPr>
            <w:r w:rsidRPr="00FA2D1E">
              <w:rPr>
                <w:rFonts w:ascii="Times New Roman" w:eastAsia="等线" w:hAnsi="Times New Roman" w:cs="Times New Roman"/>
                <w:color w:val="000000"/>
                <w:sz w:val="22"/>
              </w:rPr>
              <w:t>Qualified</w:t>
            </w:r>
            <w:r>
              <w:rPr>
                <w:rFonts w:ascii="Times New Roman" w:eastAsia="等线" w:hAnsi="Times New Roman" w:cs="Times New Roman"/>
                <w:color w:val="000000"/>
                <w:sz w:val="22"/>
              </w:rPr>
              <w:t xml:space="preserve"> reads</w:t>
            </w:r>
          </w:p>
        </w:tc>
        <w:tc>
          <w:tcPr>
            <w:tcW w:w="851" w:type="dxa"/>
            <w:tcBorders>
              <w:top w:val="single" w:sz="4" w:space="0" w:color="auto"/>
              <w:left w:val="nil"/>
              <w:bottom w:val="single" w:sz="4" w:space="0" w:color="000000"/>
              <w:right w:val="nil"/>
            </w:tcBorders>
            <w:vAlign w:val="center"/>
          </w:tcPr>
          <w:p w14:paraId="28393A6B" w14:textId="58D83E63" w:rsidR="00FA2D1E" w:rsidRPr="00BD3D1C" w:rsidRDefault="00FA2D1E" w:rsidP="00FA2D1E">
            <w:pPr>
              <w:ind w:left="0" w:firstLine="0"/>
              <w:jc w:val="center"/>
              <w:rPr>
                <w:rFonts w:ascii="Times New Roman" w:eastAsia="等线" w:hAnsi="Times New Roman" w:cs="Times New Roman"/>
                <w:bCs/>
                <w:szCs w:val="21"/>
              </w:rPr>
            </w:pPr>
            <w:r>
              <w:rPr>
                <w:rFonts w:ascii="Times New Roman" w:eastAsia="等线" w:hAnsi="Times New Roman" w:cs="Times New Roman"/>
                <w:color w:val="000000"/>
                <w:sz w:val="22"/>
              </w:rPr>
              <w:t>M</w:t>
            </w:r>
            <w:r>
              <w:rPr>
                <w:rFonts w:ascii="Times New Roman" w:eastAsia="等线" w:hAnsi="Times New Roman" w:cs="Times New Roman" w:hint="eastAsia"/>
                <w:color w:val="000000"/>
                <w:sz w:val="22"/>
              </w:rPr>
              <w:t>ean</w:t>
            </w:r>
            <w:r>
              <w:rPr>
                <w:rFonts w:ascii="Times New Roman" w:eastAsia="等线" w:hAnsi="Times New Roman" w:cs="Times New Roman"/>
                <w:color w:val="000000"/>
                <w:sz w:val="22"/>
              </w:rPr>
              <w:t xml:space="preserve"> </w:t>
            </w:r>
            <w:r w:rsidRPr="00BD3D1C">
              <w:rPr>
                <w:rFonts w:ascii="Times New Roman" w:eastAsia="等线" w:hAnsi="Times New Roman" w:cs="Times New Roman"/>
                <w:color w:val="000000"/>
                <w:sz w:val="22"/>
              </w:rPr>
              <w:t>len</w:t>
            </w:r>
            <w:r>
              <w:rPr>
                <w:rFonts w:ascii="Times New Roman" w:eastAsia="等线" w:hAnsi="Times New Roman" w:cs="Times New Roman"/>
                <w:color w:val="000000"/>
                <w:sz w:val="22"/>
              </w:rPr>
              <w:t>gth</w:t>
            </w:r>
          </w:p>
        </w:tc>
        <w:tc>
          <w:tcPr>
            <w:tcW w:w="1134"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70E7A6D8" w14:textId="2B459A32"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bCs/>
                <w:szCs w:val="21"/>
              </w:rPr>
              <w:t>Observed</w:t>
            </w:r>
            <w:r>
              <w:rPr>
                <w:rFonts w:ascii="Times New Roman" w:eastAsia="等线" w:hAnsi="Times New Roman" w:cs="Times New Roman"/>
                <w:bCs/>
                <w:szCs w:val="21"/>
              </w:rPr>
              <w:t xml:space="preserve"> OTU</w:t>
            </w:r>
            <w:r w:rsidRPr="003E0746">
              <w:rPr>
                <w:rFonts w:ascii="Times New Roman" w:eastAsia="等线" w:hAnsi="Times New Roman" w:cs="Times New Roman"/>
                <w:bCs/>
                <w:szCs w:val="21"/>
              </w:rPr>
              <w:t>s</w:t>
            </w:r>
          </w:p>
        </w:tc>
        <w:tc>
          <w:tcPr>
            <w:tcW w:w="992"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01F89213" w14:textId="571CF9CE" w:rsidR="00FA2D1E" w:rsidRPr="003E0746" w:rsidRDefault="00FA2D1E" w:rsidP="00FA2D1E">
            <w:pPr>
              <w:ind w:left="0" w:firstLine="0"/>
              <w:jc w:val="center"/>
              <w:rPr>
                <w:rFonts w:ascii="Times New Roman" w:eastAsia="等线" w:hAnsi="Times New Roman" w:cs="Times New Roman"/>
                <w:szCs w:val="21"/>
              </w:rPr>
            </w:pPr>
            <w:r>
              <w:rPr>
                <w:rFonts w:ascii="Times New Roman" w:eastAsia="等线" w:hAnsi="Times New Roman" w:cs="Times New Roman"/>
                <w:bCs/>
                <w:szCs w:val="21"/>
              </w:rPr>
              <w:t>C</w:t>
            </w:r>
            <w:r w:rsidRPr="003E0746">
              <w:rPr>
                <w:rFonts w:ascii="Times New Roman" w:eastAsia="等线" w:hAnsi="Times New Roman" w:cs="Times New Roman"/>
                <w:bCs/>
                <w:szCs w:val="21"/>
              </w:rPr>
              <w:t>hao1</w:t>
            </w:r>
          </w:p>
        </w:tc>
        <w:tc>
          <w:tcPr>
            <w:tcW w:w="991"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3808A211" w14:textId="09460801" w:rsidR="00FA2D1E" w:rsidRPr="003E0746" w:rsidRDefault="00FA2D1E" w:rsidP="00FA2D1E">
            <w:pPr>
              <w:ind w:left="0" w:firstLine="0"/>
              <w:jc w:val="center"/>
              <w:rPr>
                <w:rFonts w:ascii="Times New Roman" w:eastAsia="等线" w:hAnsi="Times New Roman" w:cs="Times New Roman"/>
                <w:szCs w:val="21"/>
              </w:rPr>
            </w:pPr>
            <w:r>
              <w:rPr>
                <w:rFonts w:ascii="Times New Roman" w:eastAsia="等线" w:hAnsi="Times New Roman" w:cs="Times New Roman"/>
                <w:bCs/>
                <w:szCs w:val="21"/>
              </w:rPr>
              <w:t>D</w:t>
            </w:r>
            <w:r w:rsidRPr="003E0746">
              <w:rPr>
                <w:rFonts w:ascii="Times New Roman" w:eastAsia="等线" w:hAnsi="Times New Roman" w:cs="Times New Roman"/>
                <w:bCs/>
                <w:szCs w:val="21"/>
              </w:rPr>
              <w:t>ominance</w:t>
            </w:r>
          </w:p>
        </w:tc>
        <w:tc>
          <w:tcPr>
            <w:tcW w:w="992"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3E3E44BD" w14:textId="334E0751" w:rsidR="00FA2D1E" w:rsidRPr="003E0746" w:rsidRDefault="00FA2D1E" w:rsidP="00FA2D1E">
            <w:pPr>
              <w:ind w:left="0" w:firstLine="0"/>
              <w:jc w:val="center"/>
              <w:rPr>
                <w:rFonts w:ascii="Times New Roman" w:eastAsia="等线" w:hAnsi="Times New Roman" w:cs="Times New Roman"/>
                <w:szCs w:val="21"/>
              </w:rPr>
            </w:pPr>
            <w:proofErr w:type="spellStart"/>
            <w:r>
              <w:rPr>
                <w:rFonts w:ascii="Times New Roman" w:eastAsia="等线" w:hAnsi="Times New Roman" w:cs="Times New Roman"/>
                <w:bCs/>
                <w:szCs w:val="21"/>
              </w:rPr>
              <w:t>P</w:t>
            </w:r>
            <w:r w:rsidRPr="003E0746">
              <w:rPr>
                <w:rFonts w:ascii="Times New Roman" w:eastAsia="等线" w:hAnsi="Times New Roman" w:cs="Times New Roman"/>
                <w:bCs/>
                <w:szCs w:val="21"/>
              </w:rPr>
              <w:t>ielou</w:t>
            </w:r>
            <w:proofErr w:type="spellEnd"/>
            <w:r>
              <w:rPr>
                <w:rFonts w:ascii="Times New Roman" w:eastAsia="等线" w:hAnsi="Times New Roman" w:cs="Times New Roman"/>
                <w:bCs/>
                <w:szCs w:val="21"/>
              </w:rPr>
              <w:t xml:space="preserve"> </w:t>
            </w:r>
            <w:r w:rsidRPr="003E0746">
              <w:rPr>
                <w:rFonts w:ascii="Times New Roman" w:eastAsia="等线" w:hAnsi="Times New Roman" w:cs="Times New Roman"/>
                <w:bCs/>
                <w:szCs w:val="21"/>
              </w:rPr>
              <w:t>e</w:t>
            </w:r>
          </w:p>
        </w:tc>
        <w:tc>
          <w:tcPr>
            <w:tcW w:w="1134"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75DFD9FA" w14:textId="3365BA00" w:rsidR="00FA2D1E" w:rsidRPr="003E0746" w:rsidRDefault="00FA2D1E" w:rsidP="00FA2D1E">
            <w:pPr>
              <w:ind w:left="0" w:firstLine="0"/>
              <w:jc w:val="center"/>
              <w:rPr>
                <w:rFonts w:ascii="Times New Roman" w:eastAsia="等线" w:hAnsi="Times New Roman" w:cs="Times New Roman"/>
                <w:szCs w:val="21"/>
              </w:rPr>
            </w:pPr>
            <w:r>
              <w:rPr>
                <w:rFonts w:ascii="Times New Roman" w:eastAsia="等线" w:hAnsi="Times New Roman" w:cs="Times New Roman"/>
                <w:bCs/>
                <w:szCs w:val="21"/>
              </w:rPr>
              <w:t>S</w:t>
            </w:r>
            <w:r w:rsidRPr="003E0746">
              <w:rPr>
                <w:rFonts w:ascii="Times New Roman" w:eastAsia="等线" w:hAnsi="Times New Roman" w:cs="Times New Roman"/>
                <w:bCs/>
                <w:szCs w:val="21"/>
              </w:rPr>
              <w:t>hannon</w:t>
            </w:r>
          </w:p>
        </w:tc>
        <w:tc>
          <w:tcPr>
            <w:tcW w:w="1134"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27BA4B6D" w14:textId="101CC15A" w:rsidR="00FA2D1E" w:rsidRPr="003E0746" w:rsidRDefault="00FA2D1E" w:rsidP="00FA2D1E">
            <w:pPr>
              <w:ind w:left="0" w:firstLine="0"/>
              <w:jc w:val="center"/>
              <w:rPr>
                <w:rFonts w:ascii="Times New Roman" w:eastAsia="等线" w:hAnsi="Times New Roman" w:cs="Times New Roman"/>
                <w:szCs w:val="21"/>
              </w:rPr>
            </w:pPr>
            <w:r>
              <w:rPr>
                <w:rFonts w:ascii="Times New Roman" w:eastAsia="等线" w:hAnsi="Times New Roman" w:cs="Times New Roman"/>
                <w:bCs/>
                <w:szCs w:val="21"/>
              </w:rPr>
              <w:t>S</w:t>
            </w:r>
            <w:r w:rsidRPr="003E0746">
              <w:rPr>
                <w:rFonts w:ascii="Times New Roman" w:eastAsia="等线" w:hAnsi="Times New Roman" w:cs="Times New Roman"/>
                <w:bCs/>
                <w:szCs w:val="21"/>
              </w:rPr>
              <w:t>impson</w:t>
            </w:r>
          </w:p>
        </w:tc>
        <w:tc>
          <w:tcPr>
            <w:tcW w:w="1134" w:type="dxa"/>
            <w:tcBorders>
              <w:top w:val="single" w:sz="4" w:space="0" w:color="auto"/>
              <w:left w:val="nil"/>
              <w:bottom w:val="single" w:sz="4" w:space="0" w:color="000000"/>
              <w:right w:val="nil"/>
            </w:tcBorders>
            <w:shd w:val="clear" w:color="auto" w:fill="auto"/>
            <w:tcMar>
              <w:top w:w="75" w:type="dxa"/>
              <w:left w:w="150" w:type="dxa"/>
              <w:bottom w:w="60" w:type="dxa"/>
              <w:right w:w="150" w:type="dxa"/>
            </w:tcMar>
            <w:vAlign w:val="center"/>
            <w:hideMark/>
          </w:tcPr>
          <w:p w14:paraId="30EC54F6" w14:textId="118706D4" w:rsidR="00FA2D1E" w:rsidRPr="003E0746" w:rsidRDefault="00FA2D1E" w:rsidP="00FA2D1E">
            <w:pPr>
              <w:ind w:left="0" w:firstLine="0"/>
              <w:jc w:val="center"/>
              <w:rPr>
                <w:rFonts w:ascii="Times New Roman" w:eastAsia="等线" w:hAnsi="Times New Roman" w:cs="Times New Roman"/>
                <w:szCs w:val="21"/>
              </w:rPr>
            </w:pPr>
            <w:r>
              <w:rPr>
                <w:rFonts w:ascii="Times New Roman" w:eastAsia="等线" w:hAnsi="Times New Roman" w:cs="Times New Roman"/>
                <w:bCs/>
                <w:szCs w:val="21"/>
              </w:rPr>
              <w:t>G</w:t>
            </w:r>
            <w:r w:rsidRPr="003E0746">
              <w:rPr>
                <w:rFonts w:ascii="Times New Roman" w:eastAsia="等线" w:hAnsi="Times New Roman" w:cs="Times New Roman"/>
                <w:bCs/>
                <w:szCs w:val="21"/>
              </w:rPr>
              <w:t>oods</w:t>
            </w:r>
            <w:r>
              <w:rPr>
                <w:rFonts w:ascii="Times New Roman" w:eastAsia="等线" w:hAnsi="Times New Roman" w:cs="Times New Roman"/>
                <w:bCs/>
                <w:szCs w:val="21"/>
              </w:rPr>
              <w:t xml:space="preserve"> </w:t>
            </w:r>
            <w:r w:rsidRPr="003E0746">
              <w:rPr>
                <w:rFonts w:ascii="Times New Roman" w:eastAsia="等线" w:hAnsi="Times New Roman" w:cs="Times New Roman"/>
                <w:bCs/>
                <w:szCs w:val="21"/>
              </w:rPr>
              <w:t>coverage</w:t>
            </w:r>
          </w:p>
        </w:tc>
      </w:tr>
      <w:tr w:rsidR="00FA2D1E" w:rsidRPr="003E0746" w14:paraId="32E31DC4" w14:textId="77777777" w:rsidTr="0065740D">
        <w:trPr>
          <w:trHeight w:val="395"/>
          <w:jc w:val="center"/>
        </w:trPr>
        <w:tc>
          <w:tcPr>
            <w:tcW w:w="1531"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6D0B4FFC"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AD-RS</w:t>
            </w:r>
          </w:p>
        </w:tc>
        <w:tc>
          <w:tcPr>
            <w:tcW w:w="850" w:type="dxa"/>
            <w:tcBorders>
              <w:top w:val="single" w:sz="4" w:space="0" w:color="000000"/>
              <w:left w:val="nil"/>
              <w:bottom w:val="nil"/>
              <w:right w:val="nil"/>
            </w:tcBorders>
            <w:vAlign w:val="center"/>
          </w:tcPr>
          <w:p w14:paraId="13956FBB" w14:textId="2DBA22B2" w:rsidR="00FA2D1E" w:rsidRPr="00FA2D1E" w:rsidRDefault="00FA2D1E" w:rsidP="00FA2D1E">
            <w:pPr>
              <w:ind w:left="0" w:firstLine="0"/>
              <w:jc w:val="center"/>
              <w:rPr>
                <w:rFonts w:ascii="Times New Roman" w:eastAsia="等线" w:hAnsi="Times New Roman" w:cs="Times New Roman"/>
                <w:szCs w:val="21"/>
              </w:rPr>
            </w:pPr>
            <w:r w:rsidRPr="00FA2D1E">
              <w:rPr>
                <w:rFonts w:ascii="Times New Roman" w:eastAsia="等线" w:hAnsi="Times New Roman" w:cs="Times New Roman"/>
                <w:color w:val="000000"/>
                <w:sz w:val="22"/>
              </w:rPr>
              <w:t>97,996</w:t>
            </w:r>
          </w:p>
        </w:tc>
        <w:tc>
          <w:tcPr>
            <w:tcW w:w="851" w:type="dxa"/>
            <w:tcBorders>
              <w:top w:val="single" w:sz="4" w:space="0" w:color="000000"/>
              <w:left w:val="nil"/>
              <w:bottom w:val="nil"/>
              <w:right w:val="nil"/>
            </w:tcBorders>
            <w:vAlign w:val="center"/>
          </w:tcPr>
          <w:p w14:paraId="58FB5B66" w14:textId="68443A3A" w:rsidR="00FA2D1E" w:rsidRPr="00BD3D1C" w:rsidRDefault="00FA2D1E" w:rsidP="00FA2D1E">
            <w:pPr>
              <w:ind w:left="0" w:firstLine="0"/>
              <w:jc w:val="center"/>
              <w:rPr>
                <w:rFonts w:ascii="Times New Roman" w:eastAsia="等线" w:hAnsi="Times New Roman" w:cs="Times New Roman"/>
                <w:szCs w:val="21"/>
              </w:rPr>
            </w:pPr>
            <w:r w:rsidRPr="00BD3D1C">
              <w:rPr>
                <w:rFonts w:ascii="Times New Roman" w:eastAsia="等线" w:hAnsi="Times New Roman" w:cs="Times New Roman"/>
                <w:color w:val="000000"/>
                <w:sz w:val="22"/>
              </w:rPr>
              <w:t>417</w:t>
            </w:r>
          </w:p>
        </w:tc>
        <w:tc>
          <w:tcPr>
            <w:tcW w:w="1134"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66085EEC" w14:textId="3682F4F0"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989</w:t>
            </w:r>
          </w:p>
        </w:tc>
        <w:tc>
          <w:tcPr>
            <w:tcW w:w="992"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6A2E5E9F"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989.789</w:t>
            </w:r>
          </w:p>
        </w:tc>
        <w:tc>
          <w:tcPr>
            <w:tcW w:w="991"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0FF0E044"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0.019</w:t>
            </w:r>
          </w:p>
        </w:tc>
        <w:tc>
          <w:tcPr>
            <w:tcW w:w="992"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26D856C3"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0.757</w:t>
            </w:r>
          </w:p>
        </w:tc>
        <w:tc>
          <w:tcPr>
            <w:tcW w:w="1134"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54854A4F"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7.528</w:t>
            </w:r>
          </w:p>
        </w:tc>
        <w:tc>
          <w:tcPr>
            <w:tcW w:w="1134"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18809FE1"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0.981</w:t>
            </w:r>
          </w:p>
        </w:tc>
        <w:tc>
          <w:tcPr>
            <w:tcW w:w="1134" w:type="dxa"/>
            <w:tcBorders>
              <w:top w:val="single" w:sz="4" w:space="0" w:color="000000"/>
              <w:left w:val="nil"/>
              <w:bottom w:val="nil"/>
              <w:right w:val="nil"/>
            </w:tcBorders>
            <w:shd w:val="clear" w:color="auto" w:fill="auto"/>
            <w:tcMar>
              <w:top w:w="45" w:type="dxa"/>
              <w:left w:w="150" w:type="dxa"/>
              <w:bottom w:w="30" w:type="dxa"/>
              <w:right w:w="150" w:type="dxa"/>
            </w:tcMar>
            <w:vAlign w:val="center"/>
            <w:hideMark/>
          </w:tcPr>
          <w:p w14:paraId="198232CA"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1.000</w:t>
            </w:r>
          </w:p>
        </w:tc>
      </w:tr>
      <w:tr w:rsidR="00FA2D1E" w:rsidRPr="003E0746" w14:paraId="046E6103" w14:textId="77777777" w:rsidTr="0065740D">
        <w:trPr>
          <w:trHeight w:val="395"/>
          <w:jc w:val="center"/>
        </w:trPr>
        <w:tc>
          <w:tcPr>
            <w:tcW w:w="1531" w:type="dxa"/>
            <w:tcBorders>
              <w:top w:val="nil"/>
              <w:left w:val="nil"/>
              <w:bottom w:val="nil"/>
              <w:right w:val="nil"/>
            </w:tcBorders>
            <w:shd w:val="clear" w:color="auto" w:fill="auto"/>
            <w:tcMar>
              <w:top w:w="45" w:type="dxa"/>
              <w:left w:w="150" w:type="dxa"/>
              <w:bottom w:w="30" w:type="dxa"/>
              <w:right w:w="150" w:type="dxa"/>
            </w:tcMar>
            <w:vAlign w:val="center"/>
            <w:hideMark/>
          </w:tcPr>
          <w:p w14:paraId="4DF9AC63"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AD-TS</w:t>
            </w:r>
          </w:p>
        </w:tc>
        <w:tc>
          <w:tcPr>
            <w:tcW w:w="850" w:type="dxa"/>
            <w:tcBorders>
              <w:top w:val="nil"/>
              <w:left w:val="nil"/>
              <w:bottom w:val="nil"/>
              <w:right w:val="nil"/>
            </w:tcBorders>
            <w:vAlign w:val="center"/>
          </w:tcPr>
          <w:p w14:paraId="08181028" w14:textId="03938996" w:rsidR="00FA2D1E" w:rsidRPr="00FA2D1E" w:rsidRDefault="00FA2D1E" w:rsidP="00FA2D1E">
            <w:pPr>
              <w:ind w:left="0" w:firstLine="0"/>
              <w:jc w:val="center"/>
              <w:rPr>
                <w:rFonts w:ascii="Times New Roman" w:eastAsia="等线" w:hAnsi="Times New Roman" w:cs="Times New Roman"/>
                <w:szCs w:val="21"/>
              </w:rPr>
            </w:pPr>
            <w:r w:rsidRPr="00FA2D1E">
              <w:rPr>
                <w:rFonts w:ascii="Times New Roman" w:eastAsia="等线" w:hAnsi="Times New Roman" w:cs="Times New Roman"/>
                <w:color w:val="000000"/>
                <w:sz w:val="22"/>
              </w:rPr>
              <w:t>94,538</w:t>
            </w:r>
          </w:p>
        </w:tc>
        <w:tc>
          <w:tcPr>
            <w:tcW w:w="851" w:type="dxa"/>
            <w:tcBorders>
              <w:top w:val="nil"/>
              <w:left w:val="nil"/>
              <w:bottom w:val="nil"/>
              <w:right w:val="nil"/>
            </w:tcBorders>
            <w:vAlign w:val="center"/>
          </w:tcPr>
          <w:p w14:paraId="79D123C3" w14:textId="1C7AA0E2" w:rsidR="00FA2D1E" w:rsidRPr="00BD3D1C" w:rsidRDefault="00FA2D1E" w:rsidP="00FA2D1E">
            <w:pPr>
              <w:ind w:left="0" w:firstLine="0"/>
              <w:jc w:val="center"/>
              <w:rPr>
                <w:rFonts w:ascii="Times New Roman" w:eastAsia="等线" w:hAnsi="Times New Roman" w:cs="Times New Roman"/>
                <w:szCs w:val="21"/>
              </w:rPr>
            </w:pPr>
            <w:r w:rsidRPr="00BD3D1C">
              <w:rPr>
                <w:rFonts w:ascii="Times New Roman" w:eastAsia="等线" w:hAnsi="Times New Roman" w:cs="Times New Roman"/>
                <w:color w:val="000000"/>
                <w:sz w:val="22"/>
              </w:rPr>
              <w:t>418</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7E57370A" w14:textId="3DEE4B72"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896</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72E77C1B"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896.526</w:t>
            </w:r>
          </w:p>
        </w:tc>
        <w:tc>
          <w:tcPr>
            <w:tcW w:w="991" w:type="dxa"/>
            <w:tcBorders>
              <w:top w:val="nil"/>
              <w:left w:val="nil"/>
              <w:bottom w:val="nil"/>
              <w:right w:val="nil"/>
            </w:tcBorders>
            <w:shd w:val="clear" w:color="auto" w:fill="auto"/>
            <w:tcMar>
              <w:top w:w="45" w:type="dxa"/>
              <w:left w:w="150" w:type="dxa"/>
              <w:bottom w:w="30" w:type="dxa"/>
              <w:right w:w="150" w:type="dxa"/>
            </w:tcMar>
            <w:vAlign w:val="center"/>
            <w:hideMark/>
          </w:tcPr>
          <w:p w14:paraId="35911337"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0.073</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199B051E"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0.669</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6B200518"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6.559</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46706893"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0.927</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616896CF"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1.000</w:t>
            </w:r>
          </w:p>
        </w:tc>
      </w:tr>
      <w:tr w:rsidR="00FA2D1E" w:rsidRPr="003E0746" w14:paraId="4CAF07C1" w14:textId="77777777" w:rsidTr="0065740D">
        <w:trPr>
          <w:trHeight w:val="395"/>
          <w:jc w:val="center"/>
        </w:trPr>
        <w:tc>
          <w:tcPr>
            <w:tcW w:w="1531" w:type="dxa"/>
            <w:tcBorders>
              <w:top w:val="nil"/>
              <w:left w:val="nil"/>
              <w:bottom w:val="nil"/>
              <w:right w:val="nil"/>
            </w:tcBorders>
            <w:shd w:val="clear" w:color="auto" w:fill="auto"/>
            <w:tcMar>
              <w:top w:w="45" w:type="dxa"/>
              <w:left w:w="150" w:type="dxa"/>
              <w:bottom w:w="30" w:type="dxa"/>
              <w:right w:w="150" w:type="dxa"/>
            </w:tcMar>
            <w:vAlign w:val="center"/>
            <w:hideMark/>
          </w:tcPr>
          <w:p w14:paraId="198C7374" w14:textId="7A993CCD"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EFS-RS</w:t>
            </w:r>
            <w:r w:rsidR="00D35ED9">
              <w:rPr>
                <w:rFonts w:ascii="Times New Roman" w:eastAsia="等线" w:hAnsi="Times New Roman" w:cs="Times New Roman"/>
                <w:szCs w:val="21"/>
              </w:rPr>
              <w:t>-</w:t>
            </w:r>
            <w:r w:rsidR="00D35ED9">
              <w:rPr>
                <w:rFonts w:ascii="Times New Roman" w:eastAsia="等线" w:hAnsi="Times New Roman" w:cs="Times New Roman" w:hint="eastAsia"/>
                <w:szCs w:val="21"/>
              </w:rPr>
              <w:t>bio</w:t>
            </w:r>
          </w:p>
        </w:tc>
        <w:tc>
          <w:tcPr>
            <w:tcW w:w="850" w:type="dxa"/>
            <w:tcBorders>
              <w:top w:val="nil"/>
              <w:left w:val="nil"/>
              <w:bottom w:val="nil"/>
              <w:right w:val="nil"/>
            </w:tcBorders>
            <w:vAlign w:val="center"/>
          </w:tcPr>
          <w:p w14:paraId="476B27B7" w14:textId="22357F2C" w:rsidR="00FA2D1E" w:rsidRPr="00FA2D1E" w:rsidRDefault="00FA2D1E" w:rsidP="00FA2D1E">
            <w:pPr>
              <w:ind w:left="0" w:firstLine="0"/>
              <w:jc w:val="center"/>
              <w:rPr>
                <w:rFonts w:ascii="Times New Roman" w:eastAsia="等线" w:hAnsi="Times New Roman" w:cs="Times New Roman"/>
                <w:szCs w:val="21"/>
              </w:rPr>
            </w:pPr>
            <w:r w:rsidRPr="00FA2D1E">
              <w:rPr>
                <w:rFonts w:ascii="Times New Roman" w:eastAsia="等线" w:hAnsi="Times New Roman" w:cs="Times New Roman"/>
                <w:color w:val="000000"/>
                <w:sz w:val="22"/>
              </w:rPr>
              <w:t>100,404</w:t>
            </w:r>
          </w:p>
        </w:tc>
        <w:tc>
          <w:tcPr>
            <w:tcW w:w="851" w:type="dxa"/>
            <w:tcBorders>
              <w:top w:val="nil"/>
              <w:left w:val="nil"/>
              <w:bottom w:val="nil"/>
              <w:right w:val="nil"/>
            </w:tcBorders>
            <w:vAlign w:val="center"/>
          </w:tcPr>
          <w:p w14:paraId="6334F25D" w14:textId="277AC177" w:rsidR="00FA2D1E" w:rsidRPr="00BD3D1C" w:rsidRDefault="00FA2D1E" w:rsidP="00FA2D1E">
            <w:pPr>
              <w:ind w:left="0" w:firstLine="0"/>
              <w:jc w:val="center"/>
              <w:rPr>
                <w:rFonts w:ascii="Times New Roman" w:eastAsia="等线" w:hAnsi="Times New Roman" w:cs="Times New Roman"/>
                <w:szCs w:val="21"/>
              </w:rPr>
            </w:pPr>
            <w:r w:rsidRPr="00BD3D1C">
              <w:rPr>
                <w:rFonts w:ascii="Times New Roman" w:eastAsia="等线" w:hAnsi="Times New Roman" w:cs="Times New Roman"/>
                <w:color w:val="000000"/>
                <w:sz w:val="22"/>
              </w:rPr>
              <w:t>424</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3C35E7EE" w14:textId="6755D764"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729</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7B0F778A"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732.138</w:t>
            </w:r>
          </w:p>
        </w:tc>
        <w:tc>
          <w:tcPr>
            <w:tcW w:w="991" w:type="dxa"/>
            <w:tcBorders>
              <w:top w:val="nil"/>
              <w:left w:val="nil"/>
              <w:bottom w:val="nil"/>
              <w:right w:val="nil"/>
            </w:tcBorders>
            <w:shd w:val="clear" w:color="auto" w:fill="auto"/>
            <w:tcMar>
              <w:top w:w="45" w:type="dxa"/>
              <w:left w:w="150" w:type="dxa"/>
              <w:bottom w:w="30" w:type="dxa"/>
              <w:right w:w="150" w:type="dxa"/>
            </w:tcMar>
            <w:vAlign w:val="center"/>
            <w:hideMark/>
          </w:tcPr>
          <w:p w14:paraId="1B69E06C"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0.127</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47D3494E"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0.546</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0FB00669"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5.196</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6EF2B226"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0.873</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6FA94AFF"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1.000</w:t>
            </w:r>
          </w:p>
        </w:tc>
      </w:tr>
      <w:tr w:rsidR="00FA2D1E" w:rsidRPr="003E0746" w14:paraId="49EAB792" w14:textId="77777777" w:rsidTr="0065740D">
        <w:trPr>
          <w:trHeight w:val="395"/>
          <w:jc w:val="center"/>
        </w:trPr>
        <w:tc>
          <w:tcPr>
            <w:tcW w:w="1531" w:type="dxa"/>
            <w:tcBorders>
              <w:top w:val="nil"/>
              <w:left w:val="nil"/>
              <w:bottom w:val="nil"/>
              <w:right w:val="nil"/>
            </w:tcBorders>
            <w:shd w:val="clear" w:color="auto" w:fill="auto"/>
            <w:tcMar>
              <w:top w:w="45" w:type="dxa"/>
              <w:left w:w="150" w:type="dxa"/>
              <w:bottom w:w="30" w:type="dxa"/>
              <w:right w:w="150" w:type="dxa"/>
            </w:tcMar>
            <w:vAlign w:val="center"/>
            <w:hideMark/>
          </w:tcPr>
          <w:p w14:paraId="71C95F56" w14:textId="0BC22348"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EFS-RS</w:t>
            </w:r>
            <w:r w:rsidR="00D35ED9">
              <w:rPr>
                <w:rFonts w:ascii="Times New Roman" w:eastAsia="等线" w:hAnsi="Times New Roman" w:cs="Times New Roman"/>
                <w:szCs w:val="21"/>
              </w:rPr>
              <w:t>-</w:t>
            </w:r>
            <w:r w:rsidRPr="003E0746">
              <w:rPr>
                <w:rFonts w:ascii="Times New Roman" w:eastAsia="等线" w:hAnsi="Times New Roman" w:cs="Times New Roman"/>
                <w:szCs w:val="21"/>
              </w:rPr>
              <w:t>ss</w:t>
            </w:r>
          </w:p>
        </w:tc>
        <w:tc>
          <w:tcPr>
            <w:tcW w:w="850" w:type="dxa"/>
            <w:tcBorders>
              <w:top w:val="nil"/>
              <w:left w:val="nil"/>
              <w:bottom w:val="nil"/>
              <w:right w:val="nil"/>
            </w:tcBorders>
            <w:vAlign w:val="center"/>
          </w:tcPr>
          <w:p w14:paraId="3BCBBFCC" w14:textId="6CF4B4C8" w:rsidR="00FA2D1E" w:rsidRPr="00FA2D1E" w:rsidRDefault="00FA2D1E" w:rsidP="00FA2D1E">
            <w:pPr>
              <w:ind w:left="0" w:firstLine="0"/>
              <w:jc w:val="center"/>
              <w:rPr>
                <w:rFonts w:ascii="Times New Roman" w:eastAsia="等线" w:hAnsi="Times New Roman" w:cs="Times New Roman"/>
                <w:szCs w:val="21"/>
              </w:rPr>
            </w:pPr>
            <w:r w:rsidRPr="00FA2D1E">
              <w:rPr>
                <w:rFonts w:ascii="Times New Roman" w:eastAsia="等线" w:hAnsi="Times New Roman" w:cs="Times New Roman"/>
                <w:color w:val="000000"/>
                <w:sz w:val="22"/>
              </w:rPr>
              <w:t>96,615</w:t>
            </w:r>
          </w:p>
        </w:tc>
        <w:tc>
          <w:tcPr>
            <w:tcW w:w="851" w:type="dxa"/>
            <w:tcBorders>
              <w:top w:val="nil"/>
              <w:left w:val="nil"/>
              <w:bottom w:val="nil"/>
              <w:right w:val="nil"/>
            </w:tcBorders>
            <w:vAlign w:val="center"/>
          </w:tcPr>
          <w:p w14:paraId="7AEE44E2" w14:textId="2B5CB106" w:rsidR="00FA2D1E" w:rsidRPr="00BD3D1C" w:rsidRDefault="00FA2D1E" w:rsidP="00FA2D1E">
            <w:pPr>
              <w:ind w:left="0" w:firstLine="0"/>
              <w:jc w:val="center"/>
              <w:rPr>
                <w:rFonts w:ascii="Times New Roman" w:eastAsia="等线" w:hAnsi="Times New Roman" w:cs="Times New Roman"/>
                <w:szCs w:val="21"/>
              </w:rPr>
            </w:pPr>
            <w:r w:rsidRPr="00BD3D1C">
              <w:rPr>
                <w:rFonts w:ascii="Times New Roman" w:eastAsia="等线" w:hAnsi="Times New Roman" w:cs="Times New Roman"/>
                <w:color w:val="000000"/>
                <w:sz w:val="22"/>
              </w:rPr>
              <w:t>419</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555B597B" w14:textId="0142CE3A"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914</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2C84AB9C"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914.000</w:t>
            </w:r>
          </w:p>
        </w:tc>
        <w:tc>
          <w:tcPr>
            <w:tcW w:w="991" w:type="dxa"/>
            <w:tcBorders>
              <w:top w:val="nil"/>
              <w:left w:val="nil"/>
              <w:bottom w:val="nil"/>
              <w:right w:val="nil"/>
            </w:tcBorders>
            <w:shd w:val="clear" w:color="auto" w:fill="auto"/>
            <w:tcMar>
              <w:top w:w="45" w:type="dxa"/>
              <w:left w:w="150" w:type="dxa"/>
              <w:bottom w:w="30" w:type="dxa"/>
              <w:right w:w="150" w:type="dxa"/>
            </w:tcMar>
            <w:vAlign w:val="center"/>
            <w:hideMark/>
          </w:tcPr>
          <w:p w14:paraId="78B85709"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0.041</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52EFEC87"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0.696</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5951E569"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6.841</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35DADC57"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0.959</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2843BE5D"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1.000</w:t>
            </w:r>
          </w:p>
        </w:tc>
      </w:tr>
      <w:tr w:rsidR="00FA2D1E" w:rsidRPr="003E0746" w14:paraId="46B7941A" w14:textId="77777777" w:rsidTr="0065740D">
        <w:trPr>
          <w:trHeight w:val="395"/>
          <w:jc w:val="center"/>
        </w:trPr>
        <w:tc>
          <w:tcPr>
            <w:tcW w:w="1531" w:type="dxa"/>
            <w:tcBorders>
              <w:top w:val="nil"/>
              <w:left w:val="nil"/>
              <w:bottom w:val="nil"/>
              <w:right w:val="nil"/>
            </w:tcBorders>
            <w:shd w:val="clear" w:color="auto" w:fill="auto"/>
            <w:tcMar>
              <w:top w:w="45" w:type="dxa"/>
              <w:left w:w="150" w:type="dxa"/>
              <w:bottom w:w="30" w:type="dxa"/>
              <w:right w:w="150" w:type="dxa"/>
            </w:tcMar>
            <w:vAlign w:val="center"/>
            <w:hideMark/>
          </w:tcPr>
          <w:p w14:paraId="4C91484F" w14:textId="63BE86EC"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w:t>
            </w:r>
            <w:r w:rsidR="00D35ED9" w:rsidRPr="003E0746">
              <w:rPr>
                <w:rFonts w:ascii="Times New Roman" w:eastAsia="等线" w:hAnsi="Times New Roman" w:cs="Times New Roman"/>
                <w:szCs w:val="21"/>
              </w:rPr>
              <w:t>TS</w:t>
            </w:r>
            <w:r w:rsidR="00D35ED9">
              <w:rPr>
                <w:rFonts w:ascii="Times New Roman" w:eastAsia="等线" w:hAnsi="Times New Roman" w:cs="Times New Roman"/>
                <w:szCs w:val="21"/>
              </w:rPr>
              <w:t>-bio</w:t>
            </w:r>
          </w:p>
        </w:tc>
        <w:tc>
          <w:tcPr>
            <w:tcW w:w="850" w:type="dxa"/>
            <w:tcBorders>
              <w:top w:val="nil"/>
              <w:left w:val="nil"/>
              <w:bottom w:val="nil"/>
              <w:right w:val="nil"/>
            </w:tcBorders>
            <w:vAlign w:val="center"/>
          </w:tcPr>
          <w:p w14:paraId="4AA45FA8" w14:textId="5B5A38C5" w:rsidR="00FA2D1E" w:rsidRPr="00FA2D1E" w:rsidRDefault="00FA2D1E" w:rsidP="00FA2D1E">
            <w:pPr>
              <w:ind w:left="0" w:firstLine="0"/>
              <w:jc w:val="center"/>
              <w:rPr>
                <w:rFonts w:ascii="Times New Roman" w:eastAsia="等线" w:hAnsi="Times New Roman" w:cs="Times New Roman"/>
                <w:szCs w:val="21"/>
              </w:rPr>
            </w:pPr>
            <w:r w:rsidRPr="00FA2D1E">
              <w:rPr>
                <w:rFonts w:ascii="Times New Roman" w:eastAsia="等线" w:hAnsi="Times New Roman" w:cs="Times New Roman"/>
                <w:color w:val="000000"/>
                <w:sz w:val="22"/>
              </w:rPr>
              <w:t>99,549</w:t>
            </w:r>
          </w:p>
        </w:tc>
        <w:tc>
          <w:tcPr>
            <w:tcW w:w="851" w:type="dxa"/>
            <w:tcBorders>
              <w:top w:val="nil"/>
              <w:left w:val="nil"/>
              <w:bottom w:val="nil"/>
              <w:right w:val="nil"/>
            </w:tcBorders>
            <w:vAlign w:val="center"/>
          </w:tcPr>
          <w:p w14:paraId="18830140" w14:textId="1DFFEEE6" w:rsidR="00FA2D1E" w:rsidRPr="00BD3D1C" w:rsidRDefault="00FA2D1E" w:rsidP="00FA2D1E">
            <w:pPr>
              <w:ind w:left="0" w:firstLine="0"/>
              <w:jc w:val="center"/>
              <w:rPr>
                <w:rFonts w:ascii="Times New Roman" w:eastAsia="等线" w:hAnsi="Times New Roman" w:cs="Times New Roman"/>
                <w:szCs w:val="21"/>
              </w:rPr>
            </w:pPr>
            <w:r w:rsidRPr="00BD3D1C">
              <w:rPr>
                <w:rFonts w:ascii="Times New Roman" w:eastAsia="等线" w:hAnsi="Times New Roman" w:cs="Times New Roman"/>
                <w:color w:val="000000"/>
                <w:sz w:val="22"/>
              </w:rPr>
              <w:t>423</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7C8FEA98" w14:textId="21D58CB0"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687</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3827B8A3"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687.778</w:t>
            </w:r>
          </w:p>
        </w:tc>
        <w:tc>
          <w:tcPr>
            <w:tcW w:w="991" w:type="dxa"/>
            <w:tcBorders>
              <w:top w:val="nil"/>
              <w:left w:val="nil"/>
              <w:bottom w:val="nil"/>
              <w:right w:val="nil"/>
            </w:tcBorders>
            <w:shd w:val="clear" w:color="auto" w:fill="auto"/>
            <w:tcMar>
              <w:top w:w="45" w:type="dxa"/>
              <w:left w:w="150" w:type="dxa"/>
              <w:bottom w:w="30" w:type="dxa"/>
              <w:right w:w="150" w:type="dxa"/>
            </w:tcMar>
            <w:vAlign w:val="center"/>
            <w:hideMark/>
          </w:tcPr>
          <w:p w14:paraId="66E322F3"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0.051</w:t>
            </w:r>
          </w:p>
        </w:tc>
        <w:tc>
          <w:tcPr>
            <w:tcW w:w="992" w:type="dxa"/>
            <w:tcBorders>
              <w:top w:val="nil"/>
              <w:left w:val="nil"/>
              <w:bottom w:val="nil"/>
              <w:right w:val="nil"/>
            </w:tcBorders>
            <w:shd w:val="clear" w:color="auto" w:fill="auto"/>
            <w:tcMar>
              <w:top w:w="45" w:type="dxa"/>
              <w:left w:w="150" w:type="dxa"/>
              <w:bottom w:w="30" w:type="dxa"/>
              <w:right w:w="150" w:type="dxa"/>
            </w:tcMar>
            <w:vAlign w:val="center"/>
            <w:hideMark/>
          </w:tcPr>
          <w:p w14:paraId="32C0A709"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0.661</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23D4C72F"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6.232</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34EA116B"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0.949</w:t>
            </w:r>
          </w:p>
        </w:tc>
        <w:tc>
          <w:tcPr>
            <w:tcW w:w="1134" w:type="dxa"/>
            <w:tcBorders>
              <w:top w:val="nil"/>
              <w:left w:val="nil"/>
              <w:bottom w:val="nil"/>
              <w:right w:val="nil"/>
            </w:tcBorders>
            <w:shd w:val="clear" w:color="auto" w:fill="auto"/>
            <w:tcMar>
              <w:top w:w="45" w:type="dxa"/>
              <w:left w:w="150" w:type="dxa"/>
              <w:bottom w:w="30" w:type="dxa"/>
              <w:right w:w="150" w:type="dxa"/>
            </w:tcMar>
            <w:vAlign w:val="center"/>
            <w:hideMark/>
          </w:tcPr>
          <w:p w14:paraId="12AB0A52"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1.000</w:t>
            </w:r>
          </w:p>
        </w:tc>
      </w:tr>
      <w:tr w:rsidR="00FA2D1E" w:rsidRPr="003E0746" w14:paraId="4C55760B" w14:textId="77777777" w:rsidTr="0065740D">
        <w:trPr>
          <w:trHeight w:val="395"/>
          <w:jc w:val="center"/>
        </w:trPr>
        <w:tc>
          <w:tcPr>
            <w:tcW w:w="1531"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0BB978A6" w14:textId="0E88FA89"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EFS-TS</w:t>
            </w:r>
            <w:r w:rsidR="00D35ED9">
              <w:rPr>
                <w:rFonts w:ascii="Times New Roman" w:eastAsia="等线" w:hAnsi="Times New Roman" w:cs="Times New Roman"/>
                <w:szCs w:val="21"/>
              </w:rPr>
              <w:t>-</w:t>
            </w:r>
            <w:r w:rsidRPr="003E0746">
              <w:rPr>
                <w:rFonts w:ascii="Times New Roman" w:eastAsia="等线" w:hAnsi="Times New Roman" w:cs="Times New Roman"/>
                <w:szCs w:val="21"/>
              </w:rPr>
              <w:t>ss</w:t>
            </w:r>
          </w:p>
        </w:tc>
        <w:tc>
          <w:tcPr>
            <w:tcW w:w="850" w:type="dxa"/>
            <w:tcBorders>
              <w:top w:val="nil"/>
              <w:left w:val="nil"/>
              <w:bottom w:val="single" w:sz="4" w:space="0" w:color="000000"/>
              <w:right w:val="nil"/>
            </w:tcBorders>
            <w:vAlign w:val="center"/>
          </w:tcPr>
          <w:p w14:paraId="753BE8DA" w14:textId="6515E7EC" w:rsidR="00FA2D1E" w:rsidRPr="00FA2D1E" w:rsidRDefault="00FA2D1E" w:rsidP="00FA2D1E">
            <w:pPr>
              <w:ind w:left="0" w:firstLine="0"/>
              <w:jc w:val="center"/>
              <w:rPr>
                <w:rFonts w:ascii="Times New Roman" w:eastAsia="等线" w:hAnsi="Times New Roman" w:cs="Times New Roman"/>
                <w:szCs w:val="21"/>
              </w:rPr>
            </w:pPr>
            <w:r w:rsidRPr="00FA2D1E">
              <w:rPr>
                <w:rFonts w:ascii="Times New Roman" w:eastAsia="等线" w:hAnsi="Times New Roman" w:cs="Times New Roman"/>
                <w:color w:val="000000"/>
                <w:sz w:val="22"/>
              </w:rPr>
              <w:t>96,718</w:t>
            </w:r>
          </w:p>
        </w:tc>
        <w:tc>
          <w:tcPr>
            <w:tcW w:w="851" w:type="dxa"/>
            <w:tcBorders>
              <w:top w:val="nil"/>
              <w:left w:val="nil"/>
              <w:bottom w:val="single" w:sz="4" w:space="0" w:color="000000"/>
              <w:right w:val="nil"/>
            </w:tcBorders>
            <w:vAlign w:val="center"/>
          </w:tcPr>
          <w:p w14:paraId="76F03B13" w14:textId="7E7CBE79" w:rsidR="00FA2D1E" w:rsidRPr="00BD3D1C" w:rsidRDefault="00FA2D1E" w:rsidP="00FA2D1E">
            <w:pPr>
              <w:ind w:left="0" w:firstLine="0"/>
              <w:jc w:val="center"/>
              <w:rPr>
                <w:rFonts w:ascii="Times New Roman" w:eastAsia="等线" w:hAnsi="Times New Roman" w:cs="Times New Roman"/>
                <w:szCs w:val="21"/>
              </w:rPr>
            </w:pPr>
            <w:r w:rsidRPr="00BD3D1C">
              <w:rPr>
                <w:rFonts w:ascii="Times New Roman" w:eastAsia="等线" w:hAnsi="Times New Roman" w:cs="Times New Roman"/>
                <w:color w:val="000000"/>
                <w:sz w:val="22"/>
              </w:rPr>
              <w:t>419</w:t>
            </w:r>
          </w:p>
        </w:tc>
        <w:tc>
          <w:tcPr>
            <w:tcW w:w="1134"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65562B8E" w14:textId="74D3A866"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862</w:t>
            </w:r>
          </w:p>
        </w:tc>
        <w:tc>
          <w:tcPr>
            <w:tcW w:w="992"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35D1C9B8"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862.429</w:t>
            </w:r>
          </w:p>
        </w:tc>
        <w:tc>
          <w:tcPr>
            <w:tcW w:w="991"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4C34573C"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0.045</w:t>
            </w:r>
          </w:p>
        </w:tc>
        <w:tc>
          <w:tcPr>
            <w:tcW w:w="992"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0F0365E7"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0.678</w:t>
            </w:r>
          </w:p>
        </w:tc>
        <w:tc>
          <w:tcPr>
            <w:tcW w:w="1134"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1068FEE0"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6.616</w:t>
            </w:r>
          </w:p>
        </w:tc>
        <w:tc>
          <w:tcPr>
            <w:tcW w:w="1134"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27069472"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0.955</w:t>
            </w:r>
          </w:p>
        </w:tc>
        <w:tc>
          <w:tcPr>
            <w:tcW w:w="1134" w:type="dxa"/>
            <w:tcBorders>
              <w:top w:val="nil"/>
              <w:left w:val="nil"/>
              <w:bottom w:val="single" w:sz="4" w:space="0" w:color="000000"/>
              <w:right w:val="nil"/>
            </w:tcBorders>
            <w:shd w:val="clear" w:color="auto" w:fill="auto"/>
            <w:tcMar>
              <w:top w:w="45" w:type="dxa"/>
              <w:left w:w="150" w:type="dxa"/>
              <w:bottom w:w="30" w:type="dxa"/>
              <w:right w:w="150" w:type="dxa"/>
            </w:tcMar>
            <w:vAlign w:val="center"/>
            <w:hideMark/>
          </w:tcPr>
          <w:p w14:paraId="42798E50" w14:textId="77777777" w:rsidR="00FA2D1E" w:rsidRPr="003E0746" w:rsidRDefault="00FA2D1E" w:rsidP="00FA2D1E">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1.000</w:t>
            </w:r>
          </w:p>
        </w:tc>
      </w:tr>
    </w:tbl>
    <w:p w14:paraId="7BBB73F8" w14:textId="1DC5E782" w:rsidR="00D66FDF" w:rsidRDefault="00D66FDF" w:rsidP="001062F2">
      <w:pPr>
        <w:ind w:left="0" w:firstLine="0"/>
        <w:rPr>
          <w:rFonts w:ascii="Times New Roman" w:eastAsia="等线" w:hAnsi="Times New Roman" w:cs="Times New Roman"/>
          <w:sz w:val="24"/>
        </w:rPr>
      </w:pPr>
    </w:p>
    <w:p w14:paraId="4C4F25D7" w14:textId="77777777" w:rsidR="00FF1189" w:rsidRDefault="00FF1189" w:rsidP="001062F2">
      <w:pPr>
        <w:ind w:left="0" w:firstLine="0"/>
        <w:rPr>
          <w:rFonts w:ascii="Times New Roman" w:eastAsia="等线" w:hAnsi="Times New Roman" w:cs="Times New Roman"/>
          <w:sz w:val="24"/>
        </w:rPr>
      </w:pPr>
    </w:p>
    <w:p w14:paraId="6E2D19F9" w14:textId="5715EE11" w:rsidR="0024446E" w:rsidRPr="0024446E" w:rsidRDefault="0024446E" w:rsidP="001062F2">
      <w:pPr>
        <w:ind w:left="0" w:firstLine="0"/>
        <w:rPr>
          <w:rFonts w:ascii="Times New Roman" w:eastAsia="等线" w:hAnsi="Times New Roman" w:cs="Times New Roman"/>
          <w:sz w:val="24"/>
        </w:rPr>
      </w:pPr>
      <w:r w:rsidRPr="00274272">
        <w:rPr>
          <w:rFonts w:ascii="Times New Roman" w:eastAsia="等线" w:hAnsi="Times New Roman" w:cs="Times New Roman"/>
          <w:sz w:val="24"/>
        </w:rPr>
        <w:t xml:space="preserve">Table </w:t>
      </w:r>
      <w:r>
        <w:rPr>
          <w:rFonts w:ascii="Times New Roman" w:eastAsia="等线" w:hAnsi="Times New Roman" w:cs="Times New Roman"/>
          <w:sz w:val="24"/>
        </w:rPr>
        <w:t>S</w:t>
      </w:r>
      <w:r w:rsidR="00FF1189">
        <w:rPr>
          <w:rFonts w:ascii="Times New Roman" w:eastAsia="等线" w:hAnsi="Times New Roman" w:cs="Times New Roman"/>
          <w:sz w:val="24"/>
        </w:rPr>
        <w:t>3</w:t>
      </w:r>
      <w:r w:rsidRPr="00274272">
        <w:rPr>
          <w:rFonts w:ascii="Times New Roman" w:eastAsia="等线" w:hAnsi="Times New Roman" w:cs="Times New Roman"/>
          <w:sz w:val="24"/>
        </w:rPr>
        <w:t>.</w:t>
      </w:r>
      <w:r>
        <w:rPr>
          <w:rFonts w:ascii="Times New Roman" w:eastAsia="等线" w:hAnsi="Times New Roman" w:cs="Times New Roman"/>
          <w:sz w:val="24"/>
        </w:rPr>
        <w:t xml:space="preserve"> </w:t>
      </w:r>
      <w:r w:rsidRPr="0024446E">
        <w:rPr>
          <w:rFonts w:ascii="Times New Roman" w:eastAsia="等线" w:hAnsi="Times New Roman" w:cs="Times New Roman"/>
          <w:sz w:val="24"/>
        </w:rPr>
        <w:t>Summary of metagenomic sequencing data.</w:t>
      </w:r>
    </w:p>
    <w:tbl>
      <w:tblPr>
        <w:tblW w:w="7654" w:type="dxa"/>
        <w:jc w:val="center"/>
        <w:tblLayout w:type="fixed"/>
        <w:tblCellMar>
          <w:left w:w="0" w:type="dxa"/>
          <w:right w:w="0" w:type="dxa"/>
        </w:tblCellMar>
        <w:tblLook w:val="0620" w:firstRow="1" w:lastRow="0" w:firstColumn="0" w:lastColumn="0" w:noHBand="1" w:noVBand="1"/>
      </w:tblPr>
      <w:tblGrid>
        <w:gridCol w:w="1361"/>
        <w:gridCol w:w="851"/>
        <w:gridCol w:w="1191"/>
        <w:gridCol w:w="1276"/>
        <w:gridCol w:w="992"/>
        <w:gridCol w:w="992"/>
        <w:gridCol w:w="991"/>
      </w:tblGrid>
      <w:tr w:rsidR="00E15867" w:rsidRPr="003E0746" w14:paraId="502A8DE3" w14:textId="77777777" w:rsidTr="0065740D">
        <w:trPr>
          <w:trHeight w:val="426"/>
          <w:jc w:val="center"/>
        </w:trPr>
        <w:tc>
          <w:tcPr>
            <w:tcW w:w="1361" w:type="dxa"/>
            <w:tcBorders>
              <w:top w:val="single" w:sz="4" w:space="0" w:color="auto"/>
              <w:left w:val="nil"/>
              <w:bottom w:val="single" w:sz="4" w:space="0" w:color="auto"/>
              <w:right w:val="nil"/>
            </w:tcBorders>
            <w:shd w:val="clear" w:color="auto" w:fill="auto"/>
            <w:tcMar>
              <w:top w:w="75" w:type="dxa"/>
              <w:left w:w="150" w:type="dxa"/>
              <w:bottom w:w="60" w:type="dxa"/>
              <w:right w:w="150" w:type="dxa"/>
            </w:tcMar>
            <w:vAlign w:val="center"/>
            <w:hideMark/>
          </w:tcPr>
          <w:p w14:paraId="2C3AC2CE" w14:textId="77777777" w:rsidR="00E15867" w:rsidRPr="003E0746" w:rsidRDefault="00E15867" w:rsidP="00696AAF">
            <w:pPr>
              <w:ind w:left="0" w:firstLine="0"/>
              <w:jc w:val="center"/>
              <w:rPr>
                <w:rFonts w:ascii="Times New Roman" w:eastAsia="等线" w:hAnsi="Times New Roman" w:cs="Times New Roman"/>
                <w:szCs w:val="21"/>
              </w:rPr>
            </w:pPr>
            <w:r w:rsidRPr="003E0746">
              <w:rPr>
                <w:rFonts w:ascii="Times New Roman" w:eastAsia="等线" w:hAnsi="Times New Roman" w:cs="Times New Roman"/>
                <w:bCs/>
                <w:szCs w:val="21"/>
              </w:rPr>
              <w:t>Sample</w:t>
            </w:r>
            <w:r>
              <w:rPr>
                <w:rFonts w:ascii="Times New Roman" w:eastAsia="等线" w:hAnsi="Times New Roman" w:cs="Times New Roman"/>
                <w:bCs/>
                <w:szCs w:val="21"/>
              </w:rPr>
              <w:t xml:space="preserve"> </w:t>
            </w:r>
            <w:r w:rsidRPr="003E0746">
              <w:rPr>
                <w:rFonts w:ascii="Times New Roman" w:eastAsia="等线" w:hAnsi="Times New Roman" w:cs="Times New Roman"/>
                <w:bCs/>
                <w:szCs w:val="21"/>
              </w:rPr>
              <w:t>Name</w:t>
            </w:r>
          </w:p>
        </w:tc>
        <w:tc>
          <w:tcPr>
            <w:tcW w:w="851" w:type="dxa"/>
            <w:tcBorders>
              <w:top w:val="single" w:sz="4" w:space="0" w:color="auto"/>
              <w:left w:val="nil"/>
              <w:bottom w:val="single" w:sz="4" w:space="0" w:color="auto"/>
              <w:right w:val="nil"/>
            </w:tcBorders>
            <w:vAlign w:val="center"/>
          </w:tcPr>
          <w:p w14:paraId="655034FF" w14:textId="0B6A9628" w:rsidR="00E15867" w:rsidRPr="00FA2D1E" w:rsidRDefault="00E15867" w:rsidP="00696AAF">
            <w:pPr>
              <w:ind w:left="0" w:firstLine="0"/>
              <w:jc w:val="center"/>
              <w:rPr>
                <w:rFonts w:ascii="Times New Roman" w:eastAsia="等线" w:hAnsi="Times New Roman" w:cs="Times New Roman"/>
                <w:bCs/>
                <w:szCs w:val="21"/>
              </w:rPr>
            </w:pPr>
            <w:r w:rsidRPr="00277F18">
              <w:rPr>
                <w:rFonts w:ascii="Times New Roman" w:eastAsia="等线" w:hAnsi="Times New Roman" w:cs="Times New Roman"/>
                <w:color w:val="000000"/>
                <w:sz w:val="22"/>
              </w:rPr>
              <w:t xml:space="preserve">Raw </w:t>
            </w:r>
            <w:r>
              <w:rPr>
                <w:rFonts w:ascii="Times New Roman" w:eastAsia="等线" w:hAnsi="Times New Roman" w:cs="Times New Roman"/>
                <w:color w:val="000000"/>
                <w:sz w:val="22"/>
              </w:rPr>
              <w:t>data (M)</w:t>
            </w:r>
          </w:p>
        </w:tc>
        <w:tc>
          <w:tcPr>
            <w:tcW w:w="1191" w:type="dxa"/>
            <w:tcBorders>
              <w:top w:val="single" w:sz="4" w:space="0" w:color="auto"/>
              <w:left w:val="nil"/>
              <w:bottom w:val="single" w:sz="4" w:space="0" w:color="auto"/>
              <w:right w:val="nil"/>
            </w:tcBorders>
            <w:vAlign w:val="center"/>
          </w:tcPr>
          <w:p w14:paraId="510E0482" w14:textId="0D0086D9" w:rsidR="00E15867" w:rsidRPr="00BD3D1C" w:rsidRDefault="00E15867" w:rsidP="00696AAF">
            <w:pPr>
              <w:ind w:left="0" w:firstLine="0"/>
              <w:jc w:val="center"/>
              <w:rPr>
                <w:rFonts w:ascii="Times New Roman" w:eastAsia="等线" w:hAnsi="Times New Roman" w:cs="Times New Roman"/>
                <w:bCs/>
                <w:szCs w:val="21"/>
              </w:rPr>
            </w:pPr>
            <w:r>
              <w:rPr>
                <w:rFonts w:ascii="Times New Roman" w:eastAsia="等线" w:hAnsi="Times New Roman" w:cs="Times New Roman"/>
                <w:color w:val="000000"/>
                <w:sz w:val="22"/>
              </w:rPr>
              <w:t>Clean data (M)</w:t>
            </w:r>
          </w:p>
        </w:tc>
        <w:tc>
          <w:tcPr>
            <w:tcW w:w="1276" w:type="dxa"/>
            <w:tcBorders>
              <w:top w:val="single" w:sz="4" w:space="0" w:color="auto"/>
              <w:left w:val="nil"/>
              <w:bottom w:val="single" w:sz="4" w:space="0" w:color="auto"/>
              <w:right w:val="nil"/>
            </w:tcBorders>
            <w:vAlign w:val="center"/>
          </w:tcPr>
          <w:p w14:paraId="501B8808" w14:textId="068FBA22" w:rsidR="00E15867" w:rsidRPr="00E15867" w:rsidRDefault="00E15867" w:rsidP="00E15867">
            <w:pPr>
              <w:ind w:left="0" w:firstLine="0"/>
              <w:jc w:val="center"/>
              <w:rPr>
                <w:rFonts w:ascii="Times New Roman" w:eastAsia="等线" w:hAnsi="Times New Roman" w:cs="Times New Roman"/>
                <w:color w:val="000000"/>
                <w:szCs w:val="21"/>
              </w:rPr>
            </w:pPr>
            <w:r w:rsidRPr="00E15867">
              <w:rPr>
                <w:rFonts w:ascii="Times New Roman" w:eastAsia="等线" w:hAnsi="Times New Roman" w:cs="Times New Roman"/>
                <w:color w:val="000000"/>
                <w:szCs w:val="21"/>
              </w:rPr>
              <w:t>Percent of raw reads</w:t>
            </w:r>
            <w:r>
              <w:rPr>
                <w:rFonts w:ascii="Times New Roman" w:eastAsia="等线" w:hAnsi="Times New Roman" w:cs="Times New Roman"/>
                <w:color w:val="000000"/>
                <w:szCs w:val="21"/>
              </w:rPr>
              <w:t xml:space="preserve"> </w:t>
            </w:r>
            <w:r w:rsidRPr="00696AAF">
              <w:rPr>
                <w:rFonts w:ascii="Times New Roman" w:eastAsia="等线" w:hAnsi="Times New Roman" w:cs="Times New Roman"/>
                <w:color w:val="000000"/>
                <w:szCs w:val="21"/>
              </w:rPr>
              <w:t>(%)</w:t>
            </w:r>
          </w:p>
        </w:tc>
        <w:tc>
          <w:tcPr>
            <w:tcW w:w="992" w:type="dxa"/>
            <w:tcBorders>
              <w:top w:val="single" w:sz="4" w:space="0" w:color="auto"/>
              <w:left w:val="nil"/>
              <w:bottom w:val="single" w:sz="4" w:space="0" w:color="auto"/>
              <w:right w:val="nil"/>
            </w:tcBorders>
            <w:shd w:val="clear" w:color="auto" w:fill="auto"/>
            <w:tcMar>
              <w:top w:w="75" w:type="dxa"/>
              <w:left w:w="150" w:type="dxa"/>
              <w:bottom w:w="60" w:type="dxa"/>
              <w:right w:w="150" w:type="dxa"/>
            </w:tcMar>
            <w:hideMark/>
          </w:tcPr>
          <w:p w14:paraId="21CFE252" w14:textId="4A844A19" w:rsidR="00E15867" w:rsidRPr="00107743" w:rsidRDefault="00E15867" w:rsidP="00696AAF">
            <w:pPr>
              <w:ind w:left="0" w:firstLine="0"/>
              <w:jc w:val="center"/>
              <w:rPr>
                <w:rFonts w:ascii="Times New Roman" w:eastAsia="等线" w:hAnsi="Times New Roman" w:cs="Times New Roman"/>
                <w:szCs w:val="21"/>
              </w:rPr>
            </w:pPr>
            <w:r w:rsidRPr="00107743">
              <w:rPr>
                <w:rFonts w:ascii="Times New Roman" w:hAnsi="Times New Roman" w:cs="Times New Roman"/>
              </w:rPr>
              <w:t>Contigs</w:t>
            </w:r>
          </w:p>
        </w:tc>
        <w:tc>
          <w:tcPr>
            <w:tcW w:w="992" w:type="dxa"/>
            <w:tcBorders>
              <w:top w:val="single" w:sz="4" w:space="0" w:color="auto"/>
              <w:left w:val="nil"/>
              <w:bottom w:val="single" w:sz="4" w:space="0" w:color="auto"/>
              <w:right w:val="nil"/>
            </w:tcBorders>
            <w:shd w:val="clear" w:color="auto" w:fill="auto"/>
            <w:tcMar>
              <w:top w:w="75" w:type="dxa"/>
              <w:left w:w="150" w:type="dxa"/>
              <w:bottom w:w="60" w:type="dxa"/>
              <w:right w:w="150" w:type="dxa"/>
            </w:tcMar>
            <w:hideMark/>
          </w:tcPr>
          <w:p w14:paraId="3F2A1744" w14:textId="14304BF4" w:rsidR="00E15867" w:rsidRPr="00107743" w:rsidRDefault="00E15867" w:rsidP="00696AAF">
            <w:pPr>
              <w:ind w:left="0" w:firstLine="0"/>
              <w:jc w:val="center"/>
              <w:rPr>
                <w:rFonts w:ascii="Times New Roman" w:eastAsia="等线" w:hAnsi="Times New Roman" w:cs="Times New Roman"/>
                <w:szCs w:val="21"/>
              </w:rPr>
            </w:pPr>
            <w:r w:rsidRPr="00107743">
              <w:rPr>
                <w:rFonts w:ascii="Times New Roman" w:hAnsi="Times New Roman" w:cs="Times New Roman"/>
              </w:rPr>
              <w:t>N50 (bp)</w:t>
            </w:r>
          </w:p>
        </w:tc>
        <w:tc>
          <w:tcPr>
            <w:tcW w:w="991" w:type="dxa"/>
            <w:tcBorders>
              <w:top w:val="single" w:sz="4" w:space="0" w:color="auto"/>
              <w:left w:val="nil"/>
              <w:bottom w:val="single" w:sz="4" w:space="0" w:color="auto"/>
              <w:right w:val="nil"/>
            </w:tcBorders>
            <w:shd w:val="clear" w:color="auto" w:fill="auto"/>
            <w:tcMar>
              <w:top w:w="75" w:type="dxa"/>
              <w:left w:w="150" w:type="dxa"/>
              <w:bottom w:w="60" w:type="dxa"/>
              <w:right w:w="150" w:type="dxa"/>
            </w:tcMar>
            <w:hideMark/>
          </w:tcPr>
          <w:p w14:paraId="505723C3" w14:textId="77777777" w:rsidR="00E15867" w:rsidRDefault="00E15867" w:rsidP="00696AAF">
            <w:pPr>
              <w:ind w:left="0" w:firstLine="0"/>
              <w:jc w:val="center"/>
              <w:rPr>
                <w:rFonts w:ascii="Times New Roman" w:hAnsi="Times New Roman" w:cs="Times New Roman"/>
              </w:rPr>
            </w:pPr>
            <w:r w:rsidRPr="00696AAF">
              <w:rPr>
                <w:rFonts w:ascii="Times New Roman" w:hAnsi="Times New Roman" w:cs="Times New Roman"/>
              </w:rPr>
              <w:t>N90</w:t>
            </w:r>
          </w:p>
          <w:p w14:paraId="4CCB5D60" w14:textId="35D53B77" w:rsidR="00E15867" w:rsidRPr="00696AAF" w:rsidRDefault="00E15867" w:rsidP="00696AAF">
            <w:pPr>
              <w:ind w:left="0" w:firstLine="0"/>
              <w:jc w:val="center"/>
              <w:rPr>
                <w:rFonts w:ascii="Times New Roman" w:eastAsia="等线" w:hAnsi="Times New Roman" w:cs="Times New Roman"/>
                <w:szCs w:val="21"/>
              </w:rPr>
            </w:pPr>
            <w:r w:rsidRPr="00696AAF">
              <w:rPr>
                <w:rFonts w:ascii="Times New Roman" w:hAnsi="Times New Roman" w:cs="Times New Roman"/>
              </w:rPr>
              <w:t>(bp)</w:t>
            </w:r>
          </w:p>
        </w:tc>
      </w:tr>
      <w:tr w:rsidR="00D769D7" w:rsidRPr="003E0746" w14:paraId="43653248" w14:textId="77777777" w:rsidTr="0065740D">
        <w:trPr>
          <w:trHeight w:val="395"/>
          <w:jc w:val="center"/>
        </w:trPr>
        <w:tc>
          <w:tcPr>
            <w:tcW w:w="1361" w:type="dxa"/>
            <w:tcBorders>
              <w:top w:val="single" w:sz="4" w:space="0" w:color="auto"/>
              <w:left w:val="nil"/>
              <w:right w:val="nil"/>
            </w:tcBorders>
            <w:shd w:val="clear" w:color="auto" w:fill="auto"/>
            <w:tcMar>
              <w:top w:w="45" w:type="dxa"/>
              <w:left w:w="150" w:type="dxa"/>
              <w:bottom w:w="30" w:type="dxa"/>
              <w:right w:w="150" w:type="dxa"/>
            </w:tcMar>
            <w:vAlign w:val="center"/>
          </w:tcPr>
          <w:p w14:paraId="12AF881C" w14:textId="67FE0979" w:rsidR="00D769D7" w:rsidRPr="003E0746" w:rsidRDefault="00D769D7" w:rsidP="00D769D7">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 xml:space="preserve">AD-RS </w:t>
            </w:r>
          </w:p>
        </w:tc>
        <w:tc>
          <w:tcPr>
            <w:tcW w:w="851" w:type="dxa"/>
            <w:tcBorders>
              <w:top w:val="single" w:sz="4" w:space="0" w:color="auto"/>
              <w:left w:val="nil"/>
              <w:right w:val="nil"/>
            </w:tcBorders>
          </w:tcPr>
          <w:p w14:paraId="73056745" w14:textId="17BE42E6" w:rsidR="00D769D7" w:rsidRPr="0024446E" w:rsidRDefault="00D769D7" w:rsidP="00D769D7">
            <w:pPr>
              <w:ind w:left="0" w:firstLine="0"/>
              <w:jc w:val="center"/>
              <w:rPr>
                <w:rFonts w:ascii="Times New Roman" w:hAnsi="Times New Roman" w:cs="Times New Roman"/>
              </w:rPr>
            </w:pPr>
            <w:r w:rsidRPr="0024446E">
              <w:rPr>
                <w:rFonts w:ascii="Times New Roman" w:hAnsi="Times New Roman" w:cs="Times New Roman"/>
              </w:rPr>
              <w:t>10,274.45</w:t>
            </w:r>
          </w:p>
        </w:tc>
        <w:tc>
          <w:tcPr>
            <w:tcW w:w="1191" w:type="dxa"/>
            <w:tcBorders>
              <w:top w:val="single" w:sz="4" w:space="0" w:color="auto"/>
              <w:left w:val="nil"/>
              <w:right w:val="nil"/>
            </w:tcBorders>
          </w:tcPr>
          <w:p w14:paraId="3157BEC0" w14:textId="79192028" w:rsidR="00D769D7" w:rsidRPr="0024446E" w:rsidRDefault="00D769D7" w:rsidP="00D769D7">
            <w:pPr>
              <w:ind w:left="0" w:firstLine="0"/>
              <w:jc w:val="center"/>
              <w:rPr>
                <w:rFonts w:ascii="Times New Roman" w:hAnsi="Times New Roman" w:cs="Times New Roman"/>
              </w:rPr>
            </w:pPr>
            <w:r w:rsidRPr="0024446E">
              <w:rPr>
                <w:rFonts w:ascii="Times New Roman" w:hAnsi="Times New Roman" w:cs="Times New Roman"/>
              </w:rPr>
              <w:t>10,259.06</w:t>
            </w:r>
          </w:p>
        </w:tc>
        <w:tc>
          <w:tcPr>
            <w:tcW w:w="1276" w:type="dxa"/>
            <w:tcBorders>
              <w:top w:val="single" w:sz="4" w:space="0" w:color="auto"/>
              <w:left w:val="nil"/>
              <w:right w:val="nil"/>
            </w:tcBorders>
            <w:vAlign w:val="center"/>
          </w:tcPr>
          <w:p w14:paraId="0E3D88D2" w14:textId="53F39DFC" w:rsidR="00D769D7" w:rsidRPr="00696AAF" w:rsidRDefault="00D769D7" w:rsidP="00D769D7">
            <w:pPr>
              <w:ind w:left="0" w:firstLine="0"/>
              <w:jc w:val="center"/>
              <w:rPr>
                <w:rFonts w:ascii="Times New Roman" w:eastAsia="等线" w:hAnsi="Times New Roman" w:cs="Times New Roman"/>
                <w:color w:val="000000"/>
                <w:szCs w:val="21"/>
              </w:rPr>
            </w:pPr>
            <w:r w:rsidRPr="00696AAF">
              <w:rPr>
                <w:rFonts w:ascii="Times New Roman" w:eastAsia="等线" w:hAnsi="Times New Roman" w:cs="Times New Roman"/>
                <w:color w:val="000000"/>
                <w:szCs w:val="21"/>
              </w:rPr>
              <w:t>99.85</w:t>
            </w:r>
          </w:p>
        </w:tc>
        <w:tc>
          <w:tcPr>
            <w:tcW w:w="992" w:type="dxa"/>
            <w:tcBorders>
              <w:top w:val="single" w:sz="4" w:space="0" w:color="auto"/>
              <w:left w:val="nil"/>
              <w:right w:val="nil"/>
            </w:tcBorders>
            <w:shd w:val="clear" w:color="auto" w:fill="auto"/>
            <w:tcMar>
              <w:top w:w="45" w:type="dxa"/>
              <w:left w:w="150" w:type="dxa"/>
              <w:bottom w:w="30" w:type="dxa"/>
              <w:right w:w="150" w:type="dxa"/>
            </w:tcMar>
          </w:tcPr>
          <w:p w14:paraId="69B69530" w14:textId="4400A556" w:rsidR="00D769D7" w:rsidRPr="00DE0A8B" w:rsidRDefault="00D769D7" w:rsidP="00D769D7">
            <w:pPr>
              <w:ind w:left="0" w:firstLine="0"/>
              <w:jc w:val="center"/>
              <w:rPr>
                <w:rFonts w:ascii="Times New Roman" w:hAnsi="Times New Roman" w:cs="Times New Roman"/>
              </w:rPr>
            </w:pPr>
            <w:r w:rsidRPr="00DE0A8B">
              <w:rPr>
                <w:rFonts w:ascii="Times New Roman" w:hAnsi="Times New Roman" w:cs="Times New Roman"/>
              </w:rPr>
              <w:t>503,194</w:t>
            </w:r>
          </w:p>
        </w:tc>
        <w:tc>
          <w:tcPr>
            <w:tcW w:w="992" w:type="dxa"/>
            <w:tcBorders>
              <w:top w:val="single" w:sz="4" w:space="0" w:color="auto"/>
              <w:left w:val="nil"/>
              <w:right w:val="nil"/>
            </w:tcBorders>
            <w:shd w:val="clear" w:color="auto" w:fill="auto"/>
            <w:tcMar>
              <w:top w:w="45" w:type="dxa"/>
              <w:left w:w="150" w:type="dxa"/>
              <w:bottom w:w="30" w:type="dxa"/>
              <w:right w:w="150" w:type="dxa"/>
            </w:tcMar>
          </w:tcPr>
          <w:p w14:paraId="1C86356C" w14:textId="67D3B772" w:rsidR="00D769D7" w:rsidRPr="00DE0A8B" w:rsidRDefault="00D769D7" w:rsidP="00D769D7">
            <w:pPr>
              <w:ind w:left="0" w:firstLine="0"/>
              <w:jc w:val="center"/>
              <w:rPr>
                <w:rFonts w:ascii="Times New Roman" w:hAnsi="Times New Roman" w:cs="Times New Roman"/>
              </w:rPr>
            </w:pPr>
            <w:r w:rsidRPr="00DE0A8B">
              <w:rPr>
                <w:rFonts w:ascii="Times New Roman" w:hAnsi="Times New Roman" w:cs="Times New Roman"/>
              </w:rPr>
              <w:t>1,091</w:t>
            </w:r>
          </w:p>
        </w:tc>
        <w:tc>
          <w:tcPr>
            <w:tcW w:w="991" w:type="dxa"/>
            <w:tcBorders>
              <w:top w:val="single" w:sz="4" w:space="0" w:color="auto"/>
              <w:left w:val="nil"/>
              <w:right w:val="nil"/>
            </w:tcBorders>
            <w:shd w:val="clear" w:color="auto" w:fill="auto"/>
            <w:tcMar>
              <w:top w:w="45" w:type="dxa"/>
              <w:left w:w="150" w:type="dxa"/>
              <w:bottom w:w="30" w:type="dxa"/>
              <w:right w:w="150" w:type="dxa"/>
            </w:tcMar>
          </w:tcPr>
          <w:p w14:paraId="63BC21AF" w14:textId="40317D23" w:rsidR="00D769D7" w:rsidRPr="00696AAF" w:rsidRDefault="00D769D7" w:rsidP="00D769D7">
            <w:pPr>
              <w:ind w:left="0" w:firstLine="0"/>
              <w:jc w:val="center"/>
              <w:rPr>
                <w:rFonts w:ascii="Times New Roman" w:hAnsi="Times New Roman" w:cs="Times New Roman"/>
              </w:rPr>
            </w:pPr>
            <w:r w:rsidRPr="00696AAF">
              <w:rPr>
                <w:rFonts w:ascii="Times New Roman" w:hAnsi="Times New Roman" w:cs="Times New Roman"/>
              </w:rPr>
              <w:t>562</w:t>
            </w:r>
          </w:p>
        </w:tc>
      </w:tr>
      <w:tr w:rsidR="00D769D7" w:rsidRPr="003E0746" w14:paraId="6B6474BB" w14:textId="77777777" w:rsidTr="0065740D">
        <w:trPr>
          <w:trHeight w:val="395"/>
          <w:jc w:val="center"/>
        </w:trPr>
        <w:tc>
          <w:tcPr>
            <w:tcW w:w="1361" w:type="dxa"/>
            <w:tcBorders>
              <w:top w:val="nil"/>
              <w:left w:val="nil"/>
              <w:bottom w:val="nil"/>
              <w:right w:val="nil"/>
            </w:tcBorders>
            <w:shd w:val="clear" w:color="auto" w:fill="auto"/>
            <w:tcMar>
              <w:top w:w="45" w:type="dxa"/>
              <w:left w:w="150" w:type="dxa"/>
              <w:bottom w:w="30" w:type="dxa"/>
              <w:right w:w="150" w:type="dxa"/>
            </w:tcMar>
            <w:vAlign w:val="center"/>
            <w:hideMark/>
          </w:tcPr>
          <w:p w14:paraId="6AD6B69F" w14:textId="77777777" w:rsidR="00D769D7" w:rsidRPr="003E0746" w:rsidRDefault="00D769D7" w:rsidP="00733AD2">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 xml:space="preserve">AD-TS </w:t>
            </w:r>
          </w:p>
        </w:tc>
        <w:tc>
          <w:tcPr>
            <w:tcW w:w="851" w:type="dxa"/>
            <w:tcBorders>
              <w:top w:val="nil"/>
              <w:left w:val="nil"/>
              <w:bottom w:val="nil"/>
              <w:right w:val="nil"/>
            </w:tcBorders>
          </w:tcPr>
          <w:p w14:paraId="4A28DEC8" w14:textId="77777777" w:rsidR="00D769D7" w:rsidRPr="0024446E" w:rsidRDefault="00D769D7" w:rsidP="00733AD2">
            <w:pPr>
              <w:ind w:left="0" w:firstLine="0"/>
              <w:jc w:val="center"/>
              <w:rPr>
                <w:rFonts w:ascii="Times New Roman" w:eastAsia="等线" w:hAnsi="Times New Roman" w:cs="Times New Roman"/>
                <w:szCs w:val="21"/>
              </w:rPr>
            </w:pPr>
            <w:r w:rsidRPr="0024446E">
              <w:rPr>
                <w:rFonts w:ascii="Times New Roman" w:hAnsi="Times New Roman" w:cs="Times New Roman"/>
              </w:rPr>
              <w:t>11,033.01</w:t>
            </w:r>
          </w:p>
        </w:tc>
        <w:tc>
          <w:tcPr>
            <w:tcW w:w="1191" w:type="dxa"/>
            <w:tcBorders>
              <w:top w:val="nil"/>
              <w:left w:val="nil"/>
              <w:bottom w:val="nil"/>
              <w:right w:val="nil"/>
            </w:tcBorders>
          </w:tcPr>
          <w:p w14:paraId="1CF78396" w14:textId="77777777" w:rsidR="00D769D7" w:rsidRPr="0024446E" w:rsidRDefault="00D769D7" w:rsidP="00733AD2">
            <w:pPr>
              <w:ind w:left="0" w:firstLine="0"/>
              <w:jc w:val="center"/>
              <w:rPr>
                <w:rFonts w:ascii="Times New Roman" w:eastAsia="等线" w:hAnsi="Times New Roman" w:cs="Times New Roman"/>
                <w:szCs w:val="21"/>
              </w:rPr>
            </w:pPr>
            <w:r w:rsidRPr="0024446E">
              <w:rPr>
                <w:rFonts w:ascii="Times New Roman" w:hAnsi="Times New Roman" w:cs="Times New Roman"/>
              </w:rPr>
              <w:t>11,025.16</w:t>
            </w:r>
          </w:p>
        </w:tc>
        <w:tc>
          <w:tcPr>
            <w:tcW w:w="1276" w:type="dxa"/>
            <w:tcBorders>
              <w:top w:val="nil"/>
              <w:left w:val="nil"/>
              <w:bottom w:val="nil"/>
              <w:right w:val="nil"/>
            </w:tcBorders>
            <w:vAlign w:val="center"/>
          </w:tcPr>
          <w:p w14:paraId="5E7FDEAB" w14:textId="77777777" w:rsidR="00D769D7" w:rsidRPr="00696AAF" w:rsidRDefault="00D769D7" w:rsidP="00733AD2">
            <w:pPr>
              <w:ind w:left="0" w:firstLine="0"/>
              <w:jc w:val="center"/>
              <w:rPr>
                <w:rFonts w:ascii="Times New Roman" w:hAnsi="Times New Roman" w:cs="Times New Roman"/>
                <w:szCs w:val="21"/>
              </w:rPr>
            </w:pPr>
            <w:r w:rsidRPr="00696AAF">
              <w:rPr>
                <w:rFonts w:ascii="Times New Roman" w:eastAsia="等线" w:hAnsi="Times New Roman" w:cs="Times New Roman"/>
                <w:color w:val="000000"/>
                <w:szCs w:val="21"/>
              </w:rPr>
              <w:t>99.929</w:t>
            </w:r>
          </w:p>
        </w:tc>
        <w:tc>
          <w:tcPr>
            <w:tcW w:w="992" w:type="dxa"/>
            <w:tcBorders>
              <w:top w:val="nil"/>
              <w:left w:val="nil"/>
              <w:bottom w:val="nil"/>
              <w:right w:val="nil"/>
            </w:tcBorders>
            <w:shd w:val="clear" w:color="auto" w:fill="auto"/>
            <w:tcMar>
              <w:top w:w="45" w:type="dxa"/>
              <w:left w:w="150" w:type="dxa"/>
              <w:bottom w:w="30" w:type="dxa"/>
              <w:right w:w="150" w:type="dxa"/>
            </w:tcMar>
            <w:hideMark/>
          </w:tcPr>
          <w:p w14:paraId="6A8E2368" w14:textId="77777777" w:rsidR="00D769D7" w:rsidRPr="00DE0A8B" w:rsidRDefault="00D769D7" w:rsidP="00733AD2">
            <w:pPr>
              <w:ind w:left="0" w:firstLine="0"/>
              <w:jc w:val="center"/>
              <w:rPr>
                <w:rFonts w:ascii="Times New Roman" w:eastAsia="等线" w:hAnsi="Times New Roman" w:cs="Times New Roman"/>
                <w:szCs w:val="21"/>
              </w:rPr>
            </w:pPr>
            <w:r w:rsidRPr="00DE0A8B">
              <w:rPr>
                <w:rFonts w:ascii="Times New Roman" w:hAnsi="Times New Roman" w:cs="Times New Roman"/>
              </w:rPr>
              <w:t>451,925</w:t>
            </w:r>
          </w:p>
        </w:tc>
        <w:tc>
          <w:tcPr>
            <w:tcW w:w="992" w:type="dxa"/>
            <w:tcBorders>
              <w:top w:val="nil"/>
              <w:left w:val="nil"/>
              <w:bottom w:val="nil"/>
              <w:right w:val="nil"/>
            </w:tcBorders>
            <w:shd w:val="clear" w:color="auto" w:fill="auto"/>
            <w:tcMar>
              <w:top w:w="45" w:type="dxa"/>
              <w:left w:w="150" w:type="dxa"/>
              <w:bottom w:w="30" w:type="dxa"/>
              <w:right w:w="150" w:type="dxa"/>
            </w:tcMar>
            <w:hideMark/>
          </w:tcPr>
          <w:p w14:paraId="69F12C16" w14:textId="77777777" w:rsidR="00D769D7" w:rsidRPr="00DE0A8B" w:rsidRDefault="00D769D7" w:rsidP="00733AD2">
            <w:pPr>
              <w:ind w:left="0" w:firstLine="0"/>
              <w:jc w:val="center"/>
              <w:rPr>
                <w:rFonts w:ascii="Times New Roman" w:eastAsia="等线" w:hAnsi="Times New Roman" w:cs="Times New Roman"/>
                <w:szCs w:val="21"/>
              </w:rPr>
            </w:pPr>
            <w:r w:rsidRPr="00DE0A8B">
              <w:rPr>
                <w:rFonts w:ascii="Times New Roman" w:hAnsi="Times New Roman" w:cs="Times New Roman"/>
              </w:rPr>
              <w:t>1,292</w:t>
            </w:r>
          </w:p>
        </w:tc>
        <w:tc>
          <w:tcPr>
            <w:tcW w:w="991" w:type="dxa"/>
            <w:tcBorders>
              <w:top w:val="nil"/>
              <w:left w:val="nil"/>
              <w:bottom w:val="nil"/>
              <w:right w:val="nil"/>
            </w:tcBorders>
            <w:shd w:val="clear" w:color="auto" w:fill="auto"/>
            <w:tcMar>
              <w:top w:w="45" w:type="dxa"/>
              <w:left w:w="150" w:type="dxa"/>
              <w:bottom w:w="30" w:type="dxa"/>
              <w:right w:w="150" w:type="dxa"/>
            </w:tcMar>
            <w:hideMark/>
          </w:tcPr>
          <w:p w14:paraId="643549FE" w14:textId="77777777" w:rsidR="00D769D7" w:rsidRPr="00696AAF" w:rsidRDefault="00D769D7" w:rsidP="00733AD2">
            <w:pPr>
              <w:ind w:left="0" w:firstLine="0"/>
              <w:jc w:val="center"/>
              <w:rPr>
                <w:rFonts w:ascii="Times New Roman" w:eastAsia="等线" w:hAnsi="Times New Roman" w:cs="Times New Roman"/>
                <w:szCs w:val="21"/>
              </w:rPr>
            </w:pPr>
            <w:r w:rsidRPr="00696AAF">
              <w:rPr>
                <w:rFonts w:ascii="Times New Roman" w:hAnsi="Times New Roman" w:cs="Times New Roman"/>
              </w:rPr>
              <w:t>576</w:t>
            </w:r>
          </w:p>
        </w:tc>
      </w:tr>
      <w:tr w:rsidR="00D769D7" w:rsidRPr="003E0746" w14:paraId="43643E72" w14:textId="77777777" w:rsidTr="0065740D">
        <w:trPr>
          <w:trHeight w:val="395"/>
          <w:jc w:val="center"/>
        </w:trPr>
        <w:tc>
          <w:tcPr>
            <w:tcW w:w="1361" w:type="dxa"/>
            <w:tcBorders>
              <w:left w:val="nil"/>
              <w:right w:val="nil"/>
            </w:tcBorders>
            <w:shd w:val="clear" w:color="auto" w:fill="auto"/>
            <w:tcMar>
              <w:top w:w="45" w:type="dxa"/>
              <w:left w:w="150" w:type="dxa"/>
              <w:bottom w:w="30" w:type="dxa"/>
              <w:right w:w="150" w:type="dxa"/>
            </w:tcMar>
            <w:vAlign w:val="center"/>
          </w:tcPr>
          <w:p w14:paraId="0A1731E8" w14:textId="1F4AEEB8" w:rsidR="00D769D7" w:rsidRPr="003E0746" w:rsidRDefault="00D769D7" w:rsidP="00D769D7">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w:t>
            </w:r>
            <w:r w:rsidR="00D35ED9" w:rsidRPr="003E0746">
              <w:rPr>
                <w:rFonts w:ascii="Times New Roman" w:eastAsia="等线" w:hAnsi="Times New Roman" w:cs="Times New Roman"/>
                <w:szCs w:val="21"/>
              </w:rPr>
              <w:t>RS</w:t>
            </w:r>
            <w:r w:rsidR="00D35ED9">
              <w:rPr>
                <w:rFonts w:ascii="Times New Roman" w:eastAsia="等线" w:hAnsi="Times New Roman" w:cs="Times New Roman"/>
                <w:szCs w:val="21"/>
              </w:rPr>
              <w:t>-bio</w:t>
            </w:r>
          </w:p>
        </w:tc>
        <w:tc>
          <w:tcPr>
            <w:tcW w:w="851" w:type="dxa"/>
            <w:tcBorders>
              <w:left w:val="nil"/>
              <w:right w:val="nil"/>
            </w:tcBorders>
          </w:tcPr>
          <w:p w14:paraId="36E234E0" w14:textId="4B549B0C" w:rsidR="00D769D7" w:rsidRPr="0024446E" w:rsidRDefault="00D769D7" w:rsidP="00D769D7">
            <w:pPr>
              <w:ind w:left="0" w:firstLine="0"/>
              <w:jc w:val="center"/>
              <w:rPr>
                <w:rFonts w:ascii="Times New Roman" w:hAnsi="Times New Roman" w:cs="Times New Roman"/>
              </w:rPr>
            </w:pPr>
            <w:r w:rsidRPr="0024446E">
              <w:rPr>
                <w:rFonts w:ascii="Times New Roman" w:hAnsi="Times New Roman" w:cs="Times New Roman"/>
              </w:rPr>
              <w:t>10,731.14</w:t>
            </w:r>
          </w:p>
        </w:tc>
        <w:tc>
          <w:tcPr>
            <w:tcW w:w="1191" w:type="dxa"/>
            <w:tcBorders>
              <w:left w:val="nil"/>
              <w:right w:val="nil"/>
            </w:tcBorders>
          </w:tcPr>
          <w:p w14:paraId="1F133391" w14:textId="07CCF8CC" w:rsidR="00D769D7" w:rsidRPr="0024446E" w:rsidRDefault="00D769D7" w:rsidP="00D769D7">
            <w:pPr>
              <w:ind w:left="0" w:firstLine="0"/>
              <w:jc w:val="center"/>
              <w:rPr>
                <w:rFonts w:ascii="Times New Roman" w:hAnsi="Times New Roman" w:cs="Times New Roman"/>
              </w:rPr>
            </w:pPr>
            <w:r w:rsidRPr="0024446E">
              <w:rPr>
                <w:rFonts w:ascii="Times New Roman" w:hAnsi="Times New Roman" w:cs="Times New Roman"/>
              </w:rPr>
              <w:t>10,713.02</w:t>
            </w:r>
          </w:p>
        </w:tc>
        <w:tc>
          <w:tcPr>
            <w:tcW w:w="1276" w:type="dxa"/>
            <w:tcBorders>
              <w:left w:val="nil"/>
              <w:right w:val="nil"/>
            </w:tcBorders>
            <w:vAlign w:val="center"/>
          </w:tcPr>
          <w:p w14:paraId="3EAE1260" w14:textId="5D7170FD" w:rsidR="00D769D7" w:rsidRPr="00696AAF" w:rsidRDefault="00D769D7" w:rsidP="00D769D7">
            <w:pPr>
              <w:ind w:left="0" w:firstLine="0"/>
              <w:jc w:val="center"/>
              <w:rPr>
                <w:rFonts w:ascii="Times New Roman" w:eastAsia="等线" w:hAnsi="Times New Roman" w:cs="Times New Roman"/>
                <w:color w:val="000000"/>
                <w:szCs w:val="21"/>
              </w:rPr>
            </w:pPr>
            <w:r w:rsidRPr="00696AAF">
              <w:rPr>
                <w:rFonts w:ascii="Times New Roman" w:eastAsia="等线" w:hAnsi="Times New Roman" w:cs="Times New Roman"/>
                <w:color w:val="000000"/>
                <w:szCs w:val="21"/>
              </w:rPr>
              <w:t>99.831</w:t>
            </w:r>
          </w:p>
        </w:tc>
        <w:tc>
          <w:tcPr>
            <w:tcW w:w="992" w:type="dxa"/>
            <w:tcBorders>
              <w:left w:val="nil"/>
              <w:right w:val="nil"/>
            </w:tcBorders>
            <w:shd w:val="clear" w:color="auto" w:fill="auto"/>
            <w:tcMar>
              <w:top w:w="45" w:type="dxa"/>
              <w:left w:w="150" w:type="dxa"/>
              <w:bottom w:w="30" w:type="dxa"/>
              <w:right w:w="150" w:type="dxa"/>
            </w:tcMar>
          </w:tcPr>
          <w:p w14:paraId="3703B867" w14:textId="640893AB" w:rsidR="00D769D7" w:rsidRPr="00DE0A8B" w:rsidRDefault="00D769D7" w:rsidP="00D769D7">
            <w:pPr>
              <w:ind w:left="0" w:firstLine="0"/>
              <w:jc w:val="center"/>
              <w:rPr>
                <w:rFonts w:ascii="Times New Roman" w:hAnsi="Times New Roman" w:cs="Times New Roman"/>
              </w:rPr>
            </w:pPr>
            <w:r w:rsidRPr="00DE0A8B">
              <w:rPr>
                <w:rFonts w:ascii="Times New Roman" w:hAnsi="Times New Roman" w:cs="Times New Roman"/>
              </w:rPr>
              <w:t>481,462</w:t>
            </w:r>
          </w:p>
        </w:tc>
        <w:tc>
          <w:tcPr>
            <w:tcW w:w="992" w:type="dxa"/>
            <w:tcBorders>
              <w:left w:val="nil"/>
              <w:right w:val="nil"/>
            </w:tcBorders>
            <w:shd w:val="clear" w:color="auto" w:fill="auto"/>
            <w:tcMar>
              <w:top w:w="45" w:type="dxa"/>
              <w:left w:w="150" w:type="dxa"/>
              <w:bottom w:w="30" w:type="dxa"/>
              <w:right w:w="150" w:type="dxa"/>
            </w:tcMar>
          </w:tcPr>
          <w:p w14:paraId="24C624DB" w14:textId="3815E754" w:rsidR="00D769D7" w:rsidRPr="00DE0A8B" w:rsidRDefault="00D769D7" w:rsidP="00D769D7">
            <w:pPr>
              <w:ind w:left="0" w:firstLine="0"/>
              <w:jc w:val="center"/>
              <w:rPr>
                <w:rFonts w:ascii="Times New Roman" w:hAnsi="Times New Roman" w:cs="Times New Roman"/>
              </w:rPr>
            </w:pPr>
            <w:r w:rsidRPr="00DE0A8B">
              <w:rPr>
                <w:rFonts w:ascii="Times New Roman" w:hAnsi="Times New Roman" w:cs="Times New Roman"/>
              </w:rPr>
              <w:t>1,086</w:t>
            </w:r>
          </w:p>
        </w:tc>
        <w:tc>
          <w:tcPr>
            <w:tcW w:w="991" w:type="dxa"/>
            <w:tcBorders>
              <w:left w:val="nil"/>
              <w:right w:val="nil"/>
            </w:tcBorders>
            <w:shd w:val="clear" w:color="auto" w:fill="auto"/>
            <w:tcMar>
              <w:top w:w="45" w:type="dxa"/>
              <w:left w:w="150" w:type="dxa"/>
              <w:bottom w:w="30" w:type="dxa"/>
              <w:right w:w="150" w:type="dxa"/>
            </w:tcMar>
          </w:tcPr>
          <w:p w14:paraId="6080AC70" w14:textId="3B58640C" w:rsidR="00D769D7" w:rsidRPr="00696AAF" w:rsidRDefault="00D769D7" w:rsidP="00D769D7">
            <w:pPr>
              <w:ind w:left="0" w:firstLine="0"/>
              <w:jc w:val="center"/>
              <w:rPr>
                <w:rFonts w:ascii="Times New Roman" w:hAnsi="Times New Roman" w:cs="Times New Roman"/>
              </w:rPr>
            </w:pPr>
            <w:r w:rsidRPr="00696AAF">
              <w:rPr>
                <w:rFonts w:ascii="Times New Roman" w:hAnsi="Times New Roman" w:cs="Times New Roman"/>
              </w:rPr>
              <w:t>561</w:t>
            </w:r>
          </w:p>
        </w:tc>
      </w:tr>
      <w:tr w:rsidR="00D769D7" w:rsidRPr="003E0746" w14:paraId="591E4DAC" w14:textId="77777777" w:rsidTr="0065740D">
        <w:trPr>
          <w:trHeight w:val="395"/>
          <w:jc w:val="center"/>
        </w:trPr>
        <w:tc>
          <w:tcPr>
            <w:tcW w:w="1361" w:type="dxa"/>
            <w:tcBorders>
              <w:left w:val="nil"/>
              <w:right w:val="nil"/>
            </w:tcBorders>
            <w:shd w:val="clear" w:color="auto" w:fill="auto"/>
            <w:tcMar>
              <w:top w:w="45" w:type="dxa"/>
              <w:left w:w="150" w:type="dxa"/>
              <w:bottom w:w="30" w:type="dxa"/>
              <w:right w:w="150" w:type="dxa"/>
            </w:tcMar>
            <w:vAlign w:val="center"/>
          </w:tcPr>
          <w:p w14:paraId="289F93E9" w14:textId="7F5FAF07" w:rsidR="00D769D7" w:rsidRPr="003E0746" w:rsidRDefault="00D769D7" w:rsidP="00D769D7">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EFS-RS</w:t>
            </w:r>
            <w:r w:rsidR="00D35ED9">
              <w:rPr>
                <w:rFonts w:ascii="Times New Roman" w:eastAsia="等线" w:hAnsi="Times New Roman" w:cs="Times New Roman"/>
                <w:szCs w:val="21"/>
              </w:rPr>
              <w:t>-</w:t>
            </w:r>
            <w:r w:rsidRPr="003E0746">
              <w:rPr>
                <w:rFonts w:ascii="Times New Roman" w:eastAsia="等线" w:hAnsi="Times New Roman" w:cs="Times New Roman"/>
                <w:szCs w:val="21"/>
              </w:rPr>
              <w:t>ss</w:t>
            </w:r>
          </w:p>
        </w:tc>
        <w:tc>
          <w:tcPr>
            <w:tcW w:w="851" w:type="dxa"/>
            <w:tcBorders>
              <w:left w:val="nil"/>
              <w:right w:val="nil"/>
            </w:tcBorders>
          </w:tcPr>
          <w:p w14:paraId="0CFA26B1" w14:textId="117371A5" w:rsidR="00D769D7" w:rsidRPr="0024446E" w:rsidRDefault="00D769D7" w:rsidP="00D769D7">
            <w:pPr>
              <w:ind w:left="0" w:firstLine="0"/>
              <w:jc w:val="center"/>
              <w:rPr>
                <w:rFonts w:ascii="Times New Roman" w:hAnsi="Times New Roman" w:cs="Times New Roman"/>
              </w:rPr>
            </w:pPr>
            <w:r w:rsidRPr="0024446E">
              <w:rPr>
                <w:rFonts w:ascii="Times New Roman" w:hAnsi="Times New Roman" w:cs="Times New Roman"/>
              </w:rPr>
              <w:t>10,528.89</w:t>
            </w:r>
          </w:p>
        </w:tc>
        <w:tc>
          <w:tcPr>
            <w:tcW w:w="1191" w:type="dxa"/>
            <w:tcBorders>
              <w:left w:val="nil"/>
              <w:right w:val="nil"/>
            </w:tcBorders>
          </w:tcPr>
          <w:p w14:paraId="73AB0DFE" w14:textId="14DB73E7" w:rsidR="00D769D7" w:rsidRPr="0024446E" w:rsidRDefault="00D769D7" w:rsidP="00D769D7">
            <w:pPr>
              <w:ind w:left="0" w:firstLine="0"/>
              <w:jc w:val="center"/>
              <w:rPr>
                <w:rFonts w:ascii="Times New Roman" w:hAnsi="Times New Roman" w:cs="Times New Roman"/>
              </w:rPr>
            </w:pPr>
            <w:r w:rsidRPr="0024446E">
              <w:rPr>
                <w:rFonts w:ascii="Times New Roman" w:hAnsi="Times New Roman" w:cs="Times New Roman"/>
              </w:rPr>
              <w:t>10,509.85</w:t>
            </w:r>
          </w:p>
        </w:tc>
        <w:tc>
          <w:tcPr>
            <w:tcW w:w="1276" w:type="dxa"/>
            <w:tcBorders>
              <w:left w:val="nil"/>
              <w:right w:val="nil"/>
            </w:tcBorders>
            <w:vAlign w:val="center"/>
          </w:tcPr>
          <w:p w14:paraId="0444C43C" w14:textId="41FA17CB" w:rsidR="00D769D7" w:rsidRPr="00696AAF" w:rsidRDefault="00D769D7" w:rsidP="00D769D7">
            <w:pPr>
              <w:ind w:left="0" w:firstLine="0"/>
              <w:jc w:val="center"/>
              <w:rPr>
                <w:rFonts w:ascii="Times New Roman" w:eastAsia="等线" w:hAnsi="Times New Roman" w:cs="Times New Roman"/>
                <w:color w:val="000000"/>
                <w:szCs w:val="21"/>
              </w:rPr>
            </w:pPr>
            <w:r w:rsidRPr="00696AAF">
              <w:rPr>
                <w:rFonts w:ascii="Times New Roman" w:eastAsia="等线" w:hAnsi="Times New Roman" w:cs="Times New Roman"/>
                <w:color w:val="000000"/>
                <w:szCs w:val="21"/>
              </w:rPr>
              <w:t>99.819</w:t>
            </w:r>
          </w:p>
        </w:tc>
        <w:tc>
          <w:tcPr>
            <w:tcW w:w="992" w:type="dxa"/>
            <w:tcBorders>
              <w:left w:val="nil"/>
              <w:right w:val="nil"/>
            </w:tcBorders>
            <w:shd w:val="clear" w:color="auto" w:fill="auto"/>
            <w:tcMar>
              <w:top w:w="45" w:type="dxa"/>
              <w:left w:w="150" w:type="dxa"/>
              <w:bottom w:w="30" w:type="dxa"/>
              <w:right w:w="150" w:type="dxa"/>
            </w:tcMar>
          </w:tcPr>
          <w:p w14:paraId="5D28E81E" w14:textId="326FAD66" w:rsidR="00D769D7" w:rsidRPr="00DE0A8B" w:rsidRDefault="00D769D7" w:rsidP="00D769D7">
            <w:pPr>
              <w:ind w:left="0" w:firstLine="0"/>
              <w:jc w:val="center"/>
              <w:rPr>
                <w:rFonts w:ascii="Times New Roman" w:hAnsi="Times New Roman" w:cs="Times New Roman"/>
              </w:rPr>
            </w:pPr>
            <w:r w:rsidRPr="00DE0A8B">
              <w:rPr>
                <w:rFonts w:ascii="Times New Roman" w:hAnsi="Times New Roman" w:cs="Times New Roman"/>
              </w:rPr>
              <w:t>267,457</w:t>
            </w:r>
          </w:p>
        </w:tc>
        <w:tc>
          <w:tcPr>
            <w:tcW w:w="992" w:type="dxa"/>
            <w:tcBorders>
              <w:left w:val="nil"/>
              <w:right w:val="nil"/>
            </w:tcBorders>
            <w:shd w:val="clear" w:color="auto" w:fill="auto"/>
            <w:tcMar>
              <w:top w:w="45" w:type="dxa"/>
              <w:left w:w="150" w:type="dxa"/>
              <w:bottom w:w="30" w:type="dxa"/>
              <w:right w:w="150" w:type="dxa"/>
            </w:tcMar>
          </w:tcPr>
          <w:p w14:paraId="055DBB31" w14:textId="015BF60E" w:rsidR="00D769D7" w:rsidRPr="00DE0A8B" w:rsidRDefault="00D769D7" w:rsidP="00D769D7">
            <w:pPr>
              <w:ind w:left="0" w:firstLine="0"/>
              <w:jc w:val="center"/>
              <w:rPr>
                <w:rFonts w:ascii="Times New Roman" w:hAnsi="Times New Roman" w:cs="Times New Roman"/>
              </w:rPr>
            </w:pPr>
            <w:r w:rsidRPr="00DE0A8B">
              <w:rPr>
                <w:rFonts w:ascii="Times New Roman" w:hAnsi="Times New Roman" w:cs="Times New Roman"/>
              </w:rPr>
              <w:t>1,146</w:t>
            </w:r>
          </w:p>
        </w:tc>
        <w:tc>
          <w:tcPr>
            <w:tcW w:w="991" w:type="dxa"/>
            <w:tcBorders>
              <w:left w:val="nil"/>
              <w:right w:val="nil"/>
            </w:tcBorders>
            <w:shd w:val="clear" w:color="auto" w:fill="auto"/>
            <w:tcMar>
              <w:top w:w="45" w:type="dxa"/>
              <w:left w:w="150" w:type="dxa"/>
              <w:bottom w:w="30" w:type="dxa"/>
              <w:right w:w="150" w:type="dxa"/>
            </w:tcMar>
          </w:tcPr>
          <w:p w14:paraId="77E2F6AD" w14:textId="3FFB1BF3" w:rsidR="00D769D7" w:rsidRPr="00696AAF" w:rsidRDefault="00D769D7" w:rsidP="00D769D7">
            <w:pPr>
              <w:ind w:left="0" w:firstLine="0"/>
              <w:jc w:val="center"/>
              <w:rPr>
                <w:rFonts w:ascii="Times New Roman" w:hAnsi="Times New Roman" w:cs="Times New Roman"/>
              </w:rPr>
            </w:pPr>
            <w:r w:rsidRPr="00696AAF">
              <w:rPr>
                <w:rFonts w:ascii="Times New Roman" w:hAnsi="Times New Roman" w:cs="Times New Roman"/>
              </w:rPr>
              <w:t>564</w:t>
            </w:r>
          </w:p>
        </w:tc>
      </w:tr>
      <w:tr w:rsidR="00D769D7" w:rsidRPr="003E0746" w14:paraId="16DF8E3E" w14:textId="77777777" w:rsidTr="0065740D">
        <w:trPr>
          <w:trHeight w:val="395"/>
          <w:jc w:val="center"/>
        </w:trPr>
        <w:tc>
          <w:tcPr>
            <w:tcW w:w="1361" w:type="dxa"/>
            <w:tcBorders>
              <w:left w:val="nil"/>
              <w:right w:val="nil"/>
            </w:tcBorders>
            <w:shd w:val="clear" w:color="auto" w:fill="auto"/>
            <w:tcMar>
              <w:top w:w="45" w:type="dxa"/>
              <w:left w:w="150" w:type="dxa"/>
              <w:bottom w:w="30" w:type="dxa"/>
              <w:right w:w="150" w:type="dxa"/>
            </w:tcMar>
            <w:vAlign w:val="center"/>
            <w:hideMark/>
          </w:tcPr>
          <w:p w14:paraId="0B9211FD" w14:textId="14CAA73E" w:rsidR="00D769D7" w:rsidRPr="003E0746" w:rsidRDefault="00D769D7" w:rsidP="00D769D7">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EFS-TS</w:t>
            </w:r>
            <w:r w:rsidR="00D35ED9">
              <w:rPr>
                <w:rFonts w:ascii="Times New Roman" w:eastAsia="等线" w:hAnsi="Times New Roman" w:cs="Times New Roman"/>
                <w:szCs w:val="21"/>
              </w:rPr>
              <w:t>-</w:t>
            </w:r>
            <w:r w:rsidRPr="003E0746">
              <w:rPr>
                <w:rFonts w:ascii="Times New Roman" w:eastAsia="等线" w:hAnsi="Times New Roman" w:cs="Times New Roman"/>
                <w:szCs w:val="21"/>
              </w:rPr>
              <w:t>ss</w:t>
            </w:r>
          </w:p>
        </w:tc>
        <w:tc>
          <w:tcPr>
            <w:tcW w:w="851" w:type="dxa"/>
            <w:tcBorders>
              <w:left w:val="nil"/>
              <w:right w:val="nil"/>
            </w:tcBorders>
          </w:tcPr>
          <w:p w14:paraId="7DC8C630" w14:textId="28D94DA9" w:rsidR="00D769D7" w:rsidRPr="0024446E" w:rsidRDefault="00D769D7" w:rsidP="00D769D7">
            <w:pPr>
              <w:ind w:left="0" w:firstLine="0"/>
              <w:jc w:val="center"/>
              <w:rPr>
                <w:rFonts w:ascii="Times New Roman" w:eastAsia="等线" w:hAnsi="Times New Roman" w:cs="Times New Roman"/>
                <w:szCs w:val="21"/>
              </w:rPr>
            </w:pPr>
            <w:r w:rsidRPr="0024446E">
              <w:rPr>
                <w:rFonts w:ascii="Times New Roman" w:hAnsi="Times New Roman" w:cs="Times New Roman"/>
              </w:rPr>
              <w:t>10,627.82</w:t>
            </w:r>
          </w:p>
        </w:tc>
        <w:tc>
          <w:tcPr>
            <w:tcW w:w="1191" w:type="dxa"/>
            <w:tcBorders>
              <w:left w:val="nil"/>
              <w:right w:val="nil"/>
            </w:tcBorders>
          </w:tcPr>
          <w:p w14:paraId="1A6810E2" w14:textId="10CBDA84" w:rsidR="00D769D7" w:rsidRPr="0024446E" w:rsidRDefault="00D769D7" w:rsidP="00D769D7">
            <w:pPr>
              <w:ind w:left="0" w:firstLine="0"/>
              <w:jc w:val="center"/>
              <w:rPr>
                <w:rFonts w:ascii="Times New Roman" w:eastAsia="等线" w:hAnsi="Times New Roman" w:cs="Times New Roman"/>
                <w:szCs w:val="21"/>
              </w:rPr>
            </w:pPr>
            <w:r w:rsidRPr="0024446E">
              <w:rPr>
                <w:rFonts w:ascii="Times New Roman" w:hAnsi="Times New Roman" w:cs="Times New Roman"/>
              </w:rPr>
              <w:t>10,615.10</w:t>
            </w:r>
          </w:p>
        </w:tc>
        <w:tc>
          <w:tcPr>
            <w:tcW w:w="1276" w:type="dxa"/>
            <w:tcBorders>
              <w:left w:val="nil"/>
              <w:right w:val="nil"/>
            </w:tcBorders>
            <w:vAlign w:val="center"/>
          </w:tcPr>
          <w:p w14:paraId="395EAF0A" w14:textId="2068F814" w:rsidR="00D769D7" w:rsidRPr="00696AAF" w:rsidRDefault="00D769D7" w:rsidP="00D769D7">
            <w:pPr>
              <w:ind w:left="0" w:firstLine="0"/>
              <w:jc w:val="center"/>
              <w:rPr>
                <w:rFonts w:ascii="Times New Roman" w:hAnsi="Times New Roman" w:cs="Times New Roman"/>
                <w:szCs w:val="21"/>
              </w:rPr>
            </w:pPr>
            <w:r w:rsidRPr="00696AAF">
              <w:rPr>
                <w:rFonts w:ascii="Times New Roman" w:eastAsia="等线" w:hAnsi="Times New Roman" w:cs="Times New Roman"/>
                <w:color w:val="000000"/>
                <w:szCs w:val="21"/>
              </w:rPr>
              <w:t>99.88</w:t>
            </w:r>
          </w:p>
        </w:tc>
        <w:tc>
          <w:tcPr>
            <w:tcW w:w="992" w:type="dxa"/>
            <w:tcBorders>
              <w:left w:val="nil"/>
              <w:right w:val="nil"/>
            </w:tcBorders>
            <w:shd w:val="clear" w:color="auto" w:fill="auto"/>
            <w:tcMar>
              <w:top w:w="45" w:type="dxa"/>
              <w:left w:w="150" w:type="dxa"/>
              <w:bottom w:w="30" w:type="dxa"/>
              <w:right w:w="150" w:type="dxa"/>
            </w:tcMar>
            <w:hideMark/>
          </w:tcPr>
          <w:p w14:paraId="255C61E1" w14:textId="4B3E8AC6" w:rsidR="00D769D7" w:rsidRPr="00DE0A8B" w:rsidRDefault="00D769D7" w:rsidP="00D769D7">
            <w:pPr>
              <w:ind w:left="0" w:firstLine="0"/>
              <w:jc w:val="center"/>
              <w:rPr>
                <w:rFonts w:ascii="Times New Roman" w:eastAsia="等线" w:hAnsi="Times New Roman" w:cs="Times New Roman"/>
                <w:szCs w:val="21"/>
              </w:rPr>
            </w:pPr>
            <w:r w:rsidRPr="00DE0A8B">
              <w:rPr>
                <w:rFonts w:ascii="Times New Roman" w:hAnsi="Times New Roman" w:cs="Times New Roman"/>
              </w:rPr>
              <w:t>411,847</w:t>
            </w:r>
          </w:p>
        </w:tc>
        <w:tc>
          <w:tcPr>
            <w:tcW w:w="992" w:type="dxa"/>
            <w:tcBorders>
              <w:left w:val="nil"/>
              <w:right w:val="nil"/>
            </w:tcBorders>
            <w:shd w:val="clear" w:color="auto" w:fill="auto"/>
            <w:tcMar>
              <w:top w:w="45" w:type="dxa"/>
              <w:left w:w="150" w:type="dxa"/>
              <w:bottom w:w="30" w:type="dxa"/>
              <w:right w:w="150" w:type="dxa"/>
            </w:tcMar>
            <w:hideMark/>
          </w:tcPr>
          <w:p w14:paraId="6423BBEB" w14:textId="64C5F91C" w:rsidR="00D769D7" w:rsidRPr="00DE0A8B" w:rsidRDefault="00D769D7" w:rsidP="00D769D7">
            <w:pPr>
              <w:ind w:left="0" w:firstLine="0"/>
              <w:jc w:val="center"/>
              <w:rPr>
                <w:rFonts w:ascii="Times New Roman" w:eastAsia="等线" w:hAnsi="Times New Roman" w:cs="Times New Roman"/>
                <w:szCs w:val="21"/>
              </w:rPr>
            </w:pPr>
            <w:r w:rsidRPr="00DE0A8B">
              <w:rPr>
                <w:rFonts w:ascii="Times New Roman" w:hAnsi="Times New Roman" w:cs="Times New Roman"/>
              </w:rPr>
              <w:t>1,331</w:t>
            </w:r>
          </w:p>
        </w:tc>
        <w:tc>
          <w:tcPr>
            <w:tcW w:w="991" w:type="dxa"/>
            <w:tcBorders>
              <w:left w:val="nil"/>
              <w:right w:val="nil"/>
            </w:tcBorders>
            <w:shd w:val="clear" w:color="auto" w:fill="auto"/>
            <w:tcMar>
              <w:top w:w="45" w:type="dxa"/>
              <w:left w:w="150" w:type="dxa"/>
              <w:bottom w:w="30" w:type="dxa"/>
              <w:right w:w="150" w:type="dxa"/>
            </w:tcMar>
            <w:hideMark/>
          </w:tcPr>
          <w:p w14:paraId="49ED15A4" w14:textId="7AF3BD29" w:rsidR="00D769D7" w:rsidRPr="00696AAF" w:rsidRDefault="00D769D7" w:rsidP="00D769D7">
            <w:pPr>
              <w:ind w:left="0" w:firstLine="0"/>
              <w:jc w:val="center"/>
              <w:rPr>
                <w:rFonts w:ascii="Times New Roman" w:eastAsia="等线" w:hAnsi="Times New Roman" w:cs="Times New Roman"/>
                <w:szCs w:val="21"/>
              </w:rPr>
            </w:pPr>
            <w:r w:rsidRPr="00696AAF">
              <w:rPr>
                <w:rFonts w:ascii="Times New Roman" w:hAnsi="Times New Roman" w:cs="Times New Roman"/>
              </w:rPr>
              <w:t>579</w:t>
            </w:r>
          </w:p>
        </w:tc>
      </w:tr>
      <w:tr w:rsidR="00D769D7" w:rsidRPr="003E0746" w14:paraId="74FA6B4D" w14:textId="77777777" w:rsidTr="0065740D">
        <w:trPr>
          <w:trHeight w:val="395"/>
          <w:jc w:val="center"/>
        </w:trPr>
        <w:tc>
          <w:tcPr>
            <w:tcW w:w="1361" w:type="dxa"/>
            <w:tcBorders>
              <w:left w:val="nil"/>
              <w:bottom w:val="single" w:sz="4" w:space="0" w:color="auto"/>
              <w:right w:val="nil"/>
            </w:tcBorders>
            <w:shd w:val="clear" w:color="auto" w:fill="auto"/>
            <w:tcMar>
              <w:top w:w="45" w:type="dxa"/>
              <w:left w:w="150" w:type="dxa"/>
              <w:bottom w:w="30" w:type="dxa"/>
              <w:right w:w="150" w:type="dxa"/>
            </w:tcMar>
            <w:vAlign w:val="center"/>
            <w:hideMark/>
          </w:tcPr>
          <w:p w14:paraId="196099B2" w14:textId="18B4BA4D" w:rsidR="00D769D7" w:rsidRPr="003E0746" w:rsidRDefault="00D769D7" w:rsidP="00D769D7">
            <w:pPr>
              <w:ind w:left="0" w:firstLine="0"/>
              <w:jc w:val="center"/>
              <w:rPr>
                <w:rFonts w:ascii="Times New Roman" w:eastAsia="等线" w:hAnsi="Times New Roman" w:cs="Times New Roman"/>
                <w:szCs w:val="21"/>
              </w:rPr>
            </w:pPr>
            <w:r w:rsidRPr="003E0746">
              <w:rPr>
                <w:rFonts w:ascii="Times New Roman" w:eastAsia="等线" w:hAnsi="Times New Roman" w:cs="Times New Roman"/>
                <w:szCs w:val="21"/>
              </w:rPr>
              <w:t>EFS-</w:t>
            </w:r>
            <w:r w:rsidR="00D35ED9" w:rsidRPr="003E0746">
              <w:rPr>
                <w:rFonts w:ascii="Times New Roman" w:eastAsia="等线" w:hAnsi="Times New Roman" w:cs="Times New Roman"/>
                <w:szCs w:val="21"/>
              </w:rPr>
              <w:t>TS</w:t>
            </w:r>
            <w:r w:rsidR="00D35ED9">
              <w:rPr>
                <w:rFonts w:ascii="Times New Roman" w:eastAsia="等线" w:hAnsi="Times New Roman" w:cs="Times New Roman"/>
                <w:szCs w:val="21"/>
              </w:rPr>
              <w:t>-bio</w:t>
            </w:r>
          </w:p>
        </w:tc>
        <w:tc>
          <w:tcPr>
            <w:tcW w:w="851" w:type="dxa"/>
            <w:tcBorders>
              <w:left w:val="nil"/>
              <w:bottom w:val="single" w:sz="4" w:space="0" w:color="auto"/>
              <w:right w:val="nil"/>
            </w:tcBorders>
          </w:tcPr>
          <w:p w14:paraId="29F50BD8" w14:textId="1C65FB12" w:rsidR="00D769D7" w:rsidRPr="0024446E" w:rsidRDefault="00D769D7" w:rsidP="00D769D7">
            <w:pPr>
              <w:ind w:left="0" w:firstLine="0"/>
              <w:jc w:val="center"/>
              <w:rPr>
                <w:rFonts w:ascii="Times New Roman" w:eastAsia="等线" w:hAnsi="Times New Roman" w:cs="Times New Roman"/>
                <w:szCs w:val="21"/>
              </w:rPr>
            </w:pPr>
            <w:r w:rsidRPr="0024446E">
              <w:rPr>
                <w:rFonts w:ascii="Times New Roman" w:hAnsi="Times New Roman" w:cs="Times New Roman"/>
              </w:rPr>
              <w:t>10,084.52</w:t>
            </w:r>
          </w:p>
        </w:tc>
        <w:tc>
          <w:tcPr>
            <w:tcW w:w="1191" w:type="dxa"/>
            <w:tcBorders>
              <w:left w:val="nil"/>
              <w:bottom w:val="single" w:sz="4" w:space="0" w:color="auto"/>
              <w:right w:val="nil"/>
            </w:tcBorders>
          </w:tcPr>
          <w:p w14:paraId="38D43091" w14:textId="13F10EB7" w:rsidR="00D769D7" w:rsidRPr="0024446E" w:rsidRDefault="00D769D7" w:rsidP="00D769D7">
            <w:pPr>
              <w:ind w:left="0" w:firstLine="0"/>
              <w:jc w:val="center"/>
              <w:rPr>
                <w:rFonts w:ascii="Times New Roman" w:eastAsia="等线" w:hAnsi="Times New Roman" w:cs="Times New Roman"/>
                <w:szCs w:val="21"/>
              </w:rPr>
            </w:pPr>
            <w:r w:rsidRPr="0024446E">
              <w:rPr>
                <w:rFonts w:ascii="Times New Roman" w:hAnsi="Times New Roman" w:cs="Times New Roman"/>
              </w:rPr>
              <w:t>10,061.36</w:t>
            </w:r>
          </w:p>
        </w:tc>
        <w:tc>
          <w:tcPr>
            <w:tcW w:w="1276" w:type="dxa"/>
            <w:tcBorders>
              <w:left w:val="nil"/>
              <w:bottom w:val="single" w:sz="4" w:space="0" w:color="auto"/>
              <w:right w:val="nil"/>
            </w:tcBorders>
            <w:vAlign w:val="center"/>
          </w:tcPr>
          <w:p w14:paraId="10ABD6F2" w14:textId="7601C917" w:rsidR="00D769D7" w:rsidRPr="00696AAF" w:rsidRDefault="00D769D7" w:rsidP="00D769D7">
            <w:pPr>
              <w:ind w:left="0" w:firstLine="0"/>
              <w:jc w:val="center"/>
              <w:rPr>
                <w:rFonts w:ascii="Times New Roman" w:hAnsi="Times New Roman" w:cs="Times New Roman"/>
                <w:szCs w:val="21"/>
              </w:rPr>
            </w:pPr>
            <w:r w:rsidRPr="00696AAF">
              <w:rPr>
                <w:rFonts w:ascii="Times New Roman" w:eastAsia="等线" w:hAnsi="Times New Roman" w:cs="Times New Roman"/>
                <w:color w:val="000000"/>
                <w:szCs w:val="21"/>
              </w:rPr>
              <w:t>99.77</w:t>
            </w:r>
          </w:p>
        </w:tc>
        <w:tc>
          <w:tcPr>
            <w:tcW w:w="992" w:type="dxa"/>
            <w:tcBorders>
              <w:left w:val="nil"/>
              <w:bottom w:val="single" w:sz="4" w:space="0" w:color="auto"/>
              <w:right w:val="nil"/>
            </w:tcBorders>
            <w:shd w:val="clear" w:color="auto" w:fill="auto"/>
            <w:tcMar>
              <w:top w:w="45" w:type="dxa"/>
              <w:left w:w="150" w:type="dxa"/>
              <w:bottom w:w="30" w:type="dxa"/>
              <w:right w:w="150" w:type="dxa"/>
            </w:tcMar>
            <w:hideMark/>
          </w:tcPr>
          <w:p w14:paraId="3F57EF03" w14:textId="006DD5B3" w:rsidR="00D769D7" w:rsidRPr="00DE0A8B" w:rsidRDefault="00D769D7" w:rsidP="00D769D7">
            <w:pPr>
              <w:ind w:left="0" w:firstLine="0"/>
              <w:jc w:val="center"/>
              <w:rPr>
                <w:rFonts w:ascii="Times New Roman" w:eastAsia="等线" w:hAnsi="Times New Roman" w:cs="Times New Roman"/>
                <w:szCs w:val="21"/>
              </w:rPr>
            </w:pPr>
            <w:r w:rsidRPr="00DE0A8B">
              <w:rPr>
                <w:rFonts w:ascii="Times New Roman" w:hAnsi="Times New Roman" w:cs="Times New Roman"/>
              </w:rPr>
              <w:t>185,966</w:t>
            </w:r>
          </w:p>
        </w:tc>
        <w:tc>
          <w:tcPr>
            <w:tcW w:w="992" w:type="dxa"/>
            <w:tcBorders>
              <w:left w:val="nil"/>
              <w:bottom w:val="single" w:sz="4" w:space="0" w:color="auto"/>
              <w:right w:val="nil"/>
            </w:tcBorders>
            <w:shd w:val="clear" w:color="auto" w:fill="auto"/>
            <w:tcMar>
              <w:top w:w="45" w:type="dxa"/>
              <w:left w:w="150" w:type="dxa"/>
              <w:bottom w:w="30" w:type="dxa"/>
              <w:right w:w="150" w:type="dxa"/>
            </w:tcMar>
            <w:hideMark/>
          </w:tcPr>
          <w:p w14:paraId="2B7912BE" w14:textId="09DE6426" w:rsidR="00D769D7" w:rsidRPr="00DE0A8B" w:rsidRDefault="00D769D7" w:rsidP="00D769D7">
            <w:pPr>
              <w:ind w:left="0" w:firstLine="0"/>
              <w:jc w:val="center"/>
              <w:rPr>
                <w:rFonts w:ascii="Times New Roman" w:eastAsia="等线" w:hAnsi="Times New Roman" w:cs="Times New Roman"/>
                <w:szCs w:val="21"/>
              </w:rPr>
            </w:pPr>
            <w:r w:rsidRPr="00DE0A8B">
              <w:rPr>
                <w:rFonts w:ascii="Times New Roman" w:hAnsi="Times New Roman" w:cs="Times New Roman"/>
              </w:rPr>
              <w:t>1,307</w:t>
            </w:r>
          </w:p>
        </w:tc>
        <w:tc>
          <w:tcPr>
            <w:tcW w:w="991" w:type="dxa"/>
            <w:tcBorders>
              <w:left w:val="nil"/>
              <w:bottom w:val="single" w:sz="4" w:space="0" w:color="auto"/>
              <w:right w:val="nil"/>
            </w:tcBorders>
            <w:shd w:val="clear" w:color="auto" w:fill="auto"/>
            <w:tcMar>
              <w:top w:w="45" w:type="dxa"/>
              <w:left w:w="150" w:type="dxa"/>
              <w:bottom w:w="30" w:type="dxa"/>
              <w:right w:w="150" w:type="dxa"/>
            </w:tcMar>
            <w:hideMark/>
          </w:tcPr>
          <w:p w14:paraId="5ED0D5E4" w14:textId="43D94FF4" w:rsidR="00D769D7" w:rsidRPr="00696AAF" w:rsidRDefault="00D769D7" w:rsidP="00D769D7">
            <w:pPr>
              <w:ind w:left="0" w:firstLine="0"/>
              <w:jc w:val="center"/>
              <w:rPr>
                <w:rFonts w:ascii="Times New Roman" w:eastAsia="等线" w:hAnsi="Times New Roman" w:cs="Times New Roman"/>
                <w:szCs w:val="21"/>
              </w:rPr>
            </w:pPr>
            <w:r w:rsidRPr="00696AAF">
              <w:rPr>
                <w:rFonts w:ascii="Times New Roman" w:hAnsi="Times New Roman" w:cs="Times New Roman"/>
              </w:rPr>
              <w:t>581</w:t>
            </w:r>
          </w:p>
        </w:tc>
      </w:tr>
    </w:tbl>
    <w:p w14:paraId="2A0B15BC" w14:textId="064D9F7F" w:rsidR="00FF1189" w:rsidRDefault="00FF1189" w:rsidP="00FF1189">
      <w:pPr>
        <w:spacing w:afterLines="50" w:after="156"/>
        <w:ind w:left="0" w:firstLine="0"/>
        <w:jc w:val="center"/>
        <w:rPr>
          <w:rFonts w:ascii="Times New Roman" w:eastAsia="等线" w:hAnsi="Times New Roman" w:cs="Times New Roman"/>
          <w:sz w:val="24"/>
        </w:rPr>
      </w:pPr>
    </w:p>
    <w:p w14:paraId="6AEC8893" w14:textId="55741CF7" w:rsidR="00FF1189" w:rsidRDefault="00FF1189" w:rsidP="00FF1189">
      <w:pPr>
        <w:spacing w:afterLines="50" w:after="156"/>
        <w:ind w:left="0" w:firstLine="0"/>
        <w:jc w:val="center"/>
        <w:rPr>
          <w:rFonts w:ascii="Times New Roman" w:eastAsia="等线" w:hAnsi="Times New Roman" w:cs="Times New Roman"/>
          <w:sz w:val="24"/>
        </w:rPr>
      </w:pPr>
    </w:p>
    <w:p w14:paraId="6288006D" w14:textId="328F078B" w:rsidR="00FF1189" w:rsidRDefault="00FF1189" w:rsidP="00FF1189">
      <w:pPr>
        <w:spacing w:afterLines="50" w:after="156"/>
        <w:ind w:left="0" w:firstLine="0"/>
        <w:jc w:val="center"/>
        <w:rPr>
          <w:rFonts w:ascii="Times New Roman" w:eastAsia="等线" w:hAnsi="Times New Roman" w:cs="Times New Roman"/>
          <w:sz w:val="24"/>
        </w:rPr>
      </w:pPr>
    </w:p>
    <w:p w14:paraId="342138BD" w14:textId="77777777" w:rsidR="00DE0D39" w:rsidRDefault="00DE0D39" w:rsidP="00FF1189">
      <w:pPr>
        <w:spacing w:afterLines="50" w:after="156"/>
        <w:ind w:left="0" w:firstLine="0"/>
        <w:jc w:val="center"/>
        <w:rPr>
          <w:rFonts w:ascii="Times New Roman" w:eastAsia="等线" w:hAnsi="Times New Roman" w:cs="Times New Roman"/>
          <w:sz w:val="24"/>
        </w:rPr>
      </w:pPr>
    </w:p>
    <w:p w14:paraId="35D9DF9E" w14:textId="0261BC49" w:rsidR="00FF1189" w:rsidRPr="00274272" w:rsidRDefault="00FF1189" w:rsidP="00FF1189">
      <w:pPr>
        <w:spacing w:afterLines="50" w:after="156"/>
        <w:ind w:left="0" w:firstLine="0"/>
        <w:jc w:val="center"/>
        <w:rPr>
          <w:rFonts w:ascii="Times New Roman" w:eastAsia="等线" w:hAnsi="Times New Roman" w:cs="Times New Roman"/>
          <w:sz w:val="24"/>
        </w:rPr>
      </w:pPr>
      <w:r w:rsidRPr="00274272">
        <w:rPr>
          <w:rFonts w:ascii="Times New Roman" w:eastAsia="等线" w:hAnsi="Times New Roman" w:cs="Times New Roman"/>
          <w:sz w:val="24"/>
        </w:rPr>
        <w:lastRenderedPageBreak/>
        <w:t xml:space="preserve">Table </w:t>
      </w:r>
      <w:r>
        <w:rPr>
          <w:rFonts w:ascii="Times New Roman" w:eastAsia="等线" w:hAnsi="Times New Roman" w:cs="Times New Roman"/>
          <w:sz w:val="24"/>
        </w:rPr>
        <w:t>S4</w:t>
      </w:r>
      <w:r w:rsidRPr="00274272">
        <w:rPr>
          <w:rFonts w:ascii="Times New Roman" w:eastAsia="等线" w:hAnsi="Times New Roman" w:cs="Times New Roman"/>
          <w:sz w:val="24"/>
        </w:rPr>
        <w:t xml:space="preserve">. Concentrations of </w:t>
      </w:r>
      <w:r>
        <w:rPr>
          <w:rFonts w:ascii="Times New Roman" w:eastAsia="等线" w:hAnsi="Times New Roman" w:cs="Times New Roman" w:hint="eastAsia"/>
          <w:sz w:val="24"/>
        </w:rPr>
        <w:t>h</w:t>
      </w:r>
      <w:r w:rsidRPr="00274272">
        <w:rPr>
          <w:rFonts w:ascii="Times New Roman" w:eastAsia="等线" w:hAnsi="Times New Roman" w:cs="Times New Roman"/>
          <w:sz w:val="24"/>
        </w:rPr>
        <w:t xml:space="preserve">eavy </w:t>
      </w:r>
      <w:r>
        <w:rPr>
          <w:rFonts w:ascii="Times New Roman" w:eastAsia="等线" w:hAnsi="Times New Roman" w:cs="Times New Roman"/>
          <w:sz w:val="24"/>
        </w:rPr>
        <w:t>m</w:t>
      </w:r>
      <w:r w:rsidRPr="00274272">
        <w:rPr>
          <w:rFonts w:ascii="Times New Roman" w:eastAsia="等线" w:hAnsi="Times New Roman" w:cs="Times New Roman"/>
          <w:sz w:val="24"/>
        </w:rPr>
        <w:t>etals in dewatered sludge and</w:t>
      </w:r>
      <w:r w:rsidRPr="00FF2F63">
        <w:rPr>
          <w:rFonts w:ascii="Times New Roman" w:eastAsia="等线" w:hAnsi="Times New Roman" w:cs="Times New Roman"/>
          <w:sz w:val="24"/>
        </w:rPr>
        <w:t xml:space="preserve"> </w:t>
      </w:r>
      <w:r w:rsidRPr="00274272">
        <w:rPr>
          <w:rFonts w:ascii="Times New Roman" w:eastAsia="等线" w:hAnsi="Times New Roman" w:cs="Times New Roman"/>
          <w:sz w:val="24"/>
        </w:rPr>
        <w:t>recovered protein</w:t>
      </w:r>
    </w:p>
    <w:tbl>
      <w:tblPr>
        <w:tblW w:w="8286" w:type="dxa"/>
        <w:jc w:val="center"/>
        <w:tblCellMar>
          <w:left w:w="0" w:type="dxa"/>
          <w:right w:w="0" w:type="dxa"/>
        </w:tblCellMar>
        <w:tblLook w:val="0420" w:firstRow="1" w:lastRow="0" w:firstColumn="0" w:lastColumn="0" w:noHBand="0" w:noVBand="1"/>
      </w:tblPr>
      <w:tblGrid>
        <w:gridCol w:w="1611"/>
        <w:gridCol w:w="2020"/>
        <w:gridCol w:w="2394"/>
        <w:gridCol w:w="2261"/>
      </w:tblGrid>
      <w:tr w:rsidR="00FF1189" w:rsidRPr="00D66FDF" w14:paraId="348D2C81" w14:textId="77777777" w:rsidTr="00161EBB">
        <w:trPr>
          <w:trHeight w:val="113"/>
          <w:jc w:val="center"/>
        </w:trPr>
        <w:tc>
          <w:tcPr>
            <w:tcW w:w="1611"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14:paraId="02647DA7" w14:textId="77777777" w:rsidR="00FF1189" w:rsidRPr="00D66FDF" w:rsidRDefault="00FF1189" w:rsidP="00161EBB">
            <w:pPr>
              <w:spacing w:line="240" w:lineRule="auto"/>
              <w:ind w:left="0" w:firstLine="0"/>
              <w:jc w:val="center"/>
              <w:rPr>
                <w:rFonts w:ascii="Times New Roman" w:eastAsia="宋体" w:hAnsi="Times New Roman" w:cs="Times New Roman"/>
                <w:kern w:val="0"/>
                <w:szCs w:val="21"/>
              </w:rPr>
            </w:pPr>
            <w:r w:rsidRPr="00D66FDF">
              <w:rPr>
                <w:rFonts w:ascii="Times New Roman" w:eastAsia="黑体" w:hAnsi="Times New Roman" w:cs="Times New Roman"/>
                <w:bCs/>
                <w:color w:val="000000"/>
                <w:kern w:val="24"/>
                <w:szCs w:val="21"/>
              </w:rPr>
              <w:t>Element</w:t>
            </w:r>
          </w:p>
        </w:tc>
        <w:tc>
          <w:tcPr>
            <w:tcW w:w="2020"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14:paraId="64352D8F" w14:textId="77777777" w:rsidR="00FF1189" w:rsidRPr="00D66FDF" w:rsidRDefault="00FF1189" w:rsidP="00161EBB">
            <w:pPr>
              <w:spacing w:line="240" w:lineRule="auto"/>
              <w:ind w:left="0" w:firstLine="0"/>
              <w:jc w:val="center"/>
              <w:rPr>
                <w:rFonts w:ascii="Times New Roman" w:eastAsia="宋体" w:hAnsi="Times New Roman" w:cs="Times New Roman"/>
                <w:kern w:val="0"/>
                <w:szCs w:val="21"/>
              </w:rPr>
            </w:pPr>
            <w:r w:rsidRPr="00D66FDF">
              <w:rPr>
                <w:rFonts w:ascii="Times New Roman" w:eastAsia="黑体" w:hAnsi="Times New Roman" w:cs="Times New Roman"/>
                <w:bCs/>
                <w:color w:val="000000"/>
                <w:kern w:val="24"/>
                <w:szCs w:val="21"/>
              </w:rPr>
              <w:t>Dewatered Sludge</w:t>
            </w:r>
          </w:p>
          <w:p w14:paraId="6721A223" w14:textId="77777777" w:rsidR="00FF1189" w:rsidRPr="00D66FDF" w:rsidRDefault="00FF1189" w:rsidP="00161EBB">
            <w:pPr>
              <w:spacing w:line="240" w:lineRule="auto"/>
              <w:ind w:left="0" w:firstLine="0"/>
              <w:jc w:val="center"/>
              <w:rPr>
                <w:rFonts w:ascii="Times New Roman" w:eastAsia="宋体" w:hAnsi="Times New Roman" w:cs="Times New Roman"/>
                <w:kern w:val="0"/>
                <w:szCs w:val="21"/>
              </w:rPr>
            </w:pPr>
            <w:r w:rsidRPr="00D66FDF">
              <w:rPr>
                <w:rFonts w:ascii="Times New Roman" w:eastAsia="黑体" w:hAnsi="Times New Roman" w:cs="Times New Roman"/>
                <w:bCs/>
                <w:color w:val="000000"/>
                <w:kern w:val="24"/>
                <w:szCs w:val="21"/>
              </w:rPr>
              <w:t>mg/kg</w:t>
            </w:r>
          </w:p>
        </w:tc>
        <w:tc>
          <w:tcPr>
            <w:tcW w:w="2394" w:type="dxa"/>
            <w:tcBorders>
              <w:top w:val="single" w:sz="4" w:space="0" w:color="auto"/>
              <w:left w:val="single" w:sz="8" w:space="0" w:color="FFFFFF"/>
              <w:bottom w:val="single" w:sz="4" w:space="0" w:color="auto"/>
              <w:right w:val="single" w:sz="8" w:space="0" w:color="FFFFFF"/>
            </w:tcBorders>
            <w:shd w:val="clear" w:color="auto" w:fill="auto"/>
            <w:tcMar>
              <w:top w:w="72" w:type="dxa"/>
              <w:left w:w="144" w:type="dxa"/>
              <w:bottom w:w="72" w:type="dxa"/>
              <w:right w:w="144" w:type="dxa"/>
            </w:tcMar>
            <w:hideMark/>
          </w:tcPr>
          <w:p w14:paraId="10560BBC" w14:textId="77777777" w:rsidR="00FF1189" w:rsidRPr="00D66FDF" w:rsidRDefault="00FF1189" w:rsidP="00161EBB">
            <w:pPr>
              <w:spacing w:line="240" w:lineRule="auto"/>
              <w:ind w:left="0" w:firstLine="0"/>
              <w:jc w:val="center"/>
              <w:rPr>
                <w:rFonts w:ascii="Times New Roman" w:eastAsia="宋体" w:hAnsi="Times New Roman" w:cs="Times New Roman"/>
                <w:kern w:val="0"/>
                <w:szCs w:val="21"/>
              </w:rPr>
            </w:pPr>
            <w:r w:rsidRPr="00D66FDF">
              <w:rPr>
                <w:rFonts w:ascii="Times New Roman" w:eastAsia="黑体" w:hAnsi="Times New Roman" w:cs="Times New Roman"/>
                <w:bCs/>
                <w:color w:val="000000"/>
                <w:kern w:val="24"/>
                <w:szCs w:val="21"/>
              </w:rPr>
              <w:t>Recovered protein</w:t>
            </w:r>
          </w:p>
          <w:p w14:paraId="500CD7CE" w14:textId="77777777" w:rsidR="00FF1189" w:rsidRPr="00D66FDF" w:rsidRDefault="00FF1189" w:rsidP="00161EBB">
            <w:pPr>
              <w:spacing w:line="240" w:lineRule="auto"/>
              <w:ind w:left="0" w:firstLine="0"/>
              <w:jc w:val="center"/>
              <w:rPr>
                <w:rFonts w:ascii="Times New Roman" w:eastAsia="宋体" w:hAnsi="Times New Roman" w:cs="Times New Roman"/>
                <w:kern w:val="0"/>
                <w:szCs w:val="21"/>
              </w:rPr>
            </w:pPr>
            <w:r w:rsidRPr="00D66FDF">
              <w:rPr>
                <w:rFonts w:ascii="Times New Roman" w:eastAsia="黑体" w:hAnsi="Times New Roman" w:cs="Times New Roman"/>
                <w:bCs/>
                <w:color w:val="000000"/>
                <w:kern w:val="24"/>
                <w:szCs w:val="21"/>
              </w:rPr>
              <w:t>mg/kg</w:t>
            </w:r>
          </w:p>
        </w:tc>
        <w:tc>
          <w:tcPr>
            <w:tcW w:w="2261" w:type="dxa"/>
            <w:tcBorders>
              <w:top w:val="single" w:sz="4" w:space="0" w:color="auto"/>
              <w:left w:val="single" w:sz="8" w:space="0" w:color="FFFFFF"/>
              <w:bottom w:val="single" w:sz="4" w:space="0" w:color="auto"/>
              <w:right w:val="single" w:sz="8" w:space="0" w:color="FFFFFF"/>
            </w:tcBorders>
          </w:tcPr>
          <w:p w14:paraId="17BFCFA2" w14:textId="77777777" w:rsidR="00FF1189" w:rsidRPr="00274272" w:rsidRDefault="00FF1189" w:rsidP="00161EBB">
            <w:pPr>
              <w:spacing w:line="240" w:lineRule="auto"/>
              <w:ind w:left="0" w:firstLine="0"/>
              <w:jc w:val="center"/>
              <w:rPr>
                <w:rFonts w:ascii="Times New Roman" w:eastAsia="黑体" w:hAnsi="Times New Roman" w:cs="Times New Roman"/>
                <w:bCs/>
                <w:color w:val="000000"/>
                <w:kern w:val="24"/>
                <w:szCs w:val="21"/>
              </w:rPr>
            </w:pPr>
            <w:r>
              <w:rPr>
                <w:rFonts w:ascii="Times New Roman" w:eastAsia="黑体" w:hAnsi="Times New Roman" w:cs="Times New Roman"/>
                <w:bCs/>
                <w:color w:val="000000"/>
                <w:kern w:val="24"/>
                <w:szCs w:val="21"/>
              </w:rPr>
              <w:t>L</w:t>
            </w:r>
            <w:r w:rsidRPr="00274272">
              <w:rPr>
                <w:rFonts w:ascii="Times New Roman" w:eastAsia="黑体" w:hAnsi="Times New Roman" w:cs="Times New Roman"/>
                <w:bCs/>
                <w:color w:val="000000"/>
                <w:kern w:val="24"/>
                <w:szCs w:val="21"/>
              </w:rPr>
              <w:t>egal standard</w:t>
            </w:r>
            <w:r>
              <w:rPr>
                <w:rFonts w:ascii="Times New Roman" w:eastAsia="黑体" w:hAnsi="Times New Roman" w:cs="Times New Roman"/>
                <w:bCs/>
                <w:color w:val="000000"/>
                <w:kern w:val="24"/>
                <w:szCs w:val="21"/>
              </w:rPr>
              <w:t xml:space="preserve"> </w:t>
            </w:r>
            <w:r w:rsidRPr="00274272">
              <w:rPr>
                <w:rFonts w:ascii="Times New Roman" w:eastAsia="黑体" w:hAnsi="Times New Roman" w:cs="Times New Roman"/>
                <w:bCs/>
                <w:color w:val="000000"/>
                <w:kern w:val="24"/>
                <w:szCs w:val="21"/>
                <w:vertAlign w:val="superscript"/>
              </w:rPr>
              <w:t>a</w:t>
            </w:r>
          </w:p>
        </w:tc>
      </w:tr>
      <w:tr w:rsidR="00FF1189" w:rsidRPr="00D66FDF" w14:paraId="380BBBCD" w14:textId="77777777" w:rsidTr="00161EBB">
        <w:trPr>
          <w:trHeight w:val="397"/>
          <w:jc w:val="center"/>
        </w:trPr>
        <w:tc>
          <w:tcPr>
            <w:tcW w:w="1611"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6F1229D"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A</w:t>
            </w:r>
            <w:r>
              <w:rPr>
                <w:rFonts w:ascii="Times New Roman" w:eastAsia="等线" w:hAnsi="Times New Roman" w:cs="Times New Roman"/>
                <w:color w:val="000000"/>
                <w:kern w:val="24"/>
                <w:szCs w:val="21"/>
              </w:rPr>
              <w:t>l</w:t>
            </w:r>
          </w:p>
        </w:tc>
        <w:tc>
          <w:tcPr>
            <w:tcW w:w="2020"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BC99B08"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7636.19 ± 89.06</w:t>
            </w:r>
          </w:p>
        </w:tc>
        <w:tc>
          <w:tcPr>
            <w:tcW w:w="2394" w:type="dxa"/>
            <w:tcBorders>
              <w:top w:val="single" w:sz="4" w:space="0" w:color="auto"/>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04D4C02"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2766.83 ± 8.27</w:t>
            </w:r>
          </w:p>
        </w:tc>
        <w:tc>
          <w:tcPr>
            <w:tcW w:w="2261" w:type="dxa"/>
            <w:tcBorders>
              <w:top w:val="single" w:sz="4" w:space="0" w:color="auto"/>
              <w:left w:val="single" w:sz="8" w:space="0" w:color="FFFFFF"/>
              <w:right w:val="single" w:sz="8" w:space="0" w:color="FFFFFF"/>
            </w:tcBorders>
          </w:tcPr>
          <w:p w14:paraId="4069DB38" w14:textId="77777777" w:rsidR="00FF1189" w:rsidRPr="00274272" w:rsidRDefault="00FF1189" w:rsidP="00161EBB">
            <w:pPr>
              <w:spacing w:line="240" w:lineRule="auto"/>
              <w:ind w:left="0" w:firstLine="0"/>
              <w:jc w:val="center"/>
              <w:textAlignment w:val="center"/>
              <w:rPr>
                <w:rFonts w:ascii="Times New Roman" w:eastAsia="等线" w:hAnsi="Times New Roman" w:cs="Times New Roman"/>
                <w:color w:val="000000"/>
                <w:kern w:val="24"/>
                <w:szCs w:val="21"/>
                <w:vertAlign w:val="superscript"/>
              </w:rPr>
            </w:pPr>
            <w:r>
              <w:rPr>
                <w:rFonts w:ascii="Times New Roman" w:eastAsia="等线" w:hAnsi="Times New Roman" w:cs="Times New Roman"/>
                <w:color w:val="000000"/>
                <w:kern w:val="24"/>
                <w:szCs w:val="21"/>
              </w:rPr>
              <w:t>-</w:t>
            </w:r>
            <w:r w:rsidRPr="00274272">
              <w:rPr>
                <w:rFonts w:ascii="Times New Roman" w:eastAsia="等线" w:hAnsi="Times New Roman" w:cs="Times New Roman"/>
                <w:color w:val="000000"/>
                <w:kern w:val="24"/>
                <w:szCs w:val="21"/>
                <w:vertAlign w:val="superscript"/>
              </w:rPr>
              <w:t>b</w:t>
            </w:r>
          </w:p>
        </w:tc>
      </w:tr>
      <w:tr w:rsidR="00FF1189" w:rsidRPr="00D66FDF" w14:paraId="333CCB4C"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53073C0"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Ca</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ED56325"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7140.95 ± 82.23</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B494679"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2872.5</w:t>
            </w:r>
            <w:r>
              <w:rPr>
                <w:rFonts w:ascii="Times New Roman" w:eastAsia="等线" w:hAnsi="Times New Roman" w:cs="Times New Roman"/>
                <w:color w:val="000000"/>
                <w:kern w:val="24"/>
                <w:szCs w:val="21"/>
              </w:rPr>
              <w:t>0</w:t>
            </w:r>
            <w:r w:rsidRPr="00DC2E7E">
              <w:rPr>
                <w:rFonts w:ascii="Times New Roman" w:eastAsia="等线" w:hAnsi="Times New Roman" w:cs="Times New Roman"/>
                <w:color w:val="000000"/>
                <w:kern w:val="24"/>
                <w:szCs w:val="21"/>
              </w:rPr>
              <w:t xml:space="preserve"> ± 18.58</w:t>
            </w:r>
          </w:p>
        </w:tc>
        <w:tc>
          <w:tcPr>
            <w:tcW w:w="2261" w:type="dxa"/>
            <w:tcBorders>
              <w:left w:val="single" w:sz="8" w:space="0" w:color="FFFFFF"/>
              <w:right w:val="single" w:sz="8" w:space="0" w:color="FFFFFF"/>
            </w:tcBorders>
          </w:tcPr>
          <w:p w14:paraId="45218D76"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w:t>
            </w:r>
          </w:p>
        </w:tc>
      </w:tr>
      <w:tr w:rsidR="00FF1189" w:rsidRPr="00D66FDF" w14:paraId="3C03A999"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3E4FFDDF"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Fe</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DCB36FF"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106.6</w:t>
            </w:r>
            <w:r>
              <w:rPr>
                <w:rFonts w:ascii="Times New Roman" w:eastAsia="等线" w:hAnsi="Times New Roman" w:cs="Times New Roman"/>
                <w:color w:val="000000"/>
                <w:kern w:val="24"/>
                <w:szCs w:val="21"/>
              </w:rPr>
              <w:t>7</w:t>
            </w:r>
            <w:r w:rsidRPr="00DC2E7E">
              <w:rPr>
                <w:rFonts w:ascii="Times New Roman" w:eastAsia="等线" w:hAnsi="Times New Roman" w:cs="Times New Roman"/>
                <w:color w:val="000000"/>
                <w:kern w:val="24"/>
                <w:szCs w:val="21"/>
              </w:rPr>
              <w:t xml:space="preserve"> ± 4.11</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8098618"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91.33 ± 2.49</w:t>
            </w:r>
          </w:p>
        </w:tc>
        <w:tc>
          <w:tcPr>
            <w:tcW w:w="2261" w:type="dxa"/>
            <w:tcBorders>
              <w:left w:val="single" w:sz="8" w:space="0" w:color="FFFFFF"/>
              <w:right w:val="single" w:sz="8" w:space="0" w:color="FFFFFF"/>
            </w:tcBorders>
          </w:tcPr>
          <w:p w14:paraId="4069F5B3"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w:t>
            </w:r>
          </w:p>
        </w:tc>
      </w:tr>
      <w:tr w:rsidR="00FF1189" w:rsidRPr="00D66FDF" w14:paraId="0C920DDD"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38E16B0"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Cu</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D09626A"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15322.86 ± 195.75</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C113561"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1513.33 ± 13.20</w:t>
            </w:r>
          </w:p>
        </w:tc>
        <w:tc>
          <w:tcPr>
            <w:tcW w:w="2261" w:type="dxa"/>
            <w:tcBorders>
              <w:left w:val="single" w:sz="8" w:space="0" w:color="FFFFFF"/>
              <w:right w:val="single" w:sz="8" w:space="0" w:color="FFFFFF"/>
            </w:tcBorders>
          </w:tcPr>
          <w:p w14:paraId="1B399EE9"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w:t>
            </w:r>
          </w:p>
        </w:tc>
      </w:tr>
      <w:tr w:rsidR="00FF1189" w:rsidRPr="00D66FDF" w14:paraId="2B90838B"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A2A9A1F"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Ni</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F677200"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448.</w:t>
            </w:r>
            <w:r>
              <w:rPr>
                <w:rFonts w:ascii="Times New Roman" w:eastAsia="等线" w:hAnsi="Times New Roman" w:cs="Times New Roman"/>
                <w:color w:val="000000"/>
                <w:kern w:val="24"/>
                <w:szCs w:val="21"/>
              </w:rPr>
              <w:t>10</w:t>
            </w:r>
            <w:r w:rsidRPr="00DC2E7E">
              <w:rPr>
                <w:rFonts w:ascii="Times New Roman" w:eastAsia="等线" w:hAnsi="Times New Roman" w:cs="Times New Roman"/>
                <w:color w:val="000000"/>
                <w:kern w:val="24"/>
                <w:szCs w:val="21"/>
              </w:rPr>
              <w:t xml:space="preserve"> ± 6.09</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2E8D4291"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46.6</w:t>
            </w:r>
            <w:r>
              <w:rPr>
                <w:rFonts w:ascii="Times New Roman" w:eastAsia="等线" w:hAnsi="Times New Roman" w:cs="Times New Roman"/>
                <w:color w:val="000000"/>
                <w:kern w:val="24"/>
                <w:szCs w:val="21"/>
              </w:rPr>
              <w:t>7</w:t>
            </w:r>
            <w:r w:rsidRPr="00DC2E7E">
              <w:rPr>
                <w:rFonts w:ascii="Times New Roman" w:eastAsia="等线" w:hAnsi="Times New Roman" w:cs="Times New Roman"/>
                <w:color w:val="000000"/>
                <w:kern w:val="24"/>
                <w:szCs w:val="21"/>
              </w:rPr>
              <w:t xml:space="preserve"> ± 0.94</w:t>
            </w:r>
          </w:p>
        </w:tc>
        <w:tc>
          <w:tcPr>
            <w:tcW w:w="2261" w:type="dxa"/>
            <w:tcBorders>
              <w:left w:val="single" w:sz="8" w:space="0" w:color="FFFFFF"/>
              <w:right w:val="single" w:sz="8" w:space="0" w:color="FFFFFF"/>
            </w:tcBorders>
          </w:tcPr>
          <w:p w14:paraId="7C3F82F9"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w:t>
            </w:r>
          </w:p>
        </w:tc>
      </w:tr>
      <w:tr w:rsidR="00FF1189" w:rsidRPr="00D66FDF" w14:paraId="21EB9B5A"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213335A"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Zn</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5A5E4F5"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198.38 ± 1.79</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84D35A4"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199.5</w:t>
            </w:r>
            <w:r>
              <w:rPr>
                <w:rFonts w:ascii="Times New Roman" w:eastAsia="等线" w:hAnsi="Times New Roman" w:cs="Times New Roman"/>
                <w:color w:val="000000"/>
                <w:kern w:val="24"/>
                <w:szCs w:val="21"/>
              </w:rPr>
              <w:t>0</w:t>
            </w:r>
            <w:r w:rsidRPr="00DC2E7E">
              <w:rPr>
                <w:rFonts w:ascii="Times New Roman" w:eastAsia="等线" w:hAnsi="Times New Roman" w:cs="Times New Roman"/>
                <w:color w:val="000000"/>
                <w:kern w:val="24"/>
                <w:szCs w:val="21"/>
              </w:rPr>
              <w:t xml:space="preserve"> ± 3.08</w:t>
            </w:r>
          </w:p>
        </w:tc>
        <w:tc>
          <w:tcPr>
            <w:tcW w:w="2261" w:type="dxa"/>
            <w:tcBorders>
              <w:left w:val="single" w:sz="8" w:space="0" w:color="FFFFFF"/>
              <w:bottom w:val="single" w:sz="8" w:space="0" w:color="FFFFFF"/>
              <w:right w:val="single" w:sz="8" w:space="0" w:color="FFFFFF"/>
            </w:tcBorders>
          </w:tcPr>
          <w:p w14:paraId="650F959D"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w:t>
            </w:r>
          </w:p>
        </w:tc>
      </w:tr>
      <w:tr w:rsidR="00FF1189" w:rsidRPr="00D66FDF" w14:paraId="05D48D93"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6B39413"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C00000"/>
                <w:kern w:val="24"/>
                <w:szCs w:val="21"/>
              </w:rPr>
              <w:t>Cr</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2448894"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834</w:t>
            </w:r>
            <w:r>
              <w:rPr>
                <w:rFonts w:ascii="Times New Roman" w:eastAsia="等线" w:hAnsi="Times New Roman" w:cs="Times New Roman"/>
                <w:color w:val="000000"/>
                <w:kern w:val="24"/>
                <w:szCs w:val="21"/>
              </w:rPr>
              <w:t>.00</w:t>
            </w:r>
            <w:r w:rsidRPr="00DC2E7E">
              <w:rPr>
                <w:rFonts w:ascii="Times New Roman" w:eastAsia="等线" w:hAnsi="Times New Roman" w:cs="Times New Roman"/>
                <w:color w:val="000000"/>
                <w:kern w:val="24"/>
                <w:szCs w:val="21"/>
              </w:rPr>
              <w:t xml:space="preserve"> ± 9.09</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6A3849EA"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94.66 ± 4.78</w:t>
            </w:r>
          </w:p>
        </w:tc>
        <w:tc>
          <w:tcPr>
            <w:tcW w:w="2261" w:type="dxa"/>
            <w:tcBorders>
              <w:top w:val="single" w:sz="8" w:space="0" w:color="FFFFFF"/>
              <w:left w:val="single" w:sz="8" w:space="0" w:color="FFFFFF"/>
              <w:bottom w:val="single" w:sz="8" w:space="0" w:color="FFFFFF"/>
              <w:right w:val="single" w:sz="8" w:space="0" w:color="FFFFFF"/>
            </w:tcBorders>
          </w:tcPr>
          <w:p w14:paraId="0C788009"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1</w:t>
            </w:r>
            <w:r>
              <w:rPr>
                <w:rFonts w:ascii="Times New Roman" w:eastAsia="等线" w:hAnsi="Times New Roman" w:cs="Times New Roman"/>
                <w:color w:val="000000"/>
                <w:kern w:val="24"/>
                <w:szCs w:val="21"/>
              </w:rPr>
              <w:t>0</w:t>
            </w:r>
          </w:p>
        </w:tc>
      </w:tr>
      <w:tr w:rsidR="00FF1189" w:rsidRPr="00D66FDF" w14:paraId="1FB565CD"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647EBA3"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Pb</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0279EA3"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10.95 ± 1.05</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AFDA590" w14:textId="77777777" w:rsidR="00FF1189" w:rsidRPr="00DC2E7E"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color w:val="000000"/>
                <w:kern w:val="24"/>
                <w:szCs w:val="21"/>
              </w:rPr>
              <w:t>4.33 ± 1.2</w:t>
            </w:r>
            <w:r>
              <w:rPr>
                <w:rFonts w:ascii="Times New Roman" w:eastAsia="等线" w:hAnsi="Times New Roman" w:cs="Times New Roman"/>
                <w:color w:val="000000"/>
                <w:kern w:val="24"/>
                <w:szCs w:val="21"/>
              </w:rPr>
              <w:t>5</w:t>
            </w:r>
          </w:p>
        </w:tc>
        <w:tc>
          <w:tcPr>
            <w:tcW w:w="2261" w:type="dxa"/>
            <w:tcBorders>
              <w:top w:val="single" w:sz="8" w:space="0" w:color="FFFFFF"/>
              <w:left w:val="single" w:sz="8" w:space="0" w:color="FFFFFF"/>
              <w:bottom w:val="single" w:sz="8" w:space="0" w:color="FFFFFF"/>
              <w:right w:val="single" w:sz="8" w:space="0" w:color="FFFFFF"/>
            </w:tcBorders>
          </w:tcPr>
          <w:p w14:paraId="0FC550B2"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1</w:t>
            </w:r>
            <w:r>
              <w:rPr>
                <w:rFonts w:ascii="Times New Roman" w:eastAsia="等线" w:hAnsi="Times New Roman" w:cs="Times New Roman"/>
                <w:color w:val="000000"/>
                <w:kern w:val="24"/>
                <w:szCs w:val="21"/>
              </w:rPr>
              <w:t>0</w:t>
            </w:r>
          </w:p>
        </w:tc>
      </w:tr>
      <w:tr w:rsidR="00FF1189" w:rsidRPr="00D66FDF" w14:paraId="4C07253E"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D0F389A"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C2E7E">
              <w:rPr>
                <w:rFonts w:ascii="Times New Roman" w:eastAsia="等线" w:hAnsi="Times New Roman" w:cs="Times New Roman"/>
                <w:kern w:val="24"/>
                <w:szCs w:val="21"/>
              </w:rPr>
              <w:t>As</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BFB183B"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hideMark/>
          </w:tcPr>
          <w:p w14:paraId="0ADD5053"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261" w:type="dxa"/>
            <w:tcBorders>
              <w:top w:val="single" w:sz="8" w:space="0" w:color="FFFFFF"/>
              <w:left w:val="single" w:sz="8" w:space="0" w:color="FFFFFF"/>
              <w:bottom w:val="single" w:sz="8" w:space="0" w:color="FFFFFF"/>
              <w:right w:val="single" w:sz="8" w:space="0" w:color="FFFFFF"/>
            </w:tcBorders>
          </w:tcPr>
          <w:p w14:paraId="675F3F2A"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2</w:t>
            </w:r>
          </w:p>
        </w:tc>
      </w:tr>
      <w:tr w:rsidR="00FF1189" w:rsidRPr="00D66FDF" w14:paraId="47327AC1"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92CA672"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Ag</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0FA44F8"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14:paraId="2C34CAF7" w14:textId="77777777" w:rsidR="00FF1189" w:rsidRPr="00D66FDF" w:rsidRDefault="00FF1189" w:rsidP="00161EBB">
            <w:pPr>
              <w:spacing w:line="240" w:lineRule="auto"/>
              <w:ind w:left="0" w:firstLine="0"/>
              <w:jc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261" w:type="dxa"/>
            <w:tcBorders>
              <w:top w:val="single" w:sz="8" w:space="0" w:color="FFFFFF"/>
              <w:left w:val="single" w:sz="8" w:space="0" w:color="FFFFFF"/>
              <w:bottom w:val="single" w:sz="8" w:space="0" w:color="FFFFFF"/>
              <w:right w:val="single" w:sz="8" w:space="0" w:color="FFFFFF"/>
            </w:tcBorders>
          </w:tcPr>
          <w:p w14:paraId="005B3CA7" w14:textId="77777777" w:rsidR="00FF1189" w:rsidRPr="00D66FDF" w:rsidRDefault="00FF1189" w:rsidP="00161EBB">
            <w:pPr>
              <w:spacing w:line="240" w:lineRule="auto"/>
              <w:ind w:left="0" w:firstLine="0"/>
              <w:jc w:val="center"/>
              <w:rPr>
                <w:rFonts w:ascii="Times New Roman" w:eastAsia="黑体" w:hAnsi="Times New Roman" w:cs="Times New Roman"/>
                <w:color w:val="000000"/>
                <w:kern w:val="24"/>
                <w:szCs w:val="21"/>
              </w:rPr>
            </w:pPr>
            <w:r>
              <w:rPr>
                <w:rFonts w:ascii="Times New Roman" w:eastAsia="黑体" w:hAnsi="Times New Roman" w:cs="Times New Roman"/>
                <w:color w:val="000000"/>
                <w:kern w:val="24"/>
                <w:szCs w:val="21"/>
              </w:rPr>
              <w:t>-</w:t>
            </w:r>
          </w:p>
        </w:tc>
      </w:tr>
      <w:tr w:rsidR="00FF1189" w:rsidRPr="00D66FDF" w14:paraId="5E96284D"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769C1EC5"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Cd</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5E555FEE"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C4E0AC0"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261" w:type="dxa"/>
            <w:tcBorders>
              <w:top w:val="single" w:sz="8" w:space="0" w:color="FFFFFF"/>
              <w:left w:val="single" w:sz="8" w:space="0" w:color="FFFFFF"/>
              <w:bottom w:val="single" w:sz="8" w:space="0" w:color="FFFFFF"/>
              <w:right w:val="single" w:sz="8" w:space="0" w:color="FFFFFF"/>
            </w:tcBorders>
          </w:tcPr>
          <w:p w14:paraId="28FF20B2"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0</w:t>
            </w:r>
            <w:r>
              <w:rPr>
                <w:rFonts w:ascii="Times New Roman" w:eastAsia="等线" w:hAnsi="Times New Roman" w:cs="Times New Roman"/>
                <w:color w:val="000000"/>
                <w:kern w:val="24"/>
                <w:szCs w:val="21"/>
              </w:rPr>
              <w:t>.5</w:t>
            </w:r>
          </w:p>
        </w:tc>
      </w:tr>
      <w:tr w:rsidR="00FF1189" w:rsidRPr="00D66FDF" w14:paraId="68E89C2F" w14:textId="77777777" w:rsidTr="00161EBB">
        <w:trPr>
          <w:trHeight w:val="397"/>
          <w:jc w:val="center"/>
        </w:trPr>
        <w:tc>
          <w:tcPr>
            <w:tcW w:w="1611"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4194F16E"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Hg</w:t>
            </w:r>
          </w:p>
        </w:tc>
        <w:tc>
          <w:tcPr>
            <w:tcW w:w="2020"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09FEF28A"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394" w:type="dxa"/>
            <w:tcBorders>
              <w:top w:val="single" w:sz="8" w:space="0" w:color="FFFFFF"/>
              <w:left w:val="single" w:sz="8" w:space="0" w:color="FFFFFF"/>
              <w:bottom w:val="single" w:sz="8" w:space="0" w:color="FFFFFF"/>
              <w:right w:val="single" w:sz="8" w:space="0" w:color="FFFFFF"/>
            </w:tcBorders>
            <w:shd w:val="clear" w:color="auto" w:fill="auto"/>
            <w:tcMar>
              <w:top w:w="15" w:type="dxa"/>
              <w:left w:w="15" w:type="dxa"/>
              <w:bottom w:w="0" w:type="dxa"/>
              <w:right w:w="15" w:type="dxa"/>
            </w:tcMar>
            <w:vAlign w:val="center"/>
            <w:hideMark/>
          </w:tcPr>
          <w:p w14:paraId="14AB48FD"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261" w:type="dxa"/>
            <w:tcBorders>
              <w:top w:val="single" w:sz="8" w:space="0" w:color="FFFFFF"/>
              <w:left w:val="single" w:sz="8" w:space="0" w:color="FFFFFF"/>
              <w:bottom w:val="single" w:sz="8" w:space="0" w:color="FFFFFF"/>
              <w:right w:val="single" w:sz="8" w:space="0" w:color="FFFFFF"/>
            </w:tcBorders>
          </w:tcPr>
          <w:p w14:paraId="0A1BD5E0"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0</w:t>
            </w:r>
            <w:r>
              <w:rPr>
                <w:rFonts w:ascii="Times New Roman" w:eastAsia="等线" w:hAnsi="Times New Roman" w:cs="Times New Roman"/>
                <w:color w:val="000000"/>
                <w:kern w:val="24"/>
                <w:szCs w:val="21"/>
              </w:rPr>
              <w:t>.1</w:t>
            </w:r>
          </w:p>
        </w:tc>
      </w:tr>
      <w:tr w:rsidR="00FF1189" w:rsidRPr="00D66FDF" w14:paraId="6F2DE0E4" w14:textId="77777777" w:rsidTr="00161EBB">
        <w:trPr>
          <w:trHeight w:val="397"/>
          <w:jc w:val="center"/>
        </w:trPr>
        <w:tc>
          <w:tcPr>
            <w:tcW w:w="1611"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3EBC9E8D"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D66FDF">
              <w:rPr>
                <w:rFonts w:ascii="Times New Roman" w:eastAsia="等线" w:hAnsi="Times New Roman" w:cs="Times New Roman"/>
                <w:color w:val="000000"/>
                <w:kern w:val="24"/>
                <w:szCs w:val="21"/>
              </w:rPr>
              <w:t>Se</w:t>
            </w:r>
          </w:p>
        </w:tc>
        <w:tc>
          <w:tcPr>
            <w:tcW w:w="2020"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651B5B24"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394" w:type="dxa"/>
            <w:tcBorders>
              <w:top w:val="single" w:sz="8" w:space="0" w:color="FFFFFF"/>
              <w:left w:val="single" w:sz="8" w:space="0" w:color="FFFFFF"/>
              <w:bottom w:val="single" w:sz="4" w:space="0" w:color="auto"/>
              <w:right w:val="single" w:sz="8" w:space="0" w:color="FFFFFF"/>
            </w:tcBorders>
            <w:shd w:val="clear" w:color="auto" w:fill="auto"/>
            <w:tcMar>
              <w:top w:w="15" w:type="dxa"/>
              <w:left w:w="15" w:type="dxa"/>
              <w:bottom w:w="0" w:type="dxa"/>
              <w:right w:w="15" w:type="dxa"/>
            </w:tcMar>
            <w:vAlign w:val="center"/>
            <w:hideMark/>
          </w:tcPr>
          <w:p w14:paraId="65845EB3" w14:textId="77777777" w:rsidR="00FF1189" w:rsidRPr="00D66FDF" w:rsidRDefault="00FF1189" w:rsidP="00161EBB">
            <w:pPr>
              <w:spacing w:line="240" w:lineRule="auto"/>
              <w:ind w:left="0" w:firstLine="0"/>
              <w:jc w:val="center"/>
              <w:textAlignment w:val="center"/>
              <w:rPr>
                <w:rFonts w:ascii="Times New Roman" w:eastAsia="宋体" w:hAnsi="Times New Roman" w:cs="Times New Roman"/>
                <w:kern w:val="0"/>
                <w:szCs w:val="21"/>
              </w:rPr>
            </w:pPr>
            <w:r w:rsidRPr="001062F2">
              <w:rPr>
                <w:rFonts w:ascii="Times New Roman" w:eastAsia="等线" w:hAnsi="Times New Roman" w:cs="Times New Roman"/>
                <w:szCs w:val="21"/>
              </w:rPr>
              <w:t>ND</w:t>
            </w:r>
          </w:p>
        </w:tc>
        <w:tc>
          <w:tcPr>
            <w:tcW w:w="2261" w:type="dxa"/>
            <w:tcBorders>
              <w:top w:val="single" w:sz="8" w:space="0" w:color="FFFFFF"/>
              <w:left w:val="single" w:sz="8" w:space="0" w:color="FFFFFF"/>
              <w:bottom w:val="single" w:sz="4" w:space="0" w:color="auto"/>
              <w:right w:val="single" w:sz="8" w:space="0" w:color="FFFFFF"/>
            </w:tcBorders>
          </w:tcPr>
          <w:p w14:paraId="2231E513" w14:textId="77777777" w:rsidR="00FF1189" w:rsidRPr="00D66FDF" w:rsidRDefault="00FF1189" w:rsidP="00161EBB">
            <w:pPr>
              <w:spacing w:line="240" w:lineRule="auto"/>
              <w:ind w:left="0" w:firstLine="0"/>
              <w:jc w:val="center"/>
              <w:textAlignment w:val="center"/>
              <w:rPr>
                <w:rFonts w:ascii="Times New Roman" w:eastAsia="等线" w:hAnsi="Times New Roman" w:cs="Times New Roman"/>
                <w:color w:val="000000"/>
                <w:kern w:val="24"/>
                <w:szCs w:val="21"/>
              </w:rPr>
            </w:pPr>
            <w:r>
              <w:rPr>
                <w:rFonts w:ascii="Times New Roman" w:eastAsia="等线" w:hAnsi="Times New Roman" w:cs="Times New Roman" w:hint="eastAsia"/>
                <w:color w:val="000000"/>
                <w:kern w:val="24"/>
                <w:szCs w:val="21"/>
              </w:rPr>
              <w:t>2</w:t>
            </w:r>
          </w:p>
        </w:tc>
      </w:tr>
    </w:tbl>
    <w:p w14:paraId="4E19869C" w14:textId="77777777" w:rsidR="00FF1189" w:rsidRDefault="00FF1189" w:rsidP="00FF1189">
      <w:pPr>
        <w:ind w:left="0" w:firstLine="0"/>
        <w:rPr>
          <w:rFonts w:ascii="Times New Roman" w:eastAsia="等线" w:hAnsi="Times New Roman" w:cs="Times New Roman"/>
          <w:sz w:val="24"/>
        </w:rPr>
      </w:pPr>
      <w:r>
        <w:rPr>
          <w:rFonts w:ascii="Times New Roman" w:eastAsia="等线" w:hAnsi="Times New Roman" w:cs="Times New Roman"/>
          <w:sz w:val="24"/>
        </w:rPr>
        <w:t xml:space="preserve">a: </w:t>
      </w:r>
      <w:r w:rsidRPr="00274272">
        <w:rPr>
          <w:rFonts w:ascii="Times New Roman" w:eastAsia="等线" w:hAnsi="Times New Roman" w:cs="Times New Roman"/>
          <w:sz w:val="24"/>
        </w:rPr>
        <w:t>The lowest in the hygienic standard for feeds in the people’s Republic</w:t>
      </w:r>
      <w:r>
        <w:rPr>
          <w:rFonts w:ascii="Times New Roman" w:eastAsia="等线" w:hAnsi="Times New Roman" w:cs="Times New Roman"/>
          <w:sz w:val="24"/>
        </w:rPr>
        <w:t xml:space="preserve"> </w:t>
      </w:r>
      <w:r w:rsidRPr="00274272">
        <w:rPr>
          <w:rFonts w:ascii="Times New Roman" w:eastAsia="等线" w:hAnsi="Times New Roman" w:cs="Times New Roman"/>
          <w:sz w:val="24"/>
        </w:rPr>
        <w:t>of China (GB 13078-2001).</w:t>
      </w:r>
    </w:p>
    <w:p w14:paraId="444DEB35" w14:textId="77777777" w:rsidR="00FF1189" w:rsidRDefault="00FF1189" w:rsidP="00FF1189">
      <w:pPr>
        <w:ind w:left="0" w:firstLine="0"/>
        <w:rPr>
          <w:rFonts w:ascii="Times New Roman" w:eastAsia="等线" w:hAnsi="Times New Roman" w:cs="Times New Roman"/>
          <w:sz w:val="24"/>
        </w:rPr>
      </w:pPr>
      <w:r w:rsidRPr="001062F2">
        <w:rPr>
          <w:rFonts w:ascii="Times New Roman" w:eastAsia="等线" w:hAnsi="Times New Roman" w:cs="Times New Roman"/>
          <w:sz w:val="24"/>
        </w:rPr>
        <w:t>b</w:t>
      </w:r>
      <w:r>
        <w:rPr>
          <w:rFonts w:ascii="Times New Roman" w:eastAsia="等线" w:hAnsi="Times New Roman" w:cs="Times New Roman"/>
          <w:sz w:val="24"/>
        </w:rPr>
        <w:t>:</w:t>
      </w:r>
      <w:r w:rsidRPr="001062F2">
        <w:rPr>
          <w:rFonts w:ascii="Times New Roman" w:eastAsia="等线" w:hAnsi="Times New Roman" w:cs="Times New Roman"/>
          <w:sz w:val="24"/>
        </w:rPr>
        <w:t xml:space="preserve"> Not prescribed in the regulation</w:t>
      </w:r>
      <w:r>
        <w:rPr>
          <w:rFonts w:ascii="Times New Roman" w:eastAsia="等线" w:hAnsi="Times New Roman" w:cs="Times New Roman"/>
          <w:sz w:val="24"/>
        </w:rPr>
        <w:t>.</w:t>
      </w:r>
    </w:p>
    <w:p w14:paraId="7C45369A" w14:textId="77777777" w:rsidR="00FF1189" w:rsidRDefault="00FF1189" w:rsidP="00FF1189">
      <w:pPr>
        <w:ind w:left="0" w:firstLine="0"/>
        <w:rPr>
          <w:rFonts w:ascii="Times New Roman" w:eastAsia="等线" w:hAnsi="Times New Roman" w:cs="Times New Roman"/>
          <w:sz w:val="24"/>
        </w:rPr>
      </w:pPr>
      <w:r>
        <w:rPr>
          <w:rFonts w:ascii="Times New Roman" w:eastAsia="等线" w:hAnsi="Times New Roman" w:cs="Times New Roman"/>
          <w:sz w:val="24"/>
        </w:rPr>
        <w:t xml:space="preserve">ND: </w:t>
      </w:r>
      <w:r w:rsidRPr="001062F2">
        <w:rPr>
          <w:rFonts w:ascii="Times New Roman" w:eastAsia="等线" w:hAnsi="Times New Roman" w:cs="Times New Roman"/>
          <w:sz w:val="24"/>
        </w:rPr>
        <w:t>Not detected.</w:t>
      </w:r>
    </w:p>
    <w:p w14:paraId="2413F215" w14:textId="1AD5EB87" w:rsidR="00277F18" w:rsidRDefault="00277F18" w:rsidP="001062F2">
      <w:pPr>
        <w:ind w:left="0" w:firstLine="0"/>
        <w:rPr>
          <w:rFonts w:ascii="Times New Roman" w:eastAsia="等线" w:hAnsi="Times New Roman" w:cs="Times New Roman"/>
          <w:sz w:val="24"/>
        </w:rPr>
      </w:pPr>
    </w:p>
    <w:p w14:paraId="1BB94CEC" w14:textId="2EC8BA06" w:rsidR="003B04B5" w:rsidRDefault="003B04B5" w:rsidP="001062F2">
      <w:pPr>
        <w:ind w:left="0" w:firstLine="0"/>
        <w:rPr>
          <w:rFonts w:ascii="Times New Roman" w:eastAsia="等线" w:hAnsi="Times New Roman" w:cs="Times New Roman"/>
          <w:sz w:val="24"/>
        </w:rPr>
      </w:pPr>
    </w:p>
    <w:p w14:paraId="65954C2C" w14:textId="2B982594" w:rsidR="003B04B5" w:rsidRDefault="003B04B5" w:rsidP="001062F2">
      <w:pPr>
        <w:ind w:left="0" w:firstLine="0"/>
        <w:rPr>
          <w:rFonts w:ascii="Times New Roman" w:eastAsia="等线" w:hAnsi="Times New Roman" w:cs="Times New Roman"/>
          <w:sz w:val="24"/>
        </w:rPr>
      </w:pPr>
    </w:p>
    <w:p w14:paraId="06E66055" w14:textId="4F0A4DE2" w:rsidR="003B04B5" w:rsidRDefault="003B04B5" w:rsidP="001062F2">
      <w:pPr>
        <w:ind w:left="0" w:firstLine="0"/>
        <w:rPr>
          <w:rFonts w:ascii="Times New Roman" w:eastAsia="等线" w:hAnsi="Times New Roman" w:cs="Times New Roman"/>
          <w:sz w:val="24"/>
        </w:rPr>
      </w:pPr>
    </w:p>
    <w:p w14:paraId="595AA8FF" w14:textId="06122CEF" w:rsidR="003B04B5" w:rsidRDefault="003B04B5" w:rsidP="001062F2">
      <w:pPr>
        <w:ind w:left="0" w:firstLine="0"/>
        <w:rPr>
          <w:rFonts w:ascii="Times New Roman" w:eastAsia="等线" w:hAnsi="Times New Roman" w:cs="Times New Roman"/>
          <w:sz w:val="24"/>
        </w:rPr>
      </w:pPr>
    </w:p>
    <w:p w14:paraId="02528EB1" w14:textId="3438C2D1" w:rsidR="003B04B5" w:rsidRDefault="003B04B5" w:rsidP="001062F2">
      <w:pPr>
        <w:ind w:left="0" w:firstLine="0"/>
        <w:rPr>
          <w:rFonts w:ascii="Times New Roman" w:eastAsia="等线" w:hAnsi="Times New Roman" w:cs="Times New Roman"/>
          <w:sz w:val="24"/>
        </w:rPr>
      </w:pPr>
    </w:p>
    <w:p w14:paraId="00968D58" w14:textId="2AB9230A" w:rsidR="003B04B5" w:rsidRDefault="003B04B5" w:rsidP="001062F2">
      <w:pPr>
        <w:ind w:left="0" w:firstLine="0"/>
        <w:rPr>
          <w:rFonts w:ascii="Times New Roman" w:eastAsia="等线" w:hAnsi="Times New Roman" w:cs="Times New Roman"/>
          <w:sz w:val="24"/>
        </w:rPr>
      </w:pPr>
    </w:p>
    <w:p w14:paraId="1B8207B5" w14:textId="666E7E42" w:rsidR="003B04B5" w:rsidRDefault="003B04B5" w:rsidP="001062F2">
      <w:pPr>
        <w:ind w:left="0" w:firstLine="0"/>
        <w:rPr>
          <w:rFonts w:ascii="Times New Roman" w:eastAsia="等线" w:hAnsi="Times New Roman" w:cs="Times New Roman"/>
          <w:sz w:val="24"/>
        </w:rPr>
      </w:pPr>
    </w:p>
    <w:p w14:paraId="37EEA7D2" w14:textId="59A8EC6B" w:rsidR="003B04B5" w:rsidRDefault="003B04B5" w:rsidP="001062F2">
      <w:pPr>
        <w:ind w:left="0" w:firstLine="0"/>
        <w:rPr>
          <w:rFonts w:ascii="Times New Roman" w:eastAsia="等线" w:hAnsi="Times New Roman" w:cs="Times New Roman"/>
          <w:sz w:val="24"/>
        </w:rPr>
      </w:pPr>
    </w:p>
    <w:p w14:paraId="4082A980" w14:textId="6B0AE66D" w:rsidR="003B04B5" w:rsidRDefault="003B04B5" w:rsidP="001062F2">
      <w:pPr>
        <w:ind w:left="0" w:firstLine="0"/>
        <w:rPr>
          <w:rFonts w:ascii="Times New Roman" w:eastAsia="等线" w:hAnsi="Times New Roman" w:cs="Times New Roman"/>
          <w:sz w:val="24"/>
        </w:rPr>
      </w:pPr>
    </w:p>
    <w:p w14:paraId="1C36DEDB" w14:textId="001049C2" w:rsidR="003B04B5" w:rsidRDefault="003B04B5" w:rsidP="001062F2">
      <w:pPr>
        <w:ind w:left="0" w:firstLine="0"/>
        <w:rPr>
          <w:rFonts w:ascii="Times New Roman" w:eastAsia="等线" w:hAnsi="Times New Roman" w:cs="Times New Roman"/>
          <w:sz w:val="24"/>
        </w:rPr>
      </w:pPr>
    </w:p>
    <w:p w14:paraId="0BEA54EC" w14:textId="54C9C9EF" w:rsidR="003B04B5" w:rsidRDefault="003B04B5" w:rsidP="001062F2">
      <w:pPr>
        <w:ind w:left="0" w:firstLine="0"/>
        <w:rPr>
          <w:rFonts w:ascii="Times New Roman" w:eastAsia="等线" w:hAnsi="Times New Roman" w:cs="Times New Roman"/>
          <w:sz w:val="24"/>
        </w:rPr>
      </w:pPr>
    </w:p>
    <w:p w14:paraId="5C54AD90" w14:textId="44813452" w:rsidR="003B04B5" w:rsidRDefault="003B04B5" w:rsidP="001062F2">
      <w:pPr>
        <w:ind w:left="0" w:firstLine="0"/>
        <w:rPr>
          <w:rFonts w:ascii="Times New Roman" w:eastAsia="等线" w:hAnsi="Times New Roman" w:cs="Times New Roman"/>
          <w:sz w:val="24"/>
        </w:rPr>
      </w:pPr>
    </w:p>
    <w:p w14:paraId="5C15FDB0" w14:textId="607DFC3F" w:rsidR="008E5050" w:rsidRPr="0040066B" w:rsidRDefault="003B04B5" w:rsidP="008E5050">
      <w:pPr>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lastRenderedPageBreak/>
        <w:t xml:space="preserve">Table S5. </w:t>
      </w:r>
      <w:r w:rsidR="00B54B40" w:rsidRPr="0040066B">
        <w:rPr>
          <w:rFonts w:ascii="Times New Roman" w:eastAsia="等线" w:hAnsi="Times New Roman" w:cs="Times New Roman"/>
          <w:color w:val="000000" w:themeColor="text1"/>
          <w:sz w:val="24"/>
        </w:rPr>
        <w:t>E</w:t>
      </w:r>
      <w:r w:rsidR="008E5050" w:rsidRPr="0040066B">
        <w:rPr>
          <w:rFonts w:ascii="Times New Roman" w:eastAsia="等线" w:hAnsi="Times New Roman" w:cs="Times New Roman"/>
          <w:color w:val="000000" w:themeColor="text1"/>
          <w:sz w:val="24"/>
        </w:rPr>
        <w:t>conomic Evaluation of NREF</w:t>
      </w:r>
      <w:r w:rsidR="00B54B40" w:rsidRPr="0040066B">
        <w:rPr>
          <w:rFonts w:ascii="Times New Roman" w:eastAsia="等线" w:hAnsi="Times New Roman" w:cs="Times New Roman"/>
          <w:color w:val="000000" w:themeColor="text1"/>
          <w:sz w:val="24"/>
        </w:rPr>
        <w:t xml:space="preserve"> process</w:t>
      </w:r>
    </w:p>
    <w:tbl>
      <w:tblPr>
        <w:tblStyle w:val="ac"/>
        <w:tblW w:w="0" w:type="auto"/>
        <w:jc w:val="center"/>
        <w:tblBorders>
          <w:left w:val="none" w:sz="0" w:space="0" w:color="auto"/>
          <w:right w:val="none" w:sz="0" w:space="0" w:color="auto"/>
          <w:insideH w:val="none" w:sz="0" w:space="0" w:color="auto"/>
        </w:tblBorders>
        <w:tblLook w:val="04A0" w:firstRow="1" w:lastRow="0" w:firstColumn="1" w:lastColumn="0" w:noHBand="0" w:noVBand="1"/>
      </w:tblPr>
      <w:tblGrid>
        <w:gridCol w:w="5098"/>
        <w:gridCol w:w="2835"/>
      </w:tblGrid>
      <w:tr w:rsidR="0040066B" w:rsidRPr="0040066B" w14:paraId="4A0BA0DF" w14:textId="77777777" w:rsidTr="00E07DC9">
        <w:trPr>
          <w:jc w:val="center"/>
        </w:trPr>
        <w:tc>
          <w:tcPr>
            <w:tcW w:w="5098" w:type="dxa"/>
            <w:tcBorders>
              <w:top w:val="single" w:sz="4" w:space="0" w:color="auto"/>
              <w:bottom w:val="single" w:sz="4" w:space="0" w:color="auto"/>
              <w:right w:val="nil"/>
            </w:tcBorders>
          </w:tcPr>
          <w:p w14:paraId="52B2265F"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Parameters</w:t>
            </w:r>
          </w:p>
        </w:tc>
        <w:tc>
          <w:tcPr>
            <w:tcW w:w="2835" w:type="dxa"/>
            <w:tcBorders>
              <w:top w:val="single" w:sz="4" w:space="0" w:color="auto"/>
              <w:left w:val="nil"/>
              <w:bottom w:val="single" w:sz="4" w:space="0" w:color="auto"/>
            </w:tcBorders>
          </w:tcPr>
          <w:p w14:paraId="1776F7C3"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NREF-TS</w:t>
            </w:r>
          </w:p>
        </w:tc>
      </w:tr>
      <w:tr w:rsidR="0040066B" w:rsidRPr="0040066B" w14:paraId="7B3ED6BE" w14:textId="77777777" w:rsidTr="00E07DC9">
        <w:trPr>
          <w:jc w:val="center"/>
        </w:trPr>
        <w:tc>
          <w:tcPr>
            <w:tcW w:w="5098" w:type="dxa"/>
            <w:tcBorders>
              <w:top w:val="single" w:sz="4" w:space="0" w:color="auto"/>
              <w:right w:val="nil"/>
            </w:tcBorders>
          </w:tcPr>
          <w:p w14:paraId="3B276B38"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NaOH addition (g/g DS)</w:t>
            </w:r>
          </w:p>
        </w:tc>
        <w:tc>
          <w:tcPr>
            <w:tcW w:w="2835" w:type="dxa"/>
            <w:tcBorders>
              <w:top w:val="single" w:sz="4" w:space="0" w:color="auto"/>
              <w:left w:val="nil"/>
            </w:tcBorders>
          </w:tcPr>
          <w:p w14:paraId="724925DF"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0.005</w:t>
            </w:r>
          </w:p>
        </w:tc>
      </w:tr>
      <w:tr w:rsidR="0040066B" w:rsidRPr="0040066B" w14:paraId="5B945586" w14:textId="77777777" w:rsidTr="00E07DC9">
        <w:trPr>
          <w:jc w:val="center"/>
        </w:trPr>
        <w:tc>
          <w:tcPr>
            <w:tcW w:w="5098" w:type="dxa"/>
            <w:tcBorders>
              <w:right w:val="nil"/>
            </w:tcBorders>
          </w:tcPr>
          <w:p w14:paraId="34C1253E"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Cost of NaOH ($/g DS)</w:t>
            </w:r>
          </w:p>
        </w:tc>
        <w:tc>
          <w:tcPr>
            <w:tcW w:w="2835" w:type="dxa"/>
            <w:tcBorders>
              <w:left w:val="nil"/>
            </w:tcBorders>
          </w:tcPr>
          <w:p w14:paraId="70BE9CDA"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-1.650 × 10</w:t>
            </w:r>
            <w:r w:rsidRPr="0040066B">
              <w:rPr>
                <w:rFonts w:ascii="Times New Roman" w:eastAsia="等线" w:hAnsi="Times New Roman" w:cs="Times New Roman"/>
                <w:color w:val="000000" w:themeColor="text1"/>
                <w:sz w:val="24"/>
                <w:vertAlign w:val="superscript"/>
              </w:rPr>
              <w:t>-6</w:t>
            </w:r>
          </w:p>
        </w:tc>
      </w:tr>
      <w:tr w:rsidR="0040066B" w:rsidRPr="0040066B" w14:paraId="5F859F4E" w14:textId="77777777" w:rsidTr="00E07DC9">
        <w:trPr>
          <w:jc w:val="center"/>
        </w:trPr>
        <w:tc>
          <w:tcPr>
            <w:tcW w:w="5098" w:type="dxa"/>
            <w:tcBorders>
              <w:right w:val="nil"/>
            </w:tcBorders>
          </w:tcPr>
          <w:p w14:paraId="64A1D91C"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H</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 xml:space="preserve">4 </w:t>
            </w:r>
            <w:r w:rsidRPr="0040066B">
              <w:rPr>
                <w:rFonts w:ascii="Times New Roman" w:eastAsia="等线" w:hAnsi="Times New Roman" w:cs="Times New Roman"/>
                <w:color w:val="000000" w:themeColor="text1"/>
                <w:sz w:val="24"/>
              </w:rPr>
              <w:t>addition (g/g DS)</w:t>
            </w:r>
          </w:p>
        </w:tc>
        <w:tc>
          <w:tcPr>
            <w:tcW w:w="2835" w:type="dxa"/>
            <w:tcBorders>
              <w:left w:val="nil"/>
            </w:tcBorders>
          </w:tcPr>
          <w:p w14:paraId="3012E270"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0.012</w:t>
            </w:r>
          </w:p>
        </w:tc>
      </w:tr>
      <w:tr w:rsidR="0040066B" w:rsidRPr="0040066B" w14:paraId="60163328" w14:textId="77777777" w:rsidTr="00E07DC9">
        <w:trPr>
          <w:jc w:val="center"/>
        </w:trPr>
        <w:tc>
          <w:tcPr>
            <w:tcW w:w="5098" w:type="dxa"/>
            <w:tcBorders>
              <w:right w:val="nil"/>
            </w:tcBorders>
          </w:tcPr>
          <w:p w14:paraId="243D4B27"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Cost of H</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 xml:space="preserve">4 </w:t>
            </w:r>
            <w:r w:rsidRPr="0040066B">
              <w:rPr>
                <w:rFonts w:ascii="Times New Roman" w:eastAsia="等线" w:hAnsi="Times New Roman" w:cs="Times New Roman"/>
                <w:color w:val="000000" w:themeColor="text1"/>
                <w:sz w:val="24"/>
              </w:rPr>
              <w:t>($/g DS)</w:t>
            </w:r>
          </w:p>
        </w:tc>
        <w:tc>
          <w:tcPr>
            <w:tcW w:w="2835" w:type="dxa"/>
            <w:tcBorders>
              <w:left w:val="nil"/>
            </w:tcBorders>
          </w:tcPr>
          <w:p w14:paraId="5E78EC82"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-6.944 × 10</w:t>
            </w:r>
            <w:r w:rsidRPr="0040066B">
              <w:rPr>
                <w:rFonts w:ascii="Times New Roman" w:eastAsia="等线" w:hAnsi="Times New Roman" w:cs="Times New Roman"/>
                <w:color w:val="000000" w:themeColor="text1"/>
                <w:sz w:val="24"/>
                <w:vertAlign w:val="superscript"/>
              </w:rPr>
              <w:t>-7</w:t>
            </w:r>
          </w:p>
        </w:tc>
      </w:tr>
      <w:tr w:rsidR="0040066B" w:rsidRPr="0040066B" w14:paraId="2D966531" w14:textId="77777777" w:rsidTr="00E07DC9">
        <w:trPr>
          <w:jc w:val="center"/>
        </w:trPr>
        <w:tc>
          <w:tcPr>
            <w:tcW w:w="5098" w:type="dxa"/>
            <w:tcBorders>
              <w:right w:val="nil"/>
            </w:tcBorders>
          </w:tcPr>
          <w:p w14:paraId="4EB57001"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Cost of phosphate buffer solution</w:t>
            </w:r>
            <w:r w:rsidRPr="0040066B">
              <w:rPr>
                <w:rFonts w:ascii="Times New Roman" w:eastAsia="等线" w:hAnsi="Times New Roman" w:cs="Times New Roman"/>
                <w:color w:val="000000" w:themeColor="text1"/>
                <w:sz w:val="24"/>
                <w:vertAlign w:val="subscript"/>
              </w:rPr>
              <w:t xml:space="preserve"> </w:t>
            </w:r>
            <w:r w:rsidRPr="0040066B">
              <w:rPr>
                <w:rFonts w:ascii="Times New Roman" w:eastAsia="等线" w:hAnsi="Times New Roman" w:cs="Times New Roman"/>
                <w:color w:val="000000" w:themeColor="text1"/>
                <w:sz w:val="24"/>
              </w:rPr>
              <w:t>($/g DS)</w:t>
            </w:r>
          </w:p>
        </w:tc>
        <w:tc>
          <w:tcPr>
            <w:tcW w:w="2835" w:type="dxa"/>
            <w:tcBorders>
              <w:left w:val="nil"/>
            </w:tcBorders>
          </w:tcPr>
          <w:p w14:paraId="2196B47A"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-1.3129 × 10</w:t>
            </w:r>
            <w:r w:rsidRPr="0040066B">
              <w:rPr>
                <w:rFonts w:ascii="Times New Roman" w:eastAsia="等线" w:hAnsi="Times New Roman" w:cs="Times New Roman"/>
                <w:color w:val="000000" w:themeColor="text1"/>
                <w:sz w:val="24"/>
                <w:vertAlign w:val="superscript"/>
              </w:rPr>
              <w:t>-5</w:t>
            </w:r>
          </w:p>
        </w:tc>
      </w:tr>
      <w:tr w:rsidR="0040066B" w:rsidRPr="0040066B" w14:paraId="278F0943" w14:textId="77777777" w:rsidTr="00E07DC9">
        <w:trPr>
          <w:jc w:val="center"/>
        </w:trPr>
        <w:tc>
          <w:tcPr>
            <w:tcW w:w="5098" w:type="dxa"/>
            <w:tcBorders>
              <w:right w:val="nil"/>
            </w:tcBorders>
          </w:tcPr>
          <w:p w14:paraId="7DB4DD77"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Cost of NaCl</w:t>
            </w:r>
            <w:r w:rsidRPr="0040066B">
              <w:rPr>
                <w:rFonts w:ascii="Times New Roman" w:eastAsia="等线" w:hAnsi="Times New Roman" w:cs="Times New Roman"/>
                <w:color w:val="000000" w:themeColor="text1"/>
                <w:sz w:val="24"/>
                <w:vertAlign w:val="subscript"/>
              </w:rPr>
              <w:t xml:space="preserve"> </w:t>
            </w:r>
            <w:r w:rsidRPr="0040066B">
              <w:rPr>
                <w:rFonts w:ascii="Times New Roman" w:eastAsia="等线" w:hAnsi="Times New Roman" w:cs="Times New Roman"/>
                <w:color w:val="000000" w:themeColor="text1"/>
                <w:sz w:val="24"/>
              </w:rPr>
              <w:t>($/g DS)</w:t>
            </w:r>
          </w:p>
        </w:tc>
        <w:tc>
          <w:tcPr>
            <w:tcW w:w="2835" w:type="dxa"/>
            <w:tcBorders>
              <w:left w:val="nil"/>
            </w:tcBorders>
          </w:tcPr>
          <w:p w14:paraId="1EA1282D"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-1.084 × 10</w:t>
            </w:r>
            <w:r w:rsidRPr="0040066B">
              <w:rPr>
                <w:rFonts w:ascii="Times New Roman" w:eastAsia="等线" w:hAnsi="Times New Roman" w:cs="Times New Roman"/>
                <w:color w:val="000000" w:themeColor="text1"/>
                <w:sz w:val="24"/>
                <w:vertAlign w:val="superscript"/>
              </w:rPr>
              <w:t>-6</w:t>
            </w:r>
          </w:p>
        </w:tc>
      </w:tr>
      <w:tr w:rsidR="0040066B" w:rsidRPr="0040066B" w14:paraId="43767E7E" w14:textId="77777777" w:rsidTr="00E07DC9">
        <w:trPr>
          <w:jc w:val="center"/>
        </w:trPr>
        <w:tc>
          <w:tcPr>
            <w:tcW w:w="5098" w:type="dxa"/>
            <w:tcBorders>
              <w:right w:val="nil"/>
            </w:tcBorders>
          </w:tcPr>
          <w:p w14:paraId="35630AAF"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Energy consumption of heating (kWh/g DS)</w:t>
            </w:r>
          </w:p>
        </w:tc>
        <w:tc>
          <w:tcPr>
            <w:tcW w:w="2835" w:type="dxa"/>
            <w:tcBorders>
              <w:left w:val="nil"/>
            </w:tcBorders>
          </w:tcPr>
          <w:p w14:paraId="339DB005"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0.0187</w:t>
            </w:r>
          </w:p>
        </w:tc>
      </w:tr>
      <w:tr w:rsidR="0040066B" w:rsidRPr="0040066B" w14:paraId="2D167DAC" w14:textId="77777777" w:rsidTr="00E07DC9">
        <w:trPr>
          <w:jc w:val="center"/>
        </w:trPr>
        <w:tc>
          <w:tcPr>
            <w:tcW w:w="5098" w:type="dxa"/>
            <w:tcBorders>
              <w:right w:val="nil"/>
            </w:tcBorders>
          </w:tcPr>
          <w:p w14:paraId="33DF76F9"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Cost of energy consumption of heating</w:t>
            </w:r>
            <w:r w:rsidRPr="0040066B">
              <w:rPr>
                <w:rFonts w:ascii="Times New Roman" w:eastAsia="等线" w:hAnsi="Times New Roman" w:cs="Times New Roman"/>
                <w:color w:val="000000" w:themeColor="text1"/>
                <w:sz w:val="24"/>
                <w:vertAlign w:val="subscript"/>
              </w:rPr>
              <w:t xml:space="preserve"> </w:t>
            </w:r>
            <w:r w:rsidRPr="0040066B">
              <w:rPr>
                <w:rFonts w:ascii="Times New Roman" w:eastAsia="等线" w:hAnsi="Times New Roman" w:cs="Times New Roman"/>
                <w:color w:val="000000" w:themeColor="text1"/>
                <w:sz w:val="24"/>
              </w:rPr>
              <w:t>($/g DS)</w:t>
            </w:r>
          </w:p>
        </w:tc>
        <w:tc>
          <w:tcPr>
            <w:tcW w:w="2835" w:type="dxa"/>
            <w:tcBorders>
              <w:left w:val="nil"/>
            </w:tcBorders>
          </w:tcPr>
          <w:p w14:paraId="1EE40813"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-0.0002</w:t>
            </w:r>
          </w:p>
        </w:tc>
      </w:tr>
      <w:tr w:rsidR="0040066B" w:rsidRPr="0040066B" w14:paraId="537322A3" w14:textId="77777777" w:rsidTr="00E07DC9">
        <w:trPr>
          <w:jc w:val="center"/>
        </w:trPr>
        <w:tc>
          <w:tcPr>
            <w:tcW w:w="5098" w:type="dxa"/>
            <w:tcBorders>
              <w:right w:val="nil"/>
            </w:tcBorders>
          </w:tcPr>
          <w:p w14:paraId="52DFEEDF"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Energy consumption of EFS (kWh/g DS)</w:t>
            </w:r>
          </w:p>
        </w:tc>
        <w:tc>
          <w:tcPr>
            <w:tcW w:w="2835" w:type="dxa"/>
            <w:tcBorders>
              <w:left w:val="nil"/>
            </w:tcBorders>
          </w:tcPr>
          <w:p w14:paraId="73DBD479"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1.218 × 10</w:t>
            </w:r>
            <w:r w:rsidRPr="0040066B">
              <w:rPr>
                <w:rFonts w:ascii="Times New Roman" w:eastAsia="等线" w:hAnsi="Times New Roman" w:cs="Times New Roman"/>
                <w:color w:val="000000" w:themeColor="text1"/>
                <w:sz w:val="24"/>
                <w:vertAlign w:val="superscript"/>
              </w:rPr>
              <w:t>-3</w:t>
            </w:r>
          </w:p>
        </w:tc>
      </w:tr>
      <w:tr w:rsidR="0040066B" w:rsidRPr="0040066B" w14:paraId="320548E0" w14:textId="77777777" w:rsidTr="00E07DC9">
        <w:trPr>
          <w:jc w:val="center"/>
        </w:trPr>
        <w:tc>
          <w:tcPr>
            <w:tcW w:w="5098" w:type="dxa"/>
            <w:tcBorders>
              <w:right w:val="nil"/>
            </w:tcBorders>
          </w:tcPr>
          <w:p w14:paraId="0304AAA6"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Cost of energy consumption ($/g DS)</w:t>
            </w:r>
          </w:p>
        </w:tc>
        <w:tc>
          <w:tcPr>
            <w:tcW w:w="2835" w:type="dxa"/>
            <w:tcBorders>
              <w:left w:val="nil"/>
            </w:tcBorders>
          </w:tcPr>
          <w:p w14:paraId="65135734"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-1.3035 × 10</w:t>
            </w:r>
            <w:r w:rsidRPr="0040066B">
              <w:rPr>
                <w:rFonts w:ascii="Times New Roman" w:eastAsia="等线" w:hAnsi="Times New Roman" w:cs="Times New Roman"/>
                <w:color w:val="000000" w:themeColor="text1"/>
                <w:sz w:val="24"/>
                <w:vertAlign w:val="superscript"/>
              </w:rPr>
              <w:t>-4</w:t>
            </w:r>
          </w:p>
        </w:tc>
      </w:tr>
      <w:tr w:rsidR="0040066B" w:rsidRPr="0040066B" w14:paraId="0601C76D" w14:textId="77777777" w:rsidTr="00E07DC9">
        <w:trPr>
          <w:jc w:val="center"/>
        </w:trPr>
        <w:tc>
          <w:tcPr>
            <w:tcW w:w="5098" w:type="dxa"/>
            <w:tcBorders>
              <w:right w:val="nil"/>
            </w:tcBorders>
          </w:tcPr>
          <w:p w14:paraId="0FC981D5"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Protein concentration (mg/ g DS)</w:t>
            </w:r>
          </w:p>
        </w:tc>
        <w:tc>
          <w:tcPr>
            <w:tcW w:w="2835" w:type="dxa"/>
            <w:tcBorders>
              <w:left w:val="nil"/>
            </w:tcBorders>
          </w:tcPr>
          <w:p w14:paraId="408694A8"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6.796</w:t>
            </w:r>
          </w:p>
        </w:tc>
      </w:tr>
      <w:tr w:rsidR="0040066B" w:rsidRPr="0040066B" w14:paraId="6CCB00A0" w14:textId="77777777" w:rsidTr="00E07DC9">
        <w:trPr>
          <w:jc w:val="center"/>
        </w:trPr>
        <w:tc>
          <w:tcPr>
            <w:tcW w:w="5098" w:type="dxa"/>
            <w:tcBorders>
              <w:right w:val="nil"/>
            </w:tcBorders>
          </w:tcPr>
          <w:p w14:paraId="0D4C64A3"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Benefit from protein recovery ($/g DS)</w:t>
            </w:r>
          </w:p>
        </w:tc>
        <w:tc>
          <w:tcPr>
            <w:tcW w:w="2835" w:type="dxa"/>
            <w:tcBorders>
              <w:left w:val="nil"/>
            </w:tcBorders>
          </w:tcPr>
          <w:p w14:paraId="46BD71FE"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5.988 × 10</w:t>
            </w:r>
            <w:r w:rsidRPr="0040066B">
              <w:rPr>
                <w:rFonts w:ascii="Times New Roman" w:eastAsia="等线" w:hAnsi="Times New Roman" w:cs="Times New Roman"/>
                <w:color w:val="000000" w:themeColor="text1"/>
                <w:sz w:val="24"/>
                <w:vertAlign w:val="superscript"/>
              </w:rPr>
              <w:t>-4</w:t>
            </w:r>
          </w:p>
        </w:tc>
      </w:tr>
      <w:tr w:rsidR="0040066B" w:rsidRPr="0040066B" w14:paraId="32F860CA" w14:textId="77777777" w:rsidTr="00E07DC9">
        <w:trPr>
          <w:jc w:val="center"/>
        </w:trPr>
        <w:tc>
          <w:tcPr>
            <w:tcW w:w="5098" w:type="dxa"/>
            <w:tcBorders>
              <w:right w:val="nil"/>
            </w:tcBorders>
          </w:tcPr>
          <w:p w14:paraId="42E3F4C8"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Ammonium concentration (mg-N/ g DS)</w:t>
            </w:r>
          </w:p>
        </w:tc>
        <w:tc>
          <w:tcPr>
            <w:tcW w:w="2835" w:type="dxa"/>
            <w:tcBorders>
              <w:left w:val="nil"/>
            </w:tcBorders>
          </w:tcPr>
          <w:p w14:paraId="3E3283D5"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0.72</w:t>
            </w:r>
          </w:p>
        </w:tc>
      </w:tr>
      <w:tr w:rsidR="0040066B" w:rsidRPr="0040066B" w14:paraId="4869E536" w14:textId="77777777" w:rsidTr="00E07DC9">
        <w:trPr>
          <w:jc w:val="center"/>
        </w:trPr>
        <w:tc>
          <w:tcPr>
            <w:tcW w:w="5098" w:type="dxa"/>
            <w:tcBorders>
              <w:right w:val="nil"/>
            </w:tcBorders>
          </w:tcPr>
          <w:p w14:paraId="7DA5FA20"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Benefit from ammonium recovery ($/g DS)</w:t>
            </w:r>
          </w:p>
        </w:tc>
        <w:tc>
          <w:tcPr>
            <w:tcW w:w="2835" w:type="dxa"/>
            <w:tcBorders>
              <w:left w:val="nil"/>
            </w:tcBorders>
          </w:tcPr>
          <w:p w14:paraId="6379882C"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1.1896 × 10</w:t>
            </w:r>
            <w:r w:rsidRPr="0040066B">
              <w:rPr>
                <w:rFonts w:ascii="Times New Roman" w:eastAsia="等线" w:hAnsi="Times New Roman" w:cs="Times New Roman"/>
                <w:color w:val="000000" w:themeColor="text1"/>
                <w:sz w:val="24"/>
                <w:vertAlign w:val="superscript"/>
              </w:rPr>
              <w:t>-6</w:t>
            </w:r>
          </w:p>
        </w:tc>
      </w:tr>
      <w:tr w:rsidR="0040066B" w:rsidRPr="0040066B" w14:paraId="54A3F38A" w14:textId="77777777" w:rsidTr="00E07DC9">
        <w:trPr>
          <w:jc w:val="center"/>
        </w:trPr>
        <w:tc>
          <w:tcPr>
            <w:tcW w:w="5098" w:type="dxa"/>
            <w:tcBorders>
              <w:right w:val="nil"/>
            </w:tcBorders>
          </w:tcPr>
          <w:p w14:paraId="218B31AB"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Methane yield (mL/g DS)</w:t>
            </w:r>
          </w:p>
        </w:tc>
        <w:tc>
          <w:tcPr>
            <w:tcW w:w="2835" w:type="dxa"/>
            <w:tcBorders>
              <w:left w:val="nil"/>
            </w:tcBorders>
          </w:tcPr>
          <w:p w14:paraId="73FD39EB"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0.238</w:t>
            </w:r>
          </w:p>
        </w:tc>
      </w:tr>
      <w:tr w:rsidR="0040066B" w:rsidRPr="0040066B" w14:paraId="2215D555" w14:textId="77777777" w:rsidTr="00E07DC9">
        <w:trPr>
          <w:jc w:val="center"/>
        </w:trPr>
        <w:tc>
          <w:tcPr>
            <w:tcW w:w="5098" w:type="dxa"/>
            <w:tcBorders>
              <w:right w:val="nil"/>
            </w:tcBorders>
          </w:tcPr>
          <w:p w14:paraId="30C2E90C"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Benefit from electric energy by methane ($/g DS)</w:t>
            </w:r>
          </w:p>
        </w:tc>
        <w:tc>
          <w:tcPr>
            <w:tcW w:w="2835" w:type="dxa"/>
            <w:tcBorders>
              <w:left w:val="nil"/>
            </w:tcBorders>
          </w:tcPr>
          <w:p w14:paraId="40734B20"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8.544× 10</w:t>
            </w:r>
            <w:r w:rsidRPr="0040066B">
              <w:rPr>
                <w:rFonts w:ascii="Times New Roman" w:eastAsia="等线" w:hAnsi="Times New Roman" w:cs="Times New Roman"/>
                <w:color w:val="000000" w:themeColor="text1"/>
                <w:sz w:val="24"/>
                <w:vertAlign w:val="superscript"/>
              </w:rPr>
              <w:t>-7</w:t>
            </w:r>
          </w:p>
        </w:tc>
      </w:tr>
      <w:tr w:rsidR="0040066B" w:rsidRPr="0040066B" w14:paraId="62F560F7" w14:textId="77777777" w:rsidTr="00E07DC9">
        <w:trPr>
          <w:jc w:val="center"/>
        </w:trPr>
        <w:tc>
          <w:tcPr>
            <w:tcW w:w="5098" w:type="dxa"/>
            <w:tcBorders>
              <w:bottom w:val="single" w:sz="4" w:space="0" w:color="auto"/>
              <w:right w:val="nil"/>
            </w:tcBorders>
          </w:tcPr>
          <w:p w14:paraId="3AA5D507"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Net profit ($/g DS)</w:t>
            </w:r>
          </w:p>
        </w:tc>
        <w:tc>
          <w:tcPr>
            <w:tcW w:w="2835" w:type="dxa"/>
            <w:tcBorders>
              <w:left w:val="nil"/>
              <w:bottom w:val="single" w:sz="4" w:space="0" w:color="auto"/>
            </w:tcBorders>
          </w:tcPr>
          <w:p w14:paraId="06EA3B66" w14:textId="77777777" w:rsidR="008E5050" w:rsidRPr="0040066B" w:rsidRDefault="008E5050" w:rsidP="008E5050">
            <w:pPr>
              <w:spacing w:line="300" w:lineRule="auto"/>
              <w:ind w:left="0" w:firstLine="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2.539 × 10</w:t>
            </w:r>
            <w:r w:rsidRPr="0040066B">
              <w:rPr>
                <w:rFonts w:ascii="Times New Roman" w:eastAsia="等线" w:hAnsi="Times New Roman" w:cs="Times New Roman"/>
                <w:color w:val="000000" w:themeColor="text1"/>
                <w:sz w:val="24"/>
                <w:vertAlign w:val="superscript"/>
              </w:rPr>
              <w:t>-4</w:t>
            </w:r>
          </w:p>
        </w:tc>
      </w:tr>
    </w:tbl>
    <w:p w14:paraId="7A95C44F" w14:textId="77777777"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The average price of NaOH is 330 $/t, H</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 xml:space="preserve"> is 56 $/t, Na</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HPO</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 xml:space="preserve"> is 428 $/t, NaH</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PO</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 xml:space="preserve"> is 428 $/t, and NaCl is 85 $/t taken from </w:t>
      </w:r>
      <w:hyperlink r:id="rId8" w:history="1">
        <w:r w:rsidRPr="0040066B">
          <w:rPr>
            <w:rStyle w:val="af"/>
            <w:rFonts w:ascii="Times New Roman" w:eastAsia="等线" w:hAnsi="Times New Roman" w:cs="Times New Roman"/>
            <w:color w:val="000000" w:themeColor="text1"/>
            <w:sz w:val="24"/>
          </w:rPr>
          <w:t>http://www.alibaba.com/</w:t>
        </w:r>
      </w:hyperlink>
      <w:r w:rsidRPr="0040066B">
        <w:rPr>
          <w:rFonts w:ascii="Times New Roman" w:eastAsia="等线" w:hAnsi="Times New Roman" w:cs="Times New Roman"/>
          <w:color w:val="000000" w:themeColor="text1"/>
          <w:sz w:val="24"/>
          <w:u w:val="single"/>
        </w:rPr>
        <w:t>.</w:t>
      </w:r>
    </w:p>
    <w:p w14:paraId="5E991012" w14:textId="77777777"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Energy consumption of heating: The power of heat collecting magnetic stirrer is 300 W, W=P × t = 535 W × 4.5 h= 1.575 kWh, the maximum heating volume is 3 L.</w:t>
      </w:r>
    </w:p>
    <w:p w14:paraId="310A68AB" w14:textId="77777777"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 xml:space="preserve">Energy consumption of EFS: According to the power consumption data recorded by </w:t>
      </w:r>
      <w:proofErr w:type="spellStart"/>
      <w:r w:rsidRPr="0040066B">
        <w:rPr>
          <w:rFonts w:ascii="Times New Roman" w:eastAsia="等线" w:hAnsi="Times New Roman" w:cs="Times New Roman"/>
          <w:color w:val="000000" w:themeColor="text1"/>
          <w:sz w:val="24"/>
        </w:rPr>
        <w:t>potentiostat</w:t>
      </w:r>
      <w:proofErr w:type="spellEnd"/>
      <w:r w:rsidRPr="0040066B">
        <w:rPr>
          <w:rFonts w:ascii="Times New Roman" w:eastAsia="等线" w:hAnsi="Times New Roman" w:cs="Times New Roman"/>
          <w:color w:val="000000" w:themeColor="text1"/>
          <w:sz w:val="24"/>
        </w:rPr>
        <w:t xml:space="preserve">, as1 w </w:t>
      </w:r>
      <w:bookmarkStart w:id="13" w:name="OLE_LINK13"/>
      <w:r w:rsidRPr="0040066B">
        <w:rPr>
          <w:rFonts w:ascii="Times New Roman" w:eastAsia="等线" w:hAnsi="Times New Roman" w:cs="Times New Roman"/>
          <w:color w:val="000000" w:themeColor="text1"/>
          <w:sz w:val="24"/>
        </w:rPr>
        <w:t>is equivalent to</w:t>
      </w:r>
      <w:bookmarkEnd w:id="13"/>
      <w:r w:rsidRPr="0040066B">
        <w:rPr>
          <w:rFonts w:ascii="Times New Roman" w:eastAsia="等线" w:hAnsi="Times New Roman" w:cs="Times New Roman"/>
          <w:color w:val="000000" w:themeColor="text1"/>
          <w:sz w:val="24"/>
        </w:rPr>
        <w:t xml:space="preserve"> 1 J/s, the total energy consumption of EFS-TS (the average of three replicates) is 241.43 kJ= 241.43 /3 600 kWh=0.067 kWh, the DS treated per reactor is 330 / 6 = 55 g. Therefore, the energy consumption of EFS for treatment of one g VSS is 0.067 / 55 = 0.001218 kWh/ g VSS.</w:t>
      </w:r>
    </w:p>
    <w:p w14:paraId="775E31B3" w14:textId="77777777"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The electric charge is $ 0.107/kWh in Harbin, China. Thus, the operating cost of Cost of energy consumption = Energy consumption × electric charge.</w:t>
      </w:r>
    </w:p>
    <w:p w14:paraId="73A5881A" w14:textId="1A89269B"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Benefit from protein recovery: refer to Xiao et al.</w:t>
      </w:r>
      <w:r w:rsidR="008F1FBC" w:rsidRPr="0040066B">
        <w:rPr>
          <w:rFonts w:ascii="Times New Roman" w:eastAsia="等线" w:hAnsi="Times New Roman" w:cs="Times New Roman"/>
          <w:color w:val="000000" w:themeColor="text1"/>
          <w:sz w:val="24"/>
        </w:rPr>
        <w:fldChar w:fldCharType="begin">
          <w:fldData xml:space="preserve">PEVuZE5vdGU+PENpdGU+PEF1dGhvcj5YaWFvPC9BdXRob3I+PFllYXI+MjAxNzwvWWVhcj48UmVj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</w:fldData>
        </w:fldChar>
      </w:r>
      <w:r w:rsidR="00946538" w:rsidRPr="0040066B">
        <w:rPr>
          <w:rFonts w:ascii="Times New Roman" w:eastAsia="等线" w:hAnsi="Times New Roman" w:cs="Times New Roman"/>
          <w:color w:val="000000" w:themeColor="text1"/>
          <w:sz w:val="24"/>
        </w:rPr>
        <w:instrText xml:space="preserve"> ADDIN EN.CITE </w:instrText>
      </w:r>
      <w:r w:rsidR="00946538" w:rsidRPr="0040066B">
        <w:rPr>
          <w:rFonts w:ascii="Times New Roman" w:eastAsia="等线" w:hAnsi="Times New Roman" w:cs="Times New Roman"/>
          <w:color w:val="000000" w:themeColor="text1"/>
          <w:sz w:val="24"/>
        </w:rPr>
        <w:fldChar w:fldCharType="begin">
          <w:fldData xml:space="preserve">PEVuZE5vdGU+PENpdGU+PEF1dGhvcj5YaWFvPC9BdXRob3I+PFllYXI+MjAxNzwvWWVhcj48UmVj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</w:fldData>
        </w:fldChar>
      </w:r>
      <w:r w:rsidR="00946538" w:rsidRPr="0040066B">
        <w:rPr>
          <w:rFonts w:ascii="Times New Roman" w:eastAsia="等线" w:hAnsi="Times New Roman" w:cs="Times New Roman"/>
          <w:color w:val="000000" w:themeColor="text1"/>
          <w:sz w:val="24"/>
        </w:rPr>
        <w:instrText xml:space="preserve"> ADDIN EN.CITE.DATA </w:instrText>
      </w:r>
      <w:r w:rsidR="00946538" w:rsidRPr="0040066B">
        <w:rPr>
          <w:rFonts w:ascii="Times New Roman" w:eastAsia="等线" w:hAnsi="Times New Roman" w:cs="Times New Roman"/>
          <w:color w:val="000000" w:themeColor="text1"/>
          <w:sz w:val="24"/>
        </w:rPr>
      </w:r>
      <w:r w:rsidR="00946538" w:rsidRPr="0040066B">
        <w:rPr>
          <w:rFonts w:ascii="Times New Roman" w:eastAsia="等线" w:hAnsi="Times New Roman" w:cs="Times New Roman"/>
          <w:color w:val="000000" w:themeColor="text1"/>
          <w:sz w:val="24"/>
        </w:rPr>
        <w:fldChar w:fldCharType="end"/>
      </w:r>
      <w:r w:rsidR="008F1FBC" w:rsidRPr="0040066B">
        <w:rPr>
          <w:rFonts w:ascii="Times New Roman" w:eastAsia="等线" w:hAnsi="Times New Roman" w:cs="Times New Roman"/>
          <w:color w:val="000000" w:themeColor="text1"/>
          <w:sz w:val="24"/>
        </w:rPr>
      </w:r>
      <w:r w:rsidR="008F1FBC" w:rsidRPr="0040066B">
        <w:rPr>
          <w:rFonts w:ascii="Times New Roman" w:eastAsia="等线" w:hAnsi="Times New Roman" w:cs="Times New Roman"/>
          <w:color w:val="000000" w:themeColor="text1"/>
          <w:sz w:val="24"/>
        </w:rPr>
        <w:fldChar w:fldCharType="separate"/>
      </w:r>
      <w:r w:rsidR="0040535C" w:rsidRPr="0040066B">
        <w:rPr>
          <w:rFonts w:ascii="Times New Roman" w:eastAsia="等线" w:hAnsi="Times New Roman" w:cs="Times New Roman"/>
          <w:noProof/>
          <w:color w:val="000000" w:themeColor="text1"/>
          <w:sz w:val="24"/>
          <w:vertAlign w:val="superscript"/>
        </w:rPr>
        <w:t>9</w:t>
      </w:r>
      <w:r w:rsidR="008F1FBC" w:rsidRPr="0040066B">
        <w:rPr>
          <w:rFonts w:ascii="Times New Roman" w:eastAsia="等线" w:hAnsi="Times New Roman" w:cs="Times New Roman"/>
          <w:color w:val="000000" w:themeColor="text1"/>
          <w:sz w:val="24"/>
        </w:rPr>
        <w:fldChar w:fldCharType="end"/>
      </w:r>
      <w:r w:rsidRPr="0040066B">
        <w:rPr>
          <w:rFonts w:ascii="Times New Roman" w:eastAsia="等线" w:hAnsi="Times New Roman" w:cs="Times New Roman"/>
          <w:color w:val="000000" w:themeColor="text1"/>
          <w:sz w:val="24"/>
        </w:rPr>
        <w:t>, the price of recovered protein is 40 $/</w:t>
      </w:r>
      <w:proofErr w:type="spellStart"/>
      <w:r w:rsidRPr="0040066B">
        <w:rPr>
          <w:rFonts w:ascii="Times New Roman" w:eastAsia="等线" w:hAnsi="Times New Roman" w:cs="Times New Roman"/>
          <w:color w:val="000000" w:themeColor="text1"/>
          <w:sz w:val="24"/>
        </w:rPr>
        <w:t>lb</w:t>
      </w:r>
      <w:proofErr w:type="spellEnd"/>
      <w:r w:rsidRPr="0040066B">
        <w:rPr>
          <w:rFonts w:ascii="Times New Roman" w:eastAsia="等线" w:hAnsi="Times New Roman" w:cs="Times New Roman"/>
          <w:color w:val="000000" w:themeColor="text1"/>
          <w:sz w:val="24"/>
        </w:rPr>
        <w:t xml:space="preserve"> = 88.11 $/kg. The DS mass of one liter mixture is 330 g.</w:t>
      </w:r>
    </w:p>
    <w:p w14:paraId="306332D3" w14:textId="4DF86EF3"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The benefit from ammonia recovery: The total cost of (NH</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 xml:space="preserve">4 </w:t>
      </w:r>
      <w:r w:rsidRPr="0040066B">
        <w:rPr>
          <w:rFonts w:ascii="Times New Roman" w:eastAsia="等线" w:hAnsi="Times New Roman" w:cs="Times New Roman"/>
          <w:color w:val="000000" w:themeColor="text1"/>
          <w:sz w:val="24"/>
        </w:rPr>
        <w:t>recovery from ammonium under 300 mg-N/L and pH of 12 is estimated by 0.072 $/ kg (NH</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 xml:space="preserve">4 </w:t>
      </w:r>
      <w:r w:rsidRPr="0040066B">
        <w:rPr>
          <w:rFonts w:ascii="Times New Roman" w:eastAsia="等线" w:hAnsi="Times New Roman" w:cs="Times New Roman"/>
          <w:color w:val="000000" w:themeColor="text1"/>
          <w:sz w:val="24"/>
        </w:rPr>
        <w:t xml:space="preserve">with </w:t>
      </w:r>
      <w:r w:rsidRPr="0040066B">
        <w:rPr>
          <w:rFonts w:ascii="Times New Roman" w:eastAsia="等线" w:hAnsi="Times New Roman" w:cs="Times New Roman"/>
          <w:color w:val="000000" w:themeColor="text1"/>
          <w:sz w:val="24"/>
        </w:rPr>
        <w:lastRenderedPageBreak/>
        <w:t xml:space="preserve">90% recovery efficiency, refer to </w:t>
      </w:r>
      <w:r w:rsidRPr="0040066B">
        <w:rPr>
          <w:rFonts w:ascii="Times New Roman" w:eastAsia="等线" w:hAnsi="Times New Roman" w:cs="Times New Roman"/>
          <w:color w:val="000000" w:themeColor="text1"/>
          <w:sz w:val="24"/>
        </w:rPr>
        <w:fldChar w:fldCharType="begin"/>
      </w:r>
      <w:r w:rsidR="0040535C" w:rsidRPr="0040066B">
        <w:rPr>
          <w:rFonts w:ascii="Times New Roman" w:eastAsia="等线" w:hAnsi="Times New Roman" w:cs="Times New Roman"/>
          <w:color w:val="000000" w:themeColor="text1"/>
          <w:sz w:val="24"/>
        </w:rPr>
        <w:instrText xml:space="preserve"> ADDIN EN.CITE &lt;EndNote&gt;&lt;Cite&gt;&lt;Author&gt;Rongwong&lt;/Author&gt;&lt;Year&gt;2022&lt;/Year&gt;&lt;RecNum&gt;3&lt;/RecNum&gt;&lt;DisplayText&gt;&lt;style face="superscript"&gt;10&lt;/style&gt;&lt;/DisplayText&gt;&lt;record&gt;&lt;rec-number&gt;3&lt;/rec-number&gt;&lt;foreign-keys&gt;&lt;key app="EN" db-id="0zxv5fzwbs5pe2e9vz25wwzgf5fsrdzrferf" timestamp="1684559129"&gt;3&lt;/key&gt;&lt;/foreign-keys&gt;&lt;ref-type name="Journal Article"&gt;17&lt;/ref-type&gt;&lt;contributors&gt;&lt;authors&gt;&lt;author&gt;Rongwong, Wichitpan&lt;/author&gt;&lt;author&gt;Bae, Tae-Hyun&lt;/author&gt;&lt;author&gt;Jiraratananon, Ratana&lt;/author&gt;&lt;/authors&gt;&lt;/contributors&gt;&lt;titles&gt;&lt;title&gt;Economic optimization of hollow fiber membrane contactors for ammonia nitrogen recovery from anaerobic digestion effluents&lt;/title&gt;&lt;secondary-title&gt;Journal of Environmental Chemical Engineering&lt;/secondary-title&gt;&lt;/titles&gt;&lt;periodical&gt;&lt;full-title&gt;Journal of Environmental Chemical Engineering&lt;/full-title&gt;&lt;/periodical&gt;&lt;pages&gt;108631&lt;/pages&gt;&lt;volume&gt;10&lt;/volume&gt;&lt;number&gt;6&lt;/number&gt;&lt;keywords&gt;&lt;keyword&gt;Ammonia nitrogen recovery&lt;/keyword&gt;&lt;keyword&gt;Economic analysis&lt;/keyword&gt;&lt;keyword&gt;Membrane contactors&lt;/keyword&gt;&lt;keyword&gt;Optimization&lt;/keyword&gt;&lt;/keywords&gt;&lt;dates&gt;&lt;year&gt;2022&lt;/year&gt;&lt;pub-dates&gt;&lt;date&gt;2022/12/01/&lt;/date&gt;&lt;/pub-dates&gt;&lt;/dates&gt;&lt;isbn&gt;2213-3437&lt;/isbn&gt;&lt;urls&gt;&lt;related-urls&gt;&lt;url&gt;https://www.sciencedirect.com/science/article/pii/S2213343722015044&lt;/url&gt;&lt;/related-urls&gt;&lt;/urls&gt;&lt;electronic-resource-num&gt;https://doi.org/10.1016/j.jece.2022.108631&lt;/electronic-resource-num&gt;&lt;/record&gt;&lt;/Cite&gt;&lt;/EndNote&gt;</w:instrText>
      </w:r>
      <w:r w:rsidRPr="0040066B">
        <w:rPr>
          <w:rFonts w:ascii="Times New Roman" w:eastAsia="等线" w:hAnsi="Times New Roman" w:cs="Times New Roman"/>
          <w:color w:val="000000" w:themeColor="text1"/>
          <w:sz w:val="24"/>
        </w:rPr>
        <w:fldChar w:fldCharType="separate"/>
      </w:r>
      <w:r w:rsidR="0040535C" w:rsidRPr="0040066B">
        <w:rPr>
          <w:rFonts w:ascii="Times New Roman" w:eastAsia="等线" w:hAnsi="Times New Roman" w:cs="Times New Roman"/>
          <w:noProof/>
          <w:color w:val="000000" w:themeColor="text1"/>
          <w:sz w:val="24"/>
          <w:vertAlign w:val="superscript"/>
        </w:rPr>
        <w:t>10</w:t>
      </w:r>
      <w:r w:rsidRPr="0040066B">
        <w:rPr>
          <w:rFonts w:ascii="Times New Roman" w:eastAsia="等线" w:hAnsi="Times New Roman" w:cs="Times New Roman"/>
          <w:color w:val="000000" w:themeColor="text1"/>
          <w:sz w:val="24"/>
        </w:rPr>
        <w:fldChar w:fldCharType="end"/>
      </w:r>
      <w:r w:rsidRPr="0040066B">
        <w:rPr>
          <w:rFonts w:ascii="Times New Roman" w:eastAsia="等线" w:hAnsi="Times New Roman" w:cs="Times New Roman"/>
          <w:color w:val="000000" w:themeColor="text1"/>
          <w:sz w:val="24"/>
        </w:rPr>
        <w:t>. The average price of (NH</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 xml:space="preserve"> is 461 $/t. Benefit from ammonia recovery = market price of (NH</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 xml:space="preserve"> − cost of (NH</w:t>
      </w:r>
      <w:r w:rsidRPr="0040066B">
        <w:rPr>
          <w:rFonts w:ascii="Times New Roman" w:eastAsia="等线" w:hAnsi="Times New Roman" w:cs="Times New Roman"/>
          <w:color w:val="000000" w:themeColor="text1"/>
          <w:sz w:val="24"/>
          <w:vertAlign w:val="subscript"/>
        </w:rPr>
        <w:t>4</w:t>
      </w:r>
      <w:r w:rsidRPr="0040066B">
        <w:rPr>
          <w:rFonts w:ascii="Times New Roman" w:eastAsia="等线" w:hAnsi="Times New Roman" w:cs="Times New Roman"/>
          <w:color w:val="000000" w:themeColor="text1"/>
          <w:sz w:val="24"/>
        </w:rPr>
        <w:t>)</w:t>
      </w:r>
      <w:r w:rsidRPr="0040066B">
        <w:rPr>
          <w:rFonts w:ascii="Times New Roman" w:eastAsia="等线" w:hAnsi="Times New Roman" w:cs="Times New Roman"/>
          <w:color w:val="000000" w:themeColor="text1"/>
          <w:sz w:val="24"/>
          <w:vertAlign w:val="subscript"/>
        </w:rPr>
        <w:t>2</w:t>
      </w:r>
      <w:r w:rsidRPr="0040066B">
        <w:rPr>
          <w:rFonts w:ascii="Times New Roman" w:eastAsia="等线" w:hAnsi="Times New Roman" w:cs="Times New Roman"/>
          <w:color w:val="000000" w:themeColor="text1"/>
          <w:sz w:val="24"/>
        </w:rPr>
        <w:t>SO</w:t>
      </w:r>
      <w:r w:rsidRPr="0040066B">
        <w:rPr>
          <w:rFonts w:ascii="Times New Roman" w:eastAsia="等线" w:hAnsi="Times New Roman" w:cs="Times New Roman"/>
          <w:color w:val="000000" w:themeColor="text1"/>
          <w:sz w:val="24"/>
          <w:vertAlign w:val="subscript"/>
        </w:rPr>
        <w:t xml:space="preserve">4 </w:t>
      </w:r>
      <w:r w:rsidRPr="0040066B">
        <w:rPr>
          <w:rFonts w:ascii="Times New Roman" w:eastAsia="等线" w:hAnsi="Times New Roman" w:cs="Times New Roman"/>
          <w:color w:val="000000" w:themeColor="text1"/>
          <w:sz w:val="24"/>
        </w:rPr>
        <w:t>recovery.</w:t>
      </w:r>
    </w:p>
    <w:p w14:paraId="68A19959" w14:textId="3690E46C" w:rsidR="008E5050" w:rsidRPr="0040066B" w:rsidRDefault="008E5050" w:rsidP="00E07DC9">
      <w:pPr>
        <w:ind w:left="0" w:firstLineChars="200" w:firstLine="480"/>
        <w:rPr>
          <w:rFonts w:ascii="Times New Roman" w:eastAsia="等线" w:hAnsi="Times New Roman" w:cs="Times New Roman"/>
          <w:color w:val="000000" w:themeColor="text1"/>
          <w:sz w:val="24"/>
        </w:rPr>
      </w:pPr>
      <w:r w:rsidRPr="0040066B">
        <w:rPr>
          <w:rFonts w:ascii="Times New Roman" w:eastAsia="等线" w:hAnsi="Times New Roman" w:cs="Times New Roman"/>
          <w:color w:val="000000" w:themeColor="text1"/>
          <w:sz w:val="24"/>
        </w:rPr>
        <w:t>Benefit from electric energy produced from methane: Methane yield × 3.59</w:t>
      </w:r>
      <w:r w:rsidR="00FA50FA" w:rsidRPr="0040066B">
        <w:rPr>
          <w:rFonts w:ascii="Times New Roman" w:eastAsia="等线" w:hAnsi="Times New Roman" w:cs="Times New Roman"/>
          <w:color w:val="000000" w:themeColor="text1"/>
          <w:sz w:val="24"/>
        </w:rPr>
        <w:t>.</w:t>
      </w:r>
    </w:p>
    <w:p w14:paraId="708D17D9" w14:textId="77777777" w:rsidR="008E5050" w:rsidRDefault="008E5050" w:rsidP="001062F2">
      <w:pPr>
        <w:ind w:left="0" w:firstLine="0"/>
        <w:rPr>
          <w:rFonts w:ascii="Times New Roman" w:eastAsia="等线" w:hAnsi="Times New Roman" w:cs="Times New Roman"/>
          <w:sz w:val="24"/>
        </w:rPr>
      </w:pPr>
    </w:p>
    <w:p w14:paraId="5ECF400A" w14:textId="77777777" w:rsidR="008F5928" w:rsidRPr="00294521" w:rsidRDefault="008F5928" w:rsidP="00294521">
      <w:r>
        <w:br w:type="page"/>
      </w:r>
    </w:p>
    <w:p w14:paraId="7581F5D0" w14:textId="6DA87897" w:rsidR="00C56DB5" w:rsidRPr="005E317E" w:rsidRDefault="00C14134" w:rsidP="00C56DB5">
      <w:pPr>
        <w:ind w:left="0" w:firstLine="0"/>
        <w:jc w:val="center"/>
        <w:rPr>
          <w:rFonts w:ascii="Times New Roman" w:hAnsi="Times New Roman" w:cs="Times New Roman"/>
        </w:rPr>
      </w:pPr>
      <w:r>
        <w:rPr>
          <w:rFonts w:ascii="Times New Roman" w:hAnsi="Times New Roman" w:cs="Times New Roman"/>
          <w:noProof/>
        </w:rPr>
        <w:lastRenderedPageBreak/>
        <w:drawing>
          <wp:inline distT="0" distB="0" distL="0" distR="0" wp14:anchorId="011DA227" wp14:editId="168D8627">
            <wp:extent cx="5481692" cy="2756349"/>
            <wp:effectExtent l="0" t="0" r="508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94424" cy="2762751"/>
                    </a:xfrm>
                    <a:prstGeom prst="rect">
                      <a:avLst/>
                    </a:prstGeom>
                    <a:noFill/>
                  </pic:spPr>
                </pic:pic>
              </a:graphicData>
            </a:graphic>
          </wp:inline>
        </w:drawing>
      </w:r>
    </w:p>
    <w:p w14:paraId="15C0104C" w14:textId="70BDDA9A" w:rsidR="00C56DB5" w:rsidRDefault="00C56DB5" w:rsidP="00C56DB5">
      <w:pPr>
        <w:ind w:left="0" w:firstLine="0"/>
        <w:rPr>
          <w:rFonts w:ascii="Times New Roman" w:hAnsi="Times New Roman" w:cs="Times New Roman"/>
          <w:sz w:val="24"/>
          <w:szCs w:val="24"/>
        </w:rPr>
      </w:pPr>
      <w:r w:rsidRPr="001A1CD4">
        <w:rPr>
          <w:rFonts w:ascii="Times New Roman" w:hAnsi="Times New Roman" w:cs="Times New Roman" w:hint="eastAsia"/>
          <w:b/>
          <w:sz w:val="24"/>
          <w:szCs w:val="24"/>
        </w:rPr>
        <w:t xml:space="preserve">Figure </w:t>
      </w:r>
      <w:r w:rsidRPr="001A1CD4">
        <w:rPr>
          <w:rFonts w:ascii="Times New Roman" w:hAnsi="Times New Roman" w:cs="Times New Roman"/>
          <w:b/>
          <w:sz w:val="24"/>
          <w:szCs w:val="24"/>
        </w:rPr>
        <w:t>S</w:t>
      </w:r>
      <w:r>
        <w:rPr>
          <w:rFonts w:ascii="Times New Roman" w:hAnsi="Times New Roman" w:cs="Times New Roman"/>
          <w:b/>
          <w:sz w:val="24"/>
          <w:szCs w:val="24"/>
        </w:rPr>
        <w:t>1</w:t>
      </w:r>
      <w:r w:rsidRPr="000444EB">
        <w:rPr>
          <w:rFonts w:ascii="Times New Roman" w:hAnsi="Times New Roman" w:cs="Times New Roman" w:hint="eastAsia"/>
          <w:b/>
          <w:sz w:val="24"/>
          <w:szCs w:val="24"/>
        </w:rPr>
        <w:t>.</w:t>
      </w:r>
      <w:r w:rsidRPr="001A1CD4">
        <w:rPr>
          <w:sz w:val="24"/>
          <w:szCs w:val="24"/>
        </w:rPr>
        <w:t xml:space="preserve"> </w:t>
      </w:r>
      <w:r w:rsidR="00FD1B81" w:rsidRPr="00FD1B81">
        <w:rPr>
          <w:rFonts w:ascii="Times New Roman" w:hAnsi="Times New Roman" w:cs="Times New Roman"/>
          <w:sz w:val="24"/>
          <w:szCs w:val="24"/>
        </w:rPr>
        <w:t>CV scans (A) and EIS analysis (B) of</w:t>
      </w:r>
      <w:r w:rsidR="00FD1B81">
        <w:rPr>
          <w:rFonts w:ascii="Times New Roman" w:hAnsi="Times New Roman" w:cs="Times New Roman"/>
          <w:sz w:val="24"/>
          <w:szCs w:val="24"/>
        </w:rPr>
        <w:t xml:space="preserve"> enriched </w:t>
      </w:r>
      <w:r w:rsidR="00FD1B81" w:rsidRPr="00FD1B81">
        <w:rPr>
          <w:rFonts w:ascii="Times New Roman" w:hAnsi="Times New Roman" w:cs="Times New Roman"/>
          <w:sz w:val="24"/>
          <w:szCs w:val="24"/>
        </w:rPr>
        <w:t>EF reactors</w:t>
      </w:r>
      <w:r w:rsidR="00E76D72">
        <w:rPr>
          <w:rFonts w:ascii="Times New Roman" w:hAnsi="Times New Roman" w:cs="Times New Roman"/>
          <w:sz w:val="24"/>
          <w:szCs w:val="24"/>
        </w:rPr>
        <w:t xml:space="preserve"> and unenriched control reactors</w:t>
      </w:r>
      <w:r w:rsidRPr="001A1CD4">
        <w:rPr>
          <w:rFonts w:ascii="Times New Roman" w:hAnsi="Times New Roman" w:cs="Times New Roman"/>
          <w:sz w:val="24"/>
          <w:szCs w:val="24"/>
        </w:rPr>
        <w:t>.</w:t>
      </w:r>
      <w:r w:rsidRPr="001A1CD4">
        <w:rPr>
          <w:rFonts w:ascii="Times New Roman" w:hAnsi="Times New Roman" w:cs="Times New Roman" w:hint="eastAsia"/>
          <w:sz w:val="24"/>
          <w:szCs w:val="24"/>
        </w:rPr>
        <w:t xml:space="preserve"> </w:t>
      </w:r>
    </w:p>
    <w:p w14:paraId="3E7848EC" w14:textId="77777777" w:rsidR="00CC3F0A" w:rsidRDefault="00CC3F0A" w:rsidP="00C56DB5">
      <w:pPr>
        <w:ind w:left="0" w:firstLine="0"/>
        <w:rPr>
          <w:rFonts w:ascii="Times New Roman" w:hAnsi="Times New Roman" w:cs="Times New Roman"/>
          <w:sz w:val="24"/>
          <w:szCs w:val="24"/>
        </w:rPr>
      </w:pPr>
    </w:p>
    <w:p w14:paraId="4FD8ADB4" w14:textId="3FFE6FAF" w:rsidR="007E1E9E" w:rsidRDefault="00301F6D" w:rsidP="004E5348">
      <w:pPr>
        <w:ind w:left="0" w:firstLine="0"/>
        <w:jc w:val="center"/>
        <w:rPr>
          <w:sz w:val="32"/>
        </w:rPr>
      </w:pPr>
      <w:r>
        <w:rPr>
          <w:noProof/>
          <w:sz w:val="32"/>
        </w:rPr>
        <w:drawing>
          <wp:inline distT="0" distB="0" distL="0" distR="0" wp14:anchorId="41D8EA3C" wp14:editId="7173551B">
            <wp:extent cx="4189476" cy="3567684"/>
            <wp:effectExtent l="0" t="0" r="190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蛋白回收率.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89476" cy="3567684"/>
                    </a:xfrm>
                    <a:prstGeom prst="rect">
                      <a:avLst/>
                    </a:prstGeom>
                  </pic:spPr>
                </pic:pic>
              </a:graphicData>
            </a:graphic>
          </wp:inline>
        </w:drawing>
      </w:r>
    </w:p>
    <w:p w14:paraId="468CA5B6" w14:textId="6CB6640E" w:rsidR="00B94A71" w:rsidRDefault="006E42EC" w:rsidP="00433F6B">
      <w:pPr>
        <w:ind w:left="0" w:firstLine="0"/>
        <w:rPr>
          <w:rFonts w:ascii="Times New Roman" w:hAnsi="Times New Roman" w:cs="Times New Roman"/>
          <w:sz w:val="24"/>
          <w:szCs w:val="24"/>
        </w:rPr>
      </w:pPr>
      <w:r w:rsidRPr="00B94A71">
        <w:rPr>
          <w:rFonts w:ascii="Times New Roman" w:hAnsi="Times New Roman" w:cs="Times New Roman"/>
          <w:b/>
          <w:sz w:val="24"/>
          <w:szCs w:val="24"/>
        </w:rPr>
        <w:t xml:space="preserve">Figure </w:t>
      </w:r>
      <w:r w:rsidR="00831A2A" w:rsidRPr="00B94A71">
        <w:rPr>
          <w:rFonts w:ascii="Times New Roman" w:hAnsi="Times New Roman" w:cs="Times New Roman"/>
          <w:b/>
          <w:sz w:val="24"/>
          <w:szCs w:val="24"/>
        </w:rPr>
        <w:t>S</w:t>
      </w:r>
      <w:r w:rsidR="00184FF5">
        <w:rPr>
          <w:rFonts w:ascii="Times New Roman" w:hAnsi="Times New Roman" w:cs="Times New Roman"/>
          <w:b/>
          <w:sz w:val="24"/>
          <w:szCs w:val="24"/>
        </w:rPr>
        <w:t>2</w:t>
      </w:r>
      <w:r w:rsidRPr="00B94A71">
        <w:rPr>
          <w:rFonts w:ascii="Times New Roman" w:hAnsi="Times New Roman" w:cs="Times New Roman"/>
          <w:b/>
          <w:sz w:val="24"/>
          <w:szCs w:val="24"/>
        </w:rPr>
        <w:t>.</w:t>
      </w:r>
      <w:r w:rsidRPr="00B94A71">
        <w:rPr>
          <w:rFonts w:ascii="Times New Roman" w:hAnsi="Times New Roman" w:cs="Times New Roman"/>
          <w:sz w:val="24"/>
          <w:szCs w:val="24"/>
        </w:rPr>
        <w:t xml:space="preserve"> </w:t>
      </w:r>
      <w:r w:rsidR="00433F6B" w:rsidRPr="00433F6B">
        <w:rPr>
          <w:rFonts w:ascii="Times New Roman" w:hAnsi="Times New Roman" w:cs="Times New Roman"/>
          <w:sz w:val="24"/>
          <w:szCs w:val="24"/>
        </w:rPr>
        <w:t>Effects of</w:t>
      </w:r>
      <w:r w:rsidR="00B800FC">
        <w:rPr>
          <w:rFonts w:ascii="Times New Roman" w:hAnsi="Times New Roman" w:cs="Times New Roman"/>
          <w:sz w:val="24"/>
          <w:szCs w:val="24"/>
        </w:rPr>
        <w:t xml:space="preserve"> </w:t>
      </w:r>
      <w:r w:rsidR="008828B8" w:rsidRPr="008828B8">
        <w:rPr>
          <w:rFonts w:ascii="Times New Roman" w:hAnsi="Times New Roman" w:cs="Times New Roman"/>
          <w:sz w:val="24"/>
          <w:szCs w:val="24"/>
        </w:rPr>
        <w:t>alkaline-thermal (</w:t>
      </w:r>
      <w:r w:rsidR="00301F6D" w:rsidRPr="008828B8">
        <w:rPr>
          <w:rFonts w:ascii="Times New Roman" w:hAnsi="Times New Roman" w:cs="Times New Roman"/>
          <w:sz w:val="24"/>
          <w:szCs w:val="24"/>
        </w:rPr>
        <w:t>A</w:t>
      </w:r>
      <w:r w:rsidR="00301F6D">
        <w:rPr>
          <w:rFonts w:ascii="Times New Roman" w:hAnsi="Times New Roman" w:cs="Times New Roman"/>
          <w:sz w:val="24"/>
          <w:szCs w:val="24"/>
        </w:rPr>
        <w:t>T</w:t>
      </w:r>
      <w:r w:rsidR="008828B8" w:rsidRPr="008828B8">
        <w:rPr>
          <w:rFonts w:ascii="Times New Roman" w:hAnsi="Times New Roman" w:cs="Times New Roman"/>
          <w:sz w:val="24"/>
          <w:szCs w:val="24"/>
        </w:rPr>
        <w:t>)</w:t>
      </w:r>
      <w:r w:rsidR="00301F6D">
        <w:rPr>
          <w:rFonts w:ascii="Times New Roman" w:hAnsi="Times New Roman" w:cs="Times New Roman"/>
          <w:sz w:val="24"/>
          <w:szCs w:val="24"/>
        </w:rPr>
        <w:t xml:space="preserve"> </w:t>
      </w:r>
      <w:r w:rsidR="00301F6D" w:rsidRPr="008828B8">
        <w:rPr>
          <w:rFonts w:ascii="Times New Roman" w:hAnsi="Times New Roman" w:cs="Times New Roman"/>
          <w:sz w:val="24"/>
          <w:szCs w:val="24"/>
        </w:rPr>
        <w:t>pretreatment</w:t>
      </w:r>
      <w:r w:rsidR="008828B8" w:rsidRPr="008828B8">
        <w:rPr>
          <w:rFonts w:ascii="Times New Roman" w:hAnsi="Times New Roman" w:cs="Times New Roman"/>
          <w:sz w:val="24"/>
          <w:szCs w:val="24"/>
        </w:rPr>
        <w:t xml:space="preserve"> and enzyme lysis (EL)</w:t>
      </w:r>
      <w:r w:rsidR="00B800FC" w:rsidRPr="00B800FC">
        <w:rPr>
          <w:rFonts w:ascii="Times New Roman" w:hAnsi="Times New Roman" w:cs="Times New Roman"/>
          <w:sz w:val="24"/>
          <w:szCs w:val="24"/>
        </w:rPr>
        <w:t xml:space="preserve"> of </w:t>
      </w:r>
      <w:r w:rsidR="00B800FC">
        <w:rPr>
          <w:rFonts w:ascii="Times New Roman" w:hAnsi="Times New Roman" w:cs="Times New Roman"/>
          <w:sz w:val="24"/>
          <w:szCs w:val="24"/>
        </w:rPr>
        <w:t>dewatered</w:t>
      </w:r>
      <w:r w:rsidR="00B800FC" w:rsidRPr="00B800FC">
        <w:rPr>
          <w:rFonts w:ascii="Times New Roman" w:hAnsi="Times New Roman" w:cs="Times New Roman"/>
          <w:sz w:val="24"/>
          <w:szCs w:val="24"/>
        </w:rPr>
        <w:t xml:space="preserve"> sludge</w:t>
      </w:r>
      <w:r w:rsidR="00433F6B" w:rsidRPr="00433F6B">
        <w:rPr>
          <w:rFonts w:ascii="Times New Roman" w:hAnsi="Times New Roman" w:cs="Times New Roman"/>
          <w:sz w:val="24"/>
          <w:szCs w:val="24"/>
        </w:rPr>
        <w:t xml:space="preserve"> on protein concentration</w:t>
      </w:r>
      <w:r w:rsidR="00B94A71" w:rsidRPr="00B94A71">
        <w:rPr>
          <w:rFonts w:ascii="Times New Roman" w:hAnsi="Times New Roman" w:cs="Times New Roman"/>
          <w:sz w:val="24"/>
          <w:szCs w:val="24"/>
        </w:rPr>
        <w:t>.</w:t>
      </w:r>
    </w:p>
    <w:p w14:paraId="5AC42422" w14:textId="4C77C8F9" w:rsidR="00B950F9" w:rsidRDefault="009301CD" w:rsidP="00433F6B">
      <w:pPr>
        <w:ind w:left="0" w:firstLine="0"/>
        <w:rPr>
          <w:rFonts w:ascii="Times New Roman" w:hAnsi="Times New Roman" w:cs="Times New Roman"/>
          <w:sz w:val="24"/>
          <w:szCs w:val="24"/>
        </w:rPr>
      </w:pPr>
      <w:r w:rsidRPr="009301CD">
        <w:rPr>
          <w:noProof/>
        </w:rPr>
        <w:lastRenderedPageBreak/>
        <w:t xml:space="preserve"> </w:t>
      </w:r>
      <w:r w:rsidRPr="009301CD">
        <w:rPr>
          <w:rFonts w:ascii="Times New Roman" w:hAnsi="Times New Roman" w:cs="Times New Roman"/>
          <w:noProof/>
          <w:sz w:val="24"/>
          <w:szCs w:val="24"/>
        </w:rPr>
        <w:drawing>
          <wp:inline distT="0" distB="0" distL="0" distR="0" wp14:anchorId="724A4477" wp14:editId="5611FC28">
            <wp:extent cx="5427980" cy="5206365"/>
            <wp:effectExtent l="0" t="0" r="1270" b="0"/>
            <wp:docPr id="7" name="图片 6">
              <a:extLst xmlns:a="http://schemas.openxmlformats.org/drawingml/2006/main">
                <a:ext uri="{FF2B5EF4-FFF2-40B4-BE49-F238E27FC236}">
                  <a16:creationId xmlns:a16="http://schemas.microsoft.com/office/drawing/2014/main" id="{093A8914-2DDA-401F-AB1B-5695A7A3AD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093A8914-2DDA-401F-AB1B-5695A7A3AD65}"/>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27980" cy="5206365"/>
                    </a:xfrm>
                    <a:prstGeom prst="rect">
                      <a:avLst/>
                    </a:prstGeom>
                  </pic:spPr>
                </pic:pic>
              </a:graphicData>
            </a:graphic>
          </wp:inline>
        </w:drawing>
      </w:r>
    </w:p>
    <w:p w14:paraId="3EB19F82" w14:textId="619EF821" w:rsidR="00B950F9" w:rsidRDefault="00B950F9" w:rsidP="00B950F9">
      <w:pPr>
        <w:ind w:left="0" w:firstLine="0"/>
        <w:rPr>
          <w:rFonts w:ascii="Times New Roman" w:hAnsi="Times New Roman" w:cs="Times New Roman"/>
          <w:sz w:val="24"/>
          <w:szCs w:val="24"/>
        </w:rPr>
      </w:pPr>
      <w:r w:rsidRPr="001A1CD4">
        <w:rPr>
          <w:rFonts w:ascii="Times New Roman" w:hAnsi="Times New Roman" w:cs="Times New Roman"/>
          <w:b/>
          <w:sz w:val="24"/>
          <w:szCs w:val="24"/>
        </w:rPr>
        <w:t>F</w:t>
      </w:r>
      <w:r w:rsidRPr="001A1CD4">
        <w:rPr>
          <w:rFonts w:ascii="Times New Roman" w:hAnsi="Times New Roman" w:cs="Times New Roman" w:hint="eastAsia"/>
          <w:b/>
          <w:sz w:val="24"/>
          <w:szCs w:val="24"/>
        </w:rPr>
        <w:t xml:space="preserve">igure </w:t>
      </w:r>
      <w:r w:rsidRPr="001A1CD4">
        <w:rPr>
          <w:rFonts w:ascii="Times New Roman" w:hAnsi="Times New Roman" w:cs="Times New Roman"/>
          <w:b/>
          <w:sz w:val="24"/>
          <w:szCs w:val="24"/>
        </w:rPr>
        <w:t>S</w:t>
      </w:r>
      <w:r>
        <w:rPr>
          <w:rFonts w:ascii="Times New Roman" w:hAnsi="Times New Roman" w:cs="Times New Roman"/>
          <w:b/>
          <w:sz w:val="24"/>
          <w:szCs w:val="24"/>
        </w:rPr>
        <w:t>3</w:t>
      </w:r>
      <w:r w:rsidRPr="001A1CD4">
        <w:rPr>
          <w:rFonts w:ascii="Times New Roman" w:hAnsi="Times New Roman" w:cs="Times New Roman" w:hint="eastAsia"/>
          <w:b/>
          <w:sz w:val="24"/>
          <w:szCs w:val="24"/>
        </w:rPr>
        <w:t>.</w:t>
      </w:r>
      <w:r w:rsidRPr="001A1CD4">
        <w:rPr>
          <w:rFonts w:ascii="Times New Roman" w:hAnsi="Times New Roman" w:cs="Times New Roman" w:hint="eastAsia"/>
          <w:sz w:val="24"/>
          <w:szCs w:val="24"/>
        </w:rPr>
        <w:t xml:space="preserve"> </w:t>
      </w:r>
      <w:r w:rsidRPr="005D00AB">
        <w:rPr>
          <w:rFonts w:ascii="Times New Roman" w:hAnsi="Times New Roman" w:cs="Times New Roman"/>
          <w:sz w:val="24"/>
          <w:szCs w:val="24"/>
        </w:rPr>
        <w:t xml:space="preserve">The </w:t>
      </w:r>
      <w:r w:rsidR="00680E06" w:rsidRPr="00680E06">
        <w:rPr>
          <w:rFonts w:ascii="Times New Roman" w:hAnsi="Times New Roman" w:cs="Times New Roman"/>
          <w:sz w:val="24"/>
          <w:szCs w:val="24"/>
        </w:rPr>
        <w:t>growth curve</w:t>
      </w:r>
      <w:r w:rsidRPr="005D00AB">
        <w:rPr>
          <w:rFonts w:ascii="Times New Roman" w:hAnsi="Times New Roman" w:cs="Times New Roman"/>
          <w:sz w:val="24"/>
          <w:szCs w:val="24"/>
        </w:rPr>
        <w:t xml:space="preserve"> of</w:t>
      </w:r>
      <w:r w:rsidRPr="001E6DF2">
        <w:rPr>
          <w:rFonts w:ascii="Times New Roman" w:hAnsi="Times New Roman" w:cs="Times New Roman"/>
          <w:i/>
          <w:sz w:val="24"/>
          <w:szCs w:val="24"/>
        </w:rPr>
        <w:t xml:space="preserve"> </w:t>
      </w:r>
      <w:r w:rsidR="00680E06" w:rsidRPr="001E6DF2">
        <w:rPr>
          <w:rFonts w:ascii="Times New Roman" w:hAnsi="Times New Roman" w:cs="Times New Roman"/>
          <w:i/>
          <w:sz w:val="24"/>
          <w:szCs w:val="24"/>
        </w:rPr>
        <w:t>Pseudomonas aeruginosa</w:t>
      </w:r>
      <w:r w:rsidR="00680E06">
        <w:rPr>
          <w:rFonts w:ascii="Times New Roman" w:hAnsi="Times New Roman" w:cs="Times New Roman" w:hint="eastAsia"/>
          <w:sz w:val="24"/>
          <w:szCs w:val="24"/>
        </w:rPr>
        <w:t xml:space="preserve"> </w:t>
      </w:r>
      <w:r w:rsidR="00680E06" w:rsidRPr="00680E06">
        <w:rPr>
          <w:rFonts w:ascii="Times New Roman" w:hAnsi="Times New Roman" w:cs="Times New Roman" w:hint="eastAsia"/>
          <w:sz w:val="24"/>
          <w:szCs w:val="24"/>
        </w:rPr>
        <w:t>PAO1</w:t>
      </w:r>
      <w:r w:rsidRPr="005D00AB">
        <w:rPr>
          <w:rFonts w:ascii="Times New Roman" w:hAnsi="Times New Roman" w:cs="Times New Roman"/>
          <w:sz w:val="24"/>
          <w:szCs w:val="24"/>
        </w:rPr>
        <w:t xml:space="preserve"> </w:t>
      </w:r>
      <w:r w:rsidR="00680E06">
        <w:rPr>
          <w:rFonts w:ascii="Times New Roman" w:hAnsi="Times New Roman" w:cs="Times New Roman"/>
          <w:sz w:val="24"/>
          <w:szCs w:val="24"/>
        </w:rPr>
        <w:t xml:space="preserve">in </w:t>
      </w:r>
      <w:r w:rsidR="00614A6A">
        <w:rPr>
          <w:rFonts w:ascii="Times New Roman" w:hAnsi="Times New Roman" w:cs="Times New Roman"/>
          <w:sz w:val="24"/>
          <w:szCs w:val="24"/>
        </w:rPr>
        <w:t xml:space="preserve">medium of </w:t>
      </w:r>
      <w:r w:rsidR="00680E06" w:rsidRPr="00C8053A">
        <w:rPr>
          <w:rFonts w:ascii="Times New Roman" w:hAnsi="Times New Roman" w:cs="Times New Roman"/>
          <w:sz w:val="24"/>
          <w:szCs w:val="24"/>
        </w:rPr>
        <w:t>recovered</w:t>
      </w:r>
      <w:r w:rsidR="0082130E" w:rsidRPr="009301CD">
        <w:rPr>
          <w:rFonts w:ascii="Times New Roman" w:hAnsi="Times New Roman" w:cs="Times New Roman"/>
          <w:sz w:val="24"/>
          <w:szCs w:val="24"/>
        </w:rPr>
        <w:t xml:space="preserve"> protein</w:t>
      </w:r>
      <w:r w:rsidR="00614A6A" w:rsidRPr="009301CD">
        <w:rPr>
          <w:rFonts w:ascii="Times New Roman" w:hAnsi="Times New Roman" w:cs="Times New Roman"/>
          <w:sz w:val="24"/>
          <w:szCs w:val="24"/>
        </w:rPr>
        <w:t xml:space="preserve"> </w:t>
      </w:r>
      <w:r w:rsidR="00614A6A" w:rsidRPr="00C8053A">
        <w:rPr>
          <w:rFonts w:ascii="Times New Roman" w:eastAsia="宋体" w:hAnsi="Times New Roman" w:cs="Times New Roman"/>
          <w:kern w:val="0"/>
          <w:sz w:val="24"/>
          <w:szCs w:val="24"/>
        </w:rPr>
        <w:t>u</w:t>
      </w:r>
      <w:r w:rsidR="00614A6A">
        <w:rPr>
          <w:rFonts w:ascii="Times New Roman" w:eastAsia="宋体" w:hAnsi="Times New Roman" w:cs="Times New Roman"/>
          <w:kern w:val="0"/>
          <w:sz w:val="24"/>
          <w:szCs w:val="24"/>
        </w:rPr>
        <w:t>sed as</w:t>
      </w:r>
      <w:r w:rsidR="00614A6A" w:rsidRPr="003F183C">
        <w:t xml:space="preserve"> </w:t>
      </w:r>
      <w:r w:rsidR="00614A6A" w:rsidRPr="003F183C">
        <w:rPr>
          <w:rFonts w:ascii="Times New Roman" w:eastAsia="宋体" w:hAnsi="Times New Roman" w:cs="Times New Roman"/>
          <w:kern w:val="0"/>
          <w:sz w:val="24"/>
          <w:szCs w:val="24"/>
        </w:rPr>
        <w:t>a substitute for</w:t>
      </w:r>
      <w:r w:rsidR="00614A6A">
        <w:rPr>
          <w:rFonts w:ascii="Times New Roman" w:eastAsia="宋体" w:hAnsi="Times New Roman" w:cs="Times New Roman"/>
          <w:kern w:val="0"/>
          <w:sz w:val="24"/>
          <w:szCs w:val="24"/>
        </w:rPr>
        <w:t xml:space="preserve"> </w:t>
      </w:r>
      <w:r w:rsidR="00614A6A" w:rsidRPr="00C411FC">
        <w:rPr>
          <w:rFonts w:ascii="Times New Roman" w:eastAsia="宋体" w:hAnsi="Times New Roman" w:cs="Times New Roman"/>
          <w:kern w:val="0"/>
          <w:sz w:val="24"/>
          <w:szCs w:val="24"/>
        </w:rPr>
        <w:t>yeast and peptone</w:t>
      </w:r>
      <w:r w:rsidR="00614A6A">
        <w:rPr>
          <w:rFonts w:ascii="Times New Roman" w:eastAsia="宋体" w:hAnsi="Times New Roman" w:cs="Times New Roman"/>
          <w:kern w:val="0"/>
          <w:sz w:val="24"/>
          <w:szCs w:val="24"/>
        </w:rPr>
        <w:t xml:space="preserve"> (A), </w:t>
      </w:r>
      <w:r w:rsidR="00614A6A" w:rsidRPr="003F183C">
        <w:rPr>
          <w:rFonts w:ascii="Times New Roman" w:eastAsia="宋体" w:hAnsi="Times New Roman" w:cs="Times New Roman"/>
          <w:kern w:val="0"/>
          <w:sz w:val="24"/>
          <w:szCs w:val="24"/>
        </w:rPr>
        <w:t xml:space="preserve">a substitute </w:t>
      </w:r>
      <w:r w:rsidR="00614A6A">
        <w:rPr>
          <w:rFonts w:ascii="Times New Roman" w:eastAsia="宋体" w:hAnsi="Times New Roman" w:cs="Times New Roman"/>
          <w:kern w:val="0"/>
          <w:sz w:val="24"/>
          <w:szCs w:val="24"/>
        </w:rPr>
        <w:t xml:space="preserve">for </w:t>
      </w:r>
      <w:r w:rsidR="00614A6A" w:rsidRPr="00C411FC">
        <w:rPr>
          <w:rFonts w:ascii="Times New Roman" w:eastAsia="宋体" w:hAnsi="Times New Roman" w:cs="Times New Roman"/>
          <w:kern w:val="0"/>
          <w:sz w:val="24"/>
          <w:szCs w:val="24"/>
        </w:rPr>
        <w:t>peptone</w:t>
      </w:r>
      <w:r w:rsidR="00614A6A">
        <w:rPr>
          <w:rFonts w:ascii="Times New Roman" w:eastAsia="宋体" w:hAnsi="Times New Roman" w:cs="Times New Roman"/>
          <w:kern w:val="0"/>
          <w:sz w:val="24"/>
          <w:szCs w:val="24"/>
        </w:rPr>
        <w:t xml:space="preserve"> (B), and </w:t>
      </w:r>
      <w:r w:rsidR="00614A6A" w:rsidRPr="003F183C">
        <w:rPr>
          <w:rFonts w:ascii="Times New Roman" w:eastAsia="宋体" w:hAnsi="Times New Roman" w:cs="Times New Roman"/>
          <w:kern w:val="0"/>
          <w:sz w:val="24"/>
          <w:szCs w:val="24"/>
        </w:rPr>
        <w:t xml:space="preserve">a substitute </w:t>
      </w:r>
      <w:r w:rsidR="00614A6A">
        <w:rPr>
          <w:rFonts w:ascii="Times New Roman" w:eastAsia="宋体" w:hAnsi="Times New Roman" w:cs="Times New Roman"/>
          <w:kern w:val="0"/>
          <w:sz w:val="24"/>
          <w:szCs w:val="24"/>
        </w:rPr>
        <w:t>for yeast (C)</w:t>
      </w:r>
      <w:r w:rsidRPr="005D00AB">
        <w:rPr>
          <w:rFonts w:ascii="Times New Roman" w:hAnsi="Times New Roman" w:cs="Times New Roman"/>
          <w:sz w:val="24"/>
          <w:szCs w:val="24"/>
        </w:rPr>
        <w:t>.</w:t>
      </w:r>
      <w:r w:rsidR="00614A6A">
        <w:rPr>
          <w:rFonts w:ascii="Times New Roman" w:hAnsi="Times New Roman" w:cs="Times New Roman"/>
          <w:sz w:val="24"/>
          <w:szCs w:val="24"/>
        </w:rPr>
        <w:t xml:space="preserve"> The cell wet weight after 24 hours (D).</w:t>
      </w:r>
    </w:p>
    <w:p w14:paraId="25649623" w14:textId="77777777" w:rsidR="00B950F9" w:rsidRPr="004E5348" w:rsidRDefault="00B950F9" w:rsidP="00433F6B">
      <w:pPr>
        <w:ind w:left="0" w:firstLine="0"/>
        <w:rPr>
          <w:rFonts w:ascii="Times New Roman" w:hAnsi="Times New Roman" w:cs="Times New Roman"/>
          <w:sz w:val="24"/>
          <w:szCs w:val="24"/>
        </w:rPr>
      </w:pPr>
    </w:p>
    <w:p w14:paraId="1CBE105C" w14:textId="2AA1E46E" w:rsidR="00A325EC" w:rsidRDefault="00C14134" w:rsidP="00B71BC4">
      <w:pPr>
        <w:ind w:left="0" w:firstLine="0"/>
        <w:rPr>
          <w:sz w:val="28"/>
        </w:rPr>
      </w:pPr>
      <w:r>
        <w:rPr>
          <w:noProof/>
          <w:sz w:val="28"/>
        </w:rPr>
        <w:lastRenderedPageBreak/>
        <w:drawing>
          <wp:inline distT="0" distB="0" distL="0" distR="0" wp14:anchorId="3F70DC3E" wp14:editId="1DCB5993">
            <wp:extent cx="5396708" cy="4579844"/>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9708" cy="4590876"/>
                    </a:xfrm>
                    <a:prstGeom prst="rect">
                      <a:avLst/>
                    </a:prstGeom>
                    <a:noFill/>
                  </pic:spPr>
                </pic:pic>
              </a:graphicData>
            </a:graphic>
          </wp:inline>
        </w:drawing>
      </w:r>
    </w:p>
    <w:p w14:paraId="3EAF76C3" w14:textId="048B690F" w:rsidR="000B3226" w:rsidRDefault="00011347" w:rsidP="005D00AB">
      <w:pPr>
        <w:ind w:left="0" w:firstLine="0"/>
        <w:rPr>
          <w:rFonts w:ascii="Times New Roman" w:hAnsi="Times New Roman" w:cs="Times New Roman"/>
          <w:sz w:val="24"/>
          <w:szCs w:val="24"/>
        </w:rPr>
      </w:pPr>
      <w:bookmarkStart w:id="14" w:name="_Hlk25858741"/>
      <w:r w:rsidRPr="001A1CD4">
        <w:rPr>
          <w:rFonts w:ascii="Times New Roman" w:hAnsi="Times New Roman" w:cs="Times New Roman"/>
          <w:b/>
          <w:sz w:val="24"/>
          <w:szCs w:val="24"/>
        </w:rPr>
        <w:t>F</w:t>
      </w:r>
      <w:r w:rsidRPr="001A1CD4">
        <w:rPr>
          <w:rFonts w:ascii="Times New Roman" w:hAnsi="Times New Roman" w:cs="Times New Roman" w:hint="eastAsia"/>
          <w:b/>
          <w:sz w:val="24"/>
          <w:szCs w:val="24"/>
        </w:rPr>
        <w:t>igur</w:t>
      </w:r>
      <w:r w:rsidRPr="009F30DC">
        <w:rPr>
          <w:rFonts w:ascii="Times New Roman" w:hAnsi="Times New Roman" w:cs="Times New Roman"/>
          <w:b/>
          <w:sz w:val="24"/>
          <w:szCs w:val="24"/>
        </w:rPr>
        <w:t xml:space="preserve">e </w:t>
      </w:r>
      <w:bookmarkEnd w:id="14"/>
      <w:r w:rsidR="004542A3" w:rsidRPr="009F30DC">
        <w:rPr>
          <w:rFonts w:ascii="Times New Roman" w:hAnsi="Times New Roman" w:cs="Times New Roman"/>
          <w:b/>
          <w:sz w:val="24"/>
          <w:szCs w:val="24"/>
        </w:rPr>
        <w:t>S</w:t>
      </w:r>
      <w:r w:rsidR="004542A3" w:rsidRPr="009301CD">
        <w:rPr>
          <w:rFonts w:ascii="Times New Roman" w:hAnsi="Times New Roman" w:cs="Times New Roman"/>
          <w:b/>
          <w:sz w:val="24"/>
          <w:szCs w:val="24"/>
        </w:rPr>
        <w:t>4</w:t>
      </w:r>
      <w:r w:rsidR="006E42EC" w:rsidRPr="009F30DC">
        <w:rPr>
          <w:rFonts w:ascii="Times New Roman" w:hAnsi="Times New Roman" w:cs="Times New Roman"/>
          <w:b/>
          <w:sz w:val="24"/>
          <w:szCs w:val="24"/>
        </w:rPr>
        <w:t>.</w:t>
      </w:r>
      <w:r w:rsidR="006E42EC" w:rsidRPr="001A1CD4">
        <w:rPr>
          <w:rFonts w:ascii="Times New Roman" w:hAnsi="Times New Roman" w:cs="Times New Roman" w:hint="eastAsia"/>
          <w:sz w:val="24"/>
          <w:szCs w:val="24"/>
        </w:rPr>
        <w:t xml:space="preserve"> </w:t>
      </w:r>
      <w:r w:rsidR="005D00AB" w:rsidRPr="005D00AB">
        <w:rPr>
          <w:rFonts w:ascii="Times New Roman" w:hAnsi="Times New Roman" w:cs="Times New Roman"/>
          <w:sz w:val="24"/>
          <w:szCs w:val="24"/>
        </w:rPr>
        <w:t xml:space="preserve">The variation of SCOD concentration (A), removal of TCOD (B), variation of protein concentration (C), and polysaccharides concentration (D) using raw (RS) and treated dewatered sludge (TS) for the </w:t>
      </w:r>
      <w:r w:rsidR="005D00AB">
        <w:rPr>
          <w:rFonts w:ascii="Times New Roman" w:hAnsi="Times New Roman" w:cs="Times New Roman"/>
          <w:sz w:val="24"/>
          <w:szCs w:val="24"/>
        </w:rPr>
        <w:t>second</w:t>
      </w:r>
      <w:r w:rsidR="005D00AB" w:rsidRPr="005D00AB">
        <w:rPr>
          <w:rFonts w:ascii="Times New Roman" w:hAnsi="Times New Roman" w:cs="Times New Roman"/>
          <w:sz w:val="24"/>
          <w:szCs w:val="24"/>
        </w:rPr>
        <w:t xml:space="preserve"> period </w:t>
      </w:r>
      <w:r w:rsidR="005D00AB">
        <w:rPr>
          <w:rFonts w:ascii="Times New Roman" w:hAnsi="Times New Roman" w:cs="Times New Roman"/>
          <w:sz w:val="24"/>
          <w:szCs w:val="24"/>
        </w:rPr>
        <w:t xml:space="preserve">of </w:t>
      </w:r>
      <w:r w:rsidR="005D00AB" w:rsidRPr="005D00AB">
        <w:rPr>
          <w:rFonts w:ascii="Times New Roman" w:hAnsi="Times New Roman" w:cs="Times New Roman"/>
          <w:sz w:val="24"/>
          <w:szCs w:val="24"/>
        </w:rPr>
        <w:t>operation.</w:t>
      </w:r>
    </w:p>
    <w:p w14:paraId="0FB55B24" w14:textId="77777777" w:rsidR="00161FA6" w:rsidRDefault="00161FA6" w:rsidP="005D00AB">
      <w:pPr>
        <w:ind w:left="0" w:firstLine="0"/>
        <w:rPr>
          <w:rFonts w:ascii="Times New Roman" w:hAnsi="Times New Roman" w:cs="Times New Roman"/>
          <w:noProof/>
          <w:sz w:val="24"/>
          <w:szCs w:val="24"/>
        </w:rPr>
      </w:pPr>
    </w:p>
    <w:p w14:paraId="2D5C913B" w14:textId="734A1B12" w:rsidR="009D6DC8" w:rsidRDefault="00E37544" w:rsidP="00161FA6">
      <w:pPr>
        <w:ind w:left="0" w:firstLine="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DE81545" wp14:editId="07A9BBFF">
            <wp:extent cx="5248424" cy="2540892"/>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8337" cy="2555373"/>
                    </a:xfrm>
                    <a:prstGeom prst="rect">
                      <a:avLst/>
                    </a:prstGeom>
                    <a:noFill/>
                  </pic:spPr>
                </pic:pic>
              </a:graphicData>
            </a:graphic>
          </wp:inline>
        </w:drawing>
      </w:r>
    </w:p>
    <w:p w14:paraId="6900A697" w14:textId="210BAE5E" w:rsidR="00161FA6" w:rsidRDefault="00161FA6" w:rsidP="00161FA6">
      <w:pPr>
        <w:ind w:left="0" w:firstLine="0"/>
        <w:rPr>
          <w:rFonts w:ascii="Times New Roman" w:hAnsi="Times New Roman" w:cs="Times New Roman"/>
          <w:sz w:val="24"/>
          <w:szCs w:val="24"/>
        </w:rPr>
      </w:pPr>
      <w:r w:rsidRPr="001A1CD4">
        <w:rPr>
          <w:rFonts w:ascii="Times New Roman" w:hAnsi="Times New Roman" w:cs="Times New Roman"/>
          <w:b/>
          <w:sz w:val="24"/>
          <w:szCs w:val="24"/>
        </w:rPr>
        <w:t>F</w:t>
      </w:r>
      <w:r w:rsidRPr="001A1CD4">
        <w:rPr>
          <w:rFonts w:ascii="Times New Roman" w:hAnsi="Times New Roman" w:cs="Times New Roman" w:hint="eastAsia"/>
          <w:b/>
          <w:sz w:val="24"/>
          <w:szCs w:val="24"/>
        </w:rPr>
        <w:t xml:space="preserve">igure </w:t>
      </w:r>
      <w:r w:rsidR="004542A3" w:rsidRPr="001A1CD4">
        <w:rPr>
          <w:rFonts w:ascii="Times New Roman" w:hAnsi="Times New Roman" w:cs="Times New Roman"/>
          <w:b/>
          <w:sz w:val="24"/>
          <w:szCs w:val="24"/>
        </w:rPr>
        <w:t>S</w:t>
      </w:r>
      <w:r w:rsidR="004542A3">
        <w:rPr>
          <w:rFonts w:ascii="Times New Roman" w:hAnsi="Times New Roman" w:cs="Times New Roman"/>
          <w:b/>
          <w:sz w:val="24"/>
          <w:szCs w:val="24"/>
        </w:rPr>
        <w:t>5</w:t>
      </w:r>
      <w:r w:rsidRPr="001A1CD4">
        <w:rPr>
          <w:rFonts w:ascii="Times New Roman" w:hAnsi="Times New Roman" w:cs="Times New Roman" w:hint="eastAsia"/>
          <w:b/>
          <w:sz w:val="24"/>
          <w:szCs w:val="24"/>
        </w:rPr>
        <w:t>.</w:t>
      </w:r>
      <w:r w:rsidRPr="001A1CD4">
        <w:rPr>
          <w:rFonts w:ascii="Times New Roman" w:hAnsi="Times New Roman" w:cs="Times New Roman" w:hint="eastAsia"/>
          <w:sz w:val="24"/>
          <w:szCs w:val="24"/>
        </w:rPr>
        <w:t xml:space="preserve"> </w:t>
      </w:r>
      <w:r w:rsidRPr="005D00AB">
        <w:rPr>
          <w:rFonts w:ascii="Times New Roman" w:hAnsi="Times New Roman" w:cs="Times New Roman"/>
          <w:sz w:val="24"/>
          <w:szCs w:val="24"/>
        </w:rPr>
        <w:t xml:space="preserve">The </w:t>
      </w:r>
      <w:r>
        <w:rPr>
          <w:rFonts w:ascii="Times New Roman" w:hAnsi="Times New Roman" w:cs="Times New Roman"/>
          <w:sz w:val="24"/>
          <w:szCs w:val="24"/>
        </w:rPr>
        <w:t xml:space="preserve">removal efficiency of </w:t>
      </w:r>
      <w:r w:rsidRPr="005D00AB">
        <w:rPr>
          <w:rFonts w:ascii="Times New Roman" w:hAnsi="Times New Roman" w:cs="Times New Roman"/>
          <w:sz w:val="24"/>
          <w:szCs w:val="24"/>
        </w:rPr>
        <w:t xml:space="preserve">protein concentration and polysaccharides concentration for the </w:t>
      </w:r>
      <w:r>
        <w:rPr>
          <w:rFonts w:ascii="Times New Roman" w:hAnsi="Times New Roman" w:cs="Times New Roman"/>
          <w:sz w:val="24"/>
          <w:szCs w:val="24"/>
        </w:rPr>
        <w:t>first (A) and second (B</w:t>
      </w:r>
      <w:r>
        <w:rPr>
          <w:rFonts w:ascii="Times New Roman" w:hAnsi="Times New Roman" w:cs="Times New Roman" w:hint="eastAsia"/>
          <w:sz w:val="24"/>
          <w:szCs w:val="24"/>
        </w:rPr>
        <w:t>)</w:t>
      </w:r>
      <w:r w:rsidRPr="005D00AB">
        <w:rPr>
          <w:rFonts w:ascii="Times New Roman" w:hAnsi="Times New Roman" w:cs="Times New Roman"/>
          <w:sz w:val="24"/>
          <w:szCs w:val="24"/>
        </w:rPr>
        <w:t xml:space="preserve"> period </w:t>
      </w:r>
      <w:r>
        <w:rPr>
          <w:rFonts w:ascii="Times New Roman" w:hAnsi="Times New Roman" w:cs="Times New Roman"/>
          <w:sz w:val="24"/>
          <w:szCs w:val="24"/>
        </w:rPr>
        <w:t xml:space="preserve">of </w:t>
      </w:r>
      <w:r w:rsidRPr="005D00AB">
        <w:rPr>
          <w:rFonts w:ascii="Times New Roman" w:hAnsi="Times New Roman" w:cs="Times New Roman"/>
          <w:sz w:val="24"/>
          <w:szCs w:val="24"/>
        </w:rPr>
        <w:t>operation.</w:t>
      </w:r>
    </w:p>
    <w:p w14:paraId="1EE323D1" w14:textId="582D03D2" w:rsidR="0002271E" w:rsidRDefault="0074135C" w:rsidP="005D00AB">
      <w:pPr>
        <w:ind w:left="0" w:firstLine="0"/>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71504E7A" wp14:editId="5AF0AAED">
            <wp:extent cx="5396081" cy="2249048"/>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37931" cy="2266491"/>
                    </a:xfrm>
                    <a:prstGeom prst="rect">
                      <a:avLst/>
                    </a:prstGeom>
                    <a:noFill/>
                  </pic:spPr>
                </pic:pic>
              </a:graphicData>
            </a:graphic>
          </wp:inline>
        </w:drawing>
      </w:r>
    </w:p>
    <w:p w14:paraId="61CC0EDE" w14:textId="41A98B60" w:rsidR="00CC3F0A" w:rsidRDefault="00CC3F0A" w:rsidP="009301CD">
      <w:pPr>
        <w:widowControl w:val="0"/>
        <w:ind w:left="0" w:firstLine="0"/>
        <w:rPr>
          <w:rFonts w:ascii="Times New Roman" w:eastAsia="宋体" w:hAnsi="Times New Roman" w:cs="Times New Roman"/>
          <w:sz w:val="24"/>
          <w:szCs w:val="24"/>
        </w:rPr>
      </w:pPr>
      <w:r w:rsidRPr="000C5DED">
        <w:rPr>
          <w:rFonts w:ascii="Times New Roman" w:eastAsia="宋体" w:hAnsi="Times New Roman" w:cs="Times New Roman"/>
          <w:b/>
          <w:sz w:val="24"/>
          <w:szCs w:val="24"/>
        </w:rPr>
        <w:t xml:space="preserve">Figure </w:t>
      </w:r>
      <w:r w:rsidR="003B0D28">
        <w:rPr>
          <w:rFonts w:ascii="Times New Roman" w:eastAsia="宋体" w:hAnsi="Times New Roman" w:cs="Times New Roman" w:hint="eastAsia"/>
          <w:b/>
          <w:sz w:val="24"/>
          <w:szCs w:val="24"/>
        </w:rPr>
        <w:t>S</w:t>
      </w:r>
      <w:r w:rsidR="003B0D28">
        <w:rPr>
          <w:rFonts w:ascii="Times New Roman" w:eastAsia="宋体" w:hAnsi="Times New Roman" w:cs="Times New Roman"/>
          <w:b/>
          <w:sz w:val="24"/>
          <w:szCs w:val="24"/>
        </w:rPr>
        <w:t>6</w:t>
      </w:r>
      <w:r w:rsidRPr="000C5DED">
        <w:rPr>
          <w:rFonts w:ascii="Times New Roman" w:eastAsia="宋体" w:hAnsi="Times New Roman" w:cs="Times New Roman"/>
          <w:b/>
          <w:sz w:val="24"/>
          <w:szCs w:val="24"/>
        </w:rPr>
        <w:t>.</w:t>
      </w:r>
      <w:r w:rsidRPr="000C5DED">
        <w:rPr>
          <w:rFonts w:ascii="Times New Roman" w:eastAsia="宋体" w:hAnsi="Times New Roman" w:cs="Times New Roman"/>
          <w:sz w:val="24"/>
          <w:szCs w:val="24"/>
        </w:rPr>
        <w:t xml:space="preserve"> </w:t>
      </w:r>
      <w:r w:rsidRPr="00CC3F0A">
        <w:rPr>
          <w:rFonts w:ascii="Times New Roman" w:eastAsia="宋体" w:hAnsi="Times New Roman" w:cs="Times New Roman"/>
          <w:sz w:val="24"/>
          <w:szCs w:val="24"/>
        </w:rPr>
        <w:t>The gas production in anode and cathode chambers</w:t>
      </w:r>
      <w:r>
        <w:rPr>
          <w:rFonts w:ascii="Times New Roman" w:eastAsia="宋体" w:hAnsi="Times New Roman" w:cs="Times New Roman"/>
          <w:sz w:val="24"/>
          <w:szCs w:val="24"/>
        </w:rPr>
        <w:t xml:space="preserve"> (A) and t</w:t>
      </w:r>
      <w:r w:rsidRPr="00CC3F0A">
        <w:rPr>
          <w:rFonts w:ascii="Times New Roman" w:eastAsia="宋体" w:hAnsi="Times New Roman" w:cs="Times New Roman"/>
          <w:sz w:val="24"/>
          <w:szCs w:val="24"/>
        </w:rPr>
        <w:t xml:space="preserve">he VFAs concentration </w:t>
      </w:r>
      <w:r>
        <w:rPr>
          <w:rFonts w:ascii="Times New Roman" w:eastAsia="宋体" w:hAnsi="Times New Roman" w:cs="Times New Roman"/>
          <w:sz w:val="24"/>
          <w:szCs w:val="24"/>
        </w:rPr>
        <w:t xml:space="preserve">(B) </w:t>
      </w:r>
      <w:r w:rsidRPr="00CC3F0A">
        <w:rPr>
          <w:rFonts w:ascii="Times New Roman" w:eastAsia="宋体" w:hAnsi="Times New Roman" w:cs="Times New Roman"/>
          <w:sz w:val="24"/>
          <w:szCs w:val="24"/>
        </w:rPr>
        <w:t>at the end of fermentation.</w:t>
      </w:r>
    </w:p>
    <w:p w14:paraId="740D6BE1" w14:textId="41F09059" w:rsidR="00B25FDE" w:rsidRDefault="00B25FDE" w:rsidP="00CC3F0A">
      <w:pPr>
        <w:widowControl w:val="0"/>
        <w:spacing w:line="240" w:lineRule="auto"/>
        <w:ind w:left="0" w:firstLine="0"/>
        <w:rPr>
          <w:rFonts w:ascii="Times New Roman" w:eastAsia="宋体" w:hAnsi="Times New Roman" w:cs="Times New Roman"/>
          <w:sz w:val="24"/>
          <w:szCs w:val="24"/>
        </w:rPr>
      </w:pPr>
    </w:p>
    <w:p w14:paraId="44DE78AE" w14:textId="2054C515" w:rsidR="00B25FDE" w:rsidRPr="000C5DED" w:rsidRDefault="00382A3F" w:rsidP="00B25FDE">
      <w:pPr>
        <w:widowControl w:val="0"/>
        <w:spacing w:line="240" w:lineRule="auto"/>
        <w:ind w:left="0" w:firstLine="0"/>
        <w:jc w:val="center"/>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14:anchorId="0DDE04D3" wp14:editId="525BDF03">
            <wp:extent cx="5356768" cy="4902873"/>
            <wp:effectExtent l="0" t="0" r="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66957" cy="4912199"/>
                    </a:xfrm>
                    <a:prstGeom prst="rect">
                      <a:avLst/>
                    </a:prstGeom>
                    <a:noFill/>
                  </pic:spPr>
                </pic:pic>
              </a:graphicData>
            </a:graphic>
          </wp:inline>
        </w:drawing>
      </w:r>
    </w:p>
    <w:p w14:paraId="0120C902" w14:textId="3FDCBEE4" w:rsidR="00CC3F0A" w:rsidRPr="00900F50" w:rsidRDefault="00900F50" w:rsidP="006360CF">
      <w:pPr>
        <w:ind w:left="0" w:firstLine="0"/>
        <w:rPr>
          <w:rFonts w:ascii="Times New Roman" w:hAnsi="Times New Roman" w:cs="Times New Roman"/>
          <w:szCs w:val="21"/>
        </w:rPr>
      </w:pPr>
      <w:r w:rsidRPr="000C5DED">
        <w:rPr>
          <w:rFonts w:ascii="Times New Roman" w:eastAsia="宋体" w:hAnsi="Times New Roman" w:cs="Times New Roman"/>
          <w:b/>
          <w:sz w:val="24"/>
          <w:szCs w:val="24"/>
        </w:rPr>
        <w:t xml:space="preserve">Figure </w:t>
      </w:r>
      <w:r w:rsidR="003B0D28">
        <w:rPr>
          <w:rFonts w:ascii="Times New Roman" w:eastAsia="宋体" w:hAnsi="Times New Roman" w:cs="Times New Roman" w:hint="eastAsia"/>
          <w:b/>
          <w:sz w:val="24"/>
          <w:szCs w:val="24"/>
        </w:rPr>
        <w:t>S</w:t>
      </w:r>
      <w:r w:rsidR="003B0D28">
        <w:rPr>
          <w:rFonts w:ascii="Times New Roman" w:eastAsia="宋体" w:hAnsi="Times New Roman" w:cs="Times New Roman"/>
          <w:b/>
          <w:sz w:val="24"/>
          <w:szCs w:val="24"/>
        </w:rPr>
        <w:t>7</w:t>
      </w:r>
      <w:r w:rsidRPr="000C5DED">
        <w:rPr>
          <w:rFonts w:ascii="Times New Roman" w:eastAsia="宋体" w:hAnsi="Times New Roman" w:cs="Times New Roman"/>
          <w:b/>
          <w:sz w:val="24"/>
          <w:szCs w:val="24"/>
        </w:rPr>
        <w:t>.</w:t>
      </w:r>
      <w:r w:rsidRPr="00900F50">
        <w:rPr>
          <w:rFonts w:ascii="Times New Roman" w:hAnsi="Times New Roman" w:cs="Times New Roman"/>
          <w:szCs w:val="21"/>
        </w:rPr>
        <w:t xml:space="preserve"> </w:t>
      </w:r>
      <w:r w:rsidRPr="00900F50">
        <w:rPr>
          <w:rFonts w:ascii="Times New Roman" w:hAnsi="Times New Roman" w:cs="Times New Roman"/>
          <w:sz w:val="24"/>
          <w:szCs w:val="24"/>
        </w:rPr>
        <w:t>NH</w:t>
      </w:r>
      <w:r w:rsidRPr="00900F50">
        <w:rPr>
          <w:rFonts w:ascii="Times New Roman" w:hAnsi="Times New Roman" w:cs="Times New Roman"/>
          <w:sz w:val="24"/>
          <w:szCs w:val="24"/>
          <w:vertAlign w:val="subscript"/>
        </w:rPr>
        <w:t>4</w:t>
      </w:r>
      <w:r w:rsidRPr="00900F50">
        <w:rPr>
          <w:rFonts w:ascii="Times New Roman" w:hAnsi="Times New Roman" w:cs="Times New Roman"/>
          <w:sz w:val="24"/>
          <w:szCs w:val="24"/>
          <w:vertAlign w:val="superscript"/>
        </w:rPr>
        <w:t>+</w:t>
      </w:r>
      <w:r w:rsidRPr="00900F50">
        <w:rPr>
          <w:rFonts w:ascii="Times New Roman" w:hAnsi="Times New Roman" w:cs="Times New Roman"/>
          <w:sz w:val="24"/>
          <w:szCs w:val="24"/>
        </w:rPr>
        <w:t xml:space="preserve"> variation of anode (A) and cathode (B) for the second period</w:t>
      </w:r>
      <w:r w:rsidR="006360CF">
        <w:rPr>
          <w:rFonts w:ascii="Times New Roman" w:hAnsi="Times New Roman" w:cs="Times New Roman"/>
          <w:sz w:val="24"/>
          <w:szCs w:val="24"/>
        </w:rPr>
        <w:t>,</w:t>
      </w:r>
      <w:r w:rsidRPr="00900F50">
        <w:rPr>
          <w:rFonts w:ascii="Times New Roman" w:hAnsi="Times New Roman" w:cs="Times New Roman"/>
          <w:sz w:val="24"/>
          <w:szCs w:val="24"/>
        </w:rPr>
        <w:t xml:space="preserve"> NH</w:t>
      </w:r>
      <w:r w:rsidRPr="00900F50">
        <w:rPr>
          <w:rFonts w:ascii="Times New Roman" w:hAnsi="Times New Roman" w:cs="Times New Roman"/>
          <w:sz w:val="24"/>
          <w:szCs w:val="24"/>
          <w:vertAlign w:val="subscript"/>
        </w:rPr>
        <w:t>4</w:t>
      </w:r>
      <w:r w:rsidRPr="00900F50">
        <w:rPr>
          <w:rFonts w:ascii="Times New Roman" w:hAnsi="Times New Roman" w:cs="Times New Roman"/>
          <w:sz w:val="24"/>
          <w:szCs w:val="24"/>
          <w:vertAlign w:val="superscript"/>
        </w:rPr>
        <w:t>+</w:t>
      </w:r>
      <w:r w:rsidRPr="00900F50">
        <w:rPr>
          <w:rFonts w:ascii="Times New Roman" w:hAnsi="Times New Roman" w:cs="Times New Roman"/>
          <w:sz w:val="24"/>
          <w:szCs w:val="24"/>
        </w:rPr>
        <w:t xml:space="preserve"> concentration </w:t>
      </w:r>
      <w:r w:rsidRPr="00CC3F0A">
        <w:rPr>
          <w:rFonts w:ascii="Times New Roman" w:eastAsia="宋体" w:hAnsi="Times New Roman" w:cs="Times New Roman"/>
          <w:sz w:val="24"/>
          <w:szCs w:val="24"/>
        </w:rPr>
        <w:t>at the end of fermentation</w:t>
      </w:r>
      <w:r w:rsidRPr="00900F50">
        <w:rPr>
          <w:rFonts w:ascii="Times New Roman" w:hAnsi="Times New Roman" w:cs="Times New Roman"/>
          <w:sz w:val="24"/>
          <w:szCs w:val="24"/>
        </w:rPr>
        <w:t xml:space="preserve"> (C)</w:t>
      </w:r>
      <w:r w:rsidR="006360CF">
        <w:rPr>
          <w:rFonts w:ascii="Times New Roman" w:hAnsi="Times New Roman" w:cs="Times New Roman"/>
          <w:sz w:val="24"/>
          <w:szCs w:val="24"/>
        </w:rPr>
        <w:t xml:space="preserve">, and </w:t>
      </w:r>
      <w:r w:rsidR="006360CF" w:rsidRPr="006360CF">
        <w:rPr>
          <w:rFonts w:ascii="Times New Roman" w:hAnsi="Times New Roman" w:cs="Times New Roman"/>
          <w:sz w:val="24"/>
          <w:szCs w:val="24"/>
        </w:rPr>
        <w:t>the current</w:t>
      </w:r>
      <w:r w:rsidR="006360CF">
        <w:rPr>
          <w:rFonts w:ascii="Times New Roman" w:hAnsi="Times New Roman" w:cs="Times New Roman"/>
          <w:sz w:val="24"/>
          <w:szCs w:val="24"/>
        </w:rPr>
        <w:t xml:space="preserve"> variation</w:t>
      </w:r>
      <w:r w:rsidR="006360CF" w:rsidRPr="006360CF">
        <w:rPr>
          <w:rFonts w:ascii="Times New Roman" w:hAnsi="Times New Roman" w:cs="Times New Roman"/>
          <w:sz w:val="24"/>
          <w:szCs w:val="24"/>
        </w:rPr>
        <w:t xml:space="preserve"> in the </w:t>
      </w:r>
      <w:r w:rsidR="006360CF">
        <w:rPr>
          <w:rFonts w:ascii="Times New Roman" w:hAnsi="Times New Roman" w:cs="Times New Roman"/>
          <w:sz w:val="24"/>
          <w:szCs w:val="24"/>
        </w:rPr>
        <w:t>six</w:t>
      </w:r>
      <w:r w:rsidR="006360CF" w:rsidRPr="006360CF">
        <w:rPr>
          <w:rFonts w:ascii="Times New Roman" w:hAnsi="Times New Roman" w:cs="Times New Roman"/>
          <w:sz w:val="24"/>
          <w:szCs w:val="24"/>
        </w:rPr>
        <w:t xml:space="preserve"> closed-circuit</w:t>
      </w:r>
      <w:r w:rsidR="006360CF">
        <w:rPr>
          <w:rFonts w:ascii="Times New Roman" w:hAnsi="Times New Roman" w:cs="Times New Roman"/>
          <w:sz w:val="24"/>
          <w:szCs w:val="24"/>
        </w:rPr>
        <w:t xml:space="preserve"> </w:t>
      </w:r>
      <w:r w:rsidR="006360CF" w:rsidRPr="006360CF">
        <w:rPr>
          <w:rFonts w:ascii="Times New Roman" w:hAnsi="Times New Roman" w:cs="Times New Roman"/>
          <w:sz w:val="24"/>
          <w:szCs w:val="24"/>
        </w:rPr>
        <w:t>EF</w:t>
      </w:r>
      <w:r w:rsidR="006360CF">
        <w:rPr>
          <w:rFonts w:ascii="Times New Roman" w:hAnsi="Times New Roman" w:cs="Times New Roman"/>
          <w:sz w:val="24"/>
          <w:szCs w:val="24"/>
        </w:rPr>
        <w:t>S</w:t>
      </w:r>
      <w:r w:rsidR="006360CF" w:rsidRPr="006360CF">
        <w:rPr>
          <w:rFonts w:ascii="Times New Roman" w:hAnsi="Times New Roman" w:cs="Times New Roman"/>
          <w:sz w:val="24"/>
          <w:szCs w:val="24"/>
        </w:rPr>
        <w:t xml:space="preserve"> during a batch fermentation</w:t>
      </w:r>
      <w:r w:rsidR="00B96083">
        <w:rPr>
          <w:rFonts w:ascii="Times New Roman" w:hAnsi="Times New Roman" w:cs="Times New Roman"/>
          <w:sz w:val="24"/>
          <w:szCs w:val="24"/>
        </w:rPr>
        <w:t xml:space="preserve"> (D)</w:t>
      </w:r>
      <w:r w:rsidRPr="00900F50">
        <w:rPr>
          <w:rFonts w:ascii="Times New Roman" w:hAnsi="Times New Roman" w:cs="Times New Roman"/>
          <w:sz w:val="24"/>
          <w:szCs w:val="24"/>
        </w:rPr>
        <w:t>.</w:t>
      </w:r>
    </w:p>
    <w:p w14:paraId="6C6BFEC3" w14:textId="129407AC" w:rsidR="00F50CB3" w:rsidRPr="001A1CD4" w:rsidRDefault="00073FA2" w:rsidP="0041181C">
      <w:pPr>
        <w:ind w:left="0" w:firstLine="0"/>
        <w:jc w:val="center"/>
        <w:rPr>
          <w:rFonts w:ascii="Times New Roman" w:hAnsi="Times New Roman" w:cs="Times New Roman"/>
          <w:sz w:val="24"/>
          <w:szCs w:val="24"/>
        </w:rPr>
      </w:pPr>
      <w:r w:rsidRPr="00073FA2">
        <w:lastRenderedPageBreak/>
        <w:t xml:space="preserve"> </w:t>
      </w:r>
      <w:r w:rsidR="0074135C">
        <w:rPr>
          <w:noProof/>
        </w:rPr>
        <w:drawing>
          <wp:inline distT="0" distB="0" distL="0" distR="0" wp14:anchorId="38F6D4A1" wp14:editId="0EA8CB94">
            <wp:extent cx="5378579" cy="2720863"/>
            <wp:effectExtent l="0" t="0" r="0" b="381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87609" cy="2725431"/>
                    </a:xfrm>
                    <a:prstGeom prst="rect">
                      <a:avLst/>
                    </a:prstGeom>
                    <a:noFill/>
                  </pic:spPr>
                </pic:pic>
              </a:graphicData>
            </a:graphic>
          </wp:inline>
        </w:drawing>
      </w:r>
    </w:p>
    <w:p w14:paraId="06197C93" w14:textId="39FB9D4E" w:rsidR="000C5DED" w:rsidRDefault="000C5DED">
      <w:pPr>
        <w:widowControl w:val="0"/>
        <w:ind w:left="0" w:firstLine="0"/>
        <w:rPr>
          <w:rFonts w:ascii="Times New Roman" w:eastAsia="宋体" w:hAnsi="Times New Roman" w:cs="Times New Roman"/>
          <w:sz w:val="24"/>
        </w:rPr>
      </w:pPr>
      <w:r w:rsidRPr="000C5DED">
        <w:rPr>
          <w:rFonts w:ascii="Times New Roman" w:eastAsia="宋体" w:hAnsi="Times New Roman" w:cs="Times New Roman"/>
          <w:b/>
          <w:sz w:val="24"/>
          <w:szCs w:val="24"/>
        </w:rPr>
        <w:t xml:space="preserve">Figure </w:t>
      </w:r>
      <w:r>
        <w:rPr>
          <w:rFonts w:ascii="Times New Roman" w:eastAsia="宋体" w:hAnsi="Times New Roman" w:cs="Times New Roman" w:hint="eastAsia"/>
          <w:b/>
          <w:sz w:val="24"/>
          <w:szCs w:val="24"/>
        </w:rPr>
        <w:t>S</w:t>
      </w:r>
      <w:r w:rsidR="003B0D28">
        <w:rPr>
          <w:rFonts w:ascii="Times New Roman" w:eastAsia="宋体" w:hAnsi="Times New Roman" w:cs="Times New Roman"/>
          <w:b/>
          <w:sz w:val="24"/>
          <w:szCs w:val="24"/>
        </w:rPr>
        <w:t>8</w:t>
      </w:r>
      <w:r w:rsidRPr="000C5DED">
        <w:rPr>
          <w:rFonts w:ascii="Times New Roman" w:eastAsia="宋体" w:hAnsi="Times New Roman" w:cs="Times New Roman"/>
          <w:b/>
          <w:sz w:val="24"/>
          <w:szCs w:val="24"/>
        </w:rPr>
        <w:t>.</w:t>
      </w:r>
      <w:r w:rsidRPr="000C5DED">
        <w:rPr>
          <w:rFonts w:ascii="Times New Roman" w:eastAsia="宋体" w:hAnsi="Times New Roman" w:cs="Times New Roman"/>
          <w:sz w:val="24"/>
          <w:szCs w:val="24"/>
        </w:rPr>
        <w:t xml:space="preserve"> </w:t>
      </w:r>
      <w:r w:rsidR="007E28D7">
        <w:rPr>
          <w:rFonts w:ascii="Times New Roman" w:eastAsia="宋体" w:hAnsi="Times New Roman" w:cs="Times New Roman"/>
          <w:sz w:val="24"/>
          <w:szCs w:val="24"/>
        </w:rPr>
        <w:t xml:space="preserve">The </w:t>
      </w:r>
      <w:r w:rsidR="00C65D13">
        <w:rPr>
          <w:rFonts w:ascii="Times New Roman" w:eastAsia="宋体" w:hAnsi="Times New Roman" w:cs="Times New Roman"/>
          <w:sz w:val="24"/>
          <w:szCs w:val="24"/>
        </w:rPr>
        <w:t>pH variation of anode (A) and cathode (B) chamber</w:t>
      </w:r>
      <w:r w:rsidR="00C65D13">
        <w:rPr>
          <w:rFonts w:ascii="Times New Roman" w:eastAsia="宋体" w:hAnsi="Times New Roman" w:cs="Times New Roman"/>
          <w:sz w:val="24"/>
        </w:rPr>
        <w:t xml:space="preserve"> during two </w:t>
      </w:r>
      <w:r w:rsidR="00C65D13" w:rsidRPr="00C65D13">
        <w:rPr>
          <w:rFonts w:ascii="Times New Roman" w:eastAsia="宋体" w:hAnsi="Times New Roman" w:cs="Times New Roman"/>
          <w:sz w:val="24"/>
        </w:rPr>
        <w:t>successive</w:t>
      </w:r>
      <w:r w:rsidR="00C65D13">
        <w:rPr>
          <w:rFonts w:ascii="Times New Roman" w:eastAsia="宋体" w:hAnsi="Times New Roman" w:cs="Times New Roman"/>
          <w:sz w:val="24"/>
        </w:rPr>
        <w:t xml:space="preserve"> period</w:t>
      </w:r>
      <w:r w:rsidRPr="000C5DED">
        <w:rPr>
          <w:rFonts w:ascii="Times New Roman" w:eastAsia="宋体" w:hAnsi="Times New Roman" w:cs="Times New Roman"/>
          <w:sz w:val="24"/>
        </w:rPr>
        <w:t>.</w:t>
      </w:r>
      <w:r w:rsidR="00C65D13">
        <w:rPr>
          <w:rFonts w:ascii="Times New Roman" w:eastAsia="宋体" w:hAnsi="Times New Roman" w:cs="Times New Roman"/>
          <w:sz w:val="24"/>
        </w:rPr>
        <w:t xml:space="preserve"> </w:t>
      </w:r>
      <w:r w:rsidR="00C65D13" w:rsidRPr="00C65D13">
        <w:rPr>
          <w:rFonts w:ascii="Times New Roman" w:eastAsia="宋体" w:hAnsi="Times New Roman" w:cs="Times New Roman"/>
          <w:sz w:val="24"/>
        </w:rPr>
        <w:t>The arrow</w:t>
      </w:r>
      <w:r w:rsidR="00C65D13">
        <w:rPr>
          <w:rFonts w:ascii="Times New Roman" w:eastAsia="宋体" w:hAnsi="Times New Roman" w:cs="Times New Roman"/>
          <w:sz w:val="24"/>
        </w:rPr>
        <w:t xml:space="preserve">s indicate solution </w:t>
      </w:r>
      <w:r w:rsidR="00C65D13" w:rsidRPr="00C65D13">
        <w:rPr>
          <w:rFonts w:ascii="Times New Roman" w:eastAsia="宋体" w:hAnsi="Times New Roman" w:cs="Times New Roman"/>
          <w:sz w:val="24"/>
        </w:rPr>
        <w:t>replacement.</w:t>
      </w:r>
    </w:p>
    <w:p w14:paraId="276B8C46" w14:textId="77777777" w:rsidR="007A0010" w:rsidRDefault="007A0010" w:rsidP="007A0010">
      <w:pPr>
        <w:widowControl w:val="0"/>
        <w:autoSpaceDE w:val="0"/>
        <w:autoSpaceDN w:val="0"/>
        <w:adjustRightInd w:val="0"/>
        <w:spacing w:line="240" w:lineRule="auto"/>
        <w:ind w:left="0" w:firstLine="0"/>
        <w:rPr>
          <w:rFonts w:ascii="Times New Roman" w:hAnsi="Times New Roman" w:cs="Times New Roman"/>
        </w:rPr>
      </w:pPr>
      <w:r>
        <w:rPr>
          <w:rFonts w:ascii="Times New Roman" w:hAnsi="Times New Roman" w:cs="Times New Roman"/>
          <w:noProof/>
        </w:rPr>
        <w:drawing>
          <wp:inline distT="0" distB="0" distL="0" distR="0" wp14:anchorId="3648DB40" wp14:editId="240FEEC8">
            <wp:extent cx="5500893" cy="3216812"/>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36275" cy="3237502"/>
                    </a:xfrm>
                    <a:prstGeom prst="rect">
                      <a:avLst/>
                    </a:prstGeom>
                    <a:noFill/>
                  </pic:spPr>
                </pic:pic>
              </a:graphicData>
            </a:graphic>
          </wp:inline>
        </w:drawing>
      </w:r>
    </w:p>
    <w:p w14:paraId="63F12C99" w14:textId="59420BF2" w:rsidR="007A0010" w:rsidRDefault="007A0010" w:rsidP="007A0010">
      <w:pPr>
        <w:widowControl w:val="0"/>
        <w:autoSpaceDE w:val="0"/>
        <w:autoSpaceDN w:val="0"/>
        <w:adjustRightInd w:val="0"/>
        <w:ind w:left="0" w:firstLine="0"/>
        <w:rPr>
          <w:rFonts w:ascii="Times New Roman" w:hAnsi="Times New Roman" w:cs="Times New Roman"/>
          <w:kern w:val="0"/>
          <w:sz w:val="24"/>
          <w:szCs w:val="24"/>
        </w:rPr>
      </w:pPr>
      <w:r w:rsidRPr="000B3226">
        <w:rPr>
          <w:rFonts w:ascii="Times New Roman" w:hAnsi="Times New Roman" w:cs="Times New Roman"/>
          <w:b/>
          <w:sz w:val="24"/>
          <w:szCs w:val="24"/>
        </w:rPr>
        <w:t xml:space="preserve">Figure </w:t>
      </w:r>
      <w:r>
        <w:rPr>
          <w:rFonts w:ascii="Times New Roman" w:hAnsi="Times New Roman" w:cs="Times New Roman"/>
          <w:b/>
          <w:sz w:val="24"/>
          <w:szCs w:val="24"/>
        </w:rPr>
        <w:t>S9</w:t>
      </w:r>
      <w:r w:rsidRPr="000444EB">
        <w:rPr>
          <w:rFonts w:ascii="Times New Roman" w:hAnsi="Times New Roman" w:cs="Times New Roman"/>
          <w:b/>
          <w:sz w:val="24"/>
          <w:szCs w:val="24"/>
        </w:rPr>
        <w:t>.</w:t>
      </w:r>
      <w:r w:rsidRPr="000B3226">
        <w:rPr>
          <w:rFonts w:ascii="Times New Roman" w:hAnsi="Times New Roman" w:cs="Times New Roman"/>
          <w:sz w:val="24"/>
          <w:szCs w:val="24"/>
        </w:rPr>
        <w:t xml:space="preserve"> </w:t>
      </w:r>
      <w:r w:rsidR="007E28D7">
        <w:rPr>
          <w:rFonts w:ascii="Times New Roman" w:hAnsi="Times New Roman" w:cs="Times New Roman"/>
          <w:sz w:val="24"/>
          <w:szCs w:val="24"/>
        </w:rPr>
        <w:t>A h</w:t>
      </w:r>
      <w:r w:rsidRPr="004E03DF">
        <w:rPr>
          <w:rFonts w:ascii="Times New Roman" w:hAnsi="Times New Roman" w:cs="Times New Roman"/>
          <w:sz w:val="24"/>
          <w:szCs w:val="24"/>
        </w:rPr>
        <w:t>eatmap of archaea</w:t>
      </w:r>
      <w:r w:rsidR="007E28D7">
        <w:rPr>
          <w:rFonts w:ascii="Times New Roman" w:hAnsi="Times New Roman" w:cs="Times New Roman"/>
          <w:sz w:val="24"/>
          <w:szCs w:val="24"/>
        </w:rPr>
        <w:t>l</w:t>
      </w:r>
      <w:r w:rsidRPr="004E03DF">
        <w:rPr>
          <w:rFonts w:ascii="Times New Roman" w:hAnsi="Times New Roman" w:cs="Times New Roman"/>
          <w:sz w:val="24"/>
          <w:szCs w:val="24"/>
        </w:rPr>
        <w:t xml:space="preserve"> community composition at the </w:t>
      </w:r>
      <w:r w:rsidRPr="00362F25">
        <w:rPr>
          <w:rFonts w:ascii="Times New Roman" w:hAnsi="Times New Roman" w:cs="Times New Roman"/>
          <w:sz w:val="24"/>
          <w:szCs w:val="24"/>
        </w:rPr>
        <w:t>phylum</w:t>
      </w:r>
      <w:r w:rsidRPr="00BA40BF">
        <w:rPr>
          <w:rFonts w:ascii="Times New Roman" w:hAnsi="Times New Roman" w:cs="Times New Roman"/>
          <w:sz w:val="24"/>
          <w:szCs w:val="24"/>
        </w:rPr>
        <w:t xml:space="preserve"> </w:t>
      </w:r>
      <w:r>
        <w:rPr>
          <w:rFonts w:ascii="Times New Roman" w:hAnsi="Times New Roman" w:cs="Times New Roman"/>
          <w:sz w:val="24"/>
          <w:szCs w:val="24"/>
        </w:rPr>
        <w:t>(A) and family</w:t>
      </w:r>
      <w:r w:rsidRPr="004E03DF">
        <w:rPr>
          <w:rFonts w:ascii="Times New Roman" w:hAnsi="Times New Roman" w:cs="Times New Roman"/>
          <w:sz w:val="24"/>
          <w:szCs w:val="24"/>
        </w:rPr>
        <w:t xml:space="preserve"> </w:t>
      </w:r>
      <w:r>
        <w:rPr>
          <w:rFonts w:ascii="Times New Roman" w:hAnsi="Times New Roman" w:cs="Times New Roman"/>
          <w:sz w:val="24"/>
          <w:szCs w:val="24"/>
        </w:rPr>
        <w:t xml:space="preserve">(B) </w:t>
      </w:r>
      <w:r w:rsidRPr="004E03DF">
        <w:rPr>
          <w:rFonts w:ascii="Times New Roman" w:hAnsi="Times New Roman" w:cs="Times New Roman"/>
          <w:sz w:val="24"/>
          <w:szCs w:val="24"/>
        </w:rPr>
        <w:t>level</w:t>
      </w:r>
      <w:r>
        <w:rPr>
          <w:rFonts w:ascii="Times New Roman" w:hAnsi="Times New Roman" w:cs="Times New Roman"/>
          <w:kern w:val="0"/>
          <w:sz w:val="24"/>
          <w:szCs w:val="24"/>
        </w:rPr>
        <w:t>.</w:t>
      </w:r>
    </w:p>
    <w:p w14:paraId="5B9325B4" w14:textId="77777777" w:rsidR="003F016D" w:rsidRPr="007A0010" w:rsidRDefault="003F016D">
      <w:pPr>
        <w:widowControl w:val="0"/>
        <w:ind w:left="0" w:firstLine="0"/>
        <w:rPr>
          <w:rFonts w:ascii="Times New Roman" w:eastAsia="宋体" w:hAnsi="Times New Roman" w:cs="Times New Roman"/>
          <w:sz w:val="24"/>
        </w:rPr>
      </w:pPr>
    </w:p>
    <w:p w14:paraId="07E8E3E4" w14:textId="55D139F9" w:rsidR="003F016D" w:rsidRPr="001E6DF2" w:rsidRDefault="003F016D" w:rsidP="001E6DF2">
      <w:pPr>
        <w:widowControl w:val="0"/>
        <w:autoSpaceDE w:val="0"/>
        <w:autoSpaceDN w:val="0"/>
        <w:adjustRightInd w:val="0"/>
        <w:ind w:left="0" w:firstLine="0"/>
        <w:rPr>
          <w:rFonts w:ascii="Times New Roman" w:hAnsi="Times New Roman" w:cs="Times New Roman"/>
          <w:kern w:val="0"/>
          <w:sz w:val="24"/>
          <w:szCs w:val="24"/>
        </w:rPr>
      </w:pPr>
      <w:r w:rsidRPr="003F016D">
        <w:rPr>
          <w:rFonts w:ascii="Times New Roman" w:eastAsia="宋体" w:hAnsi="Times New Roman" w:cs="Times New Roman"/>
          <w:noProof/>
          <w:sz w:val="24"/>
          <w:szCs w:val="24"/>
        </w:rPr>
        <w:lastRenderedPageBreak/>
        <w:drawing>
          <wp:inline distT="0" distB="0" distL="0" distR="0" wp14:anchorId="6A7F40C4" wp14:editId="28E08AC1">
            <wp:extent cx="5427980" cy="2832100"/>
            <wp:effectExtent l="0" t="0" r="1270" b="6350"/>
            <wp:docPr id="49" name="图片 48">
              <a:extLst xmlns:a="http://schemas.openxmlformats.org/drawingml/2006/main">
                <a:ext uri="{FF2B5EF4-FFF2-40B4-BE49-F238E27FC236}">
                  <a16:creationId xmlns:a16="http://schemas.microsoft.com/office/drawing/2014/main" id="{1A6AAD54-B09D-4C2B-B2B5-F8E3292D02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1A6AAD54-B09D-4C2B-B2B5-F8E3292D025D}"/>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27980" cy="2832100"/>
                    </a:xfrm>
                    <a:prstGeom prst="rect">
                      <a:avLst/>
                    </a:prstGeom>
                  </pic:spPr>
                </pic:pic>
              </a:graphicData>
            </a:graphic>
          </wp:inline>
        </w:drawing>
      </w:r>
      <w:r w:rsidRPr="003F016D">
        <w:rPr>
          <w:rFonts w:ascii="Times New Roman" w:hAnsi="Times New Roman"/>
        </w:rPr>
        <w:t xml:space="preserve"> </w:t>
      </w:r>
      <w:r w:rsidRPr="001E6DF2">
        <w:rPr>
          <w:rFonts w:ascii="Times New Roman" w:hAnsi="Times New Roman" w:cs="Times New Roman"/>
          <w:b/>
          <w:sz w:val="24"/>
          <w:szCs w:val="24"/>
        </w:rPr>
        <w:t xml:space="preserve">Figure </w:t>
      </w:r>
      <w:r w:rsidR="007A0010" w:rsidRPr="001E6DF2">
        <w:rPr>
          <w:rFonts w:ascii="Times New Roman" w:hAnsi="Times New Roman" w:cs="Times New Roman"/>
          <w:b/>
          <w:sz w:val="24"/>
          <w:szCs w:val="24"/>
        </w:rPr>
        <w:t>S10</w:t>
      </w:r>
      <w:r w:rsidRPr="001E6DF2">
        <w:rPr>
          <w:rFonts w:ascii="Times New Roman" w:hAnsi="Times New Roman" w:cs="Times New Roman"/>
          <w:b/>
          <w:sz w:val="24"/>
          <w:szCs w:val="24"/>
        </w:rPr>
        <w:t>.</w:t>
      </w:r>
      <w:r w:rsidRPr="001E6DF2">
        <w:rPr>
          <w:rFonts w:ascii="Times New Roman" w:hAnsi="Times New Roman" w:cs="Times New Roman"/>
          <w:sz w:val="24"/>
          <w:szCs w:val="24"/>
        </w:rPr>
        <w:t xml:space="preserve"> </w:t>
      </w:r>
      <w:bookmarkStart w:id="15" w:name="_Hlk135135851"/>
      <w:r w:rsidR="007E28D7">
        <w:rPr>
          <w:rFonts w:ascii="Times New Roman" w:hAnsi="Times New Roman" w:cs="Times New Roman" w:hint="eastAsia"/>
          <w:sz w:val="24"/>
          <w:szCs w:val="24"/>
        </w:rPr>
        <w:t>The</w:t>
      </w:r>
      <w:r w:rsidR="007E28D7">
        <w:rPr>
          <w:rFonts w:ascii="Times New Roman" w:hAnsi="Times New Roman" w:cs="Times New Roman"/>
          <w:sz w:val="24"/>
          <w:szCs w:val="24"/>
        </w:rPr>
        <w:t xml:space="preserve"> </w:t>
      </w:r>
      <w:r w:rsidR="007E28D7">
        <w:rPr>
          <w:rFonts w:ascii="Times New Roman" w:hAnsi="Times New Roman" w:cs="Times New Roman" w:hint="eastAsia"/>
          <w:sz w:val="24"/>
          <w:szCs w:val="24"/>
        </w:rPr>
        <w:t>r</w:t>
      </w:r>
      <w:r w:rsidRPr="001E6DF2">
        <w:rPr>
          <w:rFonts w:ascii="Times New Roman" w:hAnsi="Times New Roman" w:cs="Times New Roman"/>
          <w:sz w:val="24"/>
          <w:szCs w:val="24"/>
        </w:rPr>
        <w:t>elative abundances of the dominant genera based on metagenomic analysis.</w:t>
      </w:r>
      <w:bookmarkEnd w:id="15"/>
    </w:p>
    <w:p w14:paraId="3C921F09" w14:textId="77777777" w:rsidR="00544ABA" w:rsidRPr="001E5206" w:rsidRDefault="00544ABA" w:rsidP="00544ABA">
      <w:pPr>
        <w:widowControl w:val="0"/>
        <w:autoSpaceDE w:val="0"/>
        <w:autoSpaceDN w:val="0"/>
        <w:adjustRightInd w:val="0"/>
        <w:spacing w:line="240" w:lineRule="auto"/>
        <w:ind w:left="0" w:firstLine="0"/>
        <w:rPr>
          <w:rFonts w:ascii="Times New Roman" w:hAnsi="Times New Roman" w:cs="Times New Roman"/>
          <w:kern w:val="0"/>
          <w:sz w:val="24"/>
          <w:szCs w:val="24"/>
        </w:rPr>
      </w:pPr>
      <w:r>
        <w:rPr>
          <w:rFonts w:ascii="Times New Roman" w:hAnsi="Times New Roman" w:cs="Times New Roman"/>
          <w:noProof/>
          <w:kern w:val="0"/>
          <w:sz w:val="24"/>
          <w:szCs w:val="24"/>
        </w:rPr>
        <w:drawing>
          <wp:inline distT="0" distB="0" distL="0" distR="0" wp14:anchorId="38D90545" wp14:editId="78ABE787">
            <wp:extent cx="5588813" cy="3160795"/>
            <wp:effectExtent l="0" t="0" r="0" b="0"/>
            <wp:docPr id="232" name="图片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4175"/>
                    <a:stretch/>
                  </pic:blipFill>
                  <pic:spPr bwMode="auto">
                    <a:xfrm>
                      <a:off x="0" y="0"/>
                      <a:ext cx="5624328" cy="3180881"/>
                    </a:xfrm>
                    <a:prstGeom prst="rect">
                      <a:avLst/>
                    </a:prstGeom>
                    <a:noFill/>
                    <a:ln>
                      <a:noFill/>
                    </a:ln>
                    <a:extLst>
                      <a:ext uri="{53640926-AAD7-44D8-BBD7-CCE9431645EC}">
                        <a14:shadowObscured xmlns:a14="http://schemas.microsoft.com/office/drawing/2010/main"/>
                      </a:ext>
                    </a:extLst>
                  </pic:spPr>
                </pic:pic>
              </a:graphicData>
            </a:graphic>
          </wp:inline>
        </w:drawing>
      </w:r>
    </w:p>
    <w:p w14:paraId="4CBD810C" w14:textId="77777777" w:rsidR="00544ABA" w:rsidRDefault="00544ABA" w:rsidP="00544ABA">
      <w:pPr>
        <w:widowControl w:val="0"/>
        <w:autoSpaceDE w:val="0"/>
        <w:autoSpaceDN w:val="0"/>
        <w:adjustRightInd w:val="0"/>
        <w:ind w:left="0" w:firstLine="0"/>
        <w:rPr>
          <w:rFonts w:ascii="Times New Roman" w:hAnsi="Times New Roman" w:cs="Times New Roman"/>
        </w:rPr>
      </w:pPr>
      <w:r w:rsidRPr="000B3226">
        <w:rPr>
          <w:rFonts w:ascii="Times New Roman" w:hAnsi="Times New Roman" w:cs="Times New Roman"/>
          <w:b/>
          <w:sz w:val="24"/>
          <w:szCs w:val="24"/>
        </w:rPr>
        <w:t xml:space="preserve">Figure </w:t>
      </w:r>
      <w:r>
        <w:rPr>
          <w:rFonts w:ascii="Times New Roman" w:hAnsi="Times New Roman" w:cs="Times New Roman"/>
          <w:b/>
          <w:sz w:val="24"/>
          <w:szCs w:val="24"/>
        </w:rPr>
        <w:t>S11</w:t>
      </w:r>
      <w:r w:rsidRPr="000444EB">
        <w:rPr>
          <w:rFonts w:ascii="Times New Roman" w:hAnsi="Times New Roman" w:cs="Times New Roman"/>
          <w:b/>
          <w:sz w:val="24"/>
          <w:szCs w:val="24"/>
        </w:rPr>
        <w:t>.</w:t>
      </w:r>
      <w:r>
        <w:rPr>
          <w:rFonts w:ascii="Times New Roman" w:hAnsi="Times New Roman" w:cs="Times New Roman"/>
          <w:b/>
          <w:sz w:val="24"/>
          <w:szCs w:val="24"/>
        </w:rPr>
        <w:t xml:space="preserve"> </w:t>
      </w:r>
      <w:r w:rsidRPr="00226B7A">
        <w:rPr>
          <w:rFonts w:ascii="Times New Roman" w:hAnsi="Times New Roman" w:cs="Times New Roman"/>
          <w:bCs/>
          <w:sz w:val="24"/>
          <w:szCs w:val="24"/>
        </w:rPr>
        <w:t xml:space="preserve">The </w:t>
      </w:r>
      <w:r>
        <w:rPr>
          <w:rFonts w:ascii="Times New Roman" w:hAnsi="Times New Roman" w:cs="Times New Roman"/>
          <w:sz w:val="24"/>
          <w:szCs w:val="24"/>
        </w:rPr>
        <w:t>r</w:t>
      </w:r>
      <w:r w:rsidRPr="00274367">
        <w:rPr>
          <w:rFonts w:ascii="Times New Roman" w:hAnsi="Times New Roman" w:cs="Times New Roman"/>
          <w:sz w:val="24"/>
          <w:szCs w:val="24"/>
        </w:rPr>
        <w:t xml:space="preserve">elative abundance of </w:t>
      </w:r>
      <w:proofErr w:type="spellStart"/>
      <w:r w:rsidRPr="00274367">
        <w:rPr>
          <w:rFonts w:ascii="Times New Roman" w:hAnsi="Times New Roman" w:cs="Times New Roman"/>
          <w:sz w:val="24"/>
          <w:szCs w:val="24"/>
        </w:rPr>
        <w:t>eggNOG</w:t>
      </w:r>
      <w:proofErr w:type="spellEnd"/>
      <w:r w:rsidRPr="00274367">
        <w:rPr>
          <w:rFonts w:ascii="Times New Roman" w:hAnsi="Times New Roman" w:cs="Times New Roman"/>
          <w:sz w:val="24"/>
          <w:szCs w:val="24"/>
        </w:rPr>
        <w:t xml:space="preserve">-annotated genes (A), </w:t>
      </w:r>
      <w:r w:rsidRPr="007E28D7">
        <w:rPr>
          <w:rFonts w:ascii="Times New Roman" w:hAnsi="Times New Roman" w:cs="Times New Roman"/>
          <w:sz w:val="24"/>
          <w:szCs w:val="24"/>
        </w:rPr>
        <w:t>principal coordinates analysis</w:t>
      </w:r>
      <w:r>
        <w:rPr>
          <w:rFonts w:ascii="Times New Roman" w:hAnsi="Times New Roman" w:cs="Times New Roman"/>
          <w:sz w:val="24"/>
          <w:szCs w:val="24"/>
        </w:rPr>
        <w:t xml:space="preserve"> </w:t>
      </w:r>
      <w:r w:rsidRPr="00274367">
        <w:rPr>
          <w:rFonts w:ascii="Times New Roman" w:hAnsi="Times New Roman" w:cs="Times New Roman"/>
          <w:sz w:val="24"/>
          <w:szCs w:val="24"/>
        </w:rPr>
        <w:t xml:space="preserve">(B), and </w:t>
      </w:r>
      <w:r w:rsidRPr="007E28D7">
        <w:rPr>
          <w:rFonts w:ascii="Times New Roman" w:hAnsi="Times New Roman" w:cs="Times New Roman"/>
          <w:sz w:val="24"/>
          <w:szCs w:val="24"/>
        </w:rPr>
        <w:t>non-metric multidimensional scaling</w:t>
      </w:r>
      <w:r w:rsidRPr="00274367" w:rsidDel="00F74EEB">
        <w:rPr>
          <w:rFonts w:ascii="Times New Roman" w:hAnsi="Times New Roman" w:cs="Times New Roman"/>
          <w:sz w:val="24"/>
          <w:szCs w:val="24"/>
        </w:rPr>
        <w:t xml:space="preserve"> </w:t>
      </w:r>
      <w:r w:rsidRPr="00274367">
        <w:rPr>
          <w:rFonts w:ascii="Times New Roman" w:hAnsi="Times New Roman" w:cs="Times New Roman"/>
          <w:sz w:val="24"/>
          <w:szCs w:val="24"/>
        </w:rPr>
        <w:t>analysis</w:t>
      </w:r>
      <w:r>
        <w:rPr>
          <w:rFonts w:ascii="Times New Roman" w:hAnsi="Times New Roman" w:cs="Times New Roman"/>
          <w:sz w:val="24"/>
          <w:szCs w:val="24"/>
        </w:rPr>
        <w:t xml:space="preserve"> (C).</w:t>
      </w:r>
    </w:p>
    <w:p w14:paraId="1D0C8EF7" w14:textId="77777777" w:rsidR="00544ABA" w:rsidRDefault="00544ABA" w:rsidP="00544ABA">
      <w:pPr>
        <w:widowControl w:val="0"/>
        <w:autoSpaceDE w:val="0"/>
        <w:autoSpaceDN w:val="0"/>
        <w:adjustRightInd w:val="0"/>
        <w:spacing w:line="240" w:lineRule="auto"/>
        <w:ind w:left="0" w:firstLine="0"/>
        <w:rPr>
          <w:rFonts w:ascii="Times New Roman" w:hAnsi="Times New Roman" w:cs="Times New Roman"/>
        </w:rPr>
      </w:pPr>
    </w:p>
    <w:p w14:paraId="05D558E6" w14:textId="77777777" w:rsidR="00544ABA" w:rsidRDefault="00544ABA" w:rsidP="00544ABA">
      <w:pPr>
        <w:ind w:left="0" w:rightChars="-94" w:right="-197" w:firstLine="0"/>
        <w:jc w:val="center"/>
        <w:rPr>
          <w:rFonts w:ascii="Times New Roman" w:hAnsi="Times New Roman" w:cs="Times New Roman"/>
        </w:rPr>
      </w:pPr>
      <w:r>
        <w:rPr>
          <w:rFonts w:ascii="Times New Roman" w:hAnsi="Times New Roman" w:cs="Times New Roman"/>
          <w:noProof/>
        </w:rPr>
        <w:lastRenderedPageBreak/>
        <w:drawing>
          <wp:inline distT="0" distB="0" distL="0" distR="0" wp14:anchorId="75DE2079" wp14:editId="6590BAAA">
            <wp:extent cx="6032986" cy="2375793"/>
            <wp:effectExtent l="0" t="0" r="6350" b="5715"/>
            <wp:docPr id="221" name="图片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098133" cy="2401448"/>
                    </a:xfrm>
                    <a:prstGeom prst="rect">
                      <a:avLst/>
                    </a:prstGeom>
                    <a:noFill/>
                  </pic:spPr>
                </pic:pic>
              </a:graphicData>
            </a:graphic>
          </wp:inline>
        </w:drawing>
      </w:r>
    </w:p>
    <w:p w14:paraId="64C027C0" w14:textId="77777777" w:rsidR="00544ABA" w:rsidRDefault="00544ABA" w:rsidP="00544ABA">
      <w:pPr>
        <w:widowControl w:val="0"/>
        <w:autoSpaceDE w:val="0"/>
        <w:autoSpaceDN w:val="0"/>
        <w:adjustRightInd w:val="0"/>
        <w:spacing w:line="240" w:lineRule="auto"/>
        <w:ind w:left="0" w:firstLine="0"/>
        <w:rPr>
          <w:rFonts w:ascii="Times New Roman" w:hAnsi="Times New Roman" w:cs="Times New Roman"/>
          <w:kern w:val="0"/>
          <w:sz w:val="24"/>
          <w:szCs w:val="24"/>
        </w:rPr>
      </w:pPr>
      <w:r w:rsidRPr="000B3226">
        <w:rPr>
          <w:rFonts w:ascii="Times New Roman" w:hAnsi="Times New Roman" w:cs="Times New Roman"/>
          <w:b/>
          <w:sz w:val="24"/>
          <w:szCs w:val="24"/>
        </w:rPr>
        <w:t xml:space="preserve">Figure </w:t>
      </w:r>
      <w:r>
        <w:rPr>
          <w:rFonts w:ascii="Times New Roman" w:hAnsi="Times New Roman" w:cs="Times New Roman"/>
          <w:b/>
          <w:sz w:val="24"/>
          <w:szCs w:val="24"/>
        </w:rPr>
        <w:t>S12</w:t>
      </w:r>
      <w:r w:rsidRPr="000444EB">
        <w:rPr>
          <w:rFonts w:ascii="Times New Roman" w:hAnsi="Times New Roman" w:cs="Times New Roman"/>
          <w:b/>
          <w:sz w:val="24"/>
          <w:szCs w:val="24"/>
        </w:rPr>
        <w:t>.</w:t>
      </w:r>
      <w:r w:rsidRPr="000B3226">
        <w:rPr>
          <w:rFonts w:ascii="Times New Roman" w:hAnsi="Times New Roman" w:cs="Times New Roman"/>
          <w:sz w:val="24"/>
          <w:szCs w:val="24"/>
        </w:rPr>
        <w:t xml:space="preserve"> </w:t>
      </w:r>
      <w:r w:rsidRPr="00707BD4">
        <w:rPr>
          <w:rFonts w:ascii="Times New Roman" w:hAnsi="Times New Roman" w:cs="Times New Roman"/>
          <w:kern w:val="0"/>
          <w:sz w:val="24"/>
          <w:szCs w:val="24"/>
        </w:rPr>
        <w:t>Clustering heatmap of KEGG at level 3</w:t>
      </w:r>
      <w:r>
        <w:rPr>
          <w:rFonts w:ascii="Times New Roman" w:hAnsi="Times New Roman" w:cs="Times New Roman"/>
          <w:kern w:val="0"/>
          <w:sz w:val="24"/>
          <w:szCs w:val="24"/>
        </w:rPr>
        <w:t xml:space="preserve"> </w:t>
      </w:r>
      <w:r w:rsidRPr="00707BD4">
        <w:rPr>
          <w:rFonts w:ascii="Times New Roman" w:hAnsi="Times New Roman" w:cs="Times New Roman"/>
          <w:kern w:val="0"/>
          <w:sz w:val="24"/>
          <w:szCs w:val="24"/>
        </w:rPr>
        <w:t>(A)</w:t>
      </w:r>
      <w:r>
        <w:rPr>
          <w:rFonts w:ascii="Times New Roman" w:hAnsi="Times New Roman" w:cs="Times New Roman"/>
          <w:kern w:val="0"/>
          <w:sz w:val="24"/>
          <w:szCs w:val="24"/>
        </w:rPr>
        <w:t xml:space="preserve"> </w:t>
      </w:r>
      <w:r w:rsidRPr="00707BD4">
        <w:rPr>
          <w:rFonts w:ascii="Times New Roman" w:hAnsi="Times New Roman" w:cs="Times New Roman"/>
          <w:kern w:val="0"/>
          <w:sz w:val="24"/>
          <w:szCs w:val="24"/>
        </w:rPr>
        <w:t>and annotated genes (B) (top 35).</w:t>
      </w:r>
    </w:p>
    <w:p w14:paraId="1ACCBF17" w14:textId="77777777" w:rsidR="001A1CD4" w:rsidRPr="00544ABA" w:rsidRDefault="001A1CD4" w:rsidP="001A1CD4">
      <w:pPr>
        <w:ind w:left="0" w:firstLine="0"/>
        <w:rPr>
          <w:rFonts w:ascii="Times New Roman" w:hAnsi="Times New Roman" w:cs="Times New Roman" w:hint="eastAsia"/>
        </w:rPr>
      </w:pPr>
    </w:p>
    <w:p w14:paraId="5867260A" w14:textId="756F9C0E" w:rsidR="00480D4D" w:rsidRDefault="00DB69F6" w:rsidP="00024641">
      <w:pPr>
        <w:widowControl w:val="0"/>
        <w:autoSpaceDE w:val="0"/>
        <w:autoSpaceDN w:val="0"/>
        <w:adjustRightInd w:val="0"/>
        <w:spacing w:line="240" w:lineRule="auto"/>
        <w:ind w:left="0" w:firstLine="0"/>
        <w:jc w:val="center"/>
        <w:rPr>
          <w:rFonts w:ascii="Times New Roman" w:hAnsi="Times New Roman" w:cs="Times New Roman"/>
          <w:sz w:val="24"/>
          <w:szCs w:val="24"/>
        </w:rPr>
      </w:pPr>
      <w:r>
        <w:rPr>
          <w:noProof/>
        </w:rPr>
        <w:drawing>
          <wp:inline distT="0" distB="0" distL="0" distR="0" wp14:anchorId="6EFF1EA0" wp14:editId="1699EFC8">
            <wp:extent cx="4898390" cy="3140710"/>
            <wp:effectExtent l="0" t="0" r="0" b="254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98390" cy="3140710"/>
                    </a:xfrm>
                    <a:prstGeom prst="rect">
                      <a:avLst/>
                    </a:prstGeom>
                    <a:noFill/>
                    <a:ln>
                      <a:noFill/>
                    </a:ln>
                  </pic:spPr>
                </pic:pic>
              </a:graphicData>
            </a:graphic>
          </wp:inline>
        </w:drawing>
      </w:r>
    </w:p>
    <w:p w14:paraId="173C5E7F" w14:textId="02667C63" w:rsidR="001459A2" w:rsidRPr="00024641" w:rsidRDefault="00024641" w:rsidP="00226B7A">
      <w:pPr>
        <w:widowControl w:val="0"/>
        <w:autoSpaceDE w:val="0"/>
        <w:autoSpaceDN w:val="0"/>
        <w:adjustRightInd w:val="0"/>
        <w:spacing w:line="240" w:lineRule="auto"/>
        <w:ind w:left="0" w:firstLine="0"/>
        <w:rPr>
          <w:rFonts w:ascii="Times New Roman" w:hAnsi="Times New Roman" w:cs="Times New Roman"/>
          <w:sz w:val="24"/>
          <w:szCs w:val="24"/>
        </w:rPr>
      </w:pPr>
      <w:r w:rsidRPr="000B3226">
        <w:rPr>
          <w:rFonts w:ascii="Times New Roman" w:hAnsi="Times New Roman" w:cs="Times New Roman"/>
          <w:b/>
          <w:sz w:val="24"/>
          <w:szCs w:val="24"/>
        </w:rPr>
        <w:t xml:space="preserve">Figure </w:t>
      </w:r>
      <w:r w:rsidR="006D7483">
        <w:rPr>
          <w:rFonts w:ascii="Times New Roman" w:hAnsi="Times New Roman" w:cs="Times New Roman"/>
          <w:b/>
          <w:sz w:val="24"/>
          <w:szCs w:val="24"/>
        </w:rPr>
        <w:t>S1</w:t>
      </w:r>
      <w:r w:rsidR="00544ABA">
        <w:rPr>
          <w:rFonts w:ascii="Times New Roman" w:hAnsi="Times New Roman" w:cs="Times New Roman"/>
          <w:b/>
          <w:sz w:val="24"/>
          <w:szCs w:val="24"/>
        </w:rPr>
        <w:t>3</w:t>
      </w:r>
      <w:bookmarkStart w:id="16" w:name="_GoBack"/>
      <w:bookmarkEnd w:id="16"/>
      <w:r w:rsidRPr="000444EB">
        <w:rPr>
          <w:rFonts w:ascii="Times New Roman" w:hAnsi="Times New Roman" w:cs="Times New Roman"/>
          <w:b/>
          <w:sz w:val="24"/>
          <w:szCs w:val="24"/>
        </w:rPr>
        <w:t>.</w:t>
      </w:r>
      <w:r w:rsidR="006A3006">
        <w:rPr>
          <w:rFonts w:ascii="Times New Roman" w:hAnsi="Times New Roman" w:cs="Times New Roman"/>
          <w:b/>
          <w:sz w:val="24"/>
          <w:szCs w:val="24"/>
        </w:rPr>
        <w:t xml:space="preserve"> </w:t>
      </w:r>
      <w:r w:rsidR="001459A2">
        <w:rPr>
          <w:rFonts w:ascii="Times New Roman" w:hAnsi="Times New Roman" w:cs="Times New Roman"/>
          <w:sz w:val="24"/>
          <w:szCs w:val="24"/>
        </w:rPr>
        <w:t>Proportion</w:t>
      </w:r>
      <w:r w:rsidRPr="00024641">
        <w:rPr>
          <w:rFonts w:ascii="Times New Roman" w:hAnsi="Times New Roman" w:cs="Times New Roman"/>
          <w:sz w:val="24"/>
          <w:szCs w:val="24"/>
        </w:rPr>
        <w:t xml:space="preserve"> of </w:t>
      </w:r>
      <w:proofErr w:type="spellStart"/>
      <w:r w:rsidRPr="00024641">
        <w:rPr>
          <w:rFonts w:ascii="Times New Roman" w:hAnsi="Times New Roman" w:cs="Times New Roman"/>
          <w:i/>
          <w:sz w:val="24"/>
          <w:szCs w:val="24"/>
        </w:rPr>
        <w:t>Geobacter</w:t>
      </w:r>
      <w:proofErr w:type="spellEnd"/>
      <w:r w:rsidRPr="00024641">
        <w:rPr>
          <w:rFonts w:ascii="Times New Roman" w:hAnsi="Times New Roman" w:cs="Times New Roman"/>
          <w:i/>
          <w:sz w:val="24"/>
          <w:szCs w:val="24"/>
        </w:rPr>
        <w:t xml:space="preserve"> </w:t>
      </w:r>
      <w:r w:rsidR="001459A2">
        <w:rPr>
          <w:rFonts w:ascii="Times New Roman" w:hAnsi="Times New Roman" w:cs="Times New Roman"/>
          <w:sz w:val="24"/>
          <w:szCs w:val="24"/>
        </w:rPr>
        <w:t>in</w:t>
      </w:r>
      <w:r w:rsidR="001459A2" w:rsidRPr="001459A2">
        <w:rPr>
          <w:rFonts w:ascii="Times New Roman" w:hAnsi="Times New Roman" w:cs="Times New Roman"/>
          <w:sz w:val="24"/>
          <w:szCs w:val="24"/>
        </w:rPr>
        <w:t xml:space="preserve"> </w:t>
      </w:r>
      <w:proofErr w:type="spellStart"/>
      <w:r w:rsidR="002C2E5F" w:rsidRPr="002C2E5F">
        <w:rPr>
          <w:rFonts w:ascii="Times New Roman" w:hAnsi="Times New Roman" w:cs="Times New Roman"/>
          <w:i/>
          <w:sz w:val="24"/>
          <w:szCs w:val="24"/>
        </w:rPr>
        <w:t>pta</w:t>
      </w:r>
      <w:proofErr w:type="spellEnd"/>
      <w:r w:rsidR="002C2E5F">
        <w:rPr>
          <w:rFonts w:ascii="Times New Roman" w:hAnsi="Times New Roman" w:cs="Times New Roman"/>
          <w:sz w:val="24"/>
          <w:szCs w:val="24"/>
        </w:rPr>
        <w:t xml:space="preserve">, </w:t>
      </w:r>
      <w:proofErr w:type="spellStart"/>
      <w:r w:rsidR="002C2E5F" w:rsidRPr="002C2E5F">
        <w:rPr>
          <w:rFonts w:ascii="Times New Roman" w:hAnsi="Times New Roman" w:cs="Times New Roman"/>
          <w:i/>
          <w:sz w:val="24"/>
          <w:szCs w:val="24"/>
        </w:rPr>
        <w:t>ackA</w:t>
      </w:r>
      <w:proofErr w:type="spellEnd"/>
      <w:r w:rsidR="002C2E5F">
        <w:rPr>
          <w:rFonts w:ascii="Times New Roman" w:hAnsi="Times New Roman" w:cs="Times New Roman"/>
          <w:sz w:val="24"/>
          <w:szCs w:val="24"/>
        </w:rPr>
        <w:t xml:space="preserve">, </w:t>
      </w:r>
      <w:proofErr w:type="spellStart"/>
      <w:r w:rsidR="002C2E5F" w:rsidRPr="002C2E5F">
        <w:rPr>
          <w:rFonts w:ascii="Times New Roman" w:hAnsi="Times New Roman" w:cs="Times New Roman"/>
          <w:i/>
          <w:sz w:val="24"/>
          <w:szCs w:val="24"/>
        </w:rPr>
        <w:t>macA</w:t>
      </w:r>
      <w:proofErr w:type="spellEnd"/>
      <w:r w:rsidR="002C2E5F">
        <w:rPr>
          <w:rFonts w:ascii="Times New Roman" w:hAnsi="Times New Roman" w:cs="Times New Roman"/>
          <w:sz w:val="24"/>
          <w:szCs w:val="24"/>
        </w:rPr>
        <w:t xml:space="preserve">, and </w:t>
      </w:r>
      <w:proofErr w:type="spellStart"/>
      <w:r w:rsidR="002C2E5F" w:rsidRPr="002C2E5F">
        <w:rPr>
          <w:rFonts w:ascii="Times New Roman" w:hAnsi="Times New Roman" w:cs="Times New Roman"/>
          <w:i/>
          <w:sz w:val="24"/>
          <w:szCs w:val="24"/>
        </w:rPr>
        <w:t>ccdA</w:t>
      </w:r>
      <w:proofErr w:type="spellEnd"/>
      <w:r w:rsidR="001459A2">
        <w:rPr>
          <w:rFonts w:ascii="Times New Roman" w:hAnsi="Times New Roman" w:cs="Times New Roman"/>
          <w:sz w:val="24"/>
          <w:szCs w:val="24"/>
        </w:rPr>
        <w:t xml:space="preserve"> </w:t>
      </w:r>
      <w:proofErr w:type="spellStart"/>
      <w:r w:rsidR="001459A2" w:rsidRPr="001459A2">
        <w:rPr>
          <w:rFonts w:ascii="Times New Roman" w:hAnsi="Times New Roman" w:cs="Times New Roman"/>
          <w:sz w:val="24"/>
          <w:szCs w:val="24"/>
        </w:rPr>
        <w:t>unigenes</w:t>
      </w:r>
      <w:proofErr w:type="spellEnd"/>
      <w:r w:rsidR="001459A2">
        <w:rPr>
          <w:rFonts w:ascii="Times New Roman" w:hAnsi="Times New Roman" w:cs="Times New Roman"/>
          <w:sz w:val="24"/>
          <w:szCs w:val="24"/>
        </w:rPr>
        <w:t xml:space="preserve"> </w:t>
      </w:r>
      <w:r w:rsidR="002C2E5F">
        <w:rPr>
          <w:rFonts w:ascii="Times New Roman" w:hAnsi="Times New Roman" w:cs="Times New Roman"/>
          <w:sz w:val="24"/>
          <w:szCs w:val="24"/>
        </w:rPr>
        <w:t>in</w:t>
      </w:r>
      <w:r w:rsidR="001459A2">
        <w:rPr>
          <w:rFonts w:ascii="Times New Roman" w:hAnsi="Times New Roman" w:cs="Times New Roman"/>
          <w:sz w:val="24"/>
          <w:szCs w:val="24"/>
        </w:rPr>
        <w:t xml:space="preserve"> different groups.</w:t>
      </w:r>
    </w:p>
    <w:p w14:paraId="0FF71112" w14:textId="7580FD5C" w:rsidR="00A70C81" w:rsidRDefault="00A70C81" w:rsidP="001E6DF2">
      <w:pPr>
        <w:rPr>
          <w:rFonts w:ascii="Times New Roman" w:hAnsi="Times New Roman" w:cs="Times New Roman"/>
          <w:sz w:val="24"/>
          <w:szCs w:val="24"/>
        </w:rPr>
      </w:pPr>
      <w:r>
        <w:rPr>
          <w:rFonts w:ascii="Times New Roman" w:hAnsi="Times New Roman" w:cs="Times New Roman"/>
          <w:sz w:val="24"/>
          <w:szCs w:val="24"/>
        </w:rPr>
        <w:br w:type="page"/>
      </w:r>
    </w:p>
    <w:p w14:paraId="2F3FA259" w14:textId="58FD686B" w:rsidR="008F0F61" w:rsidRPr="00A70C81" w:rsidRDefault="00A70C81" w:rsidP="00A70C81">
      <w:pPr>
        <w:widowControl w:val="0"/>
        <w:autoSpaceDE w:val="0"/>
        <w:autoSpaceDN w:val="0"/>
        <w:adjustRightInd w:val="0"/>
        <w:spacing w:beforeLines="100" w:before="312" w:afterLines="100" w:after="312" w:line="240" w:lineRule="auto"/>
        <w:ind w:left="0" w:firstLine="0"/>
        <w:jc w:val="left"/>
        <w:rPr>
          <w:rFonts w:ascii="Times New Roman" w:hAnsi="Times New Roman" w:cs="Times New Roman"/>
          <w:b/>
          <w:sz w:val="24"/>
          <w:szCs w:val="24"/>
        </w:rPr>
      </w:pPr>
      <w:r w:rsidRPr="00A70C81">
        <w:rPr>
          <w:rFonts w:ascii="Times New Roman" w:eastAsia="Times New Roman" w:hAnsi="Times New Roman" w:cs="Times New Roman"/>
          <w:b/>
          <w:bCs/>
          <w:kern w:val="44"/>
          <w:sz w:val="24"/>
          <w:szCs w:val="24"/>
        </w:rPr>
        <w:lastRenderedPageBreak/>
        <w:t>References</w:t>
      </w:r>
      <w:r w:rsidRPr="00A70C81">
        <w:rPr>
          <w:rFonts w:ascii="Times New Roman" w:hAnsi="Times New Roman" w:cs="Times New Roman"/>
          <w:b/>
          <w:sz w:val="24"/>
          <w:szCs w:val="24"/>
        </w:rPr>
        <w:t>:</w:t>
      </w:r>
    </w:p>
    <w:p w14:paraId="49F842B8" w14:textId="77777777" w:rsidR="00946538" w:rsidRPr="00946538" w:rsidRDefault="006E646D" w:rsidP="00946538">
      <w:pPr>
        <w:pStyle w:val="EndNoteBibliography"/>
        <w:ind w:left="0" w:firstLine="0"/>
      </w:pPr>
      <w:r>
        <w:rPr>
          <w:szCs w:val="24"/>
        </w:rPr>
        <w:fldChar w:fldCharType="begin"/>
      </w:r>
      <w:r>
        <w:rPr>
          <w:szCs w:val="24"/>
        </w:rPr>
        <w:instrText xml:space="preserve"> ADDIN EN.REFLIST </w:instrText>
      </w:r>
      <w:r>
        <w:rPr>
          <w:szCs w:val="24"/>
        </w:rPr>
        <w:fldChar w:fldCharType="separate"/>
      </w:r>
      <w:r w:rsidR="00946538" w:rsidRPr="00946538">
        <w:t>1.</w:t>
      </w:r>
      <w:r w:rsidR="00946538" w:rsidRPr="00946538">
        <w:tab/>
        <w:t xml:space="preserve">Lu, L.; Xing, D.; Liu, B.; Ren, N., Enhanced hydrogen production from waste activated sludge by cascade utilization of organic matter in microbial electrolysis cells. </w:t>
      </w:r>
      <w:r w:rsidR="00946538" w:rsidRPr="00946538">
        <w:rPr>
          <w:i/>
        </w:rPr>
        <w:t xml:space="preserve">Water Res. </w:t>
      </w:r>
      <w:r w:rsidR="00946538" w:rsidRPr="00946538">
        <w:rPr>
          <w:b/>
        </w:rPr>
        <w:t>2012,</w:t>
      </w:r>
      <w:r w:rsidR="00946538" w:rsidRPr="00946538">
        <w:t xml:space="preserve"> </w:t>
      </w:r>
      <w:r w:rsidR="00946538" w:rsidRPr="00946538">
        <w:rPr>
          <w:i/>
        </w:rPr>
        <w:t>46</w:t>
      </w:r>
      <w:r w:rsidR="00946538" w:rsidRPr="00946538">
        <w:t>, (4), 1015-26.</w:t>
      </w:r>
    </w:p>
    <w:p w14:paraId="62F36631" w14:textId="77777777" w:rsidR="00946538" w:rsidRPr="00946538" w:rsidRDefault="00946538" w:rsidP="00946538">
      <w:pPr>
        <w:pStyle w:val="EndNoteBibliography"/>
        <w:ind w:left="0" w:firstLine="0"/>
      </w:pPr>
      <w:r w:rsidRPr="00946538">
        <w:t>2.</w:t>
      </w:r>
      <w:r w:rsidRPr="00946538">
        <w:tab/>
        <w:t>Gu, J.; Li, Z.; Xie, G.; Yang, Y.; Liu, B.; Ren, Z. J.; Xing, D., Electro-fermentation enhances H</w:t>
      </w:r>
      <w:r w:rsidRPr="00946538">
        <w:rPr>
          <w:vertAlign w:val="subscript"/>
        </w:rPr>
        <w:t>2</w:t>
      </w:r>
      <w:r w:rsidRPr="00946538">
        <w:t xml:space="preserve"> and ethanol co-production by regulating electron transfer and substrate transmembrane transport. </w:t>
      </w:r>
      <w:r w:rsidRPr="00946538">
        <w:rPr>
          <w:i/>
        </w:rPr>
        <w:t xml:space="preserve">Chem. Eng. J. </w:t>
      </w:r>
      <w:r w:rsidRPr="00946538">
        <w:rPr>
          <w:b/>
        </w:rPr>
        <w:t>2022,</w:t>
      </w:r>
      <w:r w:rsidRPr="00946538">
        <w:t xml:space="preserve"> </w:t>
      </w:r>
      <w:r w:rsidRPr="00946538">
        <w:rPr>
          <w:i/>
        </w:rPr>
        <w:t>429</w:t>
      </w:r>
      <w:r w:rsidRPr="00946538">
        <w:t>.</w:t>
      </w:r>
    </w:p>
    <w:p w14:paraId="72AB0E20" w14:textId="77777777" w:rsidR="00946538" w:rsidRPr="00946538" w:rsidRDefault="00946538" w:rsidP="00946538">
      <w:pPr>
        <w:pStyle w:val="EndNoteBibliography"/>
        <w:ind w:left="0" w:firstLine="0"/>
      </w:pPr>
      <w:r w:rsidRPr="00946538">
        <w:t>3.</w:t>
      </w:r>
      <w:r w:rsidRPr="00946538">
        <w:tab/>
        <w:t xml:space="preserve">Magoc, T.; Salzberg, S. L., FLASH: fast length adjustment of short reads to improve genome assemblies. </w:t>
      </w:r>
      <w:r w:rsidRPr="00946538">
        <w:rPr>
          <w:i/>
        </w:rPr>
        <w:t xml:space="preserve">Bioinformatics </w:t>
      </w:r>
      <w:r w:rsidRPr="00946538">
        <w:rPr>
          <w:b/>
        </w:rPr>
        <w:t>2011,</w:t>
      </w:r>
      <w:r w:rsidRPr="00946538">
        <w:t xml:space="preserve"> </w:t>
      </w:r>
      <w:r w:rsidRPr="00946538">
        <w:rPr>
          <w:i/>
        </w:rPr>
        <w:t>27</w:t>
      </w:r>
      <w:r w:rsidRPr="00946538">
        <w:t>, (21), 2957-2963.</w:t>
      </w:r>
    </w:p>
    <w:p w14:paraId="43F3A693" w14:textId="77777777" w:rsidR="00946538" w:rsidRPr="00946538" w:rsidRDefault="00946538" w:rsidP="00946538">
      <w:pPr>
        <w:pStyle w:val="EndNoteBibliography"/>
        <w:ind w:left="0" w:firstLine="0"/>
      </w:pPr>
      <w:r w:rsidRPr="00946538">
        <w:t>4.</w:t>
      </w:r>
      <w:r w:rsidRPr="00946538">
        <w:tab/>
        <w:t xml:space="preserve">Haas, B. J.; Gevers, D.; Earl, A. M.; Feldgarden, M.; Ward, D. V.; Giannoukos, G.; Ciulla, D.; Tabbaa, D.; Highlander, S. K.; Sodergren, E.; Methe, B.; DeSantis, T. Z.; Petrosino, J. F.; Knight, R.; Birren, B. W.; Human Microbiome, C., Chimeric 16S rRNA sequence formation and detection in Sanger and 454-pyrosequenced PCR amplicons. </w:t>
      </w:r>
      <w:r w:rsidRPr="00946538">
        <w:rPr>
          <w:i/>
        </w:rPr>
        <w:t xml:space="preserve">Genome Res. </w:t>
      </w:r>
      <w:r w:rsidRPr="00946538">
        <w:rPr>
          <w:b/>
        </w:rPr>
        <w:t>2011,</w:t>
      </w:r>
      <w:r w:rsidRPr="00946538">
        <w:t xml:space="preserve"> </w:t>
      </w:r>
      <w:r w:rsidRPr="00946538">
        <w:rPr>
          <w:i/>
        </w:rPr>
        <w:t>21</w:t>
      </w:r>
      <w:r w:rsidRPr="00946538">
        <w:t>, (3), 494-504.</w:t>
      </w:r>
    </w:p>
    <w:p w14:paraId="3A798D68" w14:textId="77777777" w:rsidR="00946538" w:rsidRPr="00946538" w:rsidRDefault="00946538" w:rsidP="00946538">
      <w:pPr>
        <w:pStyle w:val="EndNoteBibliography"/>
        <w:ind w:left="0" w:firstLine="0"/>
      </w:pPr>
      <w:r w:rsidRPr="00946538">
        <w:t>5.</w:t>
      </w:r>
      <w:r w:rsidRPr="00946538">
        <w:tab/>
        <w:t xml:space="preserve">Karlsson, F. H.; Fak, F.; Nookaew, I.; Tremaroli, V.; Fagerberg, B.; Petranovic, D.; Backhed, F.; Nielsen, J., Symptomatic atherosclerosis is associated with an altered gut metagenome. </w:t>
      </w:r>
      <w:r w:rsidRPr="00946538">
        <w:rPr>
          <w:i/>
        </w:rPr>
        <w:t xml:space="preserve">Nat. Commun. </w:t>
      </w:r>
      <w:r w:rsidRPr="00946538">
        <w:rPr>
          <w:b/>
        </w:rPr>
        <w:t>2012,</w:t>
      </w:r>
      <w:r w:rsidRPr="00946538">
        <w:t xml:space="preserve"> </w:t>
      </w:r>
      <w:r w:rsidRPr="00946538">
        <w:rPr>
          <w:i/>
        </w:rPr>
        <w:t>3</w:t>
      </w:r>
      <w:r w:rsidRPr="00946538">
        <w:t>.</w:t>
      </w:r>
    </w:p>
    <w:p w14:paraId="53BF55E2" w14:textId="77777777" w:rsidR="00946538" w:rsidRPr="00946538" w:rsidRDefault="00946538" w:rsidP="00946538">
      <w:pPr>
        <w:pStyle w:val="EndNoteBibliography"/>
        <w:ind w:left="0" w:firstLine="0"/>
      </w:pPr>
      <w:r w:rsidRPr="00946538">
        <w:t>6.</w:t>
      </w:r>
      <w:r w:rsidRPr="00946538">
        <w:tab/>
        <w:t xml:space="preserve">Karlsson, F. H.; Tremaroli, V.; Nookaew, I.; Bergstrom, G.; Behre, C. J.; Fagerberg, B.; Nielsen, J.; Backhed, F., Gut metagenome in European women with normal, impaired and diabetic glucose control. </w:t>
      </w:r>
      <w:r w:rsidRPr="00946538">
        <w:rPr>
          <w:i/>
        </w:rPr>
        <w:t xml:space="preserve">Nature </w:t>
      </w:r>
      <w:r w:rsidRPr="00946538">
        <w:rPr>
          <w:b/>
        </w:rPr>
        <w:t>2013,</w:t>
      </w:r>
      <w:r w:rsidRPr="00946538">
        <w:t xml:space="preserve"> </w:t>
      </w:r>
      <w:r w:rsidRPr="00946538">
        <w:rPr>
          <w:i/>
        </w:rPr>
        <w:t>498</w:t>
      </w:r>
      <w:r w:rsidRPr="00946538">
        <w:t>, (7452), 99-+.</w:t>
      </w:r>
    </w:p>
    <w:p w14:paraId="1B934012" w14:textId="77777777" w:rsidR="00946538" w:rsidRPr="00946538" w:rsidRDefault="00946538" w:rsidP="00946538">
      <w:pPr>
        <w:pStyle w:val="EndNoteBibliography"/>
        <w:ind w:left="0" w:firstLine="0"/>
      </w:pPr>
      <w:r w:rsidRPr="00946538">
        <w:t>7.</w:t>
      </w:r>
      <w:r w:rsidRPr="00946538">
        <w:tab/>
        <w:t xml:space="preserve">Scher, J. U.; Sczesnak, A.; Longman, R. S.; Segata, N.; Ubeda, C.; Bielski, C.; Rostron, T.; Cerundolo, V.; Pamer, E. G.; Abramson, S. B.; Huttenhower, C.; Littman, D. R., Expansion of intestinal </w:t>
      </w:r>
      <w:r w:rsidRPr="00946538">
        <w:rPr>
          <w:i/>
        </w:rPr>
        <w:t xml:space="preserve">Prevotella copri </w:t>
      </w:r>
      <w:r w:rsidRPr="00946538">
        <w:t xml:space="preserve">correlates with enhanced susceptibility to arthritis. </w:t>
      </w:r>
      <w:r w:rsidRPr="00946538">
        <w:rPr>
          <w:i/>
        </w:rPr>
        <w:t xml:space="preserve">Elife </w:t>
      </w:r>
      <w:r w:rsidRPr="00946538">
        <w:rPr>
          <w:b/>
        </w:rPr>
        <w:t>2013,</w:t>
      </w:r>
      <w:r w:rsidRPr="00946538">
        <w:t xml:space="preserve"> </w:t>
      </w:r>
      <w:r w:rsidRPr="00946538">
        <w:rPr>
          <w:i/>
        </w:rPr>
        <w:t>2</w:t>
      </w:r>
      <w:r w:rsidRPr="00946538">
        <w:t>.</w:t>
      </w:r>
    </w:p>
    <w:p w14:paraId="548690C3" w14:textId="77777777" w:rsidR="00946538" w:rsidRPr="00946538" w:rsidRDefault="00946538" w:rsidP="00946538">
      <w:pPr>
        <w:pStyle w:val="EndNoteBibliography"/>
        <w:ind w:left="0" w:firstLine="0"/>
      </w:pPr>
      <w:r w:rsidRPr="00946538">
        <w:t>8.</w:t>
      </w:r>
      <w:r w:rsidRPr="00946538">
        <w:tab/>
        <w:t xml:space="preserve">Oh, J.; Byrd, A. L.; Deming, C.; Conlan, S.; Program, N. C. S.; Kong, H. H.; Segre, J. A., Biogeography and individuality shape function in the human skin metagenome. </w:t>
      </w:r>
      <w:r w:rsidRPr="00946538">
        <w:rPr>
          <w:i/>
        </w:rPr>
        <w:t xml:space="preserve">Nature </w:t>
      </w:r>
      <w:r w:rsidRPr="00946538">
        <w:rPr>
          <w:b/>
        </w:rPr>
        <w:t>2014,</w:t>
      </w:r>
      <w:r w:rsidRPr="00946538">
        <w:t xml:space="preserve"> </w:t>
      </w:r>
      <w:r w:rsidRPr="00946538">
        <w:rPr>
          <w:i/>
        </w:rPr>
        <w:t>514</w:t>
      </w:r>
      <w:r w:rsidRPr="00946538">
        <w:t>, (7520), 59-64.</w:t>
      </w:r>
    </w:p>
    <w:p w14:paraId="1FB169A5" w14:textId="77777777" w:rsidR="00946538" w:rsidRPr="00946538" w:rsidRDefault="00946538" w:rsidP="00946538">
      <w:pPr>
        <w:pStyle w:val="EndNoteBibliography"/>
        <w:ind w:left="0" w:firstLine="0"/>
      </w:pPr>
      <w:r w:rsidRPr="00946538">
        <w:t>9.</w:t>
      </w:r>
      <w:r w:rsidRPr="00946538">
        <w:tab/>
        <w:t xml:space="preserve">Xiao, K.; Chen, Y.; Jiang, X.; Seow, W. Y.; He, C.; Yin, Y.; Zhou, Y., Comparison of different treatment methods for protein solubilisation from waste activated sludge. </w:t>
      </w:r>
      <w:r w:rsidRPr="00946538">
        <w:rPr>
          <w:i/>
        </w:rPr>
        <w:t xml:space="preserve">Water Res. </w:t>
      </w:r>
      <w:r w:rsidRPr="00946538">
        <w:rPr>
          <w:b/>
        </w:rPr>
        <w:t>2017,</w:t>
      </w:r>
      <w:r w:rsidRPr="00946538">
        <w:t xml:space="preserve"> </w:t>
      </w:r>
      <w:r w:rsidRPr="00946538">
        <w:rPr>
          <w:i/>
        </w:rPr>
        <w:t>122</w:t>
      </w:r>
      <w:r w:rsidRPr="00946538">
        <w:t>, 492-502.</w:t>
      </w:r>
    </w:p>
    <w:p w14:paraId="647C718C" w14:textId="77777777" w:rsidR="00946538" w:rsidRPr="00946538" w:rsidRDefault="00946538" w:rsidP="00946538">
      <w:pPr>
        <w:pStyle w:val="EndNoteBibliography"/>
        <w:ind w:left="0" w:firstLine="0"/>
      </w:pPr>
      <w:r w:rsidRPr="00946538">
        <w:t>10.</w:t>
      </w:r>
      <w:r w:rsidRPr="00946538">
        <w:tab/>
        <w:t xml:space="preserve">Rongwong, W.; Bae, T.-H.; Jiraratananon, R., Economic optimization of hollow fiber membrane contactors for ammonia nitrogen recovery from anaerobic digestion effluents. </w:t>
      </w:r>
      <w:r w:rsidRPr="00946538">
        <w:rPr>
          <w:i/>
        </w:rPr>
        <w:t xml:space="preserve">Journal of Environmental Chemical Engineering </w:t>
      </w:r>
      <w:r w:rsidRPr="00946538">
        <w:rPr>
          <w:b/>
        </w:rPr>
        <w:t>2022,</w:t>
      </w:r>
      <w:r w:rsidRPr="00946538">
        <w:t xml:space="preserve"> </w:t>
      </w:r>
      <w:r w:rsidRPr="00946538">
        <w:rPr>
          <w:i/>
        </w:rPr>
        <w:t>10</w:t>
      </w:r>
      <w:r w:rsidRPr="00946538">
        <w:t>, (6), 108631.</w:t>
      </w:r>
    </w:p>
    <w:p w14:paraId="0601A3AA" w14:textId="457D5BE9" w:rsidR="00D24FD5" w:rsidRPr="00173DB0" w:rsidRDefault="006E646D" w:rsidP="00444F6E">
      <w:pPr>
        <w:rPr>
          <w:rFonts w:ascii="Times New Roman" w:hAnsi="Times New Roman" w:cs="Times New Roman"/>
          <w:color w:val="4F81BD" w:themeColor="accent1"/>
          <w:sz w:val="24"/>
          <w:szCs w:val="24"/>
        </w:rPr>
      </w:pPr>
      <w:r>
        <w:rPr>
          <w:rFonts w:ascii="Times New Roman" w:hAnsi="Times New Roman" w:cs="Times New Roman"/>
          <w:sz w:val="24"/>
          <w:szCs w:val="24"/>
        </w:rPr>
        <w:fldChar w:fldCharType="end"/>
      </w:r>
    </w:p>
    <w:sectPr w:rsidR="00D24FD5" w:rsidRPr="00173DB0" w:rsidSect="00EE080A">
      <w:headerReference w:type="even" r:id="rId22"/>
      <w:headerReference w:type="default" r:id="rId23"/>
      <w:footerReference w:type="default" r:id="rId24"/>
      <w:pgSz w:w="11906" w:h="16838"/>
      <w:pgMar w:top="1440" w:right="1558"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7C554B" w14:textId="77777777" w:rsidR="00D53705" w:rsidRDefault="00D53705" w:rsidP="004C48FB">
      <w:pPr>
        <w:spacing w:line="240" w:lineRule="auto"/>
      </w:pPr>
      <w:r>
        <w:separator/>
      </w:r>
    </w:p>
  </w:endnote>
  <w:endnote w:type="continuationSeparator" w:id="0">
    <w:p w14:paraId="27F32626" w14:textId="77777777" w:rsidR="00D53705" w:rsidRDefault="00D53705" w:rsidP="004C48F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86304326"/>
      <w:docPartObj>
        <w:docPartGallery w:val="Page Numbers (Bottom of Page)"/>
        <w:docPartUnique/>
      </w:docPartObj>
    </w:sdtPr>
    <w:sdtEndPr/>
    <w:sdtContent>
      <w:p w14:paraId="09990991" w14:textId="721BBBA1" w:rsidR="0051585F" w:rsidRDefault="0051585F" w:rsidP="00173DB0">
        <w:pPr>
          <w:pStyle w:val="a7"/>
          <w:jc w:val="center"/>
        </w:pPr>
        <w:r w:rsidRPr="00173DB0">
          <w:rPr>
            <w:rFonts w:ascii="Times New Roman" w:hAnsi="Times New Roman" w:cs="Times New Roman"/>
          </w:rPr>
          <w:fldChar w:fldCharType="begin"/>
        </w:r>
        <w:r w:rsidRPr="00173DB0">
          <w:rPr>
            <w:rFonts w:ascii="Times New Roman" w:hAnsi="Times New Roman" w:cs="Times New Roman"/>
          </w:rPr>
          <w:instrText>PAGE   \* MERGEFORMAT</w:instrText>
        </w:r>
        <w:r w:rsidRPr="00173DB0">
          <w:rPr>
            <w:rFonts w:ascii="Times New Roman" w:hAnsi="Times New Roman" w:cs="Times New Roman"/>
          </w:rPr>
          <w:fldChar w:fldCharType="separate"/>
        </w:r>
        <w:r w:rsidRPr="0066478B">
          <w:rPr>
            <w:rFonts w:ascii="Times New Roman" w:hAnsi="Times New Roman" w:cs="Times New Roman"/>
            <w:noProof/>
            <w:lang w:val="zh-CN"/>
          </w:rPr>
          <w:t>3</w:t>
        </w:r>
        <w:r w:rsidRPr="00173DB0">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21534E" w14:textId="77777777" w:rsidR="00D53705" w:rsidRDefault="00D53705" w:rsidP="004C48FB">
      <w:pPr>
        <w:spacing w:line="240" w:lineRule="auto"/>
      </w:pPr>
      <w:r>
        <w:separator/>
      </w:r>
    </w:p>
  </w:footnote>
  <w:footnote w:type="continuationSeparator" w:id="0">
    <w:p w14:paraId="317BC720" w14:textId="77777777" w:rsidR="00D53705" w:rsidRDefault="00D53705" w:rsidP="004C48F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ABF94F" w14:textId="77777777" w:rsidR="0051585F" w:rsidRDefault="0051585F" w:rsidP="001A1CD4">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431A40" w14:textId="77777777" w:rsidR="0051585F" w:rsidRDefault="0051585F" w:rsidP="008307FB">
    <w:pPr>
      <w:pStyle w:val="a5"/>
      <w:pBdr>
        <w:bottom w:val="none" w:sz="0" w:space="0" w:color="auto"/>
      </w:pBdr>
      <w:ind w:left="0" w:firstLine="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Environ Science Tec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zxv5fzwbs5pe2e9vz25wwzgf5fsrdzrferf&quot;&gt;My EndNote Library&lt;record-ids&gt;&lt;item&gt;2&lt;/item&gt;&lt;item&gt;3&lt;/item&gt;&lt;/record-ids&gt;&lt;/item&gt;&lt;/Libraries&gt;"/>
  </w:docVars>
  <w:rsids>
    <w:rsidRoot w:val="00D4750C"/>
    <w:rsid w:val="0000766E"/>
    <w:rsid w:val="00011347"/>
    <w:rsid w:val="00020C70"/>
    <w:rsid w:val="00020E6F"/>
    <w:rsid w:val="00022359"/>
    <w:rsid w:val="0002271E"/>
    <w:rsid w:val="00024641"/>
    <w:rsid w:val="00024B0D"/>
    <w:rsid w:val="00025C3E"/>
    <w:rsid w:val="0003040C"/>
    <w:rsid w:val="00030D71"/>
    <w:rsid w:val="00032D62"/>
    <w:rsid w:val="00033D73"/>
    <w:rsid w:val="00034451"/>
    <w:rsid w:val="00034E9C"/>
    <w:rsid w:val="000407BF"/>
    <w:rsid w:val="00041CF4"/>
    <w:rsid w:val="00043EA4"/>
    <w:rsid w:val="000444EB"/>
    <w:rsid w:val="000461D4"/>
    <w:rsid w:val="00047B1E"/>
    <w:rsid w:val="00052203"/>
    <w:rsid w:val="000533D9"/>
    <w:rsid w:val="0005563D"/>
    <w:rsid w:val="00055CDA"/>
    <w:rsid w:val="0005642D"/>
    <w:rsid w:val="00062E6F"/>
    <w:rsid w:val="0006364E"/>
    <w:rsid w:val="00070633"/>
    <w:rsid w:val="00071476"/>
    <w:rsid w:val="0007349B"/>
    <w:rsid w:val="00073FA2"/>
    <w:rsid w:val="000766C8"/>
    <w:rsid w:val="000803CD"/>
    <w:rsid w:val="00080C40"/>
    <w:rsid w:val="00085285"/>
    <w:rsid w:val="00085DDC"/>
    <w:rsid w:val="000971B5"/>
    <w:rsid w:val="000A2142"/>
    <w:rsid w:val="000A2E7E"/>
    <w:rsid w:val="000A43DC"/>
    <w:rsid w:val="000B3226"/>
    <w:rsid w:val="000B34EF"/>
    <w:rsid w:val="000B56B3"/>
    <w:rsid w:val="000C5DED"/>
    <w:rsid w:val="000D0925"/>
    <w:rsid w:val="000D2834"/>
    <w:rsid w:val="000D7EDE"/>
    <w:rsid w:val="000E3287"/>
    <w:rsid w:val="000F167F"/>
    <w:rsid w:val="000F234F"/>
    <w:rsid w:val="000F2C7D"/>
    <w:rsid w:val="001062F2"/>
    <w:rsid w:val="001067A4"/>
    <w:rsid w:val="00107743"/>
    <w:rsid w:val="00111E8A"/>
    <w:rsid w:val="00114ABB"/>
    <w:rsid w:val="00114E03"/>
    <w:rsid w:val="00121E64"/>
    <w:rsid w:val="00123535"/>
    <w:rsid w:val="00124788"/>
    <w:rsid w:val="00125974"/>
    <w:rsid w:val="001355A2"/>
    <w:rsid w:val="00135953"/>
    <w:rsid w:val="00136194"/>
    <w:rsid w:val="00137E69"/>
    <w:rsid w:val="001409C9"/>
    <w:rsid w:val="001459A2"/>
    <w:rsid w:val="001546DA"/>
    <w:rsid w:val="001551DC"/>
    <w:rsid w:val="00157645"/>
    <w:rsid w:val="00161FA6"/>
    <w:rsid w:val="00167BD9"/>
    <w:rsid w:val="00173DB0"/>
    <w:rsid w:val="00181623"/>
    <w:rsid w:val="00182FA3"/>
    <w:rsid w:val="00184FF5"/>
    <w:rsid w:val="00195E23"/>
    <w:rsid w:val="001A1B36"/>
    <w:rsid w:val="001A1CD4"/>
    <w:rsid w:val="001A5C0F"/>
    <w:rsid w:val="001A7549"/>
    <w:rsid w:val="001C210E"/>
    <w:rsid w:val="001C7C89"/>
    <w:rsid w:val="001D3F93"/>
    <w:rsid w:val="001E1518"/>
    <w:rsid w:val="001E4FEA"/>
    <w:rsid w:val="001E5206"/>
    <w:rsid w:val="001E5318"/>
    <w:rsid w:val="001E6DF2"/>
    <w:rsid w:val="001F4659"/>
    <w:rsid w:val="00201AFB"/>
    <w:rsid w:val="00211792"/>
    <w:rsid w:val="0021411C"/>
    <w:rsid w:val="00216925"/>
    <w:rsid w:val="00222A5B"/>
    <w:rsid w:val="00226B7A"/>
    <w:rsid w:val="002364AB"/>
    <w:rsid w:val="00236A23"/>
    <w:rsid w:val="002430BE"/>
    <w:rsid w:val="0024446E"/>
    <w:rsid w:val="00245221"/>
    <w:rsid w:val="00245AAD"/>
    <w:rsid w:val="00252374"/>
    <w:rsid w:val="002534B6"/>
    <w:rsid w:val="00257EF4"/>
    <w:rsid w:val="002666F1"/>
    <w:rsid w:val="00274272"/>
    <w:rsid w:val="00274367"/>
    <w:rsid w:val="00274683"/>
    <w:rsid w:val="00277F18"/>
    <w:rsid w:val="0028088A"/>
    <w:rsid w:val="0028495E"/>
    <w:rsid w:val="00290BEC"/>
    <w:rsid w:val="002929B6"/>
    <w:rsid w:val="00292E83"/>
    <w:rsid w:val="00294521"/>
    <w:rsid w:val="002A1671"/>
    <w:rsid w:val="002A4E84"/>
    <w:rsid w:val="002C2E5F"/>
    <w:rsid w:val="002C3DB3"/>
    <w:rsid w:val="002C4A78"/>
    <w:rsid w:val="002D0C1C"/>
    <w:rsid w:val="002D4690"/>
    <w:rsid w:val="002D5D64"/>
    <w:rsid w:val="002E111C"/>
    <w:rsid w:val="002E5E79"/>
    <w:rsid w:val="002E6666"/>
    <w:rsid w:val="002E6DF6"/>
    <w:rsid w:val="002F313A"/>
    <w:rsid w:val="002F54F3"/>
    <w:rsid w:val="002F77E4"/>
    <w:rsid w:val="00300BA7"/>
    <w:rsid w:val="00301F6D"/>
    <w:rsid w:val="00304CB4"/>
    <w:rsid w:val="003118CE"/>
    <w:rsid w:val="003233DA"/>
    <w:rsid w:val="0032720D"/>
    <w:rsid w:val="00333526"/>
    <w:rsid w:val="003347A7"/>
    <w:rsid w:val="003419DC"/>
    <w:rsid w:val="00355B80"/>
    <w:rsid w:val="003570CB"/>
    <w:rsid w:val="003574F3"/>
    <w:rsid w:val="00362F25"/>
    <w:rsid w:val="00364DE6"/>
    <w:rsid w:val="0037077D"/>
    <w:rsid w:val="0037288D"/>
    <w:rsid w:val="00375558"/>
    <w:rsid w:val="00380BD3"/>
    <w:rsid w:val="00382A3F"/>
    <w:rsid w:val="003877B5"/>
    <w:rsid w:val="00396926"/>
    <w:rsid w:val="003A04EA"/>
    <w:rsid w:val="003B04B5"/>
    <w:rsid w:val="003B0D28"/>
    <w:rsid w:val="003B2F79"/>
    <w:rsid w:val="003B5D40"/>
    <w:rsid w:val="003C078E"/>
    <w:rsid w:val="003C1231"/>
    <w:rsid w:val="003C2E9C"/>
    <w:rsid w:val="003D63AF"/>
    <w:rsid w:val="003E0746"/>
    <w:rsid w:val="003E72CA"/>
    <w:rsid w:val="003E7DCA"/>
    <w:rsid w:val="003F016D"/>
    <w:rsid w:val="003F183C"/>
    <w:rsid w:val="003F3F52"/>
    <w:rsid w:val="003F72CD"/>
    <w:rsid w:val="003F7867"/>
    <w:rsid w:val="0040066B"/>
    <w:rsid w:val="0040535C"/>
    <w:rsid w:val="004110C1"/>
    <w:rsid w:val="0041181C"/>
    <w:rsid w:val="004133AA"/>
    <w:rsid w:val="00417C30"/>
    <w:rsid w:val="00421E3C"/>
    <w:rsid w:val="00423917"/>
    <w:rsid w:val="00424770"/>
    <w:rsid w:val="00433928"/>
    <w:rsid w:val="00433F6B"/>
    <w:rsid w:val="00435152"/>
    <w:rsid w:val="0043622C"/>
    <w:rsid w:val="00442D5F"/>
    <w:rsid w:val="00444A61"/>
    <w:rsid w:val="00444F6E"/>
    <w:rsid w:val="004470C3"/>
    <w:rsid w:val="004542A3"/>
    <w:rsid w:val="004626CD"/>
    <w:rsid w:val="00464B12"/>
    <w:rsid w:val="00467731"/>
    <w:rsid w:val="00470F1F"/>
    <w:rsid w:val="00473D84"/>
    <w:rsid w:val="00474DE4"/>
    <w:rsid w:val="004767A3"/>
    <w:rsid w:val="00477A78"/>
    <w:rsid w:val="00480D4D"/>
    <w:rsid w:val="004824F2"/>
    <w:rsid w:val="004868D7"/>
    <w:rsid w:val="0049742B"/>
    <w:rsid w:val="004978AB"/>
    <w:rsid w:val="004A04DD"/>
    <w:rsid w:val="004A2A11"/>
    <w:rsid w:val="004A329E"/>
    <w:rsid w:val="004A45A1"/>
    <w:rsid w:val="004B0586"/>
    <w:rsid w:val="004B46C1"/>
    <w:rsid w:val="004B4C8B"/>
    <w:rsid w:val="004B5268"/>
    <w:rsid w:val="004B6236"/>
    <w:rsid w:val="004B7781"/>
    <w:rsid w:val="004C4787"/>
    <w:rsid w:val="004C48FB"/>
    <w:rsid w:val="004C576D"/>
    <w:rsid w:val="004C6DA0"/>
    <w:rsid w:val="004D2C23"/>
    <w:rsid w:val="004E03DF"/>
    <w:rsid w:val="004E5348"/>
    <w:rsid w:val="004F2834"/>
    <w:rsid w:val="004F545E"/>
    <w:rsid w:val="00500E7C"/>
    <w:rsid w:val="00502417"/>
    <w:rsid w:val="0051031D"/>
    <w:rsid w:val="00510DBB"/>
    <w:rsid w:val="00513099"/>
    <w:rsid w:val="00513C3D"/>
    <w:rsid w:val="00514B93"/>
    <w:rsid w:val="0051585F"/>
    <w:rsid w:val="005179CC"/>
    <w:rsid w:val="00517AF1"/>
    <w:rsid w:val="005216A4"/>
    <w:rsid w:val="00527C19"/>
    <w:rsid w:val="005344F8"/>
    <w:rsid w:val="00535E30"/>
    <w:rsid w:val="0054087C"/>
    <w:rsid w:val="005411AB"/>
    <w:rsid w:val="005424EE"/>
    <w:rsid w:val="00542B68"/>
    <w:rsid w:val="00544ABA"/>
    <w:rsid w:val="00551633"/>
    <w:rsid w:val="00551FC3"/>
    <w:rsid w:val="0055265F"/>
    <w:rsid w:val="00556E4E"/>
    <w:rsid w:val="00571167"/>
    <w:rsid w:val="00571B36"/>
    <w:rsid w:val="00572AFB"/>
    <w:rsid w:val="005757A4"/>
    <w:rsid w:val="005818AB"/>
    <w:rsid w:val="00585021"/>
    <w:rsid w:val="005949D1"/>
    <w:rsid w:val="005956A0"/>
    <w:rsid w:val="00596014"/>
    <w:rsid w:val="005A16C9"/>
    <w:rsid w:val="005B76B1"/>
    <w:rsid w:val="005B7E46"/>
    <w:rsid w:val="005C32EE"/>
    <w:rsid w:val="005D000C"/>
    <w:rsid w:val="005D00AB"/>
    <w:rsid w:val="005D2742"/>
    <w:rsid w:val="005D4CCC"/>
    <w:rsid w:val="005E317E"/>
    <w:rsid w:val="00603DD3"/>
    <w:rsid w:val="00605C00"/>
    <w:rsid w:val="00612425"/>
    <w:rsid w:val="00613844"/>
    <w:rsid w:val="0061385A"/>
    <w:rsid w:val="00614979"/>
    <w:rsid w:val="00614A6A"/>
    <w:rsid w:val="00622BAE"/>
    <w:rsid w:val="006266B2"/>
    <w:rsid w:val="006271A2"/>
    <w:rsid w:val="006304DD"/>
    <w:rsid w:val="006360CF"/>
    <w:rsid w:val="006361BC"/>
    <w:rsid w:val="0063785B"/>
    <w:rsid w:val="00637F3C"/>
    <w:rsid w:val="006557E4"/>
    <w:rsid w:val="00656A16"/>
    <w:rsid w:val="0065740D"/>
    <w:rsid w:val="00657B1C"/>
    <w:rsid w:val="00662277"/>
    <w:rsid w:val="00663FA3"/>
    <w:rsid w:val="0066478B"/>
    <w:rsid w:val="00665377"/>
    <w:rsid w:val="00670548"/>
    <w:rsid w:val="006719AB"/>
    <w:rsid w:val="00680E06"/>
    <w:rsid w:val="006838B5"/>
    <w:rsid w:val="006909D0"/>
    <w:rsid w:val="00696055"/>
    <w:rsid w:val="00696AAF"/>
    <w:rsid w:val="006A3006"/>
    <w:rsid w:val="006A5310"/>
    <w:rsid w:val="006C668D"/>
    <w:rsid w:val="006D4E14"/>
    <w:rsid w:val="006D60D7"/>
    <w:rsid w:val="006D6A2E"/>
    <w:rsid w:val="006D7483"/>
    <w:rsid w:val="006E349A"/>
    <w:rsid w:val="006E35FA"/>
    <w:rsid w:val="006E42EC"/>
    <w:rsid w:val="006E646D"/>
    <w:rsid w:val="006E674F"/>
    <w:rsid w:val="006F0618"/>
    <w:rsid w:val="006F6464"/>
    <w:rsid w:val="007004DD"/>
    <w:rsid w:val="00701D4A"/>
    <w:rsid w:val="00704255"/>
    <w:rsid w:val="00706B85"/>
    <w:rsid w:val="00707BD4"/>
    <w:rsid w:val="00711746"/>
    <w:rsid w:val="0071184A"/>
    <w:rsid w:val="007122DA"/>
    <w:rsid w:val="0071453B"/>
    <w:rsid w:val="00720ABC"/>
    <w:rsid w:val="007256F8"/>
    <w:rsid w:val="007262DC"/>
    <w:rsid w:val="00731B05"/>
    <w:rsid w:val="00733AD2"/>
    <w:rsid w:val="00733F51"/>
    <w:rsid w:val="00735E73"/>
    <w:rsid w:val="00736A9E"/>
    <w:rsid w:val="0074135C"/>
    <w:rsid w:val="00743028"/>
    <w:rsid w:val="00743D3A"/>
    <w:rsid w:val="00743F2E"/>
    <w:rsid w:val="00750475"/>
    <w:rsid w:val="0075068E"/>
    <w:rsid w:val="0075227C"/>
    <w:rsid w:val="00755407"/>
    <w:rsid w:val="00762A8D"/>
    <w:rsid w:val="007633F2"/>
    <w:rsid w:val="007713E5"/>
    <w:rsid w:val="00777064"/>
    <w:rsid w:val="007844E2"/>
    <w:rsid w:val="007872CC"/>
    <w:rsid w:val="00787814"/>
    <w:rsid w:val="00787E23"/>
    <w:rsid w:val="00795C59"/>
    <w:rsid w:val="007A0010"/>
    <w:rsid w:val="007A2625"/>
    <w:rsid w:val="007A57DC"/>
    <w:rsid w:val="007B09E8"/>
    <w:rsid w:val="007B77A6"/>
    <w:rsid w:val="007C5596"/>
    <w:rsid w:val="007C626E"/>
    <w:rsid w:val="007C7CD8"/>
    <w:rsid w:val="007D0EB6"/>
    <w:rsid w:val="007D29D3"/>
    <w:rsid w:val="007D3CEA"/>
    <w:rsid w:val="007E1E9E"/>
    <w:rsid w:val="007E28D7"/>
    <w:rsid w:val="007E60C5"/>
    <w:rsid w:val="007E702B"/>
    <w:rsid w:val="007F521E"/>
    <w:rsid w:val="00804A73"/>
    <w:rsid w:val="0081001C"/>
    <w:rsid w:val="00813FAF"/>
    <w:rsid w:val="00816080"/>
    <w:rsid w:val="00816DD7"/>
    <w:rsid w:val="0082130E"/>
    <w:rsid w:val="008262E0"/>
    <w:rsid w:val="008307FB"/>
    <w:rsid w:val="00830900"/>
    <w:rsid w:val="00831644"/>
    <w:rsid w:val="00831981"/>
    <w:rsid w:val="00831A2A"/>
    <w:rsid w:val="00842AA2"/>
    <w:rsid w:val="0084665F"/>
    <w:rsid w:val="00853ABB"/>
    <w:rsid w:val="00856B86"/>
    <w:rsid w:val="008648DC"/>
    <w:rsid w:val="00867829"/>
    <w:rsid w:val="008828B8"/>
    <w:rsid w:val="00883D89"/>
    <w:rsid w:val="00884116"/>
    <w:rsid w:val="00884267"/>
    <w:rsid w:val="00886067"/>
    <w:rsid w:val="008874B6"/>
    <w:rsid w:val="00895861"/>
    <w:rsid w:val="008A2A15"/>
    <w:rsid w:val="008A78BE"/>
    <w:rsid w:val="008B0256"/>
    <w:rsid w:val="008B1D30"/>
    <w:rsid w:val="008B1E52"/>
    <w:rsid w:val="008C0FDA"/>
    <w:rsid w:val="008C711B"/>
    <w:rsid w:val="008D0A67"/>
    <w:rsid w:val="008D186C"/>
    <w:rsid w:val="008D5BF1"/>
    <w:rsid w:val="008D78D7"/>
    <w:rsid w:val="008D7BD3"/>
    <w:rsid w:val="008E5050"/>
    <w:rsid w:val="008F0F61"/>
    <w:rsid w:val="008F1FBC"/>
    <w:rsid w:val="008F29B5"/>
    <w:rsid w:val="008F4BA3"/>
    <w:rsid w:val="008F5928"/>
    <w:rsid w:val="009009BC"/>
    <w:rsid w:val="00900F50"/>
    <w:rsid w:val="00903C8B"/>
    <w:rsid w:val="0090468D"/>
    <w:rsid w:val="009058E1"/>
    <w:rsid w:val="0090651D"/>
    <w:rsid w:val="0091395E"/>
    <w:rsid w:val="00913CF3"/>
    <w:rsid w:val="00922F5E"/>
    <w:rsid w:val="00925DA9"/>
    <w:rsid w:val="009301CD"/>
    <w:rsid w:val="00933216"/>
    <w:rsid w:val="00933485"/>
    <w:rsid w:val="00944796"/>
    <w:rsid w:val="00946538"/>
    <w:rsid w:val="00952868"/>
    <w:rsid w:val="0095484E"/>
    <w:rsid w:val="00956C10"/>
    <w:rsid w:val="009624D7"/>
    <w:rsid w:val="00964655"/>
    <w:rsid w:val="0096512E"/>
    <w:rsid w:val="00971DEC"/>
    <w:rsid w:val="00975B91"/>
    <w:rsid w:val="00977E94"/>
    <w:rsid w:val="00981B37"/>
    <w:rsid w:val="009864E7"/>
    <w:rsid w:val="00990D40"/>
    <w:rsid w:val="00991265"/>
    <w:rsid w:val="00991B1E"/>
    <w:rsid w:val="009926EC"/>
    <w:rsid w:val="00995265"/>
    <w:rsid w:val="00995F96"/>
    <w:rsid w:val="009A013B"/>
    <w:rsid w:val="009A0530"/>
    <w:rsid w:val="009A0766"/>
    <w:rsid w:val="009A3672"/>
    <w:rsid w:val="009A380A"/>
    <w:rsid w:val="009A49F7"/>
    <w:rsid w:val="009B64AF"/>
    <w:rsid w:val="009B68AB"/>
    <w:rsid w:val="009B74D5"/>
    <w:rsid w:val="009C0531"/>
    <w:rsid w:val="009C1E6D"/>
    <w:rsid w:val="009C2DB6"/>
    <w:rsid w:val="009C7FC8"/>
    <w:rsid w:val="009D6DC8"/>
    <w:rsid w:val="009E022F"/>
    <w:rsid w:val="009E13A5"/>
    <w:rsid w:val="009E655F"/>
    <w:rsid w:val="009F004F"/>
    <w:rsid w:val="009F1FB8"/>
    <w:rsid w:val="009F30DC"/>
    <w:rsid w:val="009F5DE1"/>
    <w:rsid w:val="00A003C6"/>
    <w:rsid w:val="00A051A6"/>
    <w:rsid w:val="00A143D2"/>
    <w:rsid w:val="00A16DA9"/>
    <w:rsid w:val="00A22A8F"/>
    <w:rsid w:val="00A325EC"/>
    <w:rsid w:val="00A36B5A"/>
    <w:rsid w:val="00A42E85"/>
    <w:rsid w:val="00A44E6F"/>
    <w:rsid w:val="00A45951"/>
    <w:rsid w:val="00A55800"/>
    <w:rsid w:val="00A70C81"/>
    <w:rsid w:val="00A74EFF"/>
    <w:rsid w:val="00A77877"/>
    <w:rsid w:val="00A825CC"/>
    <w:rsid w:val="00A9393E"/>
    <w:rsid w:val="00AA21A9"/>
    <w:rsid w:val="00AA4A0E"/>
    <w:rsid w:val="00AC4000"/>
    <w:rsid w:val="00AD469A"/>
    <w:rsid w:val="00AE4281"/>
    <w:rsid w:val="00AE5B9F"/>
    <w:rsid w:val="00AF0E69"/>
    <w:rsid w:val="00AF5044"/>
    <w:rsid w:val="00AF5402"/>
    <w:rsid w:val="00AF7766"/>
    <w:rsid w:val="00B037EF"/>
    <w:rsid w:val="00B13156"/>
    <w:rsid w:val="00B15C3B"/>
    <w:rsid w:val="00B2277A"/>
    <w:rsid w:val="00B25FDE"/>
    <w:rsid w:val="00B32FBE"/>
    <w:rsid w:val="00B336F6"/>
    <w:rsid w:val="00B343AD"/>
    <w:rsid w:val="00B426D6"/>
    <w:rsid w:val="00B42F0D"/>
    <w:rsid w:val="00B42FAC"/>
    <w:rsid w:val="00B46896"/>
    <w:rsid w:val="00B46F44"/>
    <w:rsid w:val="00B50FD9"/>
    <w:rsid w:val="00B52803"/>
    <w:rsid w:val="00B539FE"/>
    <w:rsid w:val="00B54754"/>
    <w:rsid w:val="00B54B40"/>
    <w:rsid w:val="00B60E70"/>
    <w:rsid w:val="00B60E7F"/>
    <w:rsid w:val="00B6364F"/>
    <w:rsid w:val="00B63E94"/>
    <w:rsid w:val="00B64330"/>
    <w:rsid w:val="00B71BC4"/>
    <w:rsid w:val="00B800FC"/>
    <w:rsid w:val="00B80359"/>
    <w:rsid w:val="00B850CB"/>
    <w:rsid w:val="00B85DD7"/>
    <w:rsid w:val="00B86D9E"/>
    <w:rsid w:val="00B93B80"/>
    <w:rsid w:val="00B94A71"/>
    <w:rsid w:val="00B950F9"/>
    <w:rsid w:val="00B96083"/>
    <w:rsid w:val="00BA0C21"/>
    <w:rsid w:val="00BA40BF"/>
    <w:rsid w:val="00BA5FCB"/>
    <w:rsid w:val="00BB25BE"/>
    <w:rsid w:val="00BB70A0"/>
    <w:rsid w:val="00BC51C9"/>
    <w:rsid w:val="00BD3D1C"/>
    <w:rsid w:val="00BD592A"/>
    <w:rsid w:val="00BD5FE4"/>
    <w:rsid w:val="00BE05B3"/>
    <w:rsid w:val="00BE163D"/>
    <w:rsid w:val="00BF5269"/>
    <w:rsid w:val="00BF61DF"/>
    <w:rsid w:val="00BF7F59"/>
    <w:rsid w:val="00C00273"/>
    <w:rsid w:val="00C01929"/>
    <w:rsid w:val="00C0368C"/>
    <w:rsid w:val="00C036A3"/>
    <w:rsid w:val="00C055DC"/>
    <w:rsid w:val="00C0761B"/>
    <w:rsid w:val="00C10EC6"/>
    <w:rsid w:val="00C110F1"/>
    <w:rsid w:val="00C11B60"/>
    <w:rsid w:val="00C14134"/>
    <w:rsid w:val="00C15175"/>
    <w:rsid w:val="00C17991"/>
    <w:rsid w:val="00C235CF"/>
    <w:rsid w:val="00C27085"/>
    <w:rsid w:val="00C27B4C"/>
    <w:rsid w:val="00C30144"/>
    <w:rsid w:val="00C310EE"/>
    <w:rsid w:val="00C33217"/>
    <w:rsid w:val="00C33CB2"/>
    <w:rsid w:val="00C411FC"/>
    <w:rsid w:val="00C42F10"/>
    <w:rsid w:val="00C44147"/>
    <w:rsid w:val="00C469DB"/>
    <w:rsid w:val="00C46B34"/>
    <w:rsid w:val="00C52C48"/>
    <w:rsid w:val="00C5382D"/>
    <w:rsid w:val="00C56DB5"/>
    <w:rsid w:val="00C61019"/>
    <w:rsid w:val="00C6129C"/>
    <w:rsid w:val="00C638C6"/>
    <w:rsid w:val="00C63A0A"/>
    <w:rsid w:val="00C6498E"/>
    <w:rsid w:val="00C65D13"/>
    <w:rsid w:val="00C75051"/>
    <w:rsid w:val="00C76D82"/>
    <w:rsid w:val="00C77150"/>
    <w:rsid w:val="00C8043F"/>
    <w:rsid w:val="00C8053A"/>
    <w:rsid w:val="00C80A92"/>
    <w:rsid w:val="00C84B94"/>
    <w:rsid w:val="00C84E13"/>
    <w:rsid w:val="00C85CC1"/>
    <w:rsid w:val="00C875FE"/>
    <w:rsid w:val="00C929BE"/>
    <w:rsid w:val="00C94E66"/>
    <w:rsid w:val="00C96962"/>
    <w:rsid w:val="00CA6C43"/>
    <w:rsid w:val="00CB67BC"/>
    <w:rsid w:val="00CC3F0A"/>
    <w:rsid w:val="00CD6623"/>
    <w:rsid w:val="00CD6E95"/>
    <w:rsid w:val="00CE268C"/>
    <w:rsid w:val="00CE4EC4"/>
    <w:rsid w:val="00CE7679"/>
    <w:rsid w:val="00CF7519"/>
    <w:rsid w:val="00D0785B"/>
    <w:rsid w:val="00D10D74"/>
    <w:rsid w:val="00D13A4E"/>
    <w:rsid w:val="00D164A7"/>
    <w:rsid w:val="00D20E01"/>
    <w:rsid w:val="00D21165"/>
    <w:rsid w:val="00D23ACE"/>
    <w:rsid w:val="00D24FD5"/>
    <w:rsid w:val="00D31719"/>
    <w:rsid w:val="00D35ED9"/>
    <w:rsid w:val="00D36182"/>
    <w:rsid w:val="00D3668E"/>
    <w:rsid w:val="00D45C09"/>
    <w:rsid w:val="00D4750C"/>
    <w:rsid w:val="00D53705"/>
    <w:rsid w:val="00D60177"/>
    <w:rsid w:val="00D604D8"/>
    <w:rsid w:val="00D66FDF"/>
    <w:rsid w:val="00D74491"/>
    <w:rsid w:val="00D7476F"/>
    <w:rsid w:val="00D75B5E"/>
    <w:rsid w:val="00D75E16"/>
    <w:rsid w:val="00D769D7"/>
    <w:rsid w:val="00D841FF"/>
    <w:rsid w:val="00D869B5"/>
    <w:rsid w:val="00D93839"/>
    <w:rsid w:val="00D96B76"/>
    <w:rsid w:val="00DA6EB1"/>
    <w:rsid w:val="00DB69F6"/>
    <w:rsid w:val="00DB6DCD"/>
    <w:rsid w:val="00DC297F"/>
    <w:rsid w:val="00DC2E7E"/>
    <w:rsid w:val="00DC3EAB"/>
    <w:rsid w:val="00DC5D61"/>
    <w:rsid w:val="00DC6679"/>
    <w:rsid w:val="00DD5366"/>
    <w:rsid w:val="00DE0A8B"/>
    <w:rsid w:val="00DE0D39"/>
    <w:rsid w:val="00DF1CBF"/>
    <w:rsid w:val="00E00405"/>
    <w:rsid w:val="00E04001"/>
    <w:rsid w:val="00E07DC9"/>
    <w:rsid w:val="00E14074"/>
    <w:rsid w:val="00E15867"/>
    <w:rsid w:val="00E24A66"/>
    <w:rsid w:val="00E264C7"/>
    <w:rsid w:val="00E27EA7"/>
    <w:rsid w:val="00E31973"/>
    <w:rsid w:val="00E31DA4"/>
    <w:rsid w:val="00E3479C"/>
    <w:rsid w:val="00E37544"/>
    <w:rsid w:val="00E429C3"/>
    <w:rsid w:val="00E5164E"/>
    <w:rsid w:val="00E52DE0"/>
    <w:rsid w:val="00E57BD9"/>
    <w:rsid w:val="00E620B1"/>
    <w:rsid w:val="00E67C0B"/>
    <w:rsid w:val="00E7053C"/>
    <w:rsid w:val="00E71065"/>
    <w:rsid w:val="00E714D8"/>
    <w:rsid w:val="00E76D72"/>
    <w:rsid w:val="00E81780"/>
    <w:rsid w:val="00E835A4"/>
    <w:rsid w:val="00E967B3"/>
    <w:rsid w:val="00EA0753"/>
    <w:rsid w:val="00EA1A6B"/>
    <w:rsid w:val="00EA7EE5"/>
    <w:rsid w:val="00EB0DA2"/>
    <w:rsid w:val="00EB110C"/>
    <w:rsid w:val="00EB6A00"/>
    <w:rsid w:val="00EC43AE"/>
    <w:rsid w:val="00EC4AC0"/>
    <w:rsid w:val="00EE0171"/>
    <w:rsid w:val="00EE080A"/>
    <w:rsid w:val="00EE2220"/>
    <w:rsid w:val="00EE59A7"/>
    <w:rsid w:val="00EE6ADB"/>
    <w:rsid w:val="00EF0FF2"/>
    <w:rsid w:val="00EF1376"/>
    <w:rsid w:val="00EF2408"/>
    <w:rsid w:val="00F006AB"/>
    <w:rsid w:val="00F034E8"/>
    <w:rsid w:val="00F03921"/>
    <w:rsid w:val="00F03D7C"/>
    <w:rsid w:val="00F10AAF"/>
    <w:rsid w:val="00F148CE"/>
    <w:rsid w:val="00F17191"/>
    <w:rsid w:val="00F172B2"/>
    <w:rsid w:val="00F219D1"/>
    <w:rsid w:val="00F254FB"/>
    <w:rsid w:val="00F3101D"/>
    <w:rsid w:val="00F47695"/>
    <w:rsid w:val="00F50CB3"/>
    <w:rsid w:val="00F52668"/>
    <w:rsid w:val="00F70A3F"/>
    <w:rsid w:val="00F74EEB"/>
    <w:rsid w:val="00F7626F"/>
    <w:rsid w:val="00F76970"/>
    <w:rsid w:val="00F81358"/>
    <w:rsid w:val="00F84FCD"/>
    <w:rsid w:val="00F858A0"/>
    <w:rsid w:val="00F90A13"/>
    <w:rsid w:val="00F91B81"/>
    <w:rsid w:val="00F93E70"/>
    <w:rsid w:val="00FA2D1E"/>
    <w:rsid w:val="00FA351A"/>
    <w:rsid w:val="00FA49AF"/>
    <w:rsid w:val="00FA50FA"/>
    <w:rsid w:val="00FB1FE9"/>
    <w:rsid w:val="00FB2417"/>
    <w:rsid w:val="00FB5A7F"/>
    <w:rsid w:val="00FC160F"/>
    <w:rsid w:val="00FC1760"/>
    <w:rsid w:val="00FC20B4"/>
    <w:rsid w:val="00FC5963"/>
    <w:rsid w:val="00FC674E"/>
    <w:rsid w:val="00FD1B81"/>
    <w:rsid w:val="00FD2CF3"/>
    <w:rsid w:val="00FD2DAC"/>
    <w:rsid w:val="00FD4336"/>
    <w:rsid w:val="00FE1D0B"/>
    <w:rsid w:val="00FE6499"/>
    <w:rsid w:val="00FF1189"/>
    <w:rsid w:val="00FF2F63"/>
    <w:rsid w:val="00FF5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9AF997"/>
  <w15:docId w15:val="{0E23DB1A-B8E3-49E3-B2B3-800AF2802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00" w:lineRule="auto"/>
        <w:ind w:left="975" w:hanging="72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uiPriority w:val="9"/>
    <w:qFormat/>
    <w:rsid w:val="001F4659"/>
    <w:pPr>
      <w:keepNext/>
      <w:keepLines/>
      <w:widowControl w:val="0"/>
      <w:spacing w:line="480" w:lineRule="auto"/>
      <w:ind w:left="0" w:firstLine="0"/>
      <w:outlineLvl w:val="0"/>
    </w:pPr>
    <w:rPr>
      <w:rFonts w:ascii="Times New Roman" w:eastAsia="Times New Roman" w:hAnsi="Times New Roman" w:cs="Times New Roman"/>
      <w:b/>
      <w:bCs/>
      <w:kern w:val="44"/>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4750C"/>
    <w:pPr>
      <w:spacing w:line="240" w:lineRule="auto"/>
    </w:pPr>
    <w:rPr>
      <w:sz w:val="18"/>
      <w:szCs w:val="18"/>
    </w:rPr>
  </w:style>
  <w:style w:type="character" w:customStyle="1" w:styleId="a4">
    <w:name w:val="批注框文本 字符"/>
    <w:basedOn w:val="a0"/>
    <w:link w:val="a3"/>
    <w:uiPriority w:val="99"/>
    <w:semiHidden/>
    <w:rsid w:val="00D4750C"/>
    <w:rPr>
      <w:sz w:val="18"/>
      <w:szCs w:val="18"/>
    </w:rPr>
  </w:style>
  <w:style w:type="paragraph" w:styleId="a5">
    <w:name w:val="header"/>
    <w:basedOn w:val="a"/>
    <w:link w:val="a6"/>
    <w:uiPriority w:val="99"/>
    <w:unhideWhenUsed/>
    <w:rsid w:val="004C48FB"/>
    <w:pPr>
      <w:pBdr>
        <w:bottom w:val="single" w:sz="6" w:space="1" w:color="auto"/>
      </w:pBdr>
      <w:tabs>
        <w:tab w:val="center" w:pos="4153"/>
        <w:tab w:val="right" w:pos="8306"/>
      </w:tabs>
      <w:snapToGrid w:val="0"/>
      <w:spacing w:line="240" w:lineRule="auto"/>
      <w:jc w:val="center"/>
    </w:pPr>
    <w:rPr>
      <w:sz w:val="18"/>
      <w:szCs w:val="18"/>
    </w:rPr>
  </w:style>
  <w:style w:type="character" w:customStyle="1" w:styleId="a6">
    <w:name w:val="页眉 字符"/>
    <w:basedOn w:val="a0"/>
    <w:link w:val="a5"/>
    <w:uiPriority w:val="99"/>
    <w:rsid w:val="004C48FB"/>
    <w:rPr>
      <w:sz w:val="18"/>
      <w:szCs w:val="18"/>
    </w:rPr>
  </w:style>
  <w:style w:type="paragraph" w:styleId="a7">
    <w:name w:val="footer"/>
    <w:basedOn w:val="a"/>
    <w:link w:val="a8"/>
    <w:uiPriority w:val="99"/>
    <w:unhideWhenUsed/>
    <w:rsid w:val="004C48FB"/>
    <w:pPr>
      <w:tabs>
        <w:tab w:val="center" w:pos="4153"/>
        <w:tab w:val="right" w:pos="8306"/>
      </w:tabs>
      <w:snapToGrid w:val="0"/>
      <w:spacing w:line="240" w:lineRule="auto"/>
      <w:jc w:val="left"/>
    </w:pPr>
    <w:rPr>
      <w:sz w:val="18"/>
      <w:szCs w:val="18"/>
    </w:rPr>
  </w:style>
  <w:style w:type="character" w:customStyle="1" w:styleId="a8">
    <w:name w:val="页脚 字符"/>
    <w:basedOn w:val="a0"/>
    <w:link w:val="a7"/>
    <w:uiPriority w:val="99"/>
    <w:rsid w:val="004C48FB"/>
    <w:rPr>
      <w:sz w:val="18"/>
      <w:szCs w:val="18"/>
    </w:rPr>
  </w:style>
  <w:style w:type="character" w:styleId="a9">
    <w:name w:val="annotation reference"/>
    <w:basedOn w:val="a0"/>
    <w:uiPriority w:val="99"/>
    <w:semiHidden/>
    <w:unhideWhenUsed/>
    <w:qFormat/>
    <w:rsid w:val="00424770"/>
    <w:rPr>
      <w:sz w:val="21"/>
      <w:szCs w:val="21"/>
    </w:rPr>
  </w:style>
  <w:style w:type="paragraph" w:customStyle="1" w:styleId="11">
    <w:name w:val="批注文字1"/>
    <w:basedOn w:val="a"/>
    <w:next w:val="aa"/>
    <w:link w:val="Char"/>
    <w:uiPriority w:val="99"/>
    <w:semiHidden/>
    <w:unhideWhenUsed/>
    <w:rsid w:val="00424770"/>
    <w:pPr>
      <w:widowControl w:val="0"/>
      <w:spacing w:line="240" w:lineRule="auto"/>
      <w:ind w:left="0" w:firstLine="0"/>
      <w:jc w:val="left"/>
    </w:pPr>
  </w:style>
  <w:style w:type="character" w:customStyle="1" w:styleId="Char">
    <w:name w:val="批注文字 Char"/>
    <w:basedOn w:val="a0"/>
    <w:link w:val="11"/>
    <w:uiPriority w:val="99"/>
    <w:semiHidden/>
    <w:rsid w:val="00424770"/>
  </w:style>
  <w:style w:type="paragraph" w:styleId="aa">
    <w:name w:val="annotation text"/>
    <w:basedOn w:val="a"/>
    <w:link w:val="ab"/>
    <w:uiPriority w:val="99"/>
    <w:semiHidden/>
    <w:unhideWhenUsed/>
    <w:rsid w:val="00424770"/>
    <w:pPr>
      <w:jc w:val="left"/>
    </w:pPr>
  </w:style>
  <w:style w:type="character" w:customStyle="1" w:styleId="ab">
    <w:name w:val="批注文字 字符"/>
    <w:basedOn w:val="a0"/>
    <w:link w:val="aa"/>
    <w:uiPriority w:val="99"/>
    <w:semiHidden/>
    <w:rsid w:val="00424770"/>
  </w:style>
  <w:style w:type="paragraph" w:customStyle="1" w:styleId="EndNoteBibliographyTitle">
    <w:name w:val="EndNote Bibliography Title"/>
    <w:basedOn w:val="a"/>
    <w:link w:val="EndNoteBibliographyTitleChar"/>
    <w:rsid w:val="001F4659"/>
    <w:pPr>
      <w:jc w:val="center"/>
    </w:pPr>
    <w:rPr>
      <w:rFonts w:ascii="Times New Roman" w:hAnsi="Times New Roman" w:cs="Times New Roman"/>
      <w:noProof/>
      <w:sz w:val="24"/>
    </w:rPr>
  </w:style>
  <w:style w:type="character" w:customStyle="1" w:styleId="EndNoteBibliographyTitleChar">
    <w:name w:val="EndNote Bibliography Title Char"/>
    <w:basedOn w:val="a0"/>
    <w:link w:val="EndNoteBibliographyTitle"/>
    <w:rsid w:val="001F4659"/>
    <w:rPr>
      <w:rFonts w:ascii="Times New Roman" w:hAnsi="Times New Roman" w:cs="Times New Roman"/>
      <w:noProof/>
      <w:sz w:val="24"/>
    </w:rPr>
  </w:style>
  <w:style w:type="paragraph" w:customStyle="1" w:styleId="EndNoteBibliography">
    <w:name w:val="EndNote Bibliography"/>
    <w:basedOn w:val="a"/>
    <w:link w:val="EndNoteBibliographyChar"/>
    <w:rsid w:val="001F4659"/>
    <w:pPr>
      <w:spacing w:line="240" w:lineRule="auto"/>
    </w:pPr>
    <w:rPr>
      <w:rFonts w:ascii="Times New Roman" w:hAnsi="Times New Roman" w:cs="Times New Roman"/>
      <w:noProof/>
      <w:sz w:val="24"/>
    </w:rPr>
  </w:style>
  <w:style w:type="character" w:customStyle="1" w:styleId="EndNoteBibliographyChar">
    <w:name w:val="EndNote Bibliography Char"/>
    <w:basedOn w:val="a0"/>
    <w:link w:val="EndNoteBibliography"/>
    <w:rsid w:val="001F4659"/>
    <w:rPr>
      <w:rFonts w:ascii="Times New Roman" w:hAnsi="Times New Roman" w:cs="Times New Roman"/>
      <w:noProof/>
      <w:sz w:val="24"/>
    </w:rPr>
  </w:style>
  <w:style w:type="character" w:customStyle="1" w:styleId="10">
    <w:name w:val="标题 1 字符"/>
    <w:basedOn w:val="a0"/>
    <w:link w:val="1"/>
    <w:uiPriority w:val="9"/>
    <w:rsid w:val="001F4659"/>
    <w:rPr>
      <w:rFonts w:ascii="Times New Roman" w:eastAsia="Times New Roman" w:hAnsi="Times New Roman" w:cs="Times New Roman"/>
      <w:b/>
      <w:bCs/>
      <w:kern w:val="44"/>
      <w:sz w:val="24"/>
      <w:szCs w:val="24"/>
    </w:rPr>
  </w:style>
  <w:style w:type="table" w:styleId="ac">
    <w:name w:val="Table Grid"/>
    <w:basedOn w:val="a1"/>
    <w:uiPriority w:val="59"/>
    <w:unhideWhenUsed/>
    <w:rsid w:val="008F592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annotation subject"/>
    <w:basedOn w:val="aa"/>
    <w:next w:val="aa"/>
    <w:link w:val="ae"/>
    <w:uiPriority w:val="99"/>
    <w:semiHidden/>
    <w:unhideWhenUsed/>
    <w:rsid w:val="004B5268"/>
    <w:rPr>
      <w:b/>
      <w:bCs/>
    </w:rPr>
  </w:style>
  <w:style w:type="character" w:customStyle="1" w:styleId="ae">
    <w:name w:val="批注主题 字符"/>
    <w:basedOn w:val="ab"/>
    <w:link w:val="ad"/>
    <w:uiPriority w:val="99"/>
    <w:semiHidden/>
    <w:rsid w:val="004B5268"/>
    <w:rPr>
      <w:b/>
      <w:bCs/>
    </w:rPr>
  </w:style>
  <w:style w:type="paragraph" w:customStyle="1" w:styleId="BBAuthorName">
    <w:name w:val="BB_Author_Name"/>
    <w:basedOn w:val="a"/>
    <w:next w:val="a"/>
    <w:rsid w:val="00E620B1"/>
    <w:pPr>
      <w:spacing w:after="240" w:line="480" w:lineRule="auto"/>
      <w:ind w:left="0" w:firstLine="0"/>
      <w:jc w:val="center"/>
    </w:pPr>
    <w:rPr>
      <w:rFonts w:ascii="Times" w:hAnsi="Times" w:cs="Times New Roman"/>
      <w:i/>
      <w:kern w:val="0"/>
      <w:sz w:val="24"/>
      <w:szCs w:val="20"/>
      <w:lang w:eastAsia="en-US"/>
    </w:rPr>
  </w:style>
  <w:style w:type="paragraph" w:customStyle="1" w:styleId="Default">
    <w:name w:val="Default"/>
    <w:rsid w:val="00417C30"/>
    <w:pPr>
      <w:widowControl w:val="0"/>
      <w:autoSpaceDE w:val="0"/>
      <w:autoSpaceDN w:val="0"/>
      <w:adjustRightInd w:val="0"/>
      <w:spacing w:line="240" w:lineRule="auto"/>
      <w:ind w:left="0" w:firstLine="0"/>
      <w:jc w:val="left"/>
    </w:pPr>
    <w:rPr>
      <w:rFonts w:ascii="Times New Roman" w:hAnsi="Times New Roman" w:cs="Times New Roman"/>
      <w:color w:val="000000"/>
      <w:kern w:val="0"/>
      <w:sz w:val="24"/>
      <w:szCs w:val="24"/>
    </w:rPr>
  </w:style>
  <w:style w:type="character" w:styleId="af">
    <w:name w:val="Hyperlink"/>
    <w:basedOn w:val="a0"/>
    <w:uiPriority w:val="99"/>
    <w:unhideWhenUsed/>
    <w:rsid w:val="00364DE6"/>
    <w:rPr>
      <w:color w:val="0000FF" w:themeColor="hyperlink"/>
      <w:u w:val="single"/>
    </w:rPr>
  </w:style>
  <w:style w:type="character" w:styleId="af0">
    <w:name w:val="Unresolved Mention"/>
    <w:basedOn w:val="a0"/>
    <w:uiPriority w:val="99"/>
    <w:semiHidden/>
    <w:unhideWhenUsed/>
    <w:rsid w:val="00364DE6"/>
    <w:rPr>
      <w:color w:val="605E5C"/>
      <w:shd w:val="clear" w:color="auto" w:fill="E1DFDD"/>
    </w:rPr>
  </w:style>
  <w:style w:type="paragraph" w:styleId="af1">
    <w:name w:val="List Paragraph"/>
    <w:basedOn w:val="a"/>
    <w:uiPriority w:val="34"/>
    <w:qFormat/>
    <w:rsid w:val="001062F2"/>
    <w:pPr>
      <w:ind w:firstLineChars="200" w:firstLine="420"/>
    </w:pPr>
  </w:style>
  <w:style w:type="paragraph" w:styleId="af2">
    <w:name w:val="Normal (Web)"/>
    <w:basedOn w:val="a"/>
    <w:uiPriority w:val="99"/>
    <w:semiHidden/>
    <w:unhideWhenUsed/>
    <w:rsid w:val="00D35ED9"/>
    <w:pPr>
      <w:spacing w:before="100" w:beforeAutospacing="1" w:after="100" w:afterAutospacing="1" w:line="240" w:lineRule="auto"/>
      <w:ind w:left="0" w:firstLine="0"/>
      <w:jc w:val="left"/>
    </w:pPr>
    <w:rPr>
      <w:rFonts w:ascii="宋体" w:eastAsia="宋体" w:hAnsi="宋体" w:cs="宋体"/>
      <w:kern w:val="0"/>
      <w:sz w:val="24"/>
      <w:szCs w:val="24"/>
    </w:rPr>
  </w:style>
  <w:style w:type="paragraph" w:customStyle="1" w:styleId="BATitle">
    <w:name w:val="BA_Title"/>
    <w:basedOn w:val="a"/>
    <w:next w:val="a"/>
    <w:qFormat/>
    <w:rsid w:val="00C8053A"/>
    <w:pPr>
      <w:spacing w:before="720" w:after="360" w:line="480" w:lineRule="auto"/>
      <w:ind w:left="0" w:firstLine="0"/>
      <w:jc w:val="center"/>
    </w:pPr>
    <w:rPr>
      <w:rFonts w:ascii="Times New Roman" w:hAnsi="Times New Roman" w:cs="Times New Roman"/>
      <w:kern w:val="0"/>
      <w:sz w:val="44"/>
      <w:szCs w:val="20"/>
      <w:lang w:eastAsia="en-US"/>
    </w:rPr>
  </w:style>
  <w:style w:type="paragraph" w:styleId="af3">
    <w:name w:val="Revision"/>
    <w:hidden/>
    <w:uiPriority w:val="99"/>
    <w:semiHidden/>
    <w:rsid w:val="001E6DF2"/>
    <w:pPr>
      <w:spacing w:line="240" w:lineRule="auto"/>
      <w:ind w:left="0" w:firstLine="0"/>
      <w:jc w:val="left"/>
    </w:pPr>
  </w:style>
  <w:style w:type="character" w:styleId="af4">
    <w:name w:val="FollowedHyperlink"/>
    <w:basedOn w:val="a0"/>
    <w:uiPriority w:val="99"/>
    <w:semiHidden/>
    <w:unhideWhenUsed/>
    <w:rsid w:val="008E505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95971">
      <w:bodyDiv w:val="1"/>
      <w:marLeft w:val="0"/>
      <w:marRight w:val="0"/>
      <w:marTop w:val="0"/>
      <w:marBottom w:val="0"/>
      <w:divBdr>
        <w:top w:val="none" w:sz="0" w:space="0" w:color="auto"/>
        <w:left w:val="none" w:sz="0" w:space="0" w:color="auto"/>
        <w:bottom w:val="none" w:sz="0" w:space="0" w:color="auto"/>
        <w:right w:val="none" w:sz="0" w:space="0" w:color="auto"/>
      </w:divBdr>
    </w:div>
    <w:div w:id="80176763">
      <w:bodyDiv w:val="1"/>
      <w:marLeft w:val="0"/>
      <w:marRight w:val="0"/>
      <w:marTop w:val="0"/>
      <w:marBottom w:val="0"/>
      <w:divBdr>
        <w:top w:val="none" w:sz="0" w:space="0" w:color="auto"/>
        <w:left w:val="none" w:sz="0" w:space="0" w:color="auto"/>
        <w:bottom w:val="none" w:sz="0" w:space="0" w:color="auto"/>
        <w:right w:val="none" w:sz="0" w:space="0" w:color="auto"/>
      </w:divBdr>
    </w:div>
    <w:div w:id="105931335">
      <w:bodyDiv w:val="1"/>
      <w:marLeft w:val="0"/>
      <w:marRight w:val="0"/>
      <w:marTop w:val="0"/>
      <w:marBottom w:val="0"/>
      <w:divBdr>
        <w:top w:val="none" w:sz="0" w:space="0" w:color="auto"/>
        <w:left w:val="none" w:sz="0" w:space="0" w:color="auto"/>
        <w:bottom w:val="none" w:sz="0" w:space="0" w:color="auto"/>
        <w:right w:val="none" w:sz="0" w:space="0" w:color="auto"/>
      </w:divBdr>
    </w:div>
    <w:div w:id="160394389">
      <w:bodyDiv w:val="1"/>
      <w:marLeft w:val="0"/>
      <w:marRight w:val="0"/>
      <w:marTop w:val="0"/>
      <w:marBottom w:val="0"/>
      <w:divBdr>
        <w:top w:val="none" w:sz="0" w:space="0" w:color="auto"/>
        <w:left w:val="none" w:sz="0" w:space="0" w:color="auto"/>
        <w:bottom w:val="none" w:sz="0" w:space="0" w:color="auto"/>
        <w:right w:val="none" w:sz="0" w:space="0" w:color="auto"/>
      </w:divBdr>
    </w:div>
    <w:div w:id="162165732">
      <w:bodyDiv w:val="1"/>
      <w:marLeft w:val="0"/>
      <w:marRight w:val="0"/>
      <w:marTop w:val="0"/>
      <w:marBottom w:val="0"/>
      <w:divBdr>
        <w:top w:val="none" w:sz="0" w:space="0" w:color="auto"/>
        <w:left w:val="none" w:sz="0" w:space="0" w:color="auto"/>
        <w:bottom w:val="none" w:sz="0" w:space="0" w:color="auto"/>
        <w:right w:val="none" w:sz="0" w:space="0" w:color="auto"/>
      </w:divBdr>
    </w:div>
    <w:div w:id="224922568">
      <w:bodyDiv w:val="1"/>
      <w:marLeft w:val="0"/>
      <w:marRight w:val="0"/>
      <w:marTop w:val="0"/>
      <w:marBottom w:val="0"/>
      <w:divBdr>
        <w:top w:val="none" w:sz="0" w:space="0" w:color="auto"/>
        <w:left w:val="none" w:sz="0" w:space="0" w:color="auto"/>
        <w:bottom w:val="none" w:sz="0" w:space="0" w:color="auto"/>
        <w:right w:val="none" w:sz="0" w:space="0" w:color="auto"/>
      </w:divBdr>
    </w:div>
    <w:div w:id="319501937">
      <w:bodyDiv w:val="1"/>
      <w:marLeft w:val="0"/>
      <w:marRight w:val="0"/>
      <w:marTop w:val="0"/>
      <w:marBottom w:val="0"/>
      <w:divBdr>
        <w:top w:val="none" w:sz="0" w:space="0" w:color="auto"/>
        <w:left w:val="none" w:sz="0" w:space="0" w:color="auto"/>
        <w:bottom w:val="none" w:sz="0" w:space="0" w:color="auto"/>
        <w:right w:val="none" w:sz="0" w:space="0" w:color="auto"/>
      </w:divBdr>
    </w:div>
    <w:div w:id="765346822">
      <w:bodyDiv w:val="1"/>
      <w:marLeft w:val="0"/>
      <w:marRight w:val="0"/>
      <w:marTop w:val="0"/>
      <w:marBottom w:val="0"/>
      <w:divBdr>
        <w:top w:val="none" w:sz="0" w:space="0" w:color="auto"/>
        <w:left w:val="none" w:sz="0" w:space="0" w:color="auto"/>
        <w:bottom w:val="none" w:sz="0" w:space="0" w:color="auto"/>
        <w:right w:val="none" w:sz="0" w:space="0" w:color="auto"/>
      </w:divBdr>
    </w:div>
    <w:div w:id="771820679">
      <w:bodyDiv w:val="1"/>
      <w:marLeft w:val="0"/>
      <w:marRight w:val="0"/>
      <w:marTop w:val="0"/>
      <w:marBottom w:val="0"/>
      <w:divBdr>
        <w:top w:val="none" w:sz="0" w:space="0" w:color="auto"/>
        <w:left w:val="none" w:sz="0" w:space="0" w:color="auto"/>
        <w:bottom w:val="none" w:sz="0" w:space="0" w:color="auto"/>
        <w:right w:val="none" w:sz="0" w:space="0" w:color="auto"/>
      </w:divBdr>
    </w:div>
    <w:div w:id="875775750">
      <w:bodyDiv w:val="1"/>
      <w:marLeft w:val="0"/>
      <w:marRight w:val="0"/>
      <w:marTop w:val="0"/>
      <w:marBottom w:val="0"/>
      <w:divBdr>
        <w:top w:val="none" w:sz="0" w:space="0" w:color="auto"/>
        <w:left w:val="none" w:sz="0" w:space="0" w:color="auto"/>
        <w:bottom w:val="none" w:sz="0" w:space="0" w:color="auto"/>
        <w:right w:val="none" w:sz="0" w:space="0" w:color="auto"/>
      </w:divBdr>
    </w:div>
    <w:div w:id="877472026">
      <w:bodyDiv w:val="1"/>
      <w:marLeft w:val="0"/>
      <w:marRight w:val="0"/>
      <w:marTop w:val="0"/>
      <w:marBottom w:val="0"/>
      <w:divBdr>
        <w:top w:val="none" w:sz="0" w:space="0" w:color="auto"/>
        <w:left w:val="none" w:sz="0" w:space="0" w:color="auto"/>
        <w:bottom w:val="none" w:sz="0" w:space="0" w:color="auto"/>
        <w:right w:val="none" w:sz="0" w:space="0" w:color="auto"/>
      </w:divBdr>
    </w:div>
    <w:div w:id="1135639551">
      <w:bodyDiv w:val="1"/>
      <w:marLeft w:val="0"/>
      <w:marRight w:val="0"/>
      <w:marTop w:val="0"/>
      <w:marBottom w:val="0"/>
      <w:divBdr>
        <w:top w:val="none" w:sz="0" w:space="0" w:color="auto"/>
        <w:left w:val="none" w:sz="0" w:space="0" w:color="auto"/>
        <w:bottom w:val="none" w:sz="0" w:space="0" w:color="auto"/>
        <w:right w:val="none" w:sz="0" w:space="0" w:color="auto"/>
      </w:divBdr>
    </w:div>
    <w:div w:id="1313363300">
      <w:bodyDiv w:val="1"/>
      <w:marLeft w:val="0"/>
      <w:marRight w:val="0"/>
      <w:marTop w:val="0"/>
      <w:marBottom w:val="0"/>
      <w:divBdr>
        <w:top w:val="none" w:sz="0" w:space="0" w:color="auto"/>
        <w:left w:val="none" w:sz="0" w:space="0" w:color="auto"/>
        <w:bottom w:val="none" w:sz="0" w:space="0" w:color="auto"/>
        <w:right w:val="none" w:sz="0" w:space="0" w:color="auto"/>
      </w:divBdr>
    </w:div>
    <w:div w:id="1355888241">
      <w:bodyDiv w:val="1"/>
      <w:marLeft w:val="0"/>
      <w:marRight w:val="0"/>
      <w:marTop w:val="0"/>
      <w:marBottom w:val="0"/>
      <w:divBdr>
        <w:top w:val="none" w:sz="0" w:space="0" w:color="auto"/>
        <w:left w:val="none" w:sz="0" w:space="0" w:color="auto"/>
        <w:bottom w:val="none" w:sz="0" w:space="0" w:color="auto"/>
        <w:right w:val="none" w:sz="0" w:space="0" w:color="auto"/>
      </w:divBdr>
    </w:div>
    <w:div w:id="1755518379">
      <w:bodyDiv w:val="1"/>
      <w:marLeft w:val="0"/>
      <w:marRight w:val="0"/>
      <w:marTop w:val="0"/>
      <w:marBottom w:val="0"/>
      <w:divBdr>
        <w:top w:val="none" w:sz="0" w:space="0" w:color="auto"/>
        <w:left w:val="none" w:sz="0" w:space="0" w:color="auto"/>
        <w:bottom w:val="none" w:sz="0" w:space="0" w:color="auto"/>
        <w:right w:val="none" w:sz="0" w:space="0" w:color="auto"/>
      </w:divBdr>
    </w:div>
    <w:div w:id="1890532887">
      <w:bodyDiv w:val="1"/>
      <w:marLeft w:val="0"/>
      <w:marRight w:val="0"/>
      <w:marTop w:val="0"/>
      <w:marBottom w:val="0"/>
      <w:divBdr>
        <w:top w:val="none" w:sz="0" w:space="0" w:color="auto"/>
        <w:left w:val="none" w:sz="0" w:space="0" w:color="auto"/>
        <w:bottom w:val="none" w:sz="0" w:space="0" w:color="auto"/>
        <w:right w:val="none" w:sz="0" w:space="0" w:color="auto"/>
      </w:divBdr>
    </w:div>
    <w:div w:id="1909998726">
      <w:bodyDiv w:val="1"/>
      <w:marLeft w:val="0"/>
      <w:marRight w:val="0"/>
      <w:marTop w:val="0"/>
      <w:marBottom w:val="0"/>
      <w:divBdr>
        <w:top w:val="none" w:sz="0" w:space="0" w:color="auto"/>
        <w:left w:val="none" w:sz="0" w:space="0" w:color="auto"/>
        <w:bottom w:val="none" w:sz="0" w:space="0" w:color="auto"/>
        <w:right w:val="none" w:sz="0" w:space="0" w:color="auto"/>
      </w:divBdr>
    </w:div>
    <w:div w:id="1960644295">
      <w:bodyDiv w:val="1"/>
      <w:marLeft w:val="0"/>
      <w:marRight w:val="0"/>
      <w:marTop w:val="0"/>
      <w:marBottom w:val="0"/>
      <w:divBdr>
        <w:top w:val="none" w:sz="0" w:space="0" w:color="auto"/>
        <w:left w:val="none" w:sz="0" w:space="0" w:color="auto"/>
        <w:bottom w:val="none" w:sz="0" w:space="0" w:color="auto"/>
        <w:right w:val="none" w:sz="0" w:space="0" w:color="auto"/>
      </w:divBdr>
    </w:div>
    <w:div w:id="1991863639">
      <w:bodyDiv w:val="1"/>
      <w:marLeft w:val="0"/>
      <w:marRight w:val="0"/>
      <w:marTop w:val="0"/>
      <w:marBottom w:val="0"/>
      <w:divBdr>
        <w:top w:val="none" w:sz="0" w:space="0" w:color="auto"/>
        <w:left w:val="none" w:sz="0" w:space="0" w:color="auto"/>
        <w:bottom w:val="none" w:sz="0" w:space="0" w:color="auto"/>
        <w:right w:val="none" w:sz="0" w:space="0" w:color="auto"/>
      </w:divBdr>
    </w:div>
    <w:div w:id="201086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libaba.com/" TargetMode="External"/><Relationship Id="rId13" Type="http://schemas.openxmlformats.org/officeDocument/2006/relationships/image" Target="media/image5.png"/><Relationship Id="rId18" Type="http://schemas.openxmlformats.org/officeDocument/2006/relationships/image" Target="media/image10.tiff"/><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3.tiff"/><Relationship Id="rId7" Type="http://schemas.openxmlformats.org/officeDocument/2006/relationships/hyperlink" Target="mailto:dxing@hit.edu.cn"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tiff"/><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header" Target="header2.xml"/><Relationship Id="rId10" Type="http://schemas.openxmlformats.org/officeDocument/2006/relationships/image" Target="media/image2.tiff"/><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6B933D-42CB-4A27-B0DF-3C81915EF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4150</Words>
  <Characters>23660</Characters>
  <Application>Microsoft Office Word</Application>
  <DocSecurity>0</DocSecurity>
  <Lines>197</Lines>
  <Paragraphs>55</Paragraphs>
  <ScaleCrop>false</ScaleCrop>
  <Manager/>
  <Company/>
  <LinksUpToDate>false</LinksUpToDate>
  <CharactersWithSpaces>27755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apple</dc:creator>
  <cp:keywords/>
  <dc:description/>
  <cp:lastModifiedBy>Gu Jiayu</cp:lastModifiedBy>
  <cp:revision>2</cp:revision>
  <dcterms:created xsi:type="dcterms:W3CDTF">2023-09-03T06:59:00Z</dcterms:created>
  <dcterms:modified xsi:type="dcterms:W3CDTF">2023-09-03T06:59:00Z</dcterms:modified>
  <cp:category/>
</cp:coreProperties>
</file>