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A8F" w:rsidRPr="008B4A8F" w:rsidRDefault="008B4A8F" w:rsidP="008B4A8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B4A8F">
        <w:rPr>
          <w:rFonts w:ascii="Times New Roman" w:hAnsi="Times New Roman" w:cs="Times New Roman"/>
          <w:sz w:val="20"/>
          <w:szCs w:val="20"/>
        </w:rPr>
        <w:t>1.</w:t>
      </w:r>
      <w:r w:rsidRPr="008B4A8F">
        <w:rPr>
          <w:rFonts w:ascii="Times New Roman" w:hAnsi="Times New Roman" w:cs="Times New Roman"/>
          <w:sz w:val="20"/>
          <w:szCs w:val="20"/>
        </w:rPr>
        <w:tab/>
        <w:t>CHIP alleviates cisplatin-induced AKI.</w:t>
      </w:r>
    </w:p>
    <w:p w:rsidR="008B4A8F" w:rsidRPr="008B4A8F" w:rsidRDefault="008B4A8F" w:rsidP="008B4A8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B4A8F">
        <w:rPr>
          <w:rFonts w:ascii="Times New Roman" w:hAnsi="Times New Roman" w:cs="Times New Roman"/>
          <w:sz w:val="20"/>
          <w:szCs w:val="20"/>
        </w:rPr>
        <w:t>2.</w:t>
      </w:r>
      <w:r w:rsidRPr="008B4A8F">
        <w:rPr>
          <w:rFonts w:ascii="Times New Roman" w:hAnsi="Times New Roman" w:cs="Times New Roman"/>
          <w:sz w:val="20"/>
          <w:szCs w:val="20"/>
        </w:rPr>
        <w:tab/>
        <w:t xml:space="preserve">CHIP </w:t>
      </w:r>
      <w:proofErr w:type="spellStart"/>
      <w:r w:rsidRPr="008B4A8F">
        <w:rPr>
          <w:rFonts w:ascii="Times New Roman" w:hAnsi="Times New Roman" w:cs="Times New Roman"/>
          <w:sz w:val="20"/>
          <w:szCs w:val="20"/>
        </w:rPr>
        <w:t>ubiquitinates</w:t>
      </w:r>
      <w:proofErr w:type="spellEnd"/>
      <w:r w:rsidRPr="008B4A8F">
        <w:rPr>
          <w:rFonts w:ascii="Times New Roman" w:hAnsi="Times New Roman" w:cs="Times New Roman"/>
          <w:sz w:val="20"/>
          <w:szCs w:val="20"/>
        </w:rPr>
        <w:t xml:space="preserve"> and degrades Nur77 to decelerate apoptosis in cisplatin-induced AKI.</w:t>
      </w:r>
    </w:p>
    <w:p w:rsidR="004E15BD" w:rsidRPr="00F61C02" w:rsidRDefault="008B4A8F" w:rsidP="008B4A8F">
      <w:pPr>
        <w:spacing w:line="360" w:lineRule="auto"/>
      </w:pPr>
      <w:r w:rsidRPr="008B4A8F">
        <w:rPr>
          <w:rFonts w:ascii="Times New Roman" w:hAnsi="Times New Roman" w:cs="Times New Roman"/>
          <w:sz w:val="20"/>
          <w:szCs w:val="20"/>
        </w:rPr>
        <w:t>3.</w:t>
      </w:r>
      <w:r w:rsidRPr="008B4A8F">
        <w:rPr>
          <w:rFonts w:ascii="Times New Roman" w:hAnsi="Times New Roman" w:cs="Times New Roman"/>
          <w:sz w:val="20"/>
          <w:szCs w:val="20"/>
        </w:rPr>
        <w:tab/>
        <w:t>CC domain of CHIP interacts with LBD domain of Nur77.</w:t>
      </w:r>
      <w:bookmarkStart w:id="0" w:name="_GoBack"/>
      <w:bookmarkEnd w:id="0"/>
    </w:p>
    <w:sectPr w:rsidR="004E15BD" w:rsidRPr="00F61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2450F"/>
    <w:multiLevelType w:val="multilevel"/>
    <w:tmpl w:val="25C45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F71EFB"/>
    <w:multiLevelType w:val="hybridMultilevel"/>
    <w:tmpl w:val="20D4AD26"/>
    <w:lvl w:ilvl="0" w:tplc="D71600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48"/>
    <w:rsid w:val="000E72D1"/>
    <w:rsid w:val="00545BC0"/>
    <w:rsid w:val="00806619"/>
    <w:rsid w:val="008B4A8F"/>
    <w:rsid w:val="00AE7B48"/>
    <w:rsid w:val="00F6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EA365E-9FB9-4A22-B9CA-81598CB3B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C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C02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F61C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5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昊</dc:creator>
  <cp:keywords/>
  <dc:description/>
  <cp:lastModifiedBy>张 昊</cp:lastModifiedBy>
  <cp:revision>3</cp:revision>
  <dcterms:created xsi:type="dcterms:W3CDTF">2023-09-02T06:36:00Z</dcterms:created>
  <dcterms:modified xsi:type="dcterms:W3CDTF">2023-09-03T02:12:00Z</dcterms:modified>
</cp:coreProperties>
</file>