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34767" w14:textId="77777777" w:rsidR="00351019" w:rsidRPr="00351019" w:rsidRDefault="005C678A" w:rsidP="00351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Title: </w:t>
      </w:r>
      <w:r w:rsidR="00351019" w:rsidRPr="00351019">
        <w:rPr>
          <w:rFonts w:ascii="Times New Roman" w:hAnsi="Times New Roman" w:cs="Times New Roman"/>
          <w:sz w:val="24"/>
          <w:szCs w:val="24"/>
        </w:rPr>
        <w:t>Frontiers and Hotspots Evolution between air pollution and Alzheimer’s: A Bibliometric Analysis From 2013 to 2023</w:t>
      </w:r>
    </w:p>
    <w:p w14:paraId="5EE5E853" w14:textId="77777777" w:rsidR="005C678A" w:rsidRPr="005C678A" w:rsidRDefault="005C678A" w:rsidP="00351019">
      <w:pPr>
        <w:spacing w:line="36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</w:p>
    <w:p w14:paraId="58910A51" w14:textId="77777777" w:rsidR="005C678A" w:rsidRDefault="005C678A" w:rsidP="009D6A9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>Highlights:</w:t>
      </w:r>
    </w:p>
    <w:p w14:paraId="35796751" w14:textId="49580A16" w:rsidR="005C678A" w:rsidRPr="009D6A9E" w:rsidRDefault="005C678A" w:rsidP="009D6A9E">
      <w:pPr>
        <w:pStyle w:val="a4"/>
        <w:numPr>
          <w:ilvl w:val="0"/>
          <w:numId w:val="1"/>
        </w:numPr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proofErr w:type="spellStart"/>
      <w:r w:rsidRPr="009D6A9E">
        <w:rPr>
          <w:rFonts w:ascii="Times New Roman" w:hAnsi="Times New Roman" w:cs="Times New Roman"/>
          <w:sz w:val="24"/>
          <w:szCs w:val="24"/>
        </w:rPr>
        <w:t>CiteSpace</w:t>
      </w:r>
      <w:proofErr w:type="spellEnd"/>
      <w:r w:rsidRPr="009D6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A9E">
        <w:rPr>
          <w:rFonts w:ascii="Times New Roman" w:hAnsi="Times New Roman" w:cs="Times New Roman"/>
          <w:sz w:val="24"/>
          <w:szCs w:val="24"/>
        </w:rPr>
        <w:t>VOSviewer</w:t>
      </w:r>
      <w:proofErr w:type="spellEnd"/>
      <w:r w:rsidRPr="009D6A9E">
        <w:rPr>
          <w:rFonts w:ascii="Times New Roman" w:hAnsi="Times New Roman" w:cs="Times New Roman"/>
          <w:sz w:val="24"/>
          <w:szCs w:val="24"/>
        </w:rPr>
        <w:t>, Tableau are used to conduct statistical analysis on measurement indicators.</w:t>
      </w:r>
    </w:p>
    <w:p w14:paraId="63E9E6F1" w14:textId="6F2E8AB2" w:rsidR="005C678A" w:rsidRDefault="00FD6C4A" w:rsidP="009D6A9E">
      <w:pPr>
        <w:pStyle w:val="a4"/>
        <w:numPr>
          <w:ilvl w:val="0"/>
          <w:numId w:val="1"/>
        </w:numPr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 w:rsidRPr="009D6A9E">
        <w:rPr>
          <w:rFonts w:ascii="Times New Roman" w:hAnsi="Times New Roman"/>
          <w:sz w:val="24"/>
          <w:szCs w:val="24"/>
        </w:rPr>
        <w:t>H</w:t>
      </w:r>
      <w:r w:rsidR="005C678A" w:rsidRPr="009D6A9E">
        <w:rPr>
          <w:rFonts w:ascii="Times New Roman" w:hAnsi="Times New Roman"/>
          <w:sz w:val="24"/>
          <w:szCs w:val="24"/>
        </w:rPr>
        <w:t>otspots</w:t>
      </w:r>
      <w:r w:rsidRPr="009D6A9E">
        <w:rPr>
          <w:rFonts w:ascii="Times New Roman" w:hAnsi="Times New Roman"/>
          <w:sz w:val="24"/>
          <w:szCs w:val="24"/>
        </w:rPr>
        <w:t xml:space="preserve"> </w:t>
      </w:r>
      <w:r w:rsidR="005C678A" w:rsidRPr="009D6A9E">
        <w:rPr>
          <w:rFonts w:ascii="Times New Roman" w:hAnsi="Times New Roman"/>
          <w:sz w:val="24"/>
          <w:szCs w:val="24"/>
        </w:rPr>
        <w:t>include Alzheimer' disease, particulate factor, ozone, inflammatory degeneration.</w:t>
      </w:r>
    </w:p>
    <w:p w14:paraId="565B5185" w14:textId="0A7C3D5A" w:rsidR="00047356" w:rsidRPr="00047356" w:rsidRDefault="00047356" w:rsidP="009D6A9E">
      <w:pPr>
        <w:pStyle w:val="a4"/>
        <w:numPr>
          <w:ilvl w:val="0"/>
          <w:numId w:val="1"/>
        </w:numPr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 w:rsidRPr="00047356">
        <w:rPr>
          <w:rFonts w:ascii="Times New Roman" w:hAnsi="Times New Roman"/>
          <w:sz w:val="24"/>
          <w:szCs w:val="24"/>
        </w:rPr>
        <w:t>United States still plays a central role in scientific research and is a leader in numerous scientific fields.</w:t>
      </w:r>
    </w:p>
    <w:p w14:paraId="0F8915D4" w14:textId="355D4636" w:rsidR="00FD6C4A" w:rsidRPr="009D6A9E" w:rsidRDefault="00FD6C4A" w:rsidP="009D6A9E">
      <w:pPr>
        <w:pStyle w:val="a4"/>
        <w:numPr>
          <w:ilvl w:val="0"/>
          <w:numId w:val="1"/>
        </w:numPr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9D6A9E">
        <w:rPr>
          <w:rFonts w:ascii="Times New Roman" w:hAnsi="Times New Roman"/>
          <w:sz w:val="24"/>
          <w:szCs w:val="24"/>
        </w:rPr>
        <w:t xml:space="preserve">Long-term exposure to ambient airborne particulate matter </w:t>
      </w:r>
      <w:r w:rsidR="009D6A9E" w:rsidRPr="009D6A9E">
        <w:rPr>
          <w:rFonts w:ascii="Times New Roman" w:hAnsi="Times New Roman"/>
          <w:sz w:val="24"/>
          <w:szCs w:val="24"/>
        </w:rPr>
        <w:t>alters gene regulation.</w:t>
      </w:r>
      <w:r w:rsidR="00F102CE" w:rsidRPr="00F102CE">
        <w:t xml:space="preserve"> </w:t>
      </w:r>
    </w:p>
    <w:sectPr w:rsidR="00FD6C4A" w:rsidRPr="009D6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3845"/>
    <w:multiLevelType w:val="hybridMultilevel"/>
    <w:tmpl w:val="E892ABB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9489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8A"/>
    <w:rsid w:val="00047356"/>
    <w:rsid w:val="00251321"/>
    <w:rsid w:val="00351019"/>
    <w:rsid w:val="004E68D8"/>
    <w:rsid w:val="005C678A"/>
    <w:rsid w:val="008A3182"/>
    <w:rsid w:val="009D6A9E"/>
    <w:rsid w:val="00A440C2"/>
    <w:rsid w:val="00F102CE"/>
    <w:rsid w:val="00FD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0B2A7"/>
  <w15:chartTrackingRefBased/>
  <w15:docId w15:val="{BD6B452E-AA86-4460-B586-888D2A22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C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9D6A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1519184778@qq.com</dc:creator>
  <cp:keywords/>
  <dc:description/>
  <cp:lastModifiedBy>唐 鞠</cp:lastModifiedBy>
  <cp:revision>3</cp:revision>
  <dcterms:created xsi:type="dcterms:W3CDTF">2023-07-28T11:36:00Z</dcterms:created>
  <dcterms:modified xsi:type="dcterms:W3CDTF">2023-08-24T14:30:00Z</dcterms:modified>
</cp:coreProperties>
</file>