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9C771F" w14:textId="73096D4D" w:rsidR="0086703E" w:rsidRPr="005B653F" w:rsidRDefault="003B054F" w:rsidP="003B054F">
      <w:pPr>
        <w:pStyle w:val="Listenabsatz"/>
        <w:spacing w:after="120" w:line="480" w:lineRule="auto"/>
        <w:ind w:left="0"/>
        <w:contextualSpacing w:val="0"/>
        <w:jc w:val="both"/>
        <w:rPr>
          <w:rFonts w:ascii="Calibri" w:hAnsi="Calibri" w:cs="Calibri"/>
          <w:sz w:val="20"/>
          <w:lang w:val="en-US"/>
        </w:rPr>
      </w:pPr>
      <w:bookmarkStart w:id="0" w:name="_Ref121162801"/>
      <w:r>
        <w:rPr>
          <w:rFonts w:ascii="Calibri" w:hAnsi="Calibri" w:cs="Calibri"/>
          <w:sz w:val="20"/>
          <w:lang w:val="en-US"/>
        </w:rPr>
        <w:t xml:space="preserve">Table S1. </w:t>
      </w:r>
      <w:r w:rsidR="0086703E" w:rsidRPr="005B653F">
        <w:rPr>
          <w:rFonts w:ascii="Calibri" w:hAnsi="Calibri" w:cs="Calibri"/>
          <w:sz w:val="20"/>
          <w:lang w:val="en-US"/>
        </w:rPr>
        <w:t>List of articles which were excluded in the literature researc</w:t>
      </w:r>
      <w:bookmarkStart w:id="1" w:name="_GoBack"/>
      <w:bookmarkEnd w:id="1"/>
      <w:r w:rsidR="0086703E" w:rsidRPr="005B653F">
        <w:rPr>
          <w:rFonts w:ascii="Calibri" w:hAnsi="Calibri" w:cs="Calibri"/>
          <w:sz w:val="20"/>
          <w:lang w:val="en-US"/>
        </w:rPr>
        <w:t xml:space="preserve">h regarding recent publications about performance metrics of ML-based classification models (additional information to section </w:t>
      </w:r>
      <w:r w:rsidR="0086703E" w:rsidRPr="005B653F">
        <w:rPr>
          <w:rFonts w:ascii="Calibri" w:hAnsi="Calibri" w:cs="Calibri"/>
          <w:sz w:val="20"/>
          <w:lang w:val="en-US"/>
        </w:rPr>
        <w:fldChar w:fldCharType="begin"/>
      </w:r>
      <w:r w:rsidR="0086703E" w:rsidRPr="005B653F">
        <w:rPr>
          <w:rFonts w:ascii="Calibri" w:hAnsi="Calibri" w:cs="Calibri"/>
          <w:sz w:val="20"/>
          <w:lang w:val="en-US"/>
        </w:rPr>
        <w:instrText xml:space="preserve"> REF _Ref121124047 \r \h </w:instrText>
      </w:r>
      <w:r w:rsidR="005B653F">
        <w:rPr>
          <w:rFonts w:ascii="Calibri" w:hAnsi="Calibri" w:cs="Calibri"/>
          <w:sz w:val="20"/>
          <w:lang w:val="en-US"/>
        </w:rPr>
        <w:instrText xml:space="preserve"> \* MERGEFORMAT </w:instrText>
      </w:r>
      <w:r w:rsidR="0086703E" w:rsidRPr="005B653F">
        <w:rPr>
          <w:rFonts w:ascii="Calibri" w:hAnsi="Calibri" w:cs="Calibri"/>
          <w:sz w:val="20"/>
          <w:lang w:val="en-US"/>
        </w:rPr>
      </w:r>
      <w:r w:rsidR="0086703E" w:rsidRPr="005B653F">
        <w:rPr>
          <w:rFonts w:ascii="Calibri" w:hAnsi="Calibri" w:cs="Calibri"/>
          <w:sz w:val="20"/>
          <w:lang w:val="en-US"/>
        </w:rPr>
        <w:fldChar w:fldCharType="separate"/>
      </w:r>
      <w:r w:rsidR="00A36E39">
        <w:rPr>
          <w:rFonts w:ascii="Calibri" w:hAnsi="Calibri" w:cs="Calibri"/>
          <w:sz w:val="20"/>
          <w:lang w:val="en-US"/>
        </w:rPr>
        <w:t>3.1</w:t>
      </w:r>
      <w:r w:rsidR="0086703E" w:rsidRPr="005B653F">
        <w:rPr>
          <w:rFonts w:ascii="Calibri" w:hAnsi="Calibri" w:cs="Calibri"/>
          <w:sz w:val="20"/>
          <w:lang w:val="en-US"/>
        </w:rPr>
        <w:fldChar w:fldCharType="end"/>
      </w:r>
      <w:r w:rsidR="0086703E" w:rsidRPr="005B653F">
        <w:rPr>
          <w:rFonts w:ascii="Calibri" w:hAnsi="Calibri" w:cs="Calibri"/>
          <w:sz w:val="20"/>
          <w:lang w:val="en-US"/>
        </w:rPr>
        <w:t>). The table documents the used performance the reason for exclusion.</w:t>
      </w:r>
      <w:bookmarkEnd w:id="0"/>
    </w:p>
    <w:tbl>
      <w:tblPr>
        <w:tblStyle w:val="Gitternetztabelle4Akzent1"/>
        <w:tblW w:w="8500" w:type="dxa"/>
        <w:jc w:val="center"/>
        <w:tblLook w:val="04A0" w:firstRow="1" w:lastRow="0" w:firstColumn="1" w:lastColumn="0" w:noHBand="0" w:noVBand="1"/>
      </w:tblPr>
      <w:tblGrid>
        <w:gridCol w:w="8500"/>
      </w:tblGrid>
      <w:tr w:rsidR="00157A52" w:rsidRPr="00596F3C" w14:paraId="0FF1D02D" w14:textId="77777777" w:rsidTr="00157A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69DD3363" w14:textId="00E89EDD" w:rsidR="00157A52" w:rsidRPr="00F91DBB" w:rsidRDefault="00157A52" w:rsidP="00267C7F">
            <w:pPr>
              <w:pStyle w:val="Listenabsatz"/>
              <w:spacing w:before="40" w:after="40" w:line="360" w:lineRule="auto"/>
              <w:ind w:left="0"/>
              <w:contextualSpacing w:val="0"/>
              <w:jc w:val="center"/>
              <w:rPr>
                <w:rFonts w:ascii="Calibri" w:hAnsi="Calibri" w:cs="Calibri"/>
                <w:sz w:val="18"/>
                <w:szCs w:val="18"/>
                <w:lang w:val="en-US"/>
              </w:rPr>
            </w:pPr>
            <w:bookmarkStart w:id="2" w:name="_Hlk121124665"/>
            <w:r w:rsidRPr="00F91DBB">
              <w:rPr>
                <w:rFonts w:ascii="Calibri" w:hAnsi="Calibri" w:cs="Calibri"/>
                <w:sz w:val="18"/>
                <w:szCs w:val="18"/>
                <w:lang w:val="en-US"/>
              </w:rPr>
              <w:t>Publication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 (bibliographic information) + reason for exclusion</w:t>
            </w:r>
          </w:p>
        </w:tc>
      </w:tr>
      <w:tr w:rsidR="00157A52" w:rsidRPr="00596F3C" w14:paraId="7D588CCF" w14:textId="77777777" w:rsidTr="00157A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662C7849" w14:textId="77777777" w:rsidR="00157A52" w:rsidRDefault="00157A52" w:rsidP="00267C7F">
            <w:pPr>
              <w:pStyle w:val="Listenabsatz"/>
              <w:spacing w:before="40" w:after="40" w:line="360" w:lineRule="auto"/>
              <w:ind w:left="0"/>
              <w:contextualSpacing w:val="0"/>
              <w:rPr>
                <w:rFonts w:ascii="Calibri" w:hAnsi="Calibri" w:cs="Calibri"/>
                <w:bCs w:val="0"/>
                <w:sz w:val="18"/>
                <w:szCs w:val="18"/>
                <w:lang w:val="en-US"/>
              </w:rPr>
            </w:pPr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Kamran M,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Ullah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B, Ahmad M et al. </w:t>
            </w:r>
            <w:r w:rsidRPr="007839F1">
              <w:rPr>
                <w:rFonts w:ascii="Calibri" w:hAnsi="Calibri" w:cs="Calibri"/>
                <w:b w:val="0"/>
                <w:sz w:val="18"/>
                <w:szCs w:val="18"/>
                <w:lang w:val="en-US"/>
              </w:rPr>
              <w:t xml:space="preserve">(2022) Application of KNN-based isometric mapping and fuzzy c-means algorithm to predict short-term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  <w:lang w:val="en-US"/>
              </w:rPr>
              <w:t>rockburst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  <w:lang w:val="en-US"/>
              </w:rPr>
              <w:t xml:space="preserve"> risk in deep underground projects. </w:t>
            </w:r>
            <w:r w:rsidRPr="00E11E50">
              <w:rPr>
                <w:rFonts w:ascii="Calibri" w:hAnsi="Calibri" w:cs="Calibri"/>
                <w:b w:val="0"/>
                <w:sz w:val="18"/>
                <w:szCs w:val="18"/>
                <w:lang w:val="en-US"/>
              </w:rPr>
              <w:t>Front Public Health 10:1023890. https://doi.org/10.3389/fpubh.2022.1023890</w:t>
            </w:r>
          </w:p>
          <w:p w14:paraId="2E7C6EBC" w14:textId="6C71085D" w:rsidR="00157A52" w:rsidRPr="00230AE9" w:rsidRDefault="00157A52" w:rsidP="00267C7F">
            <w:pPr>
              <w:pStyle w:val="Listenabsatz"/>
              <w:spacing w:before="40" w:after="40" w:line="360" w:lineRule="auto"/>
              <w:ind w:left="0"/>
              <w:contextualSpacing w:val="0"/>
              <w:rPr>
                <w:rFonts w:ascii="Calibri" w:hAnsi="Calibri" w:cs="Calibri"/>
                <w:b w:val="0"/>
                <w:sz w:val="18"/>
                <w:szCs w:val="18"/>
                <w:lang w:val="en-US"/>
              </w:rPr>
            </w:pPr>
            <w:r w:rsidRPr="00AA45F4">
              <w:rPr>
                <w:rFonts w:ascii="Calibri" w:hAnsi="Calibri" w:cs="Calibri"/>
                <w:sz w:val="18"/>
                <w:szCs w:val="18"/>
                <w:lang w:val="en-US"/>
              </w:rPr>
              <w:t>Reason for exclusion: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  <w:lang w:val="en-US"/>
              </w:rPr>
              <w:t>not a medical application</w:t>
            </w:r>
          </w:p>
        </w:tc>
      </w:tr>
      <w:tr w:rsidR="00157A52" w:rsidRPr="00596F3C" w14:paraId="02009E63" w14:textId="77777777" w:rsidTr="00157A5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19E3D6EE" w14:textId="77777777" w:rsidR="00157A52" w:rsidRDefault="00157A52" w:rsidP="00267C7F">
            <w:pPr>
              <w:pStyle w:val="Listenabsatz"/>
              <w:spacing w:before="40" w:after="40" w:line="360" w:lineRule="auto"/>
              <w:ind w:left="0"/>
              <w:contextualSpacing w:val="0"/>
              <w:rPr>
                <w:rFonts w:ascii="Calibri" w:hAnsi="Calibri" w:cs="Calibri"/>
                <w:bCs w:val="0"/>
                <w:sz w:val="18"/>
                <w:szCs w:val="18"/>
                <w:lang w:val="en-US"/>
              </w:rPr>
            </w:pPr>
            <w:r w:rsidRPr="00035E72">
              <w:rPr>
                <w:rFonts w:ascii="Calibri" w:hAnsi="Calibri" w:cs="Calibri"/>
                <w:b w:val="0"/>
                <w:sz w:val="18"/>
                <w:szCs w:val="18"/>
                <w:lang w:val="en-US"/>
              </w:rPr>
              <w:t xml:space="preserve">Wang WK, Chen I, </w:t>
            </w:r>
            <w:proofErr w:type="spellStart"/>
            <w:r w:rsidRPr="00035E72">
              <w:rPr>
                <w:rFonts w:ascii="Calibri" w:hAnsi="Calibri" w:cs="Calibri"/>
                <w:b w:val="0"/>
                <w:sz w:val="18"/>
                <w:szCs w:val="18"/>
                <w:lang w:val="en-US"/>
              </w:rPr>
              <w:t>Hershkovich</w:t>
            </w:r>
            <w:proofErr w:type="spellEnd"/>
            <w:r w:rsidRPr="00035E72">
              <w:rPr>
                <w:rFonts w:ascii="Calibri" w:hAnsi="Calibri" w:cs="Calibri"/>
                <w:b w:val="0"/>
                <w:sz w:val="18"/>
                <w:szCs w:val="18"/>
                <w:lang w:val="en-US"/>
              </w:rPr>
              <w:t xml:space="preserve"> L et al. (2022) A Systematic Review of Time Series Classification Techniques Used in Biomedical Applications. </w:t>
            </w:r>
            <w:r w:rsidRPr="00E11E50">
              <w:rPr>
                <w:rFonts w:ascii="Calibri" w:hAnsi="Calibri" w:cs="Calibri"/>
                <w:b w:val="0"/>
                <w:sz w:val="18"/>
                <w:szCs w:val="18"/>
                <w:lang w:val="en-US"/>
              </w:rPr>
              <w:t>Sensors (Basel) 22. https://doi.org/10.3390/s22208016</w:t>
            </w:r>
          </w:p>
          <w:p w14:paraId="3E9D967A" w14:textId="62FAB2D8" w:rsidR="00157A52" w:rsidRPr="00230AE9" w:rsidRDefault="00157A52" w:rsidP="00267C7F">
            <w:pPr>
              <w:pStyle w:val="Listenabsatz"/>
              <w:spacing w:before="40" w:after="40" w:line="360" w:lineRule="auto"/>
              <w:ind w:left="0"/>
              <w:contextualSpacing w:val="0"/>
              <w:rPr>
                <w:rFonts w:ascii="Calibri" w:hAnsi="Calibri" w:cs="Calibri"/>
                <w:b w:val="0"/>
                <w:sz w:val="18"/>
                <w:szCs w:val="18"/>
                <w:lang w:val="en-US"/>
              </w:rPr>
            </w:pPr>
            <w:r w:rsidRPr="00AA45F4">
              <w:rPr>
                <w:rFonts w:ascii="Calibri" w:hAnsi="Calibri" w:cs="Calibri"/>
                <w:sz w:val="18"/>
                <w:szCs w:val="18"/>
                <w:lang w:val="en-US"/>
              </w:rPr>
              <w:t>Reason for exclusion: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  <w:lang w:val="en-US"/>
              </w:rPr>
              <w:t>only review</w:t>
            </w:r>
          </w:p>
        </w:tc>
      </w:tr>
      <w:tr w:rsidR="00157A52" w:rsidRPr="00596F3C" w14:paraId="73BF3582" w14:textId="77777777" w:rsidTr="00157A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2467CFB9" w14:textId="77777777" w:rsidR="00157A52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Cs w:val="0"/>
                <w:sz w:val="18"/>
                <w:szCs w:val="18"/>
              </w:rPr>
            </w:pPr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Abbasi A,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Javed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AR, Iqbal F et al. (2022) Deep learning for religious and continent-based toxic content detection and classification. Sci Rep 12:17478. https://doi.org/10.1038/s41598-022-22523-3</w:t>
            </w:r>
          </w:p>
          <w:p w14:paraId="7AA6F82C" w14:textId="0DAD6887" w:rsidR="00157A52" w:rsidRPr="00F91DBB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A45F4">
              <w:rPr>
                <w:rFonts w:ascii="Calibri" w:hAnsi="Calibri" w:cs="Calibri"/>
                <w:sz w:val="18"/>
                <w:szCs w:val="18"/>
              </w:rPr>
              <w:t>Reason for exclusion: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>not a medical application</w:t>
            </w:r>
          </w:p>
        </w:tc>
      </w:tr>
      <w:tr w:rsidR="00157A52" w:rsidRPr="00596F3C" w14:paraId="4E6C24B5" w14:textId="77777777" w:rsidTr="00157A5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607BA526" w14:textId="77777777" w:rsidR="00157A52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Cs w:val="0"/>
                <w:sz w:val="18"/>
                <w:szCs w:val="18"/>
              </w:rPr>
            </w:pPr>
            <w:proofErr w:type="spellStart"/>
            <w:r w:rsidRPr="00035E72">
              <w:rPr>
                <w:rFonts w:ascii="Calibri" w:hAnsi="Calibri" w:cs="Calibri"/>
                <w:b w:val="0"/>
                <w:sz w:val="18"/>
                <w:szCs w:val="18"/>
                <w:lang w:val="de-DE"/>
              </w:rPr>
              <w:t>Konings</w:t>
            </w:r>
            <w:proofErr w:type="spellEnd"/>
            <w:r w:rsidRPr="00035E72">
              <w:rPr>
                <w:rFonts w:ascii="Calibri" w:hAnsi="Calibri" w:cs="Calibri"/>
                <w:b w:val="0"/>
                <w:sz w:val="18"/>
                <w:szCs w:val="18"/>
                <w:lang w:val="de-DE"/>
              </w:rPr>
              <w:t xml:space="preserve"> D, Alam F, Faulkner N et al. </w:t>
            </w:r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(2022) Identity and Gender Recognition Using a Capacitive Sensing Floor and Neural Networks. Sensors (Basel) 22. https://doi.org/10.3390/s22197206</w:t>
            </w:r>
          </w:p>
          <w:p w14:paraId="7088EB34" w14:textId="361A1A90" w:rsidR="00157A52" w:rsidRPr="00F91DBB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A45F4">
              <w:rPr>
                <w:rFonts w:ascii="Calibri" w:hAnsi="Calibri" w:cs="Calibri"/>
                <w:sz w:val="18"/>
                <w:szCs w:val="18"/>
              </w:rPr>
              <w:t>Reason for exclusion: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>not really a medical application, only gender classification according to walking characteristics</w:t>
            </w:r>
          </w:p>
        </w:tc>
      </w:tr>
      <w:tr w:rsidR="00157A52" w:rsidRPr="00596F3C" w14:paraId="28F912FB" w14:textId="77777777" w:rsidTr="00157A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1DFDE4E7" w14:textId="77777777" w:rsidR="00157A52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Cs w:val="0"/>
                <w:sz w:val="18"/>
                <w:szCs w:val="18"/>
              </w:rPr>
            </w:pPr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Olthof AW, van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Ooijen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PM, Cornelissen LJ (2022) The natural language processing of radiology requests and reports of chest imaging: Comparing five transformer models' multilabel classification and a proof-of-concept study. Health Informatics J 28:14604582221131198. https://doi.org/10.1177/14604582221131198</w:t>
            </w:r>
          </w:p>
          <w:p w14:paraId="2B860421" w14:textId="407CECE8" w:rsidR="00157A52" w:rsidRPr="00F91DBB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A45F4">
              <w:rPr>
                <w:rFonts w:ascii="Calibri" w:hAnsi="Calibri" w:cs="Calibri"/>
                <w:sz w:val="18"/>
                <w:szCs w:val="18"/>
              </w:rPr>
              <w:t>Reason for exclusion: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>not a classification with a low number of classes, no risk assessment included</w:t>
            </w:r>
          </w:p>
        </w:tc>
      </w:tr>
      <w:tr w:rsidR="00157A52" w:rsidRPr="00596F3C" w14:paraId="4B00D4AA" w14:textId="77777777" w:rsidTr="00157A5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6B853D6E" w14:textId="77777777" w:rsidR="00157A52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Cs w:val="0"/>
                <w:sz w:val="18"/>
                <w:szCs w:val="18"/>
              </w:rPr>
            </w:pP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Stoitsas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K,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Bahulikar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S,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Munter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L de et al. (2022) Clustering of trauma patients based on longitudinal data and the application of machine learning to predict recovery. Sci Rep 12:16990. https://doi.org/10.1038/s41598-022-21390-2</w:t>
            </w:r>
          </w:p>
          <w:p w14:paraId="737650EA" w14:textId="6614CC75" w:rsidR="00157A52" w:rsidRPr="00F91DBB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A45F4">
              <w:rPr>
                <w:rFonts w:ascii="Calibri" w:hAnsi="Calibri" w:cs="Calibri"/>
                <w:sz w:val="18"/>
                <w:szCs w:val="18"/>
              </w:rPr>
              <w:t>Reason for exclusion: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>clustering and no classification task</w:t>
            </w:r>
          </w:p>
        </w:tc>
      </w:tr>
      <w:tr w:rsidR="00157A52" w:rsidRPr="00596F3C" w14:paraId="7D6382BA" w14:textId="77777777" w:rsidTr="00157A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588BCEB0" w14:textId="77777777" w:rsidR="00157A52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Cs w:val="0"/>
                <w:sz w:val="18"/>
                <w:szCs w:val="18"/>
              </w:rPr>
            </w:pPr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Bibi R, Mehmood Z, Munshi A et al. (2022) Deep features optimization based on a transfer learning, genetic algorithm, and extreme learning machine for robust content-based image retrieval.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PLoS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One </w:t>
            </w:r>
            <w:proofErr w:type="gram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17:e</w:t>
            </w:r>
            <w:proofErr w:type="gram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0274764. https://doi.org/10.1371/journal.pone.0274764</w:t>
            </w:r>
          </w:p>
          <w:p w14:paraId="526752F4" w14:textId="6F9FB864" w:rsidR="00157A52" w:rsidRPr="00F91DBB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A45F4">
              <w:rPr>
                <w:rFonts w:ascii="Calibri" w:hAnsi="Calibri" w:cs="Calibri"/>
                <w:sz w:val="18"/>
                <w:szCs w:val="18"/>
              </w:rPr>
              <w:t>Reason for exclusion: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>general image classification models applied to some test data sets, no dedicated medical study / application</w:t>
            </w:r>
          </w:p>
        </w:tc>
      </w:tr>
      <w:tr w:rsidR="00157A52" w:rsidRPr="00596F3C" w14:paraId="7DC41C62" w14:textId="77777777" w:rsidTr="00157A5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6442D4CC" w14:textId="77777777" w:rsidR="00157A52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Cs w:val="0"/>
                <w:sz w:val="18"/>
                <w:szCs w:val="18"/>
              </w:rPr>
            </w:pPr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Ferreira-Santos D, Amorim P, Silva Martins T et al. (2022) Enabling Early Obstructive Sleep Apnea Diagnosis </w:t>
            </w:r>
            <w:proofErr w:type="gram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With</w:t>
            </w:r>
            <w:proofErr w:type="gram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Machine Learning: Systematic Review. J Med Internet Res </w:t>
            </w:r>
            <w:proofErr w:type="gram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24:e</w:t>
            </w:r>
            <w:proofErr w:type="gram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39452. https://doi.org/10.2196/39452</w:t>
            </w:r>
          </w:p>
          <w:p w14:paraId="728ECECB" w14:textId="6DA4E922" w:rsidR="00157A52" w:rsidRPr="00F91DBB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A45F4">
              <w:rPr>
                <w:rFonts w:ascii="Calibri" w:hAnsi="Calibri" w:cs="Calibri"/>
                <w:sz w:val="18"/>
                <w:szCs w:val="18"/>
              </w:rPr>
              <w:t>Reason for exclusion: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F91DBB">
              <w:rPr>
                <w:rFonts w:ascii="Calibri" w:hAnsi="Calibri" w:cs="Calibri"/>
                <w:color w:val="000000"/>
                <w:sz w:val="18"/>
                <w:szCs w:val="18"/>
              </w:rPr>
              <w:t>only review</w:t>
            </w:r>
          </w:p>
        </w:tc>
      </w:tr>
      <w:tr w:rsidR="00157A52" w:rsidRPr="00596F3C" w14:paraId="55223CDD" w14:textId="77777777" w:rsidTr="00157A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5FC0C98F" w14:textId="77777777" w:rsidR="00157A52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Cs w:val="0"/>
                <w:sz w:val="18"/>
                <w:szCs w:val="18"/>
              </w:rPr>
            </w:pPr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Zainab K, Srivastava G, Mago V (2022) Identifying health related occupations of Twitter users through word embedding and deep neural networks. BMC Bioinformatics 22:630. https://doi.org/10.1186/s12859-022-04933-2</w:t>
            </w:r>
          </w:p>
          <w:p w14:paraId="7BA681E8" w14:textId="508712A2" w:rsidR="00157A52" w:rsidRPr="00F91DBB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A45F4">
              <w:rPr>
                <w:rFonts w:ascii="Calibri" w:hAnsi="Calibri" w:cs="Calibri"/>
                <w:sz w:val="18"/>
                <w:szCs w:val="18"/>
              </w:rPr>
              <w:lastRenderedPageBreak/>
              <w:t>Reason for exclusion: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>not directly a medical application,</w:t>
            </w:r>
            <w:r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 xml:space="preserve">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>only identification of health occupation in twitter messages</w:t>
            </w:r>
          </w:p>
        </w:tc>
      </w:tr>
      <w:tr w:rsidR="00157A52" w:rsidRPr="00596F3C" w14:paraId="03665ED9" w14:textId="77777777" w:rsidTr="00157A5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57F0A2DA" w14:textId="77777777" w:rsidR="00157A52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Cs w:val="0"/>
                <w:sz w:val="18"/>
                <w:szCs w:val="18"/>
              </w:rPr>
            </w:pP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lastRenderedPageBreak/>
              <w:t>Carissimo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C, Cerro G, Ferrigno L et al. (2022) Development and Assessment of a Movement Disorder Simulator Based on Inertial Data. Sensors (Basel) 22. https://doi.org/10.3390/s22176341</w:t>
            </w:r>
          </w:p>
          <w:p w14:paraId="3173DDC5" w14:textId="6B8395C6" w:rsidR="00157A52" w:rsidRPr="00F91DBB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A45F4">
              <w:rPr>
                <w:rFonts w:ascii="Calibri" w:hAnsi="Calibri" w:cs="Calibri"/>
                <w:sz w:val="18"/>
                <w:szCs w:val="18"/>
              </w:rPr>
              <w:t>Reason for exclusion: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>no study with patients involved, only a simulator was used for assessing movement disorders</w:t>
            </w:r>
          </w:p>
        </w:tc>
      </w:tr>
      <w:tr w:rsidR="00157A52" w:rsidRPr="00596F3C" w14:paraId="03AE236C" w14:textId="77777777" w:rsidTr="00157A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35939CC3" w14:textId="77777777" w:rsidR="00157A52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Cs w:val="0"/>
                <w:sz w:val="18"/>
                <w:szCs w:val="18"/>
              </w:rPr>
            </w:pP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Ucer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S,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Ozyer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T,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Alhajj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R (2022) Explainable artificial intelligence through graph theory by generalized social network analysis-based classifier. Sci Rep 12:15210. https://doi.org/10.1038/s41598-022-19419-7</w:t>
            </w:r>
          </w:p>
          <w:p w14:paraId="104B7D81" w14:textId="22C01DEA" w:rsidR="00157A52" w:rsidRPr="00F91DBB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A45F4">
              <w:rPr>
                <w:rFonts w:ascii="Calibri" w:hAnsi="Calibri" w:cs="Calibri"/>
                <w:sz w:val="18"/>
                <w:szCs w:val="18"/>
              </w:rPr>
              <w:t>Reason for exclusion: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>not an actual medical study</w:t>
            </w:r>
          </w:p>
        </w:tc>
      </w:tr>
      <w:tr w:rsidR="00157A52" w:rsidRPr="00596F3C" w14:paraId="29CBB5C3" w14:textId="77777777" w:rsidTr="00157A5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1A612667" w14:textId="77777777" w:rsidR="00157A52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Cs w:val="0"/>
                <w:sz w:val="18"/>
                <w:szCs w:val="18"/>
              </w:rPr>
            </w:pPr>
            <w:r w:rsidRPr="00035E72">
              <w:rPr>
                <w:rFonts w:ascii="Calibri" w:hAnsi="Calibri" w:cs="Calibri"/>
                <w:b w:val="0"/>
                <w:sz w:val="18"/>
                <w:szCs w:val="18"/>
                <w:lang w:val="de-DE"/>
              </w:rPr>
              <w:t xml:space="preserve">Wang C, Li C, Zhang R et al. </w:t>
            </w:r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(2022) Identification of radiographic characteristics associated with pain in hallux valgus patients: A preliminary machine learning study. Front Public Health 10:943026. https://doi.org/10.3389/fpubh.2022.943026</w:t>
            </w:r>
          </w:p>
          <w:p w14:paraId="63F49BE3" w14:textId="022D5942" w:rsidR="00157A52" w:rsidRPr="00F91DBB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A45F4">
              <w:rPr>
                <w:rFonts w:ascii="Calibri" w:hAnsi="Calibri" w:cs="Calibri"/>
                <w:sz w:val="18"/>
                <w:szCs w:val="18"/>
              </w:rPr>
              <w:t>Reason for exclusion: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>binary classification was not a main focus</w:t>
            </w:r>
          </w:p>
        </w:tc>
      </w:tr>
      <w:tr w:rsidR="00157A52" w:rsidRPr="00596F3C" w14:paraId="34CCE138" w14:textId="77777777" w:rsidTr="00157A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080B65DA" w14:textId="77777777" w:rsidR="00157A52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Cs w:val="0"/>
                <w:sz w:val="18"/>
                <w:szCs w:val="18"/>
              </w:rPr>
            </w:pPr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Goodman-Meza D,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Shover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CL, Medina JA et al. (2022) Development and Validation of Machine Models Using Natural Language Processing to Classify Substances Involved in Overdose Deaths. </w:t>
            </w:r>
            <w:r w:rsidRPr="00AA45F4">
              <w:rPr>
                <w:rFonts w:ascii="Calibri" w:hAnsi="Calibri" w:cs="Calibri"/>
                <w:b w:val="0"/>
                <w:sz w:val="18"/>
                <w:szCs w:val="18"/>
              </w:rPr>
              <w:t xml:space="preserve">JAMA </w:t>
            </w:r>
            <w:proofErr w:type="spellStart"/>
            <w:r w:rsidRPr="00AA45F4">
              <w:rPr>
                <w:rFonts w:ascii="Calibri" w:hAnsi="Calibri" w:cs="Calibri"/>
                <w:b w:val="0"/>
                <w:sz w:val="18"/>
                <w:szCs w:val="18"/>
              </w:rPr>
              <w:t>Netw</w:t>
            </w:r>
            <w:proofErr w:type="spellEnd"/>
            <w:r w:rsidRPr="00AA45F4">
              <w:rPr>
                <w:rFonts w:ascii="Calibri" w:hAnsi="Calibri" w:cs="Calibri"/>
                <w:b w:val="0"/>
                <w:sz w:val="18"/>
                <w:szCs w:val="18"/>
              </w:rPr>
              <w:t xml:space="preserve"> Open </w:t>
            </w:r>
            <w:proofErr w:type="gramStart"/>
            <w:r w:rsidRPr="00AA45F4">
              <w:rPr>
                <w:rFonts w:ascii="Calibri" w:hAnsi="Calibri" w:cs="Calibri"/>
                <w:b w:val="0"/>
                <w:sz w:val="18"/>
                <w:szCs w:val="18"/>
              </w:rPr>
              <w:t>5:e</w:t>
            </w:r>
            <w:proofErr w:type="gramEnd"/>
            <w:r w:rsidRPr="00AA45F4">
              <w:rPr>
                <w:rFonts w:ascii="Calibri" w:hAnsi="Calibri" w:cs="Calibri"/>
                <w:b w:val="0"/>
                <w:sz w:val="18"/>
                <w:szCs w:val="18"/>
              </w:rPr>
              <w:t>2225593. https://doi.org/10.1001/jamanetworkopen.2022.25593</w:t>
            </w:r>
          </w:p>
          <w:p w14:paraId="6802F7A5" w14:textId="7A38D748" w:rsidR="00157A52" w:rsidRPr="001F316C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A45F4">
              <w:rPr>
                <w:rFonts w:ascii="Calibri" w:hAnsi="Calibri" w:cs="Calibri"/>
                <w:sz w:val="18"/>
                <w:szCs w:val="18"/>
              </w:rPr>
              <w:t>Reason for exclusion: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>not an actual medical task: extraction of reasons of death using NLP applied to death certificates, binary classification with low number of classes was not the main focus</w:t>
            </w:r>
          </w:p>
        </w:tc>
      </w:tr>
      <w:tr w:rsidR="00157A52" w:rsidRPr="00596F3C" w14:paraId="38864E81" w14:textId="77777777" w:rsidTr="00157A5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2B4FD060" w14:textId="77777777" w:rsidR="00157A52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Cs w:val="0"/>
                <w:sz w:val="18"/>
                <w:szCs w:val="18"/>
              </w:rPr>
            </w:pPr>
            <w:r w:rsidRPr="007839F1">
              <w:rPr>
                <w:rFonts w:ascii="Calibri" w:hAnsi="Calibri" w:cs="Calibri"/>
                <w:b w:val="0"/>
                <w:sz w:val="18"/>
                <w:szCs w:val="18"/>
                <w:lang w:val="de-DE"/>
              </w:rPr>
              <w:t xml:space="preserve">Bockelmann N,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  <w:lang w:val="de-DE"/>
              </w:rPr>
              <w:t>Schetelig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  <w:lang w:val="de-DE"/>
              </w:rPr>
              <w:t xml:space="preserve"> D, Kesslau D et al. </w:t>
            </w:r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(2022) Toward intraoperative tissue classification: exploiting signal feedback from an ultrasonic aspirator for brain tissue differentiation. Int J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Comput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Assist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Radiol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Surg 17:1591–1599. https://doi.org/10.1007/s11548-022-02713-0</w:t>
            </w:r>
          </w:p>
          <w:p w14:paraId="2C7AE875" w14:textId="53186D28" w:rsidR="00157A52" w:rsidRPr="00F91DBB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A45F4">
              <w:rPr>
                <w:rFonts w:ascii="Calibri" w:hAnsi="Calibri" w:cs="Calibri"/>
                <w:sz w:val="18"/>
                <w:szCs w:val="18"/>
              </w:rPr>
              <w:t>Reason for exclusion: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>not an actual patient study,</w:t>
            </w:r>
            <w:r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 xml:space="preserve">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>only simulated material</w:t>
            </w:r>
          </w:p>
        </w:tc>
      </w:tr>
      <w:tr w:rsidR="00157A52" w:rsidRPr="00596F3C" w14:paraId="31E950EB" w14:textId="77777777" w:rsidTr="00157A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4A8568B5" w14:textId="77777777" w:rsidR="00157A52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Cs w:val="0"/>
                <w:sz w:val="18"/>
                <w:szCs w:val="18"/>
              </w:rPr>
            </w:pP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Belue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MJ,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Turkbey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B (2022) Tasks for artificial intelligence in prostate MRI. Eur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Radiol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Exp 6:33. https://doi.org/10.1186/s41747-022-00287-9</w:t>
            </w:r>
          </w:p>
          <w:p w14:paraId="77C71549" w14:textId="2B913D76" w:rsidR="00157A52" w:rsidRPr="00F91DBB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A45F4">
              <w:rPr>
                <w:rFonts w:ascii="Calibri" w:hAnsi="Calibri" w:cs="Calibri"/>
                <w:sz w:val="18"/>
                <w:szCs w:val="18"/>
              </w:rPr>
              <w:t>Reason for exclusion: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>only narrative review</w:t>
            </w:r>
          </w:p>
        </w:tc>
      </w:tr>
      <w:tr w:rsidR="00157A52" w:rsidRPr="00596F3C" w14:paraId="15C6C7DF" w14:textId="77777777" w:rsidTr="00157A5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34004C6B" w14:textId="77777777" w:rsidR="00157A52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Cs w:val="0"/>
                <w:sz w:val="18"/>
                <w:szCs w:val="18"/>
              </w:rPr>
            </w:pPr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Suresh K, Severn C, Ghosh D (2022) Survival prediction models: an introduction to discrete-time modeling. BMC Med Res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Methodol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22:207. https://doi.org/10.1186/s12874-022-01679-6</w:t>
            </w:r>
          </w:p>
          <w:p w14:paraId="3B1DAB26" w14:textId="0698CC01" w:rsidR="00157A52" w:rsidRPr="00F91DBB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A45F4">
              <w:rPr>
                <w:rFonts w:ascii="Calibri" w:hAnsi="Calibri" w:cs="Calibri"/>
                <w:sz w:val="18"/>
                <w:szCs w:val="18"/>
              </w:rPr>
              <w:t>Reason for exclusion: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>not a concrete study, but only exemplary, publicly available data sets, binary classification not the main focus, basic methodology as the main focus</w:t>
            </w:r>
          </w:p>
        </w:tc>
      </w:tr>
      <w:tr w:rsidR="00157A52" w:rsidRPr="00596F3C" w14:paraId="2D455DF5" w14:textId="77777777" w:rsidTr="00157A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32DCACBD" w14:textId="77777777" w:rsidR="00157A52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Cs w:val="0"/>
                <w:sz w:val="18"/>
                <w:szCs w:val="18"/>
              </w:rPr>
            </w:pP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Carré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A,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Battistella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E,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Niyoteka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S et al. (2022)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AutoComBat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: a generic method for harmonizing MRI-based radiomic features. Sci Rep 12:12762. https://doi.org/10.1038/s41598-022-16609-1</w:t>
            </w:r>
          </w:p>
          <w:p w14:paraId="2526BF89" w14:textId="024D7D84" w:rsidR="00157A52" w:rsidRPr="00F91DBB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A45F4">
              <w:rPr>
                <w:rFonts w:ascii="Calibri" w:hAnsi="Calibri" w:cs="Calibri"/>
                <w:sz w:val="18"/>
                <w:szCs w:val="18"/>
              </w:rPr>
              <w:t>Reason for exclusion: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>binary classification with low number of classes was not the main focus</w:t>
            </w:r>
          </w:p>
        </w:tc>
      </w:tr>
      <w:tr w:rsidR="00157A52" w:rsidRPr="00596F3C" w14:paraId="2E2E27BC" w14:textId="77777777" w:rsidTr="00157A5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2FD97BE6" w14:textId="77777777" w:rsidR="00157A52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Cs w:val="0"/>
                <w:sz w:val="18"/>
                <w:szCs w:val="18"/>
              </w:rPr>
            </w:pPr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Flores-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Munguía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C, Ortiz-Bayliss JC,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Terashima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-Marín H (2022) Leveraging a Neuroevolutionary Approach for Classifying Violent Behavior in Video. </w:t>
            </w:r>
            <w:proofErr w:type="spellStart"/>
            <w:r w:rsidRPr="00E11E50">
              <w:rPr>
                <w:rFonts w:ascii="Calibri" w:hAnsi="Calibri" w:cs="Calibri"/>
                <w:b w:val="0"/>
                <w:sz w:val="18"/>
                <w:szCs w:val="18"/>
              </w:rPr>
              <w:t>Comput</w:t>
            </w:r>
            <w:proofErr w:type="spellEnd"/>
            <w:r w:rsidRPr="00E11E50">
              <w:rPr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proofErr w:type="spellStart"/>
            <w:r w:rsidRPr="00E11E50">
              <w:rPr>
                <w:rFonts w:ascii="Calibri" w:hAnsi="Calibri" w:cs="Calibri"/>
                <w:b w:val="0"/>
                <w:sz w:val="18"/>
                <w:szCs w:val="18"/>
              </w:rPr>
              <w:t>Intell</w:t>
            </w:r>
            <w:proofErr w:type="spellEnd"/>
            <w:r w:rsidRPr="00E11E50">
              <w:rPr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proofErr w:type="spellStart"/>
            <w:r w:rsidRPr="00E11E50">
              <w:rPr>
                <w:rFonts w:ascii="Calibri" w:hAnsi="Calibri" w:cs="Calibri"/>
                <w:b w:val="0"/>
                <w:sz w:val="18"/>
                <w:szCs w:val="18"/>
              </w:rPr>
              <w:t>Neurosci</w:t>
            </w:r>
            <w:proofErr w:type="spellEnd"/>
            <w:r w:rsidRPr="00E11E50">
              <w:rPr>
                <w:rFonts w:ascii="Calibri" w:hAnsi="Calibri" w:cs="Calibri"/>
                <w:b w:val="0"/>
                <w:sz w:val="18"/>
                <w:szCs w:val="18"/>
              </w:rPr>
              <w:t xml:space="preserve"> 2022:1279945. https://doi.org/10.1155/2022/1279945</w:t>
            </w:r>
          </w:p>
          <w:p w14:paraId="76F63B74" w14:textId="57AB165D" w:rsidR="00157A52" w:rsidRPr="00E11E50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A45F4">
              <w:rPr>
                <w:rFonts w:ascii="Calibri" w:hAnsi="Calibri" w:cs="Calibri"/>
                <w:sz w:val="18"/>
                <w:szCs w:val="18"/>
              </w:rPr>
              <w:t>Reason for exclusion: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>not a medical application, only video surveillance included without a medical task</w:t>
            </w:r>
          </w:p>
        </w:tc>
      </w:tr>
      <w:tr w:rsidR="00157A52" w:rsidRPr="00596F3C" w14:paraId="19B457F1" w14:textId="77777777" w:rsidTr="00157A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1A014757" w14:textId="77777777" w:rsidR="00157A52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Cs w:val="0"/>
                <w:sz w:val="18"/>
                <w:szCs w:val="18"/>
              </w:rPr>
            </w:pP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  <w:lang w:val="de-DE"/>
              </w:rPr>
              <w:t>Ktistakis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  <w:lang w:val="de-DE"/>
              </w:rPr>
              <w:t xml:space="preserve"> E,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  <w:lang w:val="de-DE"/>
              </w:rPr>
              <w:t>Skaramagkas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  <w:lang w:val="de-DE"/>
              </w:rPr>
              <w:t xml:space="preserve"> V,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  <w:lang w:val="de-DE"/>
              </w:rPr>
              <w:t>Manousos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  <w:lang w:val="de-DE"/>
              </w:rPr>
              <w:t xml:space="preserve"> D et al. </w:t>
            </w:r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(2022) COLET: A dataset for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COgnitive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workLoad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estimation based on eye-tracking.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Comput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Methods Programs Biomed 224:106989. https://doi.org/10.1016/j.cmpb.2022.106989</w:t>
            </w:r>
          </w:p>
          <w:p w14:paraId="7A446728" w14:textId="5D98BEB0" w:rsidR="00157A52" w:rsidRPr="00F91DBB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A45F4">
              <w:rPr>
                <w:rFonts w:ascii="Calibri" w:hAnsi="Calibri" w:cs="Calibri"/>
                <w:sz w:val="18"/>
                <w:szCs w:val="18"/>
              </w:rPr>
              <w:lastRenderedPageBreak/>
              <w:t>Reason for exclusion: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>not a direct medical application, only workload estimation</w:t>
            </w:r>
            <w:r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>,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 xml:space="preserve"> focus not on binary classification</w:t>
            </w:r>
          </w:p>
        </w:tc>
      </w:tr>
      <w:tr w:rsidR="00157A52" w:rsidRPr="00596F3C" w14:paraId="4D1B82DA" w14:textId="77777777" w:rsidTr="00157A5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3C5B70FB" w14:textId="77777777" w:rsidR="00157A52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Cs w:val="0"/>
                <w:sz w:val="18"/>
                <w:szCs w:val="18"/>
              </w:rPr>
            </w:pPr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lastRenderedPageBreak/>
              <w:t xml:space="preserve">Wang S, Tang L,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Majety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A et al. (2022) Trustworthy assertion classification through prompting. J Biomed Inform 132:104139. https://doi.org/10.1016/j.jbi.2022.104139</w:t>
            </w:r>
          </w:p>
          <w:p w14:paraId="7A5A8F68" w14:textId="3BED0F4B" w:rsidR="00157A52" w:rsidRPr="00F91DBB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A45F4">
              <w:rPr>
                <w:rFonts w:ascii="Calibri" w:hAnsi="Calibri" w:cs="Calibri"/>
                <w:sz w:val="18"/>
                <w:szCs w:val="18"/>
              </w:rPr>
              <w:t>Reason for exclusion: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>NLP application -&gt; simple binary classification not a main focus</w:t>
            </w:r>
          </w:p>
        </w:tc>
      </w:tr>
      <w:tr w:rsidR="00157A52" w:rsidRPr="00596F3C" w14:paraId="6B5618BA" w14:textId="77777777" w:rsidTr="00157A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5909588C" w14:textId="77777777" w:rsidR="00157A52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Cs w:val="0"/>
                <w:sz w:val="18"/>
                <w:szCs w:val="18"/>
              </w:rPr>
            </w:pPr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Site A, Vasudevan S,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Afolaranmi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SO et al. (2022) A Machine-Learning-Based Analysis of the Relationships between Loneliness Metrics and Mobility Patterns for Elderly. Sensors (Basel) 22. https://doi.org/10.3390/s22134946</w:t>
            </w:r>
          </w:p>
          <w:p w14:paraId="15587D64" w14:textId="381C7AC9" w:rsidR="00157A52" w:rsidRPr="00F91DBB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A45F4">
              <w:rPr>
                <w:rFonts w:ascii="Calibri" w:hAnsi="Calibri" w:cs="Calibri"/>
                <w:sz w:val="18"/>
                <w:szCs w:val="18"/>
              </w:rPr>
              <w:t>Reason for exclusion: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>not a direct medical application, only detection of loneliness of persons, main focus not on binary classification</w:t>
            </w:r>
          </w:p>
        </w:tc>
      </w:tr>
      <w:tr w:rsidR="00157A52" w:rsidRPr="00596F3C" w14:paraId="0869B77D" w14:textId="77777777" w:rsidTr="00157A5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78056D15" w14:textId="77777777" w:rsidR="00157A52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Cs w:val="0"/>
                <w:sz w:val="18"/>
                <w:szCs w:val="18"/>
              </w:rPr>
            </w:pPr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Li X, Peng D, Wang Y (2022) Improving patient self-description in Chinese online consultation using contextual prompts. BMC Med Inform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Decis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Mak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22:170. https://doi.org/10.1186/s12911-022-01909-3</w:t>
            </w:r>
          </w:p>
          <w:p w14:paraId="73CBF3C3" w14:textId="46174E08" w:rsidR="00157A52" w:rsidRPr="00F91DBB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A45F4">
              <w:rPr>
                <w:rFonts w:ascii="Calibri" w:hAnsi="Calibri" w:cs="Calibri"/>
                <w:sz w:val="18"/>
                <w:szCs w:val="18"/>
              </w:rPr>
              <w:t>Reason for exclusion: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>focus not on classification with a low number of classes</w:t>
            </w:r>
          </w:p>
        </w:tc>
      </w:tr>
      <w:tr w:rsidR="00157A52" w:rsidRPr="00596F3C" w14:paraId="73E54092" w14:textId="77777777" w:rsidTr="00157A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5EBA39C6" w14:textId="77777777" w:rsidR="00157A52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Cs w:val="0"/>
                <w:sz w:val="18"/>
                <w:szCs w:val="18"/>
              </w:rPr>
            </w:pPr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Sarwar MU,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Gillani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LF,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Almadhor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A et al. (2022) Improving Recognition of Overlapping Activities with Less Interclass Variations in Smart Homes through Clustering-Based Classification.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Comput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Intell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Neurosci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2022:8303856. https://doi.org/10.1155/2022/8303856</w:t>
            </w:r>
          </w:p>
          <w:p w14:paraId="4FCA3DFB" w14:textId="6DA2919B" w:rsidR="00157A52" w:rsidRPr="00F91DBB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A45F4">
              <w:rPr>
                <w:rFonts w:ascii="Calibri" w:hAnsi="Calibri" w:cs="Calibri"/>
                <w:sz w:val="18"/>
                <w:szCs w:val="18"/>
              </w:rPr>
              <w:t>Reason for exclusion: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>not a direct medical application, only recognition of activities in a smart home environment, focus not on classification with a low number of classes, semi-supervised technique (clustering + classification) in a complex scenario</w:t>
            </w:r>
          </w:p>
        </w:tc>
      </w:tr>
      <w:tr w:rsidR="00157A52" w:rsidRPr="00596F3C" w14:paraId="2A0DF79C" w14:textId="77777777" w:rsidTr="00157A5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0F5688A0" w14:textId="77777777" w:rsidR="00157A52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Cs w:val="0"/>
                <w:sz w:val="18"/>
                <w:szCs w:val="18"/>
              </w:rPr>
            </w:pP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Sanchis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-Segura C, Aguirre N, Cruz-Gómez ÁJ et al. (2022) Beyond "sex prediction": Estimating and interpreting multivariate sex differences and similarities in the brain. Neuroimage 257:119343. https://doi.org/10.1016/j.neuroimage.2022.119343</w:t>
            </w:r>
          </w:p>
          <w:p w14:paraId="2167704B" w14:textId="1EB6817C" w:rsidR="00157A52" w:rsidRPr="00F91DBB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A45F4">
              <w:rPr>
                <w:rFonts w:ascii="Calibri" w:hAnsi="Calibri" w:cs="Calibri"/>
                <w:sz w:val="18"/>
                <w:szCs w:val="18"/>
              </w:rPr>
              <w:t>Reason for exclusion: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>not a direct medical application, only gender discrimination</w:t>
            </w:r>
          </w:p>
        </w:tc>
      </w:tr>
      <w:tr w:rsidR="00157A52" w:rsidRPr="00596F3C" w14:paraId="3FAD6D48" w14:textId="77777777" w:rsidTr="00157A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0" w:type="dxa"/>
          </w:tcPr>
          <w:p w14:paraId="6F55406E" w14:textId="77777777" w:rsidR="00157A52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Cs w:val="0"/>
                <w:sz w:val="18"/>
                <w:szCs w:val="18"/>
              </w:rPr>
            </w:pPr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Shah SA, </w:t>
            </w:r>
            <w:proofErr w:type="spellStart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>Nwaru</w:t>
            </w:r>
            <w:proofErr w:type="spellEnd"/>
            <w:r w:rsidRPr="007839F1">
              <w:rPr>
                <w:rFonts w:ascii="Calibri" w:hAnsi="Calibri" w:cs="Calibri"/>
                <w:b w:val="0"/>
                <w:sz w:val="18"/>
                <w:szCs w:val="18"/>
              </w:rPr>
              <w:t xml:space="preserve"> BI, Sheikh A et al. (2022) Development and validation of a multivariable mortality risk prediction model for COPD in primary care. NPJ Prim Care Respir Med 32:21. https://doi.org/10.1038/s41533-022-00280-0</w:t>
            </w:r>
          </w:p>
          <w:p w14:paraId="751D956C" w14:textId="21CA7773" w:rsidR="00157A52" w:rsidRPr="00157A52" w:rsidRDefault="00157A52" w:rsidP="00267C7F">
            <w:pPr>
              <w:spacing w:before="40" w:after="40" w:line="360" w:lineRule="auto"/>
              <w:jc w:val="left"/>
              <w:rPr>
                <w:rFonts w:ascii="Calibri" w:hAnsi="Calibri" w:cs="Calibri"/>
                <w:bCs w:val="0"/>
                <w:sz w:val="18"/>
                <w:szCs w:val="18"/>
              </w:rPr>
            </w:pPr>
            <w:r w:rsidRPr="00157A5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Reason for exclusion: </w:t>
            </w:r>
            <w:r w:rsidRPr="00157A52">
              <w:rPr>
                <w:rFonts w:ascii="Calibri" w:hAnsi="Calibri" w:cs="Calibri"/>
                <w:b w:val="0"/>
                <w:color w:val="000000"/>
                <w:sz w:val="18"/>
                <w:szCs w:val="18"/>
              </w:rPr>
              <w:t>binary classification was not the main focus</w:t>
            </w:r>
          </w:p>
        </w:tc>
      </w:tr>
      <w:bookmarkEnd w:id="2"/>
    </w:tbl>
    <w:p w14:paraId="6CCA2FFC" w14:textId="0D418494" w:rsidR="0041376F" w:rsidRPr="00B664FC" w:rsidRDefault="0041376F" w:rsidP="00267C7F">
      <w:pPr>
        <w:autoSpaceDE w:val="0"/>
        <w:autoSpaceDN w:val="0"/>
        <w:adjustRightInd w:val="0"/>
        <w:spacing w:after="60" w:line="480" w:lineRule="auto"/>
        <w:rPr>
          <w:rFonts w:ascii="Calibri" w:hAnsi="Calibri" w:cs="Calibri"/>
          <w:sz w:val="22"/>
          <w:szCs w:val="22"/>
        </w:rPr>
      </w:pPr>
    </w:p>
    <w:sectPr w:rsidR="0041376F" w:rsidRPr="00B664FC" w:rsidSect="003B054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evenPage"/>
      <w:pgSz w:w="11907" w:h="16840" w:code="9"/>
      <w:pgMar w:top="1417" w:right="1417" w:bottom="1134" w:left="1417" w:header="709" w:footer="709" w:gutter="284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1AC89CB1" w16cex:dateUtc="2023-08-29T20:34:00Z"/>
  <w16cex:commentExtensible w16cex:durableId="251C2E5C" w16cex:dateUtc="2023-08-29T20:37:00Z"/>
  <w16cex:commentExtensible w16cex:durableId="45CADE47" w16cex:dateUtc="2023-08-31T05:33:00Z"/>
  <w16cex:commentExtensible w16cex:durableId="5A37C67F" w16cex:dateUtc="2023-08-31T05:37:00Z"/>
  <w16cex:commentExtensible w16cex:durableId="713F46F9" w16cex:dateUtc="2023-08-31T06:06:00Z"/>
  <w16cex:commentExtensible w16cex:durableId="462C843E" w16cex:dateUtc="2023-08-31T06:09:00Z"/>
  <w16cex:commentExtensible w16cex:durableId="0E24F57D" w16cex:dateUtc="2023-08-31T06:1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087410" w14:textId="77777777" w:rsidR="00CA690F" w:rsidRDefault="00CA690F" w:rsidP="00DE0952">
      <w:r>
        <w:separator/>
      </w:r>
    </w:p>
  </w:endnote>
  <w:endnote w:type="continuationSeparator" w:id="0">
    <w:p w14:paraId="4227E31C" w14:textId="77777777" w:rsidR="00CA690F" w:rsidRDefault="00CA690F" w:rsidP="00DE0952">
      <w:r>
        <w:continuationSeparator/>
      </w:r>
    </w:p>
  </w:endnote>
  <w:endnote w:type="continuationNotice" w:id="1">
    <w:p w14:paraId="3A5ECB35" w14:textId="77777777" w:rsidR="00CA690F" w:rsidRDefault="00CA690F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F7445C" w14:textId="77777777" w:rsidR="00762CEF" w:rsidRDefault="00762CE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9E72E3" w14:textId="1DA9CFA0" w:rsidR="000923D1" w:rsidRPr="00C70842" w:rsidRDefault="000923D1" w:rsidP="00C70842">
    <w:pPr>
      <w:pStyle w:val="Fuzeil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16BE10" w14:textId="77777777" w:rsidR="00762CEF" w:rsidRDefault="00762CE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5AA9DF" w14:textId="77777777" w:rsidR="00CA690F" w:rsidRDefault="00CA690F" w:rsidP="00DE0952">
      <w:r>
        <w:separator/>
      </w:r>
    </w:p>
  </w:footnote>
  <w:footnote w:type="continuationSeparator" w:id="0">
    <w:p w14:paraId="558BF068" w14:textId="77777777" w:rsidR="00CA690F" w:rsidRDefault="00CA690F" w:rsidP="00DE0952">
      <w:r>
        <w:continuationSeparator/>
      </w:r>
    </w:p>
  </w:footnote>
  <w:footnote w:type="continuationNotice" w:id="1">
    <w:p w14:paraId="3ACE283B" w14:textId="77777777" w:rsidR="00CA690F" w:rsidRDefault="00CA690F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3B4DBF" w14:textId="77777777" w:rsidR="00762CEF" w:rsidRDefault="00762CE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0BAFA5" w14:textId="77777777" w:rsidR="00762CEF" w:rsidRDefault="00762CEF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71FA85" w14:textId="77777777" w:rsidR="00762CEF" w:rsidRDefault="00762CE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21B2C"/>
    <w:multiLevelType w:val="hybridMultilevel"/>
    <w:tmpl w:val="155478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962076"/>
    <w:multiLevelType w:val="multilevel"/>
    <w:tmpl w:val="5E6E198C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" w15:restartNumberingAfterBreak="0">
    <w:nsid w:val="0C181574"/>
    <w:multiLevelType w:val="hybridMultilevel"/>
    <w:tmpl w:val="F604A872"/>
    <w:lvl w:ilvl="0" w:tplc="C09C9A20">
      <w:start w:val="1"/>
      <w:numFmt w:val="decimal"/>
      <w:pStyle w:val="references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A6624C"/>
    <w:multiLevelType w:val="hybridMultilevel"/>
    <w:tmpl w:val="737A6AC2"/>
    <w:lvl w:ilvl="0" w:tplc="3062837E">
      <w:start w:val="1"/>
      <w:numFmt w:val="decimal"/>
      <w:lvlText w:val="Fig. 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AA5EAA"/>
    <w:multiLevelType w:val="hybridMultilevel"/>
    <w:tmpl w:val="E3EC549C"/>
    <w:lvl w:ilvl="0" w:tplc="0407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5" w15:restartNumberingAfterBreak="0">
    <w:nsid w:val="110179B0"/>
    <w:multiLevelType w:val="hybridMultilevel"/>
    <w:tmpl w:val="41B414C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236619"/>
    <w:multiLevelType w:val="multilevel"/>
    <w:tmpl w:val="5E6E198C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7" w15:restartNumberingAfterBreak="0">
    <w:nsid w:val="17B70444"/>
    <w:multiLevelType w:val="hybridMultilevel"/>
    <w:tmpl w:val="B7828520"/>
    <w:lvl w:ilvl="0" w:tplc="F06CE448">
      <w:start w:val="1"/>
      <w:numFmt w:val="decimal"/>
      <w:lvlText w:val="Tab. 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0D61DE"/>
    <w:multiLevelType w:val="hybridMultilevel"/>
    <w:tmpl w:val="024C81B2"/>
    <w:lvl w:ilvl="0" w:tplc="6F8E1FE6">
      <w:start w:val="1"/>
      <w:numFmt w:val="decimal"/>
      <w:lvlText w:val="[%1]"/>
      <w:lvlJc w:val="left"/>
      <w:pPr>
        <w:ind w:left="14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8577934"/>
    <w:multiLevelType w:val="multilevel"/>
    <w:tmpl w:val="5E6E198C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0" w15:restartNumberingAfterBreak="0">
    <w:nsid w:val="19674588"/>
    <w:multiLevelType w:val="multilevel"/>
    <w:tmpl w:val="5E6E198C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1" w15:restartNumberingAfterBreak="0">
    <w:nsid w:val="1A2D7417"/>
    <w:multiLevelType w:val="hybridMultilevel"/>
    <w:tmpl w:val="E488DEB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B1F1940"/>
    <w:multiLevelType w:val="hybridMultilevel"/>
    <w:tmpl w:val="DD328668"/>
    <w:lvl w:ilvl="0" w:tplc="3062837E">
      <w:start w:val="1"/>
      <w:numFmt w:val="decimal"/>
      <w:lvlText w:val="Fig. 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6A7E96"/>
    <w:multiLevelType w:val="multilevel"/>
    <w:tmpl w:val="5E6E198C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4" w15:restartNumberingAfterBreak="0">
    <w:nsid w:val="27494C48"/>
    <w:multiLevelType w:val="hybridMultilevel"/>
    <w:tmpl w:val="30F0D5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287947"/>
    <w:multiLevelType w:val="multilevel"/>
    <w:tmpl w:val="5E6E198C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 w15:restartNumberingAfterBreak="0">
    <w:nsid w:val="3408614A"/>
    <w:multiLevelType w:val="hybridMultilevel"/>
    <w:tmpl w:val="23AA99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9F1499"/>
    <w:multiLevelType w:val="hybridMultilevel"/>
    <w:tmpl w:val="ECB6B90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686759"/>
    <w:multiLevelType w:val="hybridMultilevel"/>
    <w:tmpl w:val="393C238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002810"/>
    <w:multiLevelType w:val="multilevel"/>
    <w:tmpl w:val="5E6E198C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0" w15:restartNumberingAfterBreak="0">
    <w:nsid w:val="46044811"/>
    <w:multiLevelType w:val="hybridMultilevel"/>
    <w:tmpl w:val="15F6C7E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666844"/>
    <w:multiLevelType w:val="hybridMultilevel"/>
    <w:tmpl w:val="8FF29E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F77A53"/>
    <w:multiLevelType w:val="hybridMultilevel"/>
    <w:tmpl w:val="0F62A6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50436C"/>
    <w:multiLevelType w:val="multilevel"/>
    <w:tmpl w:val="5E6E198C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 w15:restartNumberingAfterBreak="0">
    <w:nsid w:val="503C66BB"/>
    <w:multiLevelType w:val="hybridMultilevel"/>
    <w:tmpl w:val="ACD4CD1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FC0002"/>
    <w:multiLevelType w:val="hybridMultilevel"/>
    <w:tmpl w:val="FFEEF7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952221"/>
    <w:multiLevelType w:val="hybridMultilevel"/>
    <w:tmpl w:val="1068D5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DD400C"/>
    <w:multiLevelType w:val="hybridMultilevel"/>
    <w:tmpl w:val="5C64E282"/>
    <w:lvl w:ilvl="0" w:tplc="8490F08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8E4337"/>
    <w:multiLevelType w:val="hybridMultilevel"/>
    <w:tmpl w:val="B01EEB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B13615"/>
    <w:multiLevelType w:val="hybridMultilevel"/>
    <w:tmpl w:val="25707F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BE35B1"/>
    <w:multiLevelType w:val="hybridMultilevel"/>
    <w:tmpl w:val="EBA6D5E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738779A"/>
    <w:multiLevelType w:val="multilevel"/>
    <w:tmpl w:val="F768D990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2411"/>
        </w:tabs>
        <w:ind w:left="2411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64"/>
        </w:tabs>
        <w:ind w:left="964" w:hanging="964"/>
      </w:pPr>
      <w:rPr>
        <w:rFonts w:ascii="Times New Roman" w:hAnsi="Times New Roman" w:hint="default"/>
        <w:b w:val="0"/>
        <w:i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2" w15:restartNumberingAfterBreak="0">
    <w:nsid w:val="7C470433"/>
    <w:multiLevelType w:val="hybridMultilevel"/>
    <w:tmpl w:val="887EC8A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D3F39AB"/>
    <w:multiLevelType w:val="hybridMultilevel"/>
    <w:tmpl w:val="3E8E1BE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91C07BE">
      <w:start w:val="3"/>
      <w:numFmt w:val="bullet"/>
      <w:lvlText w:val=""/>
      <w:lvlJc w:val="left"/>
      <w:pPr>
        <w:ind w:left="2160" w:hanging="360"/>
      </w:pPr>
      <w:rPr>
        <w:rFonts w:ascii="Wingdings" w:eastAsiaTheme="minorEastAsia" w:hAnsi="Wingdings" w:cs="Calibri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1"/>
  </w:num>
  <w:num w:numId="3">
    <w:abstractNumId w:val="3"/>
  </w:num>
  <w:num w:numId="4">
    <w:abstractNumId w:val="8"/>
  </w:num>
  <w:num w:numId="5">
    <w:abstractNumId w:val="29"/>
  </w:num>
  <w:num w:numId="6">
    <w:abstractNumId w:val="33"/>
  </w:num>
  <w:num w:numId="7">
    <w:abstractNumId w:val="28"/>
  </w:num>
  <w:num w:numId="8">
    <w:abstractNumId w:val="11"/>
  </w:num>
  <w:num w:numId="9">
    <w:abstractNumId w:val="12"/>
  </w:num>
  <w:num w:numId="10">
    <w:abstractNumId w:val="4"/>
  </w:num>
  <w:num w:numId="11">
    <w:abstractNumId w:val="16"/>
  </w:num>
  <w:num w:numId="12">
    <w:abstractNumId w:val="21"/>
  </w:num>
  <w:num w:numId="13">
    <w:abstractNumId w:val="7"/>
  </w:num>
  <w:num w:numId="14">
    <w:abstractNumId w:val="18"/>
  </w:num>
  <w:num w:numId="15">
    <w:abstractNumId w:val="17"/>
  </w:num>
  <w:num w:numId="16">
    <w:abstractNumId w:val="15"/>
  </w:num>
  <w:num w:numId="17">
    <w:abstractNumId w:val="1"/>
  </w:num>
  <w:num w:numId="18">
    <w:abstractNumId w:val="13"/>
  </w:num>
  <w:num w:numId="19">
    <w:abstractNumId w:val="6"/>
  </w:num>
  <w:num w:numId="20">
    <w:abstractNumId w:val="25"/>
  </w:num>
  <w:num w:numId="21">
    <w:abstractNumId w:val="9"/>
  </w:num>
  <w:num w:numId="22">
    <w:abstractNumId w:val="24"/>
  </w:num>
  <w:num w:numId="23">
    <w:abstractNumId w:val="32"/>
  </w:num>
  <w:num w:numId="24">
    <w:abstractNumId w:val="23"/>
  </w:num>
  <w:num w:numId="25">
    <w:abstractNumId w:val="26"/>
  </w:num>
  <w:num w:numId="26">
    <w:abstractNumId w:val="20"/>
  </w:num>
  <w:num w:numId="27">
    <w:abstractNumId w:val="14"/>
  </w:num>
  <w:num w:numId="28">
    <w:abstractNumId w:val="10"/>
  </w:num>
  <w:num w:numId="29">
    <w:abstractNumId w:val="22"/>
  </w:num>
  <w:num w:numId="30">
    <w:abstractNumId w:val="5"/>
  </w:num>
  <w:num w:numId="31">
    <w:abstractNumId w:val="30"/>
  </w:num>
  <w:num w:numId="32">
    <w:abstractNumId w:val="19"/>
  </w:num>
  <w:num w:numId="33">
    <w:abstractNumId w:val="0"/>
  </w:num>
  <w:num w:numId="34">
    <w:abstractNumId w:val="31"/>
  </w:num>
  <w:num w:numId="35">
    <w:abstractNumId w:val="31"/>
  </w:num>
  <w:num w:numId="36">
    <w:abstractNumId w:val="31"/>
  </w:num>
  <w:num w:numId="3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42E8"/>
    <w:rsid w:val="00001783"/>
    <w:rsid w:val="0000371E"/>
    <w:rsid w:val="00006CDE"/>
    <w:rsid w:val="00006E46"/>
    <w:rsid w:val="00007C3F"/>
    <w:rsid w:val="000123BE"/>
    <w:rsid w:val="000133CE"/>
    <w:rsid w:val="0001457A"/>
    <w:rsid w:val="00014A74"/>
    <w:rsid w:val="00015D65"/>
    <w:rsid w:val="00016339"/>
    <w:rsid w:val="0001676D"/>
    <w:rsid w:val="00016BC5"/>
    <w:rsid w:val="00020EAF"/>
    <w:rsid w:val="00020F7C"/>
    <w:rsid w:val="0002368C"/>
    <w:rsid w:val="00024AD9"/>
    <w:rsid w:val="00025E61"/>
    <w:rsid w:val="000261BC"/>
    <w:rsid w:val="000312DE"/>
    <w:rsid w:val="00033093"/>
    <w:rsid w:val="00034C56"/>
    <w:rsid w:val="00035623"/>
    <w:rsid w:val="00035E72"/>
    <w:rsid w:val="00036853"/>
    <w:rsid w:val="0003765D"/>
    <w:rsid w:val="00037950"/>
    <w:rsid w:val="00043679"/>
    <w:rsid w:val="0004576D"/>
    <w:rsid w:val="0005235D"/>
    <w:rsid w:val="0005263D"/>
    <w:rsid w:val="0005455E"/>
    <w:rsid w:val="0005515E"/>
    <w:rsid w:val="00055D12"/>
    <w:rsid w:val="0005795A"/>
    <w:rsid w:val="000611FE"/>
    <w:rsid w:val="000623F8"/>
    <w:rsid w:val="000663B6"/>
    <w:rsid w:val="00073D20"/>
    <w:rsid w:val="00077D79"/>
    <w:rsid w:val="00080999"/>
    <w:rsid w:val="00083170"/>
    <w:rsid w:val="000835EA"/>
    <w:rsid w:val="00083A6C"/>
    <w:rsid w:val="00083A74"/>
    <w:rsid w:val="00083FAA"/>
    <w:rsid w:val="00084604"/>
    <w:rsid w:val="00084F7F"/>
    <w:rsid w:val="0008615B"/>
    <w:rsid w:val="00087C34"/>
    <w:rsid w:val="00091EA3"/>
    <w:rsid w:val="000922AA"/>
    <w:rsid w:val="000923D1"/>
    <w:rsid w:val="00092D7E"/>
    <w:rsid w:val="00093669"/>
    <w:rsid w:val="00093F9A"/>
    <w:rsid w:val="000951BA"/>
    <w:rsid w:val="000956CE"/>
    <w:rsid w:val="000956D0"/>
    <w:rsid w:val="00096DC5"/>
    <w:rsid w:val="000A036E"/>
    <w:rsid w:val="000A07C9"/>
    <w:rsid w:val="000A0C93"/>
    <w:rsid w:val="000A303A"/>
    <w:rsid w:val="000A38B4"/>
    <w:rsid w:val="000A4EB4"/>
    <w:rsid w:val="000A5E18"/>
    <w:rsid w:val="000A6359"/>
    <w:rsid w:val="000A69F2"/>
    <w:rsid w:val="000A6E55"/>
    <w:rsid w:val="000A7887"/>
    <w:rsid w:val="000A7A02"/>
    <w:rsid w:val="000B0BF8"/>
    <w:rsid w:val="000B2A4C"/>
    <w:rsid w:val="000B4AFC"/>
    <w:rsid w:val="000B5038"/>
    <w:rsid w:val="000C0CBB"/>
    <w:rsid w:val="000C13AF"/>
    <w:rsid w:val="000C145C"/>
    <w:rsid w:val="000C4834"/>
    <w:rsid w:val="000C535A"/>
    <w:rsid w:val="000C6727"/>
    <w:rsid w:val="000D3D76"/>
    <w:rsid w:val="000D4804"/>
    <w:rsid w:val="000D4D76"/>
    <w:rsid w:val="000D61DA"/>
    <w:rsid w:val="000D6E35"/>
    <w:rsid w:val="000D7E1E"/>
    <w:rsid w:val="000E110E"/>
    <w:rsid w:val="000E1BC2"/>
    <w:rsid w:val="000E25A3"/>
    <w:rsid w:val="000E2FBD"/>
    <w:rsid w:val="000E44C4"/>
    <w:rsid w:val="000E458B"/>
    <w:rsid w:val="000E5136"/>
    <w:rsid w:val="000E7D35"/>
    <w:rsid w:val="000F0252"/>
    <w:rsid w:val="000F192D"/>
    <w:rsid w:val="000F4DD0"/>
    <w:rsid w:val="000F7753"/>
    <w:rsid w:val="00100E2E"/>
    <w:rsid w:val="00103633"/>
    <w:rsid w:val="00107207"/>
    <w:rsid w:val="001111BE"/>
    <w:rsid w:val="0011122F"/>
    <w:rsid w:val="00111E82"/>
    <w:rsid w:val="0011430D"/>
    <w:rsid w:val="00117249"/>
    <w:rsid w:val="001216AC"/>
    <w:rsid w:val="0012193E"/>
    <w:rsid w:val="00123CE6"/>
    <w:rsid w:val="00126A20"/>
    <w:rsid w:val="00130C73"/>
    <w:rsid w:val="001321A0"/>
    <w:rsid w:val="00135843"/>
    <w:rsid w:val="00135877"/>
    <w:rsid w:val="001401AC"/>
    <w:rsid w:val="00140BA9"/>
    <w:rsid w:val="00142107"/>
    <w:rsid w:val="00142799"/>
    <w:rsid w:val="00142D00"/>
    <w:rsid w:val="00142DDD"/>
    <w:rsid w:val="00143CCA"/>
    <w:rsid w:val="001527C3"/>
    <w:rsid w:val="001528F3"/>
    <w:rsid w:val="001528FD"/>
    <w:rsid w:val="001530BB"/>
    <w:rsid w:val="00154D72"/>
    <w:rsid w:val="001556D8"/>
    <w:rsid w:val="0015767C"/>
    <w:rsid w:val="00157A52"/>
    <w:rsid w:val="00157D2E"/>
    <w:rsid w:val="00161C87"/>
    <w:rsid w:val="00162293"/>
    <w:rsid w:val="00162A78"/>
    <w:rsid w:val="00163911"/>
    <w:rsid w:val="00163A46"/>
    <w:rsid w:val="00164081"/>
    <w:rsid w:val="00164DA6"/>
    <w:rsid w:val="00167FEC"/>
    <w:rsid w:val="00171E59"/>
    <w:rsid w:val="00172774"/>
    <w:rsid w:val="0017334D"/>
    <w:rsid w:val="00175318"/>
    <w:rsid w:val="00176040"/>
    <w:rsid w:val="00176ED1"/>
    <w:rsid w:val="00177FEB"/>
    <w:rsid w:val="001818EA"/>
    <w:rsid w:val="00181A3D"/>
    <w:rsid w:val="001843E0"/>
    <w:rsid w:val="001876BC"/>
    <w:rsid w:val="001915DF"/>
    <w:rsid w:val="0019279C"/>
    <w:rsid w:val="00192E42"/>
    <w:rsid w:val="00193BAA"/>
    <w:rsid w:val="0019581D"/>
    <w:rsid w:val="00196A8D"/>
    <w:rsid w:val="00196AE3"/>
    <w:rsid w:val="00196B70"/>
    <w:rsid w:val="0019746D"/>
    <w:rsid w:val="001A0AFA"/>
    <w:rsid w:val="001A1B95"/>
    <w:rsid w:val="001A2537"/>
    <w:rsid w:val="001A28A0"/>
    <w:rsid w:val="001A28A6"/>
    <w:rsid w:val="001A29CF"/>
    <w:rsid w:val="001A35AC"/>
    <w:rsid w:val="001A47FD"/>
    <w:rsid w:val="001A5FEB"/>
    <w:rsid w:val="001A6857"/>
    <w:rsid w:val="001A73A7"/>
    <w:rsid w:val="001B06D0"/>
    <w:rsid w:val="001B117B"/>
    <w:rsid w:val="001B158A"/>
    <w:rsid w:val="001B3706"/>
    <w:rsid w:val="001B376D"/>
    <w:rsid w:val="001B432F"/>
    <w:rsid w:val="001B58CB"/>
    <w:rsid w:val="001B6E59"/>
    <w:rsid w:val="001C1535"/>
    <w:rsid w:val="001C2061"/>
    <w:rsid w:val="001C250A"/>
    <w:rsid w:val="001C32F8"/>
    <w:rsid w:val="001C5234"/>
    <w:rsid w:val="001C53A6"/>
    <w:rsid w:val="001C6A5D"/>
    <w:rsid w:val="001C6D21"/>
    <w:rsid w:val="001C70FB"/>
    <w:rsid w:val="001C72A7"/>
    <w:rsid w:val="001C797D"/>
    <w:rsid w:val="001C7F36"/>
    <w:rsid w:val="001D0BB0"/>
    <w:rsid w:val="001D0F65"/>
    <w:rsid w:val="001D10BC"/>
    <w:rsid w:val="001D765A"/>
    <w:rsid w:val="001D786E"/>
    <w:rsid w:val="001E080C"/>
    <w:rsid w:val="001E1632"/>
    <w:rsid w:val="001E1D6A"/>
    <w:rsid w:val="001E25CA"/>
    <w:rsid w:val="001E26AA"/>
    <w:rsid w:val="001E27B4"/>
    <w:rsid w:val="001E2C9D"/>
    <w:rsid w:val="001E4A95"/>
    <w:rsid w:val="001F316C"/>
    <w:rsid w:val="001F40F8"/>
    <w:rsid w:val="001F431B"/>
    <w:rsid w:val="001F4A71"/>
    <w:rsid w:val="001F4B2C"/>
    <w:rsid w:val="001F60F4"/>
    <w:rsid w:val="00201145"/>
    <w:rsid w:val="0020377C"/>
    <w:rsid w:val="00203EAD"/>
    <w:rsid w:val="002077B4"/>
    <w:rsid w:val="00207E69"/>
    <w:rsid w:val="00211DC4"/>
    <w:rsid w:val="0021231A"/>
    <w:rsid w:val="00213D77"/>
    <w:rsid w:val="00214C0D"/>
    <w:rsid w:val="002156B6"/>
    <w:rsid w:val="0021674C"/>
    <w:rsid w:val="00220658"/>
    <w:rsid w:val="00220E01"/>
    <w:rsid w:val="002229B4"/>
    <w:rsid w:val="00222C02"/>
    <w:rsid w:val="00225485"/>
    <w:rsid w:val="002255E2"/>
    <w:rsid w:val="00230AE9"/>
    <w:rsid w:val="00231996"/>
    <w:rsid w:val="00235E06"/>
    <w:rsid w:val="00235F21"/>
    <w:rsid w:val="0023617C"/>
    <w:rsid w:val="0023666E"/>
    <w:rsid w:val="00236B1A"/>
    <w:rsid w:val="002372D9"/>
    <w:rsid w:val="002406F9"/>
    <w:rsid w:val="002417A6"/>
    <w:rsid w:val="00242320"/>
    <w:rsid w:val="00242AC1"/>
    <w:rsid w:val="0024464A"/>
    <w:rsid w:val="00245DF2"/>
    <w:rsid w:val="002473A8"/>
    <w:rsid w:val="00247580"/>
    <w:rsid w:val="00247C82"/>
    <w:rsid w:val="002511C7"/>
    <w:rsid w:val="002527CB"/>
    <w:rsid w:val="00252888"/>
    <w:rsid w:val="00252DBA"/>
    <w:rsid w:val="00253E92"/>
    <w:rsid w:val="002560C7"/>
    <w:rsid w:val="002572F4"/>
    <w:rsid w:val="002579EC"/>
    <w:rsid w:val="00257CBD"/>
    <w:rsid w:val="002618F1"/>
    <w:rsid w:val="002621AC"/>
    <w:rsid w:val="00262BE3"/>
    <w:rsid w:val="0026332E"/>
    <w:rsid w:val="0026356B"/>
    <w:rsid w:val="002638A7"/>
    <w:rsid w:val="00264979"/>
    <w:rsid w:val="00265493"/>
    <w:rsid w:val="00265D71"/>
    <w:rsid w:val="00267B1F"/>
    <w:rsid w:val="00267C7F"/>
    <w:rsid w:val="00267E47"/>
    <w:rsid w:val="0027040F"/>
    <w:rsid w:val="002718EF"/>
    <w:rsid w:val="00273663"/>
    <w:rsid w:val="00273958"/>
    <w:rsid w:val="00273DD3"/>
    <w:rsid w:val="00274FDC"/>
    <w:rsid w:val="002751B6"/>
    <w:rsid w:val="002764FC"/>
    <w:rsid w:val="00276751"/>
    <w:rsid w:val="00277283"/>
    <w:rsid w:val="0028003E"/>
    <w:rsid w:val="00282900"/>
    <w:rsid w:val="002863F5"/>
    <w:rsid w:val="0028679B"/>
    <w:rsid w:val="002903B3"/>
    <w:rsid w:val="00292356"/>
    <w:rsid w:val="002939AD"/>
    <w:rsid w:val="00296A5C"/>
    <w:rsid w:val="00296E80"/>
    <w:rsid w:val="00297A82"/>
    <w:rsid w:val="002A0AD7"/>
    <w:rsid w:val="002A0AFF"/>
    <w:rsid w:val="002A1BFF"/>
    <w:rsid w:val="002A24ED"/>
    <w:rsid w:val="002A417B"/>
    <w:rsid w:val="002A44E6"/>
    <w:rsid w:val="002B07FC"/>
    <w:rsid w:val="002B0AB6"/>
    <w:rsid w:val="002B0FCF"/>
    <w:rsid w:val="002B136A"/>
    <w:rsid w:val="002B231B"/>
    <w:rsid w:val="002B3ACE"/>
    <w:rsid w:val="002B417A"/>
    <w:rsid w:val="002B41EC"/>
    <w:rsid w:val="002C0B3E"/>
    <w:rsid w:val="002C2A5D"/>
    <w:rsid w:val="002C2B09"/>
    <w:rsid w:val="002C421C"/>
    <w:rsid w:val="002C6478"/>
    <w:rsid w:val="002C6D3A"/>
    <w:rsid w:val="002C6DBA"/>
    <w:rsid w:val="002D0E43"/>
    <w:rsid w:val="002D1089"/>
    <w:rsid w:val="002D16AA"/>
    <w:rsid w:val="002D4E49"/>
    <w:rsid w:val="002E2127"/>
    <w:rsid w:val="002E3259"/>
    <w:rsid w:val="002E36C2"/>
    <w:rsid w:val="002E3DAC"/>
    <w:rsid w:val="002E6175"/>
    <w:rsid w:val="002E6313"/>
    <w:rsid w:val="002E79CC"/>
    <w:rsid w:val="002F17BC"/>
    <w:rsid w:val="002F1DBC"/>
    <w:rsid w:val="002F3185"/>
    <w:rsid w:val="002F45F4"/>
    <w:rsid w:val="002F461B"/>
    <w:rsid w:val="002F6111"/>
    <w:rsid w:val="002F65D9"/>
    <w:rsid w:val="003001A3"/>
    <w:rsid w:val="00302AE1"/>
    <w:rsid w:val="00305E69"/>
    <w:rsid w:val="003070AD"/>
    <w:rsid w:val="0031057C"/>
    <w:rsid w:val="00310C37"/>
    <w:rsid w:val="003112ED"/>
    <w:rsid w:val="003117E9"/>
    <w:rsid w:val="00312F2E"/>
    <w:rsid w:val="003174C9"/>
    <w:rsid w:val="00317816"/>
    <w:rsid w:val="00320A73"/>
    <w:rsid w:val="003221C6"/>
    <w:rsid w:val="003229F5"/>
    <w:rsid w:val="003234CF"/>
    <w:rsid w:val="003239F9"/>
    <w:rsid w:val="00323D18"/>
    <w:rsid w:val="00325BED"/>
    <w:rsid w:val="00327A51"/>
    <w:rsid w:val="00330E80"/>
    <w:rsid w:val="003331A3"/>
    <w:rsid w:val="00333C7D"/>
    <w:rsid w:val="00333D09"/>
    <w:rsid w:val="003347F2"/>
    <w:rsid w:val="00335C0B"/>
    <w:rsid w:val="0034177B"/>
    <w:rsid w:val="00341BB4"/>
    <w:rsid w:val="003435D3"/>
    <w:rsid w:val="00343C67"/>
    <w:rsid w:val="00343D97"/>
    <w:rsid w:val="00346FB4"/>
    <w:rsid w:val="00350DC4"/>
    <w:rsid w:val="00350DD1"/>
    <w:rsid w:val="00351EA0"/>
    <w:rsid w:val="003529B1"/>
    <w:rsid w:val="003541F8"/>
    <w:rsid w:val="00354991"/>
    <w:rsid w:val="00355A46"/>
    <w:rsid w:val="00355D25"/>
    <w:rsid w:val="00355F84"/>
    <w:rsid w:val="003577AD"/>
    <w:rsid w:val="00357C72"/>
    <w:rsid w:val="00360507"/>
    <w:rsid w:val="00361D4B"/>
    <w:rsid w:val="00362B9C"/>
    <w:rsid w:val="00363399"/>
    <w:rsid w:val="00364CD3"/>
    <w:rsid w:val="00367C86"/>
    <w:rsid w:val="00367DE8"/>
    <w:rsid w:val="003701AE"/>
    <w:rsid w:val="00371C5E"/>
    <w:rsid w:val="0037279E"/>
    <w:rsid w:val="00372D23"/>
    <w:rsid w:val="0037311F"/>
    <w:rsid w:val="00385A11"/>
    <w:rsid w:val="003864F5"/>
    <w:rsid w:val="003867EB"/>
    <w:rsid w:val="00390A5D"/>
    <w:rsid w:val="00391A10"/>
    <w:rsid w:val="003934DC"/>
    <w:rsid w:val="003940CE"/>
    <w:rsid w:val="00396366"/>
    <w:rsid w:val="0039676E"/>
    <w:rsid w:val="00396C64"/>
    <w:rsid w:val="00396F4B"/>
    <w:rsid w:val="003A27B3"/>
    <w:rsid w:val="003A34E5"/>
    <w:rsid w:val="003A473A"/>
    <w:rsid w:val="003A56C1"/>
    <w:rsid w:val="003A612B"/>
    <w:rsid w:val="003A6FDA"/>
    <w:rsid w:val="003A7D5F"/>
    <w:rsid w:val="003B054F"/>
    <w:rsid w:val="003B236C"/>
    <w:rsid w:val="003B3E48"/>
    <w:rsid w:val="003B5D08"/>
    <w:rsid w:val="003B6581"/>
    <w:rsid w:val="003B702F"/>
    <w:rsid w:val="003B7566"/>
    <w:rsid w:val="003C12C0"/>
    <w:rsid w:val="003C1514"/>
    <w:rsid w:val="003C44CA"/>
    <w:rsid w:val="003C5E64"/>
    <w:rsid w:val="003C6C5C"/>
    <w:rsid w:val="003C7B55"/>
    <w:rsid w:val="003D17CD"/>
    <w:rsid w:val="003D532B"/>
    <w:rsid w:val="003D62FC"/>
    <w:rsid w:val="003D7034"/>
    <w:rsid w:val="003D7429"/>
    <w:rsid w:val="003E230F"/>
    <w:rsid w:val="003E33E7"/>
    <w:rsid w:val="003E56A3"/>
    <w:rsid w:val="003E639E"/>
    <w:rsid w:val="003F0033"/>
    <w:rsid w:val="003F02F4"/>
    <w:rsid w:val="003F2486"/>
    <w:rsid w:val="003F54BE"/>
    <w:rsid w:val="003F599F"/>
    <w:rsid w:val="003F5B60"/>
    <w:rsid w:val="003F689C"/>
    <w:rsid w:val="00400E76"/>
    <w:rsid w:val="00402910"/>
    <w:rsid w:val="004057EB"/>
    <w:rsid w:val="00406D47"/>
    <w:rsid w:val="00411B75"/>
    <w:rsid w:val="00411D66"/>
    <w:rsid w:val="00412BF6"/>
    <w:rsid w:val="004135FF"/>
    <w:rsid w:val="0041376F"/>
    <w:rsid w:val="00414A34"/>
    <w:rsid w:val="0041615E"/>
    <w:rsid w:val="004166FE"/>
    <w:rsid w:val="00420B7C"/>
    <w:rsid w:val="00420BEE"/>
    <w:rsid w:val="004218AA"/>
    <w:rsid w:val="00423A95"/>
    <w:rsid w:val="00424910"/>
    <w:rsid w:val="00424C4B"/>
    <w:rsid w:val="004250C8"/>
    <w:rsid w:val="00425913"/>
    <w:rsid w:val="00425CF1"/>
    <w:rsid w:val="00425D13"/>
    <w:rsid w:val="00430DE1"/>
    <w:rsid w:val="00436BF0"/>
    <w:rsid w:val="004371C5"/>
    <w:rsid w:val="004414F0"/>
    <w:rsid w:val="00441982"/>
    <w:rsid w:val="00441BA6"/>
    <w:rsid w:val="0044373F"/>
    <w:rsid w:val="0044663D"/>
    <w:rsid w:val="0044799B"/>
    <w:rsid w:val="004511FB"/>
    <w:rsid w:val="00453115"/>
    <w:rsid w:val="00453DD2"/>
    <w:rsid w:val="00453F81"/>
    <w:rsid w:val="00455ABB"/>
    <w:rsid w:val="00456622"/>
    <w:rsid w:val="0046201D"/>
    <w:rsid w:val="004627C2"/>
    <w:rsid w:val="00464D8D"/>
    <w:rsid w:val="0046531F"/>
    <w:rsid w:val="00465C08"/>
    <w:rsid w:val="00466AD9"/>
    <w:rsid w:val="0047061A"/>
    <w:rsid w:val="0047122C"/>
    <w:rsid w:val="00471AA2"/>
    <w:rsid w:val="00472268"/>
    <w:rsid w:val="00473F6D"/>
    <w:rsid w:val="004742C3"/>
    <w:rsid w:val="00475A5C"/>
    <w:rsid w:val="0047671F"/>
    <w:rsid w:val="004829AC"/>
    <w:rsid w:val="00484CDA"/>
    <w:rsid w:val="00484D87"/>
    <w:rsid w:val="00484FB9"/>
    <w:rsid w:val="004859AC"/>
    <w:rsid w:val="00485B08"/>
    <w:rsid w:val="00486149"/>
    <w:rsid w:val="004878F2"/>
    <w:rsid w:val="00492F90"/>
    <w:rsid w:val="00494E38"/>
    <w:rsid w:val="00495C8B"/>
    <w:rsid w:val="004A027A"/>
    <w:rsid w:val="004A3022"/>
    <w:rsid w:val="004A3068"/>
    <w:rsid w:val="004A3404"/>
    <w:rsid w:val="004A3683"/>
    <w:rsid w:val="004A4B5E"/>
    <w:rsid w:val="004A6DAA"/>
    <w:rsid w:val="004A74E3"/>
    <w:rsid w:val="004A7B93"/>
    <w:rsid w:val="004A7BD7"/>
    <w:rsid w:val="004B0158"/>
    <w:rsid w:val="004B0DE4"/>
    <w:rsid w:val="004B24D0"/>
    <w:rsid w:val="004B2E2B"/>
    <w:rsid w:val="004B350A"/>
    <w:rsid w:val="004B4A79"/>
    <w:rsid w:val="004B5C82"/>
    <w:rsid w:val="004B61FB"/>
    <w:rsid w:val="004B6877"/>
    <w:rsid w:val="004C0761"/>
    <w:rsid w:val="004C30AC"/>
    <w:rsid w:val="004C3166"/>
    <w:rsid w:val="004C4A28"/>
    <w:rsid w:val="004C56D4"/>
    <w:rsid w:val="004C60B6"/>
    <w:rsid w:val="004C687E"/>
    <w:rsid w:val="004C74FB"/>
    <w:rsid w:val="004D2177"/>
    <w:rsid w:val="004D4DBA"/>
    <w:rsid w:val="004D77DA"/>
    <w:rsid w:val="004D7EAD"/>
    <w:rsid w:val="004E047C"/>
    <w:rsid w:val="004E08D4"/>
    <w:rsid w:val="004E0908"/>
    <w:rsid w:val="004E2013"/>
    <w:rsid w:val="004E2A54"/>
    <w:rsid w:val="004E46D7"/>
    <w:rsid w:val="004E4AF2"/>
    <w:rsid w:val="004E5A2C"/>
    <w:rsid w:val="004F19D7"/>
    <w:rsid w:val="004F1D51"/>
    <w:rsid w:val="004F3704"/>
    <w:rsid w:val="004F55D2"/>
    <w:rsid w:val="00503C89"/>
    <w:rsid w:val="00505B85"/>
    <w:rsid w:val="00506324"/>
    <w:rsid w:val="005101EB"/>
    <w:rsid w:val="00510425"/>
    <w:rsid w:val="00511BC2"/>
    <w:rsid w:val="00511E87"/>
    <w:rsid w:val="00512893"/>
    <w:rsid w:val="00512BE9"/>
    <w:rsid w:val="005131FC"/>
    <w:rsid w:val="0051514D"/>
    <w:rsid w:val="00516C33"/>
    <w:rsid w:val="005176D0"/>
    <w:rsid w:val="005177EC"/>
    <w:rsid w:val="0052044C"/>
    <w:rsid w:val="00521516"/>
    <w:rsid w:val="0052257C"/>
    <w:rsid w:val="005243B0"/>
    <w:rsid w:val="00524F63"/>
    <w:rsid w:val="0052651B"/>
    <w:rsid w:val="0052663D"/>
    <w:rsid w:val="00526C4C"/>
    <w:rsid w:val="00527940"/>
    <w:rsid w:val="00527E71"/>
    <w:rsid w:val="0053084F"/>
    <w:rsid w:val="005329C2"/>
    <w:rsid w:val="005335E4"/>
    <w:rsid w:val="005341E3"/>
    <w:rsid w:val="00534976"/>
    <w:rsid w:val="00536DCC"/>
    <w:rsid w:val="00537FF0"/>
    <w:rsid w:val="0054295B"/>
    <w:rsid w:val="00544071"/>
    <w:rsid w:val="0054641E"/>
    <w:rsid w:val="00546DD1"/>
    <w:rsid w:val="0054744C"/>
    <w:rsid w:val="00550B1A"/>
    <w:rsid w:val="00551802"/>
    <w:rsid w:val="0055335B"/>
    <w:rsid w:val="005545E2"/>
    <w:rsid w:val="00554A83"/>
    <w:rsid w:val="00554B68"/>
    <w:rsid w:val="00554C61"/>
    <w:rsid w:val="00556652"/>
    <w:rsid w:val="00556D4E"/>
    <w:rsid w:val="0056006F"/>
    <w:rsid w:val="00561D69"/>
    <w:rsid w:val="00563DBB"/>
    <w:rsid w:val="005643E7"/>
    <w:rsid w:val="0056451D"/>
    <w:rsid w:val="00564856"/>
    <w:rsid w:val="00564A5C"/>
    <w:rsid w:val="00565422"/>
    <w:rsid w:val="00570471"/>
    <w:rsid w:val="00571F5E"/>
    <w:rsid w:val="005734C7"/>
    <w:rsid w:val="0057494E"/>
    <w:rsid w:val="0057512D"/>
    <w:rsid w:val="005815A7"/>
    <w:rsid w:val="00583F6A"/>
    <w:rsid w:val="005847AA"/>
    <w:rsid w:val="00590197"/>
    <w:rsid w:val="00590ADE"/>
    <w:rsid w:val="00590CE8"/>
    <w:rsid w:val="00592BAE"/>
    <w:rsid w:val="005930DD"/>
    <w:rsid w:val="00594572"/>
    <w:rsid w:val="0059673D"/>
    <w:rsid w:val="00596F3C"/>
    <w:rsid w:val="005A017C"/>
    <w:rsid w:val="005A0255"/>
    <w:rsid w:val="005A09CE"/>
    <w:rsid w:val="005A105E"/>
    <w:rsid w:val="005A2B2B"/>
    <w:rsid w:val="005A32DA"/>
    <w:rsid w:val="005A715C"/>
    <w:rsid w:val="005A7F3A"/>
    <w:rsid w:val="005B2660"/>
    <w:rsid w:val="005B3300"/>
    <w:rsid w:val="005B3CA9"/>
    <w:rsid w:val="005B58B1"/>
    <w:rsid w:val="005B653F"/>
    <w:rsid w:val="005B6CEA"/>
    <w:rsid w:val="005B70D2"/>
    <w:rsid w:val="005B7463"/>
    <w:rsid w:val="005B7E8F"/>
    <w:rsid w:val="005C086A"/>
    <w:rsid w:val="005C1088"/>
    <w:rsid w:val="005C1860"/>
    <w:rsid w:val="005C2E62"/>
    <w:rsid w:val="005C30DF"/>
    <w:rsid w:val="005C4BDB"/>
    <w:rsid w:val="005C5FBF"/>
    <w:rsid w:val="005C6608"/>
    <w:rsid w:val="005C79B0"/>
    <w:rsid w:val="005C7CF9"/>
    <w:rsid w:val="005D109E"/>
    <w:rsid w:val="005D4C56"/>
    <w:rsid w:val="005D6B3F"/>
    <w:rsid w:val="005E1691"/>
    <w:rsid w:val="005E4534"/>
    <w:rsid w:val="005E4611"/>
    <w:rsid w:val="005E78D6"/>
    <w:rsid w:val="005E7FEE"/>
    <w:rsid w:val="005F00B4"/>
    <w:rsid w:val="005F0723"/>
    <w:rsid w:val="005F0829"/>
    <w:rsid w:val="005F0A0F"/>
    <w:rsid w:val="005F1369"/>
    <w:rsid w:val="005F32B1"/>
    <w:rsid w:val="005F3615"/>
    <w:rsid w:val="005F3A53"/>
    <w:rsid w:val="005F3E57"/>
    <w:rsid w:val="005F5F7F"/>
    <w:rsid w:val="005F6EAA"/>
    <w:rsid w:val="00601BDD"/>
    <w:rsid w:val="00603158"/>
    <w:rsid w:val="006041C5"/>
    <w:rsid w:val="0060732F"/>
    <w:rsid w:val="0061131E"/>
    <w:rsid w:val="00612255"/>
    <w:rsid w:val="00612713"/>
    <w:rsid w:val="0061526A"/>
    <w:rsid w:val="00615A03"/>
    <w:rsid w:val="00617300"/>
    <w:rsid w:val="00622CB2"/>
    <w:rsid w:val="00622EE3"/>
    <w:rsid w:val="00623421"/>
    <w:rsid w:val="00623C10"/>
    <w:rsid w:val="00626E50"/>
    <w:rsid w:val="00627E89"/>
    <w:rsid w:val="006316CE"/>
    <w:rsid w:val="00632EF9"/>
    <w:rsid w:val="00637B4C"/>
    <w:rsid w:val="006403AD"/>
    <w:rsid w:val="00640914"/>
    <w:rsid w:val="00640D9B"/>
    <w:rsid w:val="0064168B"/>
    <w:rsid w:val="00644FD1"/>
    <w:rsid w:val="00645759"/>
    <w:rsid w:val="00650CEF"/>
    <w:rsid w:val="0065360C"/>
    <w:rsid w:val="00657542"/>
    <w:rsid w:val="00660101"/>
    <w:rsid w:val="00662784"/>
    <w:rsid w:val="00663AEE"/>
    <w:rsid w:val="0066673B"/>
    <w:rsid w:val="00666926"/>
    <w:rsid w:val="0066723E"/>
    <w:rsid w:val="00671C24"/>
    <w:rsid w:val="0067338B"/>
    <w:rsid w:val="00674C03"/>
    <w:rsid w:val="00674EB5"/>
    <w:rsid w:val="0067568F"/>
    <w:rsid w:val="00677697"/>
    <w:rsid w:val="006802B2"/>
    <w:rsid w:val="0068087A"/>
    <w:rsid w:val="00680D7B"/>
    <w:rsid w:val="00682EFA"/>
    <w:rsid w:val="00683DA0"/>
    <w:rsid w:val="00684702"/>
    <w:rsid w:val="00684B40"/>
    <w:rsid w:val="00685257"/>
    <w:rsid w:val="00685689"/>
    <w:rsid w:val="0068635D"/>
    <w:rsid w:val="00686B46"/>
    <w:rsid w:val="00686E1C"/>
    <w:rsid w:val="00687D7D"/>
    <w:rsid w:val="00693FA8"/>
    <w:rsid w:val="006951E2"/>
    <w:rsid w:val="00697F6C"/>
    <w:rsid w:val="006A1F56"/>
    <w:rsid w:val="006A231E"/>
    <w:rsid w:val="006A2F15"/>
    <w:rsid w:val="006A5E03"/>
    <w:rsid w:val="006A62B4"/>
    <w:rsid w:val="006B1AEF"/>
    <w:rsid w:val="006B1DF2"/>
    <w:rsid w:val="006B376A"/>
    <w:rsid w:val="006B38AE"/>
    <w:rsid w:val="006B70DF"/>
    <w:rsid w:val="006C012E"/>
    <w:rsid w:val="006C2AE5"/>
    <w:rsid w:val="006C2EA9"/>
    <w:rsid w:val="006C34B7"/>
    <w:rsid w:val="006C3E3E"/>
    <w:rsid w:val="006C5521"/>
    <w:rsid w:val="006C5555"/>
    <w:rsid w:val="006C71C4"/>
    <w:rsid w:val="006C7F1C"/>
    <w:rsid w:val="006D34B2"/>
    <w:rsid w:val="006D50DA"/>
    <w:rsid w:val="006D5947"/>
    <w:rsid w:val="006D5E43"/>
    <w:rsid w:val="006E51A5"/>
    <w:rsid w:val="006E52C8"/>
    <w:rsid w:val="006E7F02"/>
    <w:rsid w:val="006F201C"/>
    <w:rsid w:val="006F2B2C"/>
    <w:rsid w:val="006F406E"/>
    <w:rsid w:val="006F730A"/>
    <w:rsid w:val="00701687"/>
    <w:rsid w:val="00702D75"/>
    <w:rsid w:val="0070395E"/>
    <w:rsid w:val="00705759"/>
    <w:rsid w:val="007065FD"/>
    <w:rsid w:val="00707839"/>
    <w:rsid w:val="00710493"/>
    <w:rsid w:val="007125CC"/>
    <w:rsid w:val="007139FE"/>
    <w:rsid w:val="00714FE8"/>
    <w:rsid w:val="0072040B"/>
    <w:rsid w:val="00720D61"/>
    <w:rsid w:val="00720EC7"/>
    <w:rsid w:val="00721161"/>
    <w:rsid w:val="0072289A"/>
    <w:rsid w:val="00723FDC"/>
    <w:rsid w:val="00725DD0"/>
    <w:rsid w:val="0073061A"/>
    <w:rsid w:val="00732A5D"/>
    <w:rsid w:val="007367C0"/>
    <w:rsid w:val="0073714E"/>
    <w:rsid w:val="007379A4"/>
    <w:rsid w:val="00740A95"/>
    <w:rsid w:val="00741100"/>
    <w:rsid w:val="00742DCF"/>
    <w:rsid w:val="007454D9"/>
    <w:rsid w:val="0074735D"/>
    <w:rsid w:val="00751354"/>
    <w:rsid w:val="00751752"/>
    <w:rsid w:val="007517BB"/>
    <w:rsid w:val="007525C3"/>
    <w:rsid w:val="007527B4"/>
    <w:rsid w:val="00752C16"/>
    <w:rsid w:val="00753043"/>
    <w:rsid w:val="007541FC"/>
    <w:rsid w:val="00754E33"/>
    <w:rsid w:val="00754FF1"/>
    <w:rsid w:val="007564DF"/>
    <w:rsid w:val="00757894"/>
    <w:rsid w:val="00757DA2"/>
    <w:rsid w:val="00762CEF"/>
    <w:rsid w:val="00763D89"/>
    <w:rsid w:val="0076579F"/>
    <w:rsid w:val="00765995"/>
    <w:rsid w:val="00766183"/>
    <w:rsid w:val="00770107"/>
    <w:rsid w:val="00772056"/>
    <w:rsid w:val="00773F43"/>
    <w:rsid w:val="007749F3"/>
    <w:rsid w:val="007765BC"/>
    <w:rsid w:val="00776F21"/>
    <w:rsid w:val="007807EE"/>
    <w:rsid w:val="00780B99"/>
    <w:rsid w:val="00782FC3"/>
    <w:rsid w:val="0078302E"/>
    <w:rsid w:val="007839F1"/>
    <w:rsid w:val="007857BC"/>
    <w:rsid w:val="007864FA"/>
    <w:rsid w:val="007869B7"/>
    <w:rsid w:val="00786CC7"/>
    <w:rsid w:val="00786D94"/>
    <w:rsid w:val="0078711A"/>
    <w:rsid w:val="00791121"/>
    <w:rsid w:val="00792BC7"/>
    <w:rsid w:val="00795C43"/>
    <w:rsid w:val="00796D39"/>
    <w:rsid w:val="007A05E7"/>
    <w:rsid w:val="007A0862"/>
    <w:rsid w:val="007A206F"/>
    <w:rsid w:val="007A2519"/>
    <w:rsid w:val="007A44D6"/>
    <w:rsid w:val="007A4998"/>
    <w:rsid w:val="007A6B2A"/>
    <w:rsid w:val="007A7A64"/>
    <w:rsid w:val="007A7E7D"/>
    <w:rsid w:val="007B0D1B"/>
    <w:rsid w:val="007B1A0C"/>
    <w:rsid w:val="007B50A1"/>
    <w:rsid w:val="007B68BB"/>
    <w:rsid w:val="007B6B3D"/>
    <w:rsid w:val="007C0432"/>
    <w:rsid w:val="007C146C"/>
    <w:rsid w:val="007C1D37"/>
    <w:rsid w:val="007C1E23"/>
    <w:rsid w:val="007C29DB"/>
    <w:rsid w:val="007C302E"/>
    <w:rsid w:val="007C6A5E"/>
    <w:rsid w:val="007C6A7E"/>
    <w:rsid w:val="007C6F2D"/>
    <w:rsid w:val="007C7104"/>
    <w:rsid w:val="007C720C"/>
    <w:rsid w:val="007C7282"/>
    <w:rsid w:val="007D3297"/>
    <w:rsid w:val="007D370C"/>
    <w:rsid w:val="007D3782"/>
    <w:rsid w:val="007D4222"/>
    <w:rsid w:val="007D6242"/>
    <w:rsid w:val="007D6DF2"/>
    <w:rsid w:val="007E1896"/>
    <w:rsid w:val="007E1AB4"/>
    <w:rsid w:val="007E1EE0"/>
    <w:rsid w:val="007E23DB"/>
    <w:rsid w:val="007E3633"/>
    <w:rsid w:val="007E50FA"/>
    <w:rsid w:val="007E7FD6"/>
    <w:rsid w:val="007F032B"/>
    <w:rsid w:val="007F18D2"/>
    <w:rsid w:val="007F208A"/>
    <w:rsid w:val="007F2733"/>
    <w:rsid w:val="007F32FE"/>
    <w:rsid w:val="007F5DBB"/>
    <w:rsid w:val="007F6503"/>
    <w:rsid w:val="007F6A4C"/>
    <w:rsid w:val="008002B7"/>
    <w:rsid w:val="00800655"/>
    <w:rsid w:val="00800C32"/>
    <w:rsid w:val="00801454"/>
    <w:rsid w:val="00801EFD"/>
    <w:rsid w:val="00803929"/>
    <w:rsid w:val="00803F0F"/>
    <w:rsid w:val="008042EB"/>
    <w:rsid w:val="00805572"/>
    <w:rsid w:val="00806885"/>
    <w:rsid w:val="00806AC2"/>
    <w:rsid w:val="0081020D"/>
    <w:rsid w:val="00810F7A"/>
    <w:rsid w:val="00813197"/>
    <w:rsid w:val="008161E3"/>
    <w:rsid w:val="008206F3"/>
    <w:rsid w:val="0082269D"/>
    <w:rsid w:val="00826AEF"/>
    <w:rsid w:val="00826CC5"/>
    <w:rsid w:val="00827FCF"/>
    <w:rsid w:val="008308FA"/>
    <w:rsid w:val="00830B07"/>
    <w:rsid w:val="008338A9"/>
    <w:rsid w:val="0083513B"/>
    <w:rsid w:val="008377BD"/>
    <w:rsid w:val="00837F7B"/>
    <w:rsid w:val="0084288F"/>
    <w:rsid w:val="00843345"/>
    <w:rsid w:val="008439C2"/>
    <w:rsid w:val="00843B0E"/>
    <w:rsid w:val="00844F72"/>
    <w:rsid w:val="00846B9B"/>
    <w:rsid w:val="00847973"/>
    <w:rsid w:val="008501C1"/>
    <w:rsid w:val="0085108D"/>
    <w:rsid w:val="00851D1E"/>
    <w:rsid w:val="00852D00"/>
    <w:rsid w:val="00855B48"/>
    <w:rsid w:val="00857136"/>
    <w:rsid w:val="00862967"/>
    <w:rsid w:val="00862A23"/>
    <w:rsid w:val="008633DE"/>
    <w:rsid w:val="008634A4"/>
    <w:rsid w:val="00863CDD"/>
    <w:rsid w:val="0086703E"/>
    <w:rsid w:val="00867387"/>
    <w:rsid w:val="008673F9"/>
    <w:rsid w:val="00870573"/>
    <w:rsid w:val="00873060"/>
    <w:rsid w:val="00881529"/>
    <w:rsid w:val="00881827"/>
    <w:rsid w:val="0088219D"/>
    <w:rsid w:val="008838AA"/>
    <w:rsid w:val="00883D0B"/>
    <w:rsid w:val="00884099"/>
    <w:rsid w:val="008900D2"/>
    <w:rsid w:val="008903D8"/>
    <w:rsid w:val="00890AA9"/>
    <w:rsid w:val="00890E91"/>
    <w:rsid w:val="00891B24"/>
    <w:rsid w:val="00892A93"/>
    <w:rsid w:val="00893FE5"/>
    <w:rsid w:val="00894D74"/>
    <w:rsid w:val="0089672D"/>
    <w:rsid w:val="00896FC8"/>
    <w:rsid w:val="00897109"/>
    <w:rsid w:val="00897417"/>
    <w:rsid w:val="008A17ED"/>
    <w:rsid w:val="008A2356"/>
    <w:rsid w:val="008A2EA8"/>
    <w:rsid w:val="008B0F71"/>
    <w:rsid w:val="008B2E9F"/>
    <w:rsid w:val="008B3D63"/>
    <w:rsid w:val="008B3FC4"/>
    <w:rsid w:val="008B6E61"/>
    <w:rsid w:val="008B7E22"/>
    <w:rsid w:val="008B7FB7"/>
    <w:rsid w:val="008C1561"/>
    <w:rsid w:val="008C241B"/>
    <w:rsid w:val="008C2921"/>
    <w:rsid w:val="008C2BC5"/>
    <w:rsid w:val="008C4B86"/>
    <w:rsid w:val="008D1B9A"/>
    <w:rsid w:val="008D462E"/>
    <w:rsid w:val="008D5EDB"/>
    <w:rsid w:val="008E30F2"/>
    <w:rsid w:val="008E51BC"/>
    <w:rsid w:val="008E6865"/>
    <w:rsid w:val="008F0AA8"/>
    <w:rsid w:val="008F31CE"/>
    <w:rsid w:val="008F35E7"/>
    <w:rsid w:val="008F52C6"/>
    <w:rsid w:val="008F6061"/>
    <w:rsid w:val="008F6FD8"/>
    <w:rsid w:val="008F789E"/>
    <w:rsid w:val="008F78EA"/>
    <w:rsid w:val="009001D1"/>
    <w:rsid w:val="00902BEA"/>
    <w:rsid w:val="00904F4A"/>
    <w:rsid w:val="009051B5"/>
    <w:rsid w:val="00905D72"/>
    <w:rsid w:val="00906804"/>
    <w:rsid w:val="00906834"/>
    <w:rsid w:val="0091022D"/>
    <w:rsid w:val="009112D6"/>
    <w:rsid w:val="009122BC"/>
    <w:rsid w:val="00912395"/>
    <w:rsid w:val="00913618"/>
    <w:rsid w:val="00913BE0"/>
    <w:rsid w:val="00914F34"/>
    <w:rsid w:val="009154D3"/>
    <w:rsid w:val="00920832"/>
    <w:rsid w:val="00921ADD"/>
    <w:rsid w:val="009248EE"/>
    <w:rsid w:val="00925C0E"/>
    <w:rsid w:val="00926BC9"/>
    <w:rsid w:val="00927A70"/>
    <w:rsid w:val="009306C2"/>
    <w:rsid w:val="00931513"/>
    <w:rsid w:val="00931EC3"/>
    <w:rsid w:val="00932127"/>
    <w:rsid w:val="00934C41"/>
    <w:rsid w:val="00940B02"/>
    <w:rsid w:val="00941102"/>
    <w:rsid w:val="0094174D"/>
    <w:rsid w:val="00944A2F"/>
    <w:rsid w:val="00950414"/>
    <w:rsid w:val="0095059A"/>
    <w:rsid w:val="00952102"/>
    <w:rsid w:val="009525EC"/>
    <w:rsid w:val="009526B8"/>
    <w:rsid w:val="00952AED"/>
    <w:rsid w:val="009543B9"/>
    <w:rsid w:val="00957590"/>
    <w:rsid w:val="00960FFB"/>
    <w:rsid w:val="00963248"/>
    <w:rsid w:val="00963ED4"/>
    <w:rsid w:val="009643D3"/>
    <w:rsid w:val="0096581F"/>
    <w:rsid w:val="0096645A"/>
    <w:rsid w:val="00967247"/>
    <w:rsid w:val="00967376"/>
    <w:rsid w:val="00967BF0"/>
    <w:rsid w:val="00967FF6"/>
    <w:rsid w:val="00972F77"/>
    <w:rsid w:val="00973AF7"/>
    <w:rsid w:val="00975440"/>
    <w:rsid w:val="0098188E"/>
    <w:rsid w:val="009819A0"/>
    <w:rsid w:val="009822AD"/>
    <w:rsid w:val="00982558"/>
    <w:rsid w:val="0098628D"/>
    <w:rsid w:val="00992D35"/>
    <w:rsid w:val="009935AB"/>
    <w:rsid w:val="00997503"/>
    <w:rsid w:val="009A12BD"/>
    <w:rsid w:val="009A2BCC"/>
    <w:rsid w:val="009A3288"/>
    <w:rsid w:val="009A34B8"/>
    <w:rsid w:val="009A55F9"/>
    <w:rsid w:val="009A683C"/>
    <w:rsid w:val="009B32D7"/>
    <w:rsid w:val="009B3E54"/>
    <w:rsid w:val="009C0A62"/>
    <w:rsid w:val="009C0F51"/>
    <w:rsid w:val="009C3218"/>
    <w:rsid w:val="009C330F"/>
    <w:rsid w:val="009C5AE6"/>
    <w:rsid w:val="009C6ABD"/>
    <w:rsid w:val="009C6B2E"/>
    <w:rsid w:val="009C6C7A"/>
    <w:rsid w:val="009C6FDF"/>
    <w:rsid w:val="009C7D26"/>
    <w:rsid w:val="009D01FF"/>
    <w:rsid w:val="009D18F2"/>
    <w:rsid w:val="009D1960"/>
    <w:rsid w:val="009D4344"/>
    <w:rsid w:val="009D4A90"/>
    <w:rsid w:val="009D5197"/>
    <w:rsid w:val="009D76D5"/>
    <w:rsid w:val="009E147E"/>
    <w:rsid w:val="009E4F69"/>
    <w:rsid w:val="009E5002"/>
    <w:rsid w:val="009F1A69"/>
    <w:rsid w:val="009F1EF1"/>
    <w:rsid w:val="009F2647"/>
    <w:rsid w:val="009F33DE"/>
    <w:rsid w:val="009F3A78"/>
    <w:rsid w:val="009F625C"/>
    <w:rsid w:val="009F67B3"/>
    <w:rsid w:val="00A0361C"/>
    <w:rsid w:val="00A0439E"/>
    <w:rsid w:val="00A04B22"/>
    <w:rsid w:val="00A05E53"/>
    <w:rsid w:val="00A063F4"/>
    <w:rsid w:val="00A10718"/>
    <w:rsid w:val="00A10C1B"/>
    <w:rsid w:val="00A11F99"/>
    <w:rsid w:val="00A127CD"/>
    <w:rsid w:val="00A13AC9"/>
    <w:rsid w:val="00A13CCE"/>
    <w:rsid w:val="00A154FD"/>
    <w:rsid w:val="00A17DDD"/>
    <w:rsid w:val="00A201BB"/>
    <w:rsid w:val="00A20A2F"/>
    <w:rsid w:val="00A22B97"/>
    <w:rsid w:val="00A31299"/>
    <w:rsid w:val="00A323A2"/>
    <w:rsid w:val="00A32891"/>
    <w:rsid w:val="00A32E76"/>
    <w:rsid w:val="00A32F9E"/>
    <w:rsid w:val="00A35901"/>
    <w:rsid w:val="00A36E39"/>
    <w:rsid w:val="00A40382"/>
    <w:rsid w:val="00A41D1F"/>
    <w:rsid w:val="00A41E16"/>
    <w:rsid w:val="00A42810"/>
    <w:rsid w:val="00A44E29"/>
    <w:rsid w:val="00A451B8"/>
    <w:rsid w:val="00A461D8"/>
    <w:rsid w:val="00A52400"/>
    <w:rsid w:val="00A5257F"/>
    <w:rsid w:val="00A5424F"/>
    <w:rsid w:val="00A54892"/>
    <w:rsid w:val="00A55B3F"/>
    <w:rsid w:val="00A56359"/>
    <w:rsid w:val="00A565BE"/>
    <w:rsid w:val="00A56A64"/>
    <w:rsid w:val="00A60169"/>
    <w:rsid w:val="00A63C87"/>
    <w:rsid w:val="00A63FAD"/>
    <w:rsid w:val="00A6426A"/>
    <w:rsid w:val="00A649D5"/>
    <w:rsid w:val="00A66256"/>
    <w:rsid w:val="00A66BF9"/>
    <w:rsid w:val="00A70315"/>
    <w:rsid w:val="00A70B51"/>
    <w:rsid w:val="00A70C25"/>
    <w:rsid w:val="00A70D85"/>
    <w:rsid w:val="00A7137F"/>
    <w:rsid w:val="00A716E1"/>
    <w:rsid w:val="00A71FB0"/>
    <w:rsid w:val="00A7218A"/>
    <w:rsid w:val="00A74123"/>
    <w:rsid w:val="00A751A8"/>
    <w:rsid w:val="00A755D1"/>
    <w:rsid w:val="00A77577"/>
    <w:rsid w:val="00A77A18"/>
    <w:rsid w:val="00A83C08"/>
    <w:rsid w:val="00A85213"/>
    <w:rsid w:val="00A87881"/>
    <w:rsid w:val="00A9286A"/>
    <w:rsid w:val="00A93539"/>
    <w:rsid w:val="00A93614"/>
    <w:rsid w:val="00A958E0"/>
    <w:rsid w:val="00A96F96"/>
    <w:rsid w:val="00AA0971"/>
    <w:rsid w:val="00AA0F83"/>
    <w:rsid w:val="00AA3410"/>
    <w:rsid w:val="00AA45F4"/>
    <w:rsid w:val="00AA46B3"/>
    <w:rsid w:val="00AA6170"/>
    <w:rsid w:val="00AA7334"/>
    <w:rsid w:val="00AA79AE"/>
    <w:rsid w:val="00AA7F06"/>
    <w:rsid w:val="00AB217C"/>
    <w:rsid w:val="00AB34CA"/>
    <w:rsid w:val="00AB5DBE"/>
    <w:rsid w:val="00AC0576"/>
    <w:rsid w:val="00AC22E5"/>
    <w:rsid w:val="00AC3629"/>
    <w:rsid w:val="00AC3B0C"/>
    <w:rsid w:val="00AC5A84"/>
    <w:rsid w:val="00AC5C2D"/>
    <w:rsid w:val="00AC5DD9"/>
    <w:rsid w:val="00AC7589"/>
    <w:rsid w:val="00AC796F"/>
    <w:rsid w:val="00AD0FD8"/>
    <w:rsid w:val="00AD1902"/>
    <w:rsid w:val="00AD1D1E"/>
    <w:rsid w:val="00AD2136"/>
    <w:rsid w:val="00AD30E6"/>
    <w:rsid w:val="00AD32C4"/>
    <w:rsid w:val="00AD3832"/>
    <w:rsid w:val="00AD3FD6"/>
    <w:rsid w:val="00AD4E0A"/>
    <w:rsid w:val="00AD6297"/>
    <w:rsid w:val="00AD74A5"/>
    <w:rsid w:val="00AE235B"/>
    <w:rsid w:val="00AE3F1A"/>
    <w:rsid w:val="00AE58BF"/>
    <w:rsid w:val="00AE7D0D"/>
    <w:rsid w:val="00AF0934"/>
    <w:rsid w:val="00AF20CF"/>
    <w:rsid w:val="00AF2E15"/>
    <w:rsid w:val="00AF3BD3"/>
    <w:rsid w:val="00AF4312"/>
    <w:rsid w:val="00AF4B73"/>
    <w:rsid w:val="00AF4E59"/>
    <w:rsid w:val="00AF6433"/>
    <w:rsid w:val="00AF7849"/>
    <w:rsid w:val="00AF7E57"/>
    <w:rsid w:val="00B027B3"/>
    <w:rsid w:val="00B03DF5"/>
    <w:rsid w:val="00B05929"/>
    <w:rsid w:val="00B06372"/>
    <w:rsid w:val="00B1295B"/>
    <w:rsid w:val="00B12984"/>
    <w:rsid w:val="00B13071"/>
    <w:rsid w:val="00B15FFA"/>
    <w:rsid w:val="00B16B8E"/>
    <w:rsid w:val="00B16FE1"/>
    <w:rsid w:val="00B233CA"/>
    <w:rsid w:val="00B23625"/>
    <w:rsid w:val="00B240C9"/>
    <w:rsid w:val="00B24BD7"/>
    <w:rsid w:val="00B2517E"/>
    <w:rsid w:val="00B26576"/>
    <w:rsid w:val="00B318A4"/>
    <w:rsid w:val="00B32B50"/>
    <w:rsid w:val="00B32FF1"/>
    <w:rsid w:val="00B33056"/>
    <w:rsid w:val="00B34B9D"/>
    <w:rsid w:val="00B35E0C"/>
    <w:rsid w:val="00B36043"/>
    <w:rsid w:val="00B36305"/>
    <w:rsid w:val="00B36A5A"/>
    <w:rsid w:val="00B37444"/>
    <w:rsid w:val="00B4292F"/>
    <w:rsid w:val="00B439FD"/>
    <w:rsid w:val="00B44BCB"/>
    <w:rsid w:val="00B45016"/>
    <w:rsid w:val="00B46C88"/>
    <w:rsid w:val="00B51FB0"/>
    <w:rsid w:val="00B52BE4"/>
    <w:rsid w:val="00B52E43"/>
    <w:rsid w:val="00B54704"/>
    <w:rsid w:val="00B55083"/>
    <w:rsid w:val="00B55C96"/>
    <w:rsid w:val="00B560B5"/>
    <w:rsid w:val="00B56402"/>
    <w:rsid w:val="00B63E26"/>
    <w:rsid w:val="00B63EB9"/>
    <w:rsid w:val="00B6443F"/>
    <w:rsid w:val="00B648D9"/>
    <w:rsid w:val="00B6640D"/>
    <w:rsid w:val="00B664FC"/>
    <w:rsid w:val="00B710D6"/>
    <w:rsid w:val="00B73075"/>
    <w:rsid w:val="00B73957"/>
    <w:rsid w:val="00B75BB5"/>
    <w:rsid w:val="00B768E7"/>
    <w:rsid w:val="00B77C3D"/>
    <w:rsid w:val="00B8230B"/>
    <w:rsid w:val="00B82B93"/>
    <w:rsid w:val="00B844CB"/>
    <w:rsid w:val="00B8560B"/>
    <w:rsid w:val="00B86BF9"/>
    <w:rsid w:val="00B8796A"/>
    <w:rsid w:val="00B87ABB"/>
    <w:rsid w:val="00B87C99"/>
    <w:rsid w:val="00B908ED"/>
    <w:rsid w:val="00B91F98"/>
    <w:rsid w:val="00B9266C"/>
    <w:rsid w:val="00B93BE6"/>
    <w:rsid w:val="00B95206"/>
    <w:rsid w:val="00B952A8"/>
    <w:rsid w:val="00B97215"/>
    <w:rsid w:val="00BA0D6F"/>
    <w:rsid w:val="00BA1A48"/>
    <w:rsid w:val="00BA2602"/>
    <w:rsid w:val="00BA26F1"/>
    <w:rsid w:val="00BA7C96"/>
    <w:rsid w:val="00BB3634"/>
    <w:rsid w:val="00BB3F09"/>
    <w:rsid w:val="00BB554B"/>
    <w:rsid w:val="00BB56CD"/>
    <w:rsid w:val="00BC0083"/>
    <w:rsid w:val="00BC1405"/>
    <w:rsid w:val="00BC20BF"/>
    <w:rsid w:val="00BC328C"/>
    <w:rsid w:val="00BC425D"/>
    <w:rsid w:val="00BC5919"/>
    <w:rsid w:val="00BC655C"/>
    <w:rsid w:val="00BD2BEF"/>
    <w:rsid w:val="00BD41CC"/>
    <w:rsid w:val="00BD4D3B"/>
    <w:rsid w:val="00BD7B69"/>
    <w:rsid w:val="00BE08DF"/>
    <w:rsid w:val="00BE11F1"/>
    <w:rsid w:val="00BE22DE"/>
    <w:rsid w:val="00BE2A48"/>
    <w:rsid w:val="00BE58BE"/>
    <w:rsid w:val="00BE7F78"/>
    <w:rsid w:val="00BF02DE"/>
    <w:rsid w:val="00BF2EB1"/>
    <w:rsid w:val="00BF57F5"/>
    <w:rsid w:val="00BF73F3"/>
    <w:rsid w:val="00C00568"/>
    <w:rsid w:val="00C0176C"/>
    <w:rsid w:val="00C02695"/>
    <w:rsid w:val="00C03230"/>
    <w:rsid w:val="00C033AE"/>
    <w:rsid w:val="00C056EC"/>
    <w:rsid w:val="00C05FB7"/>
    <w:rsid w:val="00C069C8"/>
    <w:rsid w:val="00C07AB7"/>
    <w:rsid w:val="00C110AD"/>
    <w:rsid w:val="00C11F6C"/>
    <w:rsid w:val="00C1259D"/>
    <w:rsid w:val="00C13081"/>
    <w:rsid w:val="00C13D21"/>
    <w:rsid w:val="00C14EAE"/>
    <w:rsid w:val="00C151CA"/>
    <w:rsid w:val="00C165D5"/>
    <w:rsid w:val="00C166F0"/>
    <w:rsid w:val="00C212A6"/>
    <w:rsid w:val="00C23BC9"/>
    <w:rsid w:val="00C249FC"/>
    <w:rsid w:val="00C24F36"/>
    <w:rsid w:val="00C2516C"/>
    <w:rsid w:val="00C252DB"/>
    <w:rsid w:val="00C261E6"/>
    <w:rsid w:val="00C26F64"/>
    <w:rsid w:val="00C30B5D"/>
    <w:rsid w:val="00C34A1E"/>
    <w:rsid w:val="00C37826"/>
    <w:rsid w:val="00C37AAC"/>
    <w:rsid w:val="00C37F5E"/>
    <w:rsid w:val="00C4149D"/>
    <w:rsid w:val="00C416E9"/>
    <w:rsid w:val="00C41791"/>
    <w:rsid w:val="00C4194C"/>
    <w:rsid w:val="00C42EE7"/>
    <w:rsid w:val="00C43922"/>
    <w:rsid w:val="00C4561A"/>
    <w:rsid w:val="00C45DE8"/>
    <w:rsid w:val="00C46656"/>
    <w:rsid w:val="00C50237"/>
    <w:rsid w:val="00C50FCE"/>
    <w:rsid w:val="00C512A4"/>
    <w:rsid w:val="00C51F12"/>
    <w:rsid w:val="00C53143"/>
    <w:rsid w:val="00C54D4F"/>
    <w:rsid w:val="00C605CB"/>
    <w:rsid w:val="00C64BCB"/>
    <w:rsid w:val="00C657B7"/>
    <w:rsid w:val="00C65EC6"/>
    <w:rsid w:val="00C66774"/>
    <w:rsid w:val="00C6749A"/>
    <w:rsid w:val="00C70842"/>
    <w:rsid w:val="00C7306D"/>
    <w:rsid w:val="00C731CD"/>
    <w:rsid w:val="00C73B2C"/>
    <w:rsid w:val="00C75F58"/>
    <w:rsid w:val="00C80159"/>
    <w:rsid w:val="00C833CA"/>
    <w:rsid w:val="00C8424B"/>
    <w:rsid w:val="00C84381"/>
    <w:rsid w:val="00C847E9"/>
    <w:rsid w:val="00C86DCB"/>
    <w:rsid w:val="00C87CA9"/>
    <w:rsid w:val="00C911A4"/>
    <w:rsid w:val="00C91A8C"/>
    <w:rsid w:val="00C96E7F"/>
    <w:rsid w:val="00C970B7"/>
    <w:rsid w:val="00C97CE3"/>
    <w:rsid w:val="00CA0569"/>
    <w:rsid w:val="00CA0874"/>
    <w:rsid w:val="00CA0AB3"/>
    <w:rsid w:val="00CA425F"/>
    <w:rsid w:val="00CA4365"/>
    <w:rsid w:val="00CA5931"/>
    <w:rsid w:val="00CA5A11"/>
    <w:rsid w:val="00CA690F"/>
    <w:rsid w:val="00CA7287"/>
    <w:rsid w:val="00CA74E4"/>
    <w:rsid w:val="00CA778D"/>
    <w:rsid w:val="00CA7CDA"/>
    <w:rsid w:val="00CB1D92"/>
    <w:rsid w:val="00CB4BC5"/>
    <w:rsid w:val="00CB59EF"/>
    <w:rsid w:val="00CB5D7D"/>
    <w:rsid w:val="00CC5248"/>
    <w:rsid w:val="00CC554D"/>
    <w:rsid w:val="00CC5568"/>
    <w:rsid w:val="00CC66D6"/>
    <w:rsid w:val="00CC773F"/>
    <w:rsid w:val="00CD0F4F"/>
    <w:rsid w:val="00CD1482"/>
    <w:rsid w:val="00CD2CB3"/>
    <w:rsid w:val="00CD2F48"/>
    <w:rsid w:val="00CD3163"/>
    <w:rsid w:val="00CD45F5"/>
    <w:rsid w:val="00CD5222"/>
    <w:rsid w:val="00CD5E0B"/>
    <w:rsid w:val="00CD6320"/>
    <w:rsid w:val="00CE0F4D"/>
    <w:rsid w:val="00CE157C"/>
    <w:rsid w:val="00CE2775"/>
    <w:rsid w:val="00CE652C"/>
    <w:rsid w:val="00CE6BFB"/>
    <w:rsid w:val="00CE6EC1"/>
    <w:rsid w:val="00CE77BF"/>
    <w:rsid w:val="00CF16AD"/>
    <w:rsid w:val="00CF311A"/>
    <w:rsid w:val="00CF3E0C"/>
    <w:rsid w:val="00D021FC"/>
    <w:rsid w:val="00D04019"/>
    <w:rsid w:val="00D041E5"/>
    <w:rsid w:val="00D042A3"/>
    <w:rsid w:val="00D0682A"/>
    <w:rsid w:val="00D110D4"/>
    <w:rsid w:val="00D11CCE"/>
    <w:rsid w:val="00D12C18"/>
    <w:rsid w:val="00D12C5A"/>
    <w:rsid w:val="00D13957"/>
    <w:rsid w:val="00D1404C"/>
    <w:rsid w:val="00D1413A"/>
    <w:rsid w:val="00D152B1"/>
    <w:rsid w:val="00D158B3"/>
    <w:rsid w:val="00D230E4"/>
    <w:rsid w:val="00D23BA5"/>
    <w:rsid w:val="00D24D9E"/>
    <w:rsid w:val="00D314A3"/>
    <w:rsid w:val="00D330C6"/>
    <w:rsid w:val="00D34FFE"/>
    <w:rsid w:val="00D422C0"/>
    <w:rsid w:val="00D42435"/>
    <w:rsid w:val="00D43266"/>
    <w:rsid w:val="00D43763"/>
    <w:rsid w:val="00D44987"/>
    <w:rsid w:val="00D4606D"/>
    <w:rsid w:val="00D47886"/>
    <w:rsid w:val="00D542E8"/>
    <w:rsid w:val="00D56B86"/>
    <w:rsid w:val="00D6140A"/>
    <w:rsid w:val="00D63D73"/>
    <w:rsid w:val="00D64916"/>
    <w:rsid w:val="00D7003E"/>
    <w:rsid w:val="00D70BC9"/>
    <w:rsid w:val="00D71726"/>
    <w:rsid w:val="00D725BB"/>
    <w:rsid w:val="00D72965"/>
    <w:rsid w:val="00D7393A"/>
    <w:rsid w:val="00D746A9"/>
    <w:rsid w:val="00D7686D"/>
    <w:rsid w:val="00D76D05"/>
    <w:rsid w:val="00D77CD8"/>
    <w:rsid w:val="00D81CB0"/>
    <w:rsid w:val="00D82281"/>
    <w:rsid w:val="00D845BC"/>
    <w:rsid w:val="00D84ECE"/>
    <w:rsid w:val="00D854CC"/>
    <w:rsid w:val="00D85C91"/>
    <w:rsid w:val="00D905DE"/>
    <w:rsid w:val="00D911A4"/>
    <w:rsid w:val="00D930EA"/>
    <w:rsid w:val="00D93B3D"/>
    <w:rsid w:val="00D95D57"/>
    <w:rsid w:val="00D96733"/>
    <w:rsid w:val="00D97775"/>
    <w:rsid w:val="00DA015F"/>
    <w:rsid w:val="00DA08EF"/>
    <w:rsid w:val="00DA1B3A"/>
    <w:rsid w:val="00DA3041"/>
    <w:rsid w:val="00DA3392"/>
    <w:rsid w:val="00DA3E2A"/>
    <w:rsid w:val="00DA54A7"/>
    <w:rsid w:val="00DA5D9A"/>
    <w:rsid w:val="00DA6629"/>
    <w:rsid w:val="00DA6CE3"/>
    <w:rsid w:val="00DA72A1"/>
    <w:rsid w:val="00DA745D"/>
    <w:rsid w:val="00DA798A"/>
    <w:rsid w:val="00DB1ED6"/>
    <w:rsid w:val="00DB2ED6"/>
    <w:rsid w:val="00DB6E01"/>
    <w:rsid w:val="00DC0914"/>
    <w:rsid w:val="00DC346C"/>
    <w:rsid w:val="00DC6C41"/>
    <w:rsid w:val="00DD0F80"/>
    <w:rsid w:val="00DD1755"/>
    <w:rsid w:val="00DD18AD"/>
    <w:rsid w:val="00DD2B46"/>
    <w:rsid w:val="00DD4594"/>
    <w:rsid w:val="00DD4B43"/>
    <w:rsid w:val="00DD59AE"/>
    <w:rsid w:val="00DD5E9A"/>
    <w:rsid w:val="00DD7C68"/>
    <w:rsid w:val="00DE0829"/>
    <w:rsid w:val="00DE0952"/>
    <w:rsid w:val="00DE129A"/>
    <w:rsid w:val="00DE2669"/>
    <w:rsid w:val="00DE2987"/>
    <w:rsid w:val="00DE2CFD"/>
    <w:rsid w:val="00DE316C"/>
    <w:rsid w:val="00DE604E"/>
    <w:rsid w:val="00DE7712"/>
    <w:rsid w:val="00DE7F8A"/>
    <w:rsid w:val="00DF1ABA"/>
    <w:rsid w:val="00DF3155"/>
    <w:rsid w:val="00DF51BE"/>
    <w:rsid w:val="00DF602C"/>
    <w:rsid w:val="00E02F45"/>
    <w:rsid w:val="00E03A16"/>
    <w:rsid w:val="00E03A54"/>
    <w:rsid w:val="00E10483"/>
    <w:rsid w:val="00E108A9"/>
    <w:rsid w:val="00E11356"/>
    <w:rsid w:val="00E11E50"/>
    <w:rsid w:val="00E11ED3"/>
    <w:rsid w:val="00E124EA"/>
    <w:rsid w:val="00E13A78"/>
    <w:rsid w:val="00E14C57"/>
    <w:rsid w:val="00E17D6A"/>
    <w:rsid w:val="00E2022F"/>
    <w:rsid w:val="00E21CE0"/>
    <w:rsid w:val="00E23BB7"/>
    <w:rsid w:val="00E267F4"/>
    <w:rsid w:val="00E274F5"/>
    <w:rsid w:val="00E309E4"/>
    <w:rsid w:val="00E31932"/>
    <w:rsid w:val="00E3328B"/>
    <w:rsid w:val="00E34E5B"/>
    <w:rsid w:val="00E40486"/>
    <w:rsid w:val="00E40B66"/>
    <w:rsid w:val="00E40CFF"/>
    <w:rsid w:val="00E410B1"/>
    <w:rsid w:val="00E4170D"/>
    <w:rsid w:val="00E43A51"/>
    <w:rsid w:val="00E4458F"/>
    <w:rsid w:val="00E455A6"/>
    <w:rsid w:val="00E45F11"/>
    <w:rsid w:val="00E46E58"/>
    <w:rsid w:val="00E473B1"/>
    <w:rsid w:val="00E5071B"/>
    <w:rsid w:val="00E50F92"/>
    <w:rsid w:val="00E51AF7"/>
    <w:rsid w:val="00E527D6"/>
    <w:rsid w:val="00E538E1"/>
    <w:rsid w:val="00E53AE3"/>
    <w:rsid w:val="00E53EB9"/>
    <w:rsid w:val="00E542E0"/>
    <w:rsid w:val="00E54DC0"/>
    <w:rsid w:val="00E55E35"/>
    <w:rsid w:val="00E57229"/>
    <w:rsid w:val="00E57CB0"/>
    <w:rsid w:val="00E610AD"/>
    <w:rsid w:val="00E64AB1"/>
    <w:rsid w:val="00E65AA3"/>
    <w:rsid w:val="00E66C49"/>
    <w:rsid w:val="00E72BCC"/>
    <w:rsid w:val="00E72ED7"/>
    <w:rsid w:val="00E73307"/>
    <w:rsid w:val="00E74FED"/>
    <w:rsid w:val="00E767B4"/>
    <w:rsid w:val="00E8165F"/>
    <w:rsid w:val="00E82818"/>
    <w:rsid w:val="00E829D2"/>
    <w:rsid w:val="00E83FE7"/>
    <w:rsid w:val="00E8454D"/>
    <w:rsid w:val="00E85E47"/>
    <w:rsid w:val="00E8638C"/>
    <w:rsid w:val="00E87907"/>
    <w:rsid w:val="00E87D10"/>
    <w:rsid w:val="00E903DE"/>
    <w:rsid w:val="00E91C50"/>
    <w:rsid w:val="00E935DE"/>
    <w:rsid w:val="00E93CD8"/>
    <w:rsid w:val="00E95BC4"/>
    <w:rsid w:val="00E97260"/>
    <w:rsid w:val="00EA08FC"/>
    <w:rsid w:val="00EA0919"/>
    <w:rsid w:val="00EA0AC2"/>
    <w:rsid w:val="00EA1129"/>
    <w:rsid w:val="00EA39FB"/>
    <w:rsid w:val="00EA3BF4"/>
    <w:rsid w:val="00EA76BF"/>
    <w:rsid w:val="00EA7A8F"/>
    <w:rsid w:val="00EA7C82"/>
    <w:rsid w:val="00EB0A00"/>
    <w:rsid w:val="00EB1457"/>
    <w:rsid w:val="00EB1C9A"/>
    <w:rsid w:val="00EB1DD6"/>
    <w:rsid w:val="00EB2181"/>
    <w:rsid w:val="00EB4602"/>
    <w:rsid w:val="00EB5F4E"/>
    <w:rsid w:val="00EB61E4"/>
    <w:rsid w:val="00EB77A1"/>
    <w:rsid w:val="00EB7E6A"/>
    <w:rsid w:val="00EC0BD6"/>
    <w:rsid w:val="00EC461E"/>
    <w:rsid w:val="00EC5764"/>
    <w:rsid w:val="00EC68D7"/>
    <w:rsid w:val="00EC6D8D"/>
    <w:rsid w:val="00ED0F06"/>
    <w:rsid w:val="00ED4921"/>
    <w:rsid w:val="00ED4F34"/>
    <w:rsid w:val="00ED75AB"/>
    <w:rsid w:val="00EE0897"/>
    <w:rsid w:val="00EE0F0E"/>
    <w:rsid w:val="00EE1BDF"/>
    <w:rsid w:val="00EE3910"/>
    <w:rsid w:val="00EE3DA1"/>
    <w:rsid w:val="00EE57CD"/>
    <w:rsid w:val="00EE634F"/>
    <w:rsid w:val="00EF0018"/>
    <w:rsid w:val="00EF024B"/>
    <w:rsid w:val="00EF03A9"/>
    <w:rsid w:val="00EF06F4"/>
    <w:rsid w:val="00EF0BD3"/>
    <w:rsid w:val="00EF2602"/>
    <w:rsid w:val="00EF37AB"/>
    <w:rsid w:val="00EF3C48"/>
    <w:rsid w:val="00EF50C4"/>
    <w:rsid w:val="00EF5578"/>
    <w:rsid w:val="00EF5637"/>
    <w:rsid w:val="00EF56BB"/>
    <w:rsid w:val="00EF7C71"/>
    <w:rsid w:val="00F000F6"/>
    <w:rsid w:val="00F002A9"/>
    <w:rsid w:val="00F01D53"/>
    <w:rsid w:val="00F0324D"/>
    <w:rsid w:val="00F03C46"/>
    <w:rsid w:val="00F04EF7"/>
    <w:rsid w:val="00F05102"/>
    <w:rsid w:val="00F051C5"/>
    <w:rsid w:val="00F05A74"/>
    <w:rsid w:val="00F05FBE"/>
    <w:rsid w:val="00F065B9"/>
    <w:rsid w:val="00F07043"/>
    <w:rsid w:val="00F07313"/>
    <w:rsid w:val="00F10305"/>
    <w:rsid w:val="00F10644"/>
    <w:rsid w:val="00F10B5E"/>
    <w:rsid w:val="00F11B28"/>
    <w:rsid w:val="00F1276D"/>
    <w:rsid w:val="00F12C8A"/>
    <w:rsid w:val="00F12CE6"/>
    <w:rsid w:val="00F144FA"/>
    <w:rsid w:val="00F17398"/>
    <w:rsid w:val="00F20EFE"/>
    <w:rsid w:val="00F216E0"/>
    <w:rsid w:val="00F2246A"/>
    <w:rsid w:val="00F23884"/>
    <w:rsid w:val="00F23FEB"/>
    <w:rsid w:val="00F26AE6"/>
    <w:rsid w:val="00F272C8"/>
    <w:rsid w:val="00F3092D"/>
    <w:rsid w:val="00F332C7"/>
    <w:rsid w:val="00F34426"/>
    <w:rsid w:val="00F3528D"/>
    <w:rsid w:val="00F3643E"/>
    <w:rsid w:val="00F36AF8"/>
    <w:rsid w:val="00F36C26"/>
    <w:rsid w:val="00F37E95"/>
    <w:rsid w:val="00F40B1D"/>
    <w:rsid w:val="00F4337E"/>
    <w:rsid w:val="00F439AC"/>
    <w:rsid w:val="00F466FC"/>
    <w:rsid w:val="00F46C05"/>
    <w:rsid w:val="00F5192A"/>
    <w:rsid w:val="00F52DC3"/>
    <w:rsid w:val="00F53E33"/>
    <w:rsid w:val="00F54398"/>
    <w:rsid w:val="00F55E2C"/>
    <w:rsid w:val="00F57868"/>
    <w:rsid w:val="00F601C5"/>
    <w:rsid w:val="00F6022D"/>
    <w:rsid w:val="00F605F8"/>
    <w:rsid w:val="00F60C3C"/>
    <w:rsid w:val="00F63D91"/>
    <w:rsid w:val="00F64BD2"/>
    <w:rsid w:val="00F64DBF"/>
    <w:rsid w:val="00F65519"/>
    <w:rsid w:val="00F673F5"/>
    <w:rsid w:val="00F676B3"/>
    <w:rsid w:val="00F72847"/>
    <w:rsid w:val="00F73033"/>
    <w:rsid w:val="00F735DB"/>
    <w:rsid w:val="00F7428E"/>
    <w:rsid w:val="00F7520C"/>
    <w:rsid w:val="00F75A8B"/>
    <w:rsid w:val="00F7642E"/>
    <w:rsid w:val="00F76627"/>
    <w:rsid w:val="00F7672B"/>
    <w:rsid w:val="00F768AF"/>
    <w:rsid w:val="00F76F2A"/>
    <w:rsid w:val="00F80356"/>
    <w:rsid w:val="00F8049B"/>
    <w:rsid w:val="00F82A7C"/>
    <w:rsid w:val="00F8418C"/>
    <w:rsid w:val="00F900C8"/>
    <w:rsid w:val="00F9163C"/>
    <w:rsid w:val="00F91DBB"/>
    <w:rsid w:val="00F9293F"/>
    <w:rsid w:val="00F93AF3"/>
    <w:rsid w:val="00F9586F"/>
    <w:rsid w:val="00FA44BB"/>
    <w:rsid w:val="00FA48DF"/>
    <w:rsid w:val="00FA5657"/>
    <w:rsid w:val="00FA59F0"/>
    <w:rsid w:val="00FA795D"/>
    <w:rsid w:val="00FB4F99"/>
    <w:rsid w:val="00FB51D1"/>
    <w:rsid w:val="00FB6A47"/>
    <w:rsid w:val="00FC26FC"/>
    <w:rsid w:val="00FC3D54"/>
    <w:rsid w:val="00FC4BD1"/>
    <w:rsid w:val="00FC4EB8"/>
    <w:rsid w:val="00FC6FEA"/>
    <w:rsid w:val="00FC7880"/>
    <w:rsid w:val="00FD001F"/>
    <w:rsid w:val="00FD051A"/>
    <w:rsid w:val="00FD12B7"/>
    <w:rsid w:val="00FD486D"/>
    <w:rsid w:val="00FD627C"/>
    <w:rsid w:val="00FD6DE4"/>
    <w:rsid w:val="00FD74A4"/>
    <w:rsid w:val="00FD7EF9"/>
    <w:rsid w:val="00FE3122"/>
    <w:rsid w:val="00FE438B"/>
    <w:rsid w:val="00FE4F65"/>
    <w:rsid w:val="00FE5996"/>
    <w:rsid w:val="00FF1882"/>
    <w:rsid w:val="00FF206B"/>
    <w:rsid w:val="00FF247E"/>
    <w:rsid w:val="00FF2F1F"/>
    <w:rsid w:val="00FF33A4"/>
    <w:rsid w:val="00FF3FA8"/>
    <w:rsid w:val="00FF4EFA"/>
    <w:rsid w:val="00FF6074"/>
    <w:rsid w:val="00FF7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CDF14"/>
  <w15:chartTrackingRefBased/>
  <w15:docId w15:val="{C3C75E15-7911-4820-B321-322BDBA12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CC773F"/>
    <w:pPr>
      <w:tabs>
        <w:tab w:val="left" w:pos="284"/>
      </w:tabs>
      <w:spacing w:after="0"/>
      <w:jc w:val="both"/>
    </w:pPr>
    <w:rPr>
      <w:rFonts w:ascii="Times New Roman" w:hAnsi="Times New Roman" w:cs="Times New Roman"/>
      <w:sz w:val="20"/>
      <w:szCs w:val="20"/>
      <w:lang w:val="en-US"/>
    </w:rPr>
  </w:style>
  <w:style w:type="paragraph" w:styleId="berschrift1">
    <w:name w:val="heading 1"/>
    <w:basedOn w:val="Standard"/>
    <w:next w:val="Standard"/>
    <w:link w:val="berschrift1Zchn"/>
    <w:uiPriority w:val="9"/>
    <w:rsid w:val="004D4DBA"/>
    <w:pPr>
      <w:spacing w:before="320"/>
      <w:outlineLvl w:val="0"/>
    </w:pPr>
    <w:rPr>
      <w:sz w:val="24"/>
      <w:szCs w:val="24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rsid w:val="00D1413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rsid w:val="002863F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863F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863F5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863F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863F5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863F5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863F5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references">
    <w:name w:val="references"/>
    <w:basedOn w:val="Standard"/>
    <w:link w:val="referencesZchn"/>
    <w:autoRedefine/>
    <w:qFormat/>
    <w:rsid w:val="001B432F"/>
    <w:pPr>
      <w:numPr>
        <w:numId w:val="1"/>
      </w:numPr>
      <w:tabs>
        <w:tab w:val="left" w:pos="100"/>
      </w:tabs>
      <w:spacing w:line="240" w:lineRule="exact"/>
      <w:ind w:left="283" w:hanging="283"/>
    </w:pPr>
  </w:style>
  <w:style w:type="character" w:customStyle="1" w:styleId="referencesZchn">
    <w:name w:val="references Zchn"/>
    <w:basedOn w:val="Absatz-Standardschriftart"/>
    <w:link w:val="references"/>
    <w:locked/>
    <w:rsid w:val="001B432F"/>
    <w:rPr>
      <w:rFonts w:ascii="Times New Roman" w:hAnsi="Times New Roman" w:cs="Times New Roman"/>
      <w:sz w:val="20"/>
      <w:szCs w:val="20"/>
      <w:lang w:val="en-US"/>
    </w:rPr>
  </w:style>
  <w:style w:type="character" w:styleId="Hyperlink">
    <w:name w:val="Hyperlink"/>
    <w:basedOn w:val="Absatz-Standardschriftart"/>
    <w:uiPriority w:val="99"/>
    <w:unhideWhenUsed/>
    <w:rsid w:val="001C6A5D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1C6A5D"/>
    <w:rPr>
      <w:color w:val="605E5C"/>
      <w:shd w:val="clear" w:color="auto" w:fill="E1DFDD"/>
    </w:rPr>
  </w:style>
  <w:style w:type="paragraph" w:styleId="Beschriftung">
    <w:name w:val="caption"/>
    <w:basedOn w:val="figcaption"/>
    <w:next w:val="Standard"/>
    <w:uiPriority w:val="35"/>
    <w:unhideWhenUsed/>
    <w:qFormat/>
    <w:rsid w:val="007B0D1B"/>
  </w:style>
  <w:style w:type="table" w:styleId="Tabellenraster">
    <w:name w:val="Table Grid"/>
    <w:basedOn w:val="NormaleTabelle"/>
    <w:uiPriority w:val="39"/>
    <w:rsid w:val="002527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quation">
    <w:name w:val="Equation"/>
    <w:basedOn w:val="Standard"/>
    <w:rsid w:val="0019746D"/>
    <w:pPr>
      <w:tabs>
        <w:tab w:val="center" w:pos="2438"/>
        <w:tab w:val="right" w:pos="4876"/>
      </w:tabs>
      <w:spacing w:before="120" w:after="120" w:line="240" w:lineRule="auto"/>
    </w:pPr>
    <w:rPr>
      <w:rFonts w:eastAsia="Times New Roman" w:cs="Courier New"/>
      <w:bCs/>
      <w:lang w:val="en-GB" w:eastAsia="de-DE"/>
    </w:rPr>
  </w:style>
  <w:style w:type="paragraph" w:customStyle="1" w:styleId="MDPI39equation">
    <w:name w:val="MDPI_3.9_equation"/>
    <w:basedOn w:val="Standard"/>
    <w:qFormat/>
    <w:rsid w:val="00327A51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paragraph" w:customStyle="1" w:styleId="MDPI3aequationnumber">
    <w:name w:val="MDPI_3.a_equation_number"/>
    <w:basedOn w:val="Standard"/>
    <w:qFormat/>
    <w:rsid w:val="00327A51"/>
    <w:pPr>
      <w:adjustRightInd w:val="0"/>
      <w:snapToGrid w:val="0"/>
      <w:spacing w:before="120" w:after="120" w:line="240" w:lineRule="auto"/>
      <w:jc w:val="right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character" w:styleId="Platzhaltertext">
    <w:name w:val="Placeholder Text"/>
    <w:basedOn w:val="Absatz-Standardschriftart"/>
    <w:uiPriority w:val="99"/>
    <w:semiHidden/>
    <w:rsid w:val="008C241B"/>
    <w:rPr>
      <w:color w:val="808080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D4DBA"/>
    <w:rPr>
      <w:rFonts w:ascii="Times New Roman" w:hAnsi="Times New Roman" w:cs="Times New Roman"/>
      <w:sz w:val="24"/>
      <w:szCs w:val="24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D1413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174C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174C9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A05E53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05E53"/>
  </w:style>
  <w:style w:type="paragraph" w:styleId="Fuzeile">
    <w:name w:val="footer"/>
    <w:basedOn w:val="Standard"/>
    <w:link w:val="FuzeileZchn"/>
    <w:uiPriority w:val="99"/>
    <w:unhideWhenUsed/>
    <w:rsid w:val="00A05E53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05E53"/>
  </w:style>
  <w:style w:type="paragraph" w:customStyle="1" w:styleId="heading1">
    <w:name w:val="heading1"/>
    <w:basedOn w:val="Standard"/>
    <w:next w:val="Standard"/>
    <w:qFormat/>
    <w:rsid w:val="00677697"/>
    <w:pPr>
      <w:keepNext/>
      <w:keepLines/>
      <w:numPr>
        <w:numId w:val="2"/>
      </w:numPr>
      <w:suppressAutoHyphens/>
      <w:overflowPunct w:val="0"/>
      <w:autoSpaceDE w:val="0"/>
      <w:autoSpaceDN w:val="0"/>
      <w:adjustRightInd w:val="0"/>
      <w:spacing w:before="320" w:after="160" w:line="300" w:lineRule="atLeast"/>
      <w:ind w:right="567"/>
      <w:textAlignment w:val="baseline"/>
      <w:outlineLvl w:val="0"/>
    </w:pPr>
    <w:rPr>
      <w:rFonts w:eastAsia="Times New Roman"/>
      <w:b/>
      <w:sz w:val="24"/>
    </w:rPr>
  </w:style>
  <w:style w:type="paragraph" w:customStyle="1" w:styleId="heading2">
    <w:name w:val="heading2"/>
    <w:basedOn w:val="Standard"/>
    <w:next w:val="Standard"/>
    <w:qFormat/>
    <w:rsid w:val="00677697"/>
    <w:pPr>
      <w:keepNext/>
      <w:keepLines/>
      <w:numPr>
        <w:ilvl w:val="1"/>
        <w:numId w:val="2"/>
      </w:numPr>
      <w:suppressAutoHyphens/>
      <w:overflowPunct w:val="0"/>
      <w:autoSpaceDE w:val="0"/>
      <w:autoSpaceDN w:val="0"/>
      <w:adjustRightInd w:val="0"/>
      <w:spacing w:before="320" w:after="120" w:line="240" w:lineRule="atLeast"/>
      <w:ind w:right="567"/>
      <w:textAlignment w:val="baseline"/>
      <w:outlineLvl w:val="1"/>
    </w:pPr>
    <w:rPr>
      <w:rFonts w:eastAsia="Times New Roman"/>
      <w:b/>
    </w:rPr>
  </w:style>
  <w:style w:type="numbering" w:customStyle="1" w:styleId="headings">
    <w:name w:val="headings"/>
    <w:basedOn w:val="KeineListe"/>
    <w:rsid w:val="00033093"/>
    <w:pPr>
      <w:numPr>
        <w:numId w:val="2"/>
      </w:numPr>
    </w:pPr>
  </w:style>
  <w:style w:type="paragraph" w:customStyle="1" w:styleId="tablecaption">
    <w:name w:val="tablecaption"/>
    <w:basedOn w:val="Standard"/>
    <w:next w:val="Standard"/>
    <w:rsid w:val="00F7672B"/>
    <w:pPr>
      <w:keepNext/>
      <w:keepLines/>
      <w:overflowPunct w:val="0"/>
      <w:autoSpaceDE w:val="0"/>
      <w:autoSpaceDN w:val="0"/>
      <w:adjustRightInd w:val="0"/>
      <w:spacing w:before="240" w:after="120" w:line="220" w:lineRule="atLeast"/>
      <w:jc w:val="center"/>
      <w:textAlignment w:val="baseline"/>
    </w:pPr>
    <w:rPr>
      <w:rFonts w:eastAsia="Times New Roman"/>
      <w:sz w:val="18"/>
    </w:rPr>
  </w:style>
  <w:style w:type="paragraph" w:customStyle="1" w:styleId="Text">
    <w:name w:val="Text"/>
    <w:basedOn w:val="Standard"/>
    <w:rsid w:val="00F7672B"/>
    <w:pPr>
      <w:autoSpaceDE w:val="0"/>
      <w:spacing w:line="220" w:lineRule="exact"/>
    </w:pPr>
    <w:rPr>
      <w:rFonts w:eastAsia="Times New Roman"/>
      <w:noProof/>
      <w:color w:val="000000"/>
    </w:rPr>
  </w:style>
  <w:style w:type="paragraph" w:styleId="Titel">
    <w:name w:val="Title"/>
    <w:basedOn w:val="Standard"/>
    <w:next w:val="Standard"/>
    <w:link w:val="TitelZchn"/>
    <w:uiPriority w:val="10"/>
    <w:qFormat/>
    <w:rsid w:val="00826CC5"/>
    <w:pPr>
      <w:jc w:val="center"/>
    </w:pPr>
    <w:rPr>
      <w:b/>
      <w:sz w:val="30"/>
      <w:szCs w:val="30"/>
    </w:rPr>
  </w:style>
  <w:style w:type="character" w:customStyle="1" w:styleId="TitelZchn">
    <w:name w:val="Titel Zchn"/>
    <w:basedOn w:val="Absatz-Standardschriftart"/>
    <w:link w:val="Titel"/>
    <w:uiPriority w:val="10"/>
    <w:rsid w:val="00826CC5"/>
    <w:rPr>
      <w:rFonts w:ascii="Times New Roman" w:hAnsi="Times New Roman" w:cs="Times New Roman"/>
      <w:b/>
      <w:sz w:val="30"/>
      <w:szCs w:val="30"/>
      <w:lang w:val="en-US"/>
    </w:rPr>
  </w:style>
  <w:style w:type="paragraph" w:customStyle="1" w:styleId="abstractandkeywords">
    <w:name w:val="abstract and keywords"/>
    <w:basedOn w:val="Standard"/>
    <w:qFormat/>
    <w:rsid w:val="007B0D1B"/>
    <w:pPr>
      <w:spacing w:before="240"/>
      <w:ind w:left="567" w:right="567"/>
    </w:pPr>
    <w:rPr>
      <w:sz w:val="18"/>
      <w:szCs w:val="18"/>
    </w:rPr>
  </w:style>
  <w:style w:type="paragraph" w:customStyle="1" w:styleId="e-mail-address">
    <w:name w:val="e-mail-address"/>
    <w:basedOn w:val="Standard"/>
    <w:qFormat/>
    <w:rsid w:val="007B0D1B"/>
    <w:pPr>
      <w:jc w:val="center"/>
    </w:pPr>
    <w:rPr>
      <w:rFonts w:ascii="Courier New" w:hAnsi="Courier New" w:cs="Courier New"/>
      <w:b/>
      <w:sz w:val="18"/>
      <w:szCs w:val="18"/>
    </w:rPr>
  </w:style>
  <w:style w:type="paragraph" w:customStyle="1" w:styleId="heading1nonumber">
    <w:name w:val="heading1 no number"/>
    <w:basedOn w:val="heading1"/>
    <w:qFormat/>
    <w:rsid w:val="007B0D1B"/>
    <w:pPr>
      <w:numPr>
        <w:numId w:val="0"/>
      </w:numPr>
    </w:pPr>
  </w:style>
  <w:style w:type="paragraph" w:customStyle="1" w:styleId="names">
    <w:name w:val="names"/>
    <w:basedOn w:val="Standard"/>
    <w:qFormat/>
    <w:rsid w:val="007B0D1B"/>
    <w:pPr>
      <w:jc w:val="center"/>
    </w:pPr>
    <w:rPr>
      <w:lang w:val="en-GB"/>
    </w:rPr>
  </w:style>
  <w:style w:type="paragraph" w:customStyle="1" w:styleId="affiliation">
    <w:name w:val="affiliation"/>
    <w:basedOn w:val="Standard"/>
    <w:qFormat/>
    <w:rsid w:val="007B0D1B"/>
    <w:pPr>
      <w:jc w:val="center"/>
    </w:pPr>
    <w:rPr>
      <w:sz w:val="18"/>
      <w:szCs w:val="18"/>
    </w:rPr>
  </w:style>
  <w:style w:type="paragraph" w:customStyle="1" w:styleId="figcaption">
    <w:name w:val="fig. caption"/>
    <w:basedOn w:val="Standard"/>
    <w:qFormat/>
    <w:rsid w:val="007B0D1B"/>
    <w:pPr>
      <w:jc w:val="center"/>
    </w:pPr>
    <w:rPr>
      <w:sz w:val="18"/>
    </w:rPr>
  </w:style>
  <w:style w:type="paragraph" w:customStyle="1" w:styleId="textintable">
    <w:name w:val="text_in_table"/>
    <w:basedOn w:val="Text"/>
    <w:qFormat/>
    <w:rsid w:val="00DE0952"/>
    <w:pPr>
      <w:widowControl w:val="0"/>
      <w:spacing w:line="240" w:lineRule="atLeast"/>
      <w:jc w:val="center"/>
    </w:pPr>
    <w:rPr>
      <w:rFonts w:cstheme="minorHAnsi"/>
    </w:rPr>
  </w:style>
  <w:style w:type="paragraph" w:customStyle="1" w:styleId="figure">
    <w:name w:val="figure"/>
    <w:basedOn w:val="Standard"/>
    <w:qFormat/>
    <w:rsid w:val="004B2E2B"/>
    <w:pPr>
      <w:jc w:val="center"/>
    </w:pPr>
    <w:rPr>
      <w:noProof/>
      <w:sz w:val="18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8638C"/>
    <w:rPr>
      <w:color w:val="605E5C"/>
      <w:shd w:val="clear" w:color="auto" w:fill="E1DFDD"/>
    </w:rPr>
  </w:style>
  <w:style w:type="paragraph" w:customStyle="1" w:styleId="UR-AI-heading1">
    <w:name w:val="UR-AI-heading1"/>
    <w:basedOn w:val="heading1"/>
    <w:rsid w:val="007F5DBB"/>
  </w:style>
  <w:style w:type="paragraph" w:styleId="Listenabsatz">
    <w:name w:val="List Paragraph"/>
    <w:basedOn w:val="Standard"/>
    <w:uiPriority w:val="34"/>
    <w:qFormat/>
    <w:rsid w:val="00F676B3"/>
    <w:pPr>
      <w:tabs>
        <w:tab w:val="clear" w:pos="284"/>
      </w:tabs>
      <w:spacing w:after="160"/>
      <w:ind w:left="720"/>
      <w:contextualSpacing/>
      <w:jc w:val="left"/>
    </w:pPr>
    <w:rPr>
      <w:rFonts w:asciiTheme="minorHAnsi" w:hAnsiTheme="minorHAnsi" w:cstheme="minorBidi"/>
      <w:sz w:val="22"/>
      <w:szCs w:val="22"/>
      <w:lang w:val="de-DE"/>
    </w:rPr>
  </w:style>
  <w:style w:type="paragraph" w:customStyle="1" w:styleId="CitaviBibliographyEntry">
    <w:name w:val="Citavi Bibliography Entry"/>
    <w:basedOn w:val="Standard"/>
    <w:link w:val="CitaviBibliographyEntryZchn"/>
    <w:uiPriority w:val="99"/>
    <w:rsid w:val="002863F5"/>
    <w:pPr>
      <w:tabs>
        <w:tab w:val="clear" w:pos="284"/>
      </w:tabs>
      <w:spacing w:after="120"/>
      <w:jc w:val="left"/>
    </w:pPr>
  </w:style>
  <w:style w:type="character" w:customStyle="1" w:styleId="CitaviBibliographyEntryZchn">
    <w:name w:val="Citavi Bibliography Entry Zchn"/>
    <w:basedOn w:val="Absatz-Standardschriftart"/>
    <w:link w:val="CitaviBibliographyEntry"/>
    <w:uiPriority w:val="99"/>
    <w:rsid w:val="002863F5"/>
    <w:rPr>
      <w:rFonts w:ascii="Times New Roman" w:hAnsi="Times New Roman" w:cs="Times New Roman"/>
      <w:sz w:val="20"/>
      <w:szCs w:val="20"/>
      <w:lang w:val="en-US"/>
    </w:rPr>
  </w:style>
  <w:style w:type="paragraph" w:customStyle="1" w:styleId="CitaviBibliographyHeading">
    <w:name w:val="Citavi Bibliography Heading"/>
    <w:basedOn w:val="berschrift1"/>
    <w:link w:val="CitaviBibliographyHeadingZchn"/>
    <w:uiPriority w:val="99"/>
    <w:rsid w:val="002863F5"/>
    <w:pPr>
      <w:jc w:val="left"/>
    </w:pPr>
  </w:style>
  <w:style w:type="character" w:customStyle="1" w:styleId="CitaviBibliographyHeadingZchn">
    <w:name w:val="Citavi Bibliography Heading Zchn"/>
    <w:basedOn w:val="Absatz-Standardschriftart"/>
    <w:link w:val="CitaviBibliographyHeading"/>
    <w:uiPriority w:val="99"/>
    <w:rsid w:val="002863F5"/>
    <w:rPr>
      <w:rFonts w:ascii="Times New Roman" w:hAnsi="Times New Roman" w:cs="Times New Roman"/>
      <w:sz w:val="24"/>
      <w:szCs w:val="24"/>
      <w:lang w:val="en-US"/>
    </w:rPr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2863F5"/>
    <w:pPr>
      <w:jc w:val="left"/>
    </w:pPr>
  </w:style>
  <w:style w:type="character" w:customStyle="1" w:styleId="CitaviChapterBibliographyHeadingZchn">
    <w:name w:val="Citavi Chapter Bibliography Heading Zchn"/>
    <w:basedOn w:val="Absatz-Standardschriftart"/>
    <w:link w:val="CitaviChapterBibliographyHeading"/>
    <w:uiPriority w:val="99"/>
    <w:rsid w:val="002863F5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customStyle="1" w:styleId="CitaviBibliographySubheading1">
    <w:name w:val="Citavi Bibliography Subheading 1"/>
    <w:basedOn w:val="berschrift2"/>
    <w:link w:val="CitaviBibliographySubheading1Zchn"/>
    <w:uiPriority w:val="99"/>
    <w:rsid w:val="002863F5"/>
    <w:pPr>
      <w:spacing w:after="120"/>
      <w:jc w:val="left"/>
      <w:outlineLvl w:val="9"/>
    </w:pPr>
    <w:rPr>
      <w:rFonts w:ascii="Calibri" w:hAnsi="Calibri" w:cs="Calibri"/>
      <w:sz w:val="22"/>
      <w:szCs w:val="22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uiPriority w:val="99"/>
    <w:rsid w:val="002863F5"/>
    <w:rPr>
      <w:rFonts w:ascii="Calibri" w:eastAsiaTheme="majorEastAsia" w:hAnsi="Calibri" w:cs="Calibri"/>
      <w:color w:val="2F5496" w:themeColor="accent1" w:themeShade="BF"/>
      <w:lang w:val="en-US"/>
    </w:rPr>
  </w:style>
  <w:style w:type="paragraph" w:customStyle="1" w:styleId="CitaviBibliographySubheading2">
    <w:name w:val="Citavi Bibliography Subheading 2"/>
    <w:basedOn w:val="berschrift3"/>
    <w:link w:val="CitaviBibliographySubheading2Zchn"/>
    <w:uiPriority w:val="99"/>
    <w:rsid w:val="002863F5"/>
    <w:pPr>
      <w:spacing w:after="120"/>
      <w:jc w:val="left"/>
      <w:outlineLvl w:val="9"/>
    </w:pPr>
    <w:rPr>
      <w:rFonts w:ascii="Calibri" w:hAnsi="Calibri" w:cs="Calibri"/>
      <w:sz w:val="22"/>
      <w:szCs w:val="22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uiPriority w:val="99"/>
    <w:rsid w:val="002863F5"/>
    <w:rPr>
      <w:rFonts w:ascii="Calibri" w:eastAsiaTheme="majorEastAsia" w:hAnsi="Calibri" w:cs="Calibri"/>
      <w:color w:val="1F3763" w:themeColor="accent1" w:themeShade="7F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863F5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paragraph" w:customStyle="1" w:styleId="CitaviBibliographySubheading3">
    <w:name w:val="Citavi Bibliography Subheading 3"/>
    <w:basedOn w:val="berschrift4"/>
    <w:link w:val="CitaviBibliographySubheading3Zchn"/>
    <w:uiPriority w:val="99"/>
    <w:rsid w:val="002863F5"/>
    <w:pPr>
      <w:spacing w:after="120"/>
      <w:jc w:val="left"/>
      <w:outlineLvl w:val="9"/>
    </w:pPr>
    <w:rPr>
      <w:rFonts w:ascii="Calibri" w:hAnsi="Calibri" w:cs="Calibri"/>
      <w:sz w:val="22"/>
      <w:szCs w:val="22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uiPriority w:val="99"/>
    <w:rsid w:val="002863F5"/>
    <w:rPr>
      <w:rFonts w:ascii="Calibri" w:eastAsiaTheme="majorEastAsia" w:hAnsi="Calibri" w:cs="Calibri"/>
      <w:i/>
      <w:iCs/>
      <w:color w:val="2F5496" w:themeColor="accent1" w:themeShade="BF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863F5"/>
    <w:rPr>
      <w:rFonts w:asciiTheme="majorHAnsi" w:eastAsiaTheme="majorEastAsia" w:hAnsiTheme="majorHAnsi" w:cstheme="majorBidi"/>
      <w:i/>
      <w:iCs/>
      <w:color w:val="2F5496" w:themeColor="accent1" w:themeShade="BF"/>
      <w:sz w:val="20"/>
      <w:szCs w:val="20"/>
      <w:lang w:val="en-US"/>
    </w:rPr>
  </w:style>
  <w:style w:type="paragraph" w:customStyle="1" w:styleId="CitaviBibliographySubheading4">
    <w:name w:val="Citavi Bibliography Subheading 4"/>
    <w:basedOn w:val="berschrift5"/>
    <w:link w:val="CitaviBibliographySubheading4Zchn"/>
    <w:uiPriority w:val="99"/>
    <w:rsid w:val="002863F5"/>
    <w:pPr>
      <w:spacing w:after="120"/>
      <w:jc w:val="left"/>
      <w:outlineLvl w:val="9"/>
    </w:pPr>
    <w:rPr>
      <w:rFonts w:ascii="Calibri" w:hAnsi="Calibri" w:cs="Calibri"/>
      <w:sz w:val="22"/>
      <w:szCs w:val="22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uiPriority w:val="99"/>
    <w:rsid w:val="002863F5"/>
    <w:rPr>
      <w:rFonts w:ascii="Calibri" w:eastAsiaTheme="majorEastAsia" w:hAnsi="Calibri" w:cs="Calibri"/>
      <w:color w:val="2F5496" w:themeColor="accent1" w:themeShade="BF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863F5"/>
    <w:rPr>
      <w:rFonts w:asciiTheme="majorHAnsi" w:eastAsiaTheme="majorEastAsia" w:hAnsiTheme="majorHAnsi" w:cstheme="majorBidi"/>
      <w:color w:val="2F5496" w:themeColor="accent1" w:themeShade="BF"/>
      <w:sz w:val="20"/>
      <w:szCs w:val="20"/>
      <w:lang w:val="en-US"/>
    </w:rPr>
  </w:style>
  <w:style w:type="paragraph" w:customStyle="1" w:styleId="CitaviBibliographySubheading5">
    <w:name w:val="Citavi Bibliography Subheading 5"/>
    <w:basedOn w:val="berschrift6"/>
    <w:link w:val="CitaviBibliographySubheading5Zchn"/>
    <w:uiPriority w:val="99"/>
    <w:rsid w:val="002863F5"/>
    <w:pPr>
      <w:spacing w:after="120"/>
      <w:jc w:val="left"/>
      <w:outlineLvl w:val="9"/>
    </w:pPr>
    <w:rPr>
      <w:rFonts w:ascii="Calibri" w:hAnsi="Calibri" w:cs="Calibri"/>
      <w:sz w:val="22"/>
      <w:szCs w:val="22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uiPriority w:val="99"/>
    <w:rsid w:val="002863F5"/>
    <w:rPr>
      <w:rFonts w:ascii="Calibri" w:eastAsiaTheme="majorEastAsia" w:hAnsi="Calibri" w:cs="Calibri"/>
      <w:color w:val="1F3763" w:themeColor="accent1" w:themeShade="7F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863F5"/>
    <w:rPr>
      <w:rFonts w:asciiTheme="majorHAnsi" w:eastAsiaTheme="majorEastAsia" w:hAnsiTheme="majorHAnsi" w:cstheme="majorBidi"/>
      <w:color w:val="1F3763" w:themeColor="accent1" w:themeShade="7F"/>
      <w:sz w:val="20"/>
      <w:szCs w:val="20"/>
      <w:lang w:val="en-US"/>
    </w:rPr>
  </w:style>
  <w:style w:type="paragraph" w:customStyle="1" w:styleId="CitaviBibliographySubheading6">
    <w:name w:val="Citavi Bibliography Subheading 6"/>
    <w:basedOn w:val="berschrift7"/>
    <w:link w:val="CitaviBibliographySubheading6Zchn"/>
    <w:uiPriority w:val="99"/>
    <w:rsid w:val="002863F5"/>
    <w:pPr>
      <w:spacing w:after="120"/>
      <w:jc w:val="left"/>
      <w:outlineLvl w:val="9"/>
    </w:pPr>
    <w:rPr>
      <w:rFonts w:ascii="Calibri" w:hAnsi="Calibri" w:cs="Calibri"/>
      <w:sz w:val="22"/>
      <w:szCs w:val="22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uiPriority w:val="99"/>
    <w:rsid w:val="002863F5"/>
    <w:rPr>
      <w:rFonts w:ascii="Calibri" w:eastAsiaTheme="majorEastAsia" w:hAnsi="Calibri" w:cs="Calibri"/>
      <w:i/>
      <w:iCs/>
      <w:color w:val="1F3763" w:themeColor="accent1" w:themeShade="7F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863F5"/>
    <w:rPr>
      <w:rFonts w:asciiTheme="majorHAnsi" w:eastAsiaTheme="majorEastAsia" w:hAnsiTheme="majorHAnsi" w:cstheme="majorBidi"/>
      <w:i/>
      <w:iCs/>
      <w:color w:val="1F3763" w:themeColor="accent1" w:themeShade="7F"/>
      <w:sz w:val="20"/>
      <w:szCs w:val="20"/>
      <w:lang w:val="en-US"/>
    </w:rPr>
  </w:style>
  <w:style w:type="paragraph" w:customStyle="1" w:styleId="CitaviBibliographySubheading7">
    <w:name w:val="Citavi Bibliography Subheading 7"/>
    <w:basedOn w:val="berschrift8"/>
    <w:link w:val="CitaviBibliographySubheading7Zchn"/>
    <w:uiPriority w:val="99"/>
    <w:rsid w:val="002863F5"/>
    <w:pPr>
      <w:spacing w:after="120"/>
      <w:jc w:val="left"/>
      <w:outlineLvl w:val="9"/>
    </w:pPr>
    <w:rPr>
      <w:rFonts w:ascii="Calibri" w:hAnsi="Calibri" w:cs="Calibri"/>
      <w:sz w:val="22"/>
      <w:szCs w:val="22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uiPriority w:val="99"/>
    <w:rsid w:val="002863F5"/>
    <w:rPr>
      <w:rFonts w:ascii="Calibri" w:eastAsiaTheme="majorEastAsia" w:hAnsi="Calibri" w:cs="Calibri"/>
      <w:color w:val="272727" w:themeColor="text1" w:themeTint="D8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863F5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paragraph" w:customStyle="1" w:styleId="CitaviBibliographySubheading8">
    <w:name w:val="Citavi Bibliography Subheading 8"/>
    <w:basedOn w:val="berschrift9"/>
    <w:link w:val="CitaviBibliographySubheading8Zchn"/>
    <w:uiPriority w:val="99"/>
    <w:rsid w:val="002863F5"/>
    <w:pPr>
      <w:spacing w:after="120"/>
      <w:jc w:val="left"/>
      <w:outlineLvl w:val="9"/>
    </w:pPr>
    <w:rPr>
      <w:rFonts w:ascii="Calibri" w:hAnsi="Calibri" w:cs="Calibri"/>
      <w:sz w:val="22"/>
      <w:szCs w:val="22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uiPriority w:val="99"/>
    <w:rsid w:val="002863F5"/>
    <w:rPr>
      <w:rFonts w:ascii="Calibri" w:eastAsiaTheme="majorEastAsia" w:hAnsi="Calibri" w:cs="Calibri"/>
      <w:i/>
      <w:iCs/>
      <w:color w:val="272727" w:themeColor="text1" w:themeTint="D8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863F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D61D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D61DA"/>
    <w:pPr>
      <w:spacing w:line="240" w:lineRule="auto"/>
    </w:pPr>
  </w:style>
  <w:style w:type="character" w:customStyle="1" w:styleId="KommentartextZchn">
    <w:name w:val="Kommentartext Zchn"/>
    <w:basedOn w:val="Absatz-Standardschriftart"/>
    <w:link w:val="Kommentartext"/>
    <w:uiPriority w:val="99"/>
    <w:rsid w:val="000D61DA"/>
    <w:rPr>
      <w:rFonts w:ascii="Times New Roman" w:hAnsi="Times New Roman" w:cs="Times New Roman"/>
      <w:sz w:val="20"/>
      <w:szCs w:val="20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D61D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D61DA"/>
    <w:rPr>
      <w:rFonts w:ascii="Times New Roman" w:hAnsi="Times New Roman" w:cs="Times New Roman"/>
      <w:b/>
      <w:bCs/>
      <w:sz w:val="20"/>
      <w:szCs w:val="20"/>
      <w:lang w:val="en-US"/>
    </w:rPr>
  </w:style>
  <w:style w:type="table" w:styleId="Gitternetztabelle4Akzent1">
    <w:name w:val="Grid Table 4 Accent 1"/>
    <w:basedOn w:val="NormaleTabelle"/>
    <w:uiPriority w:val="49"/>
    <w:rsid w:val="00055D1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itternetztabelle4">
    <w:name w:val="Grid Table 4"/>
    <w:basedOn w:val="NormaleTabelle"/>
    <w:uiPriority w:val="49"/>
    <w:rsid w:val="005335E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erarbeitung">
    <w:name w:val="Revision"/>
    <w:hidden/>
    <w:uiPriority w:val="99"/>
    <w:semiHidden/>
    <w:rsid w:val="00193BAA"/>
    <w:pPr>
      <w:spacing w:after="0" w:line="240" w:lineRule="auto"/>
    </w:pPr>
    <w:rPr>
      <w:rFonts w:ascii="Times New Roman" w:hAnsi="Times New Roman" w:cs="Times New Roman"/>
      <w:sz w:val="20"/>
      <w:szCs w:val="20"/>
      <w:lang w:val="en-US"/>
    </w:rPr>
  </w:style>
  <w:style w:type="character" w:styleId="Zeilennummer">
    <w:name w:val="line number"/>
    <w:basedOn w:val="Absatz-Standardschriftart"/>
    <w:uiPriority w:val="99"/>
    <w:semiHidden/>
    <w:unhideWhenUsed/>
    <w:rsid w:val="00C70842"/>
  </w:style>
  <w:style w:type="character" w:styleId="BesuchterLink">
    <w:name w:val="FollowedHyperlink"/>
    <w:basedOn w:val="Absatz-Standardschriftart"/>
    <w:uiPriority w:val="99"/>
    <w:semiHidden/>
    <w:unhideWhenUsed/>
    <w:rsid w:val="00F8418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9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31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enutzerdefiniert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8AB387-548D-42C4-BF86-228719B9C0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1135</Words>
  <Characters>7152</Characters>
  <Application>Microsoft Office Word</Application>
  <DocSecurity>0</DocSecurity>
  <Lines>59</Lines>
  <Paragraphs>16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Martin Haimerl</cp:lastModifiedBy>
  <cp:revision>1096</cp:revision>
  <cp:lastPrinted>2023-01-10T10:27:00Z</cp:lastPrinted>
  <dcterms:created xsi:type="dcterms:W3CDTF">2022-08-26T11:42:00Z</dcterms:created>
  <dcterms:modified xsi:type="dcterms:W3CDTF">2023-09-05T10:54:00Z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7">
    <vt:lpwstr>AI in medicine</vt:lpwstr>
  </property>
  <property fmtid="{D5CDD505-2E9C-101B-9397-08002B2CF9AE}" pid="3" name="CitaviDocumentProperty_0">
    <vt:lpwstr>0d53a68e-fcf9-4e7d-9f10-0b1a77dd096f</vt:lpwstr>
  </property>
  <property fmtid="{D5CDD505-2E9C-101B-9397-08002B2CF9AE}" pid="4" name="CitaviDocumentProperty_6">
    <vt:lpwstr>False</vt:lpwstr>
  </property>
  <property fmtid="{D5CDD505-2E9C-101B-9397-08002B2CF9AE}" pid="5" name="CitaviDocumentProperty_1">
    <vt:lpwstr>6.10.0.0</vt:lpwstr>
  </property>
  <property fmtid="{D5CDD505-2E9C-101B-9397-08002B2CF9AE}" pid="6" name="CitaviDocumentProperty_8">
    <vt:lpwstr>CloudProjectKey=gtbq9cs1tcnfxfe367xnsg7qs9joz3nsggev9t4x3; ProjectName=AI in medicine</vt:lpwstr>
  </property>
</Properties>
</file>