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9E91D" w14:textId="3B311F88" w:rsidR="00D430F3" w:rsidRPr="001614F7" w:rsidRDefault="00D430F3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6"/>
        <w:tblW w:w="9351" w:type="dxa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984"/>
        <w:gridCol w:w="1985"/>
        <w:gridCol w:w="1134"/>
        <w:gridCol w:w="992"/>
      </w:tblGrid>
      <w:tr w:rsidR="00D430F3" w:rsidRPr="001614F7" w14:paraId="1D313286" w14:textId="77777777" w:rsidTr="008330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5"/>
          </w:tcPr>
          <w:p w14:paraId="08A0D5A8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Supplementary Table 4. Comorbidities and the numbers of the intravitreal injections needed</w:t>
            </w:r>
          </w:p>
        </w:tc>
      </w:tr>
      <w:tr w:rsidR="00833090" w:rsidRPr="001614F7" w14:paraId="45E33640" w14:textId="77777777" w:rsidTr="00833090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7A55051" w14:textId="77777777" w:rsidR="00833090" w:rsidRPr="001614F7" w:rsidRDefault="008330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B4C6E7"/>
            </w:tcBorders>
          </w:tcPr>
          <w:p w14:paraId="2C070F4A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B4C6E7"/>
            </w:tcBorders>
          </w:tcPr>
          <w:p w14:paraId="25E257E3" w14:textId="77777777" w:rsidR="00833090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B4C6E7"/>
            </w:tcBorders>
          </w:tcPr>
          <w:p w14:paraId="7752564F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B4C6E7"/>
            </w:tcBorders>
          </w:tcPr>
          <w:p w14:paraId="2CC61368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430F3" w:rsidRPr="001614F7" w14:paraId="032FEF0E" w14:textId="77777777" w:rsidTr="00833090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36C03C5" w14:textId="77777777" w:rsidR="00D430F3" w:rsidRPr="001614F7" w:rsidRDefault="00D430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1D93BC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Injection Number &gt;4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5D86A95" w14:textId="77777777" w:rsidR="00D430F3" w:rsidRPr="001614F7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21"/>
                <w:id w:val="2023971967"/>
              </w:sdtPr>
              <w:sdtContent>
                <w:r w:rsidR="00C33B75" w:rsidRPr="001614F7">
                  <w:rPr>
                    <w:rFonts w:ascii="Times New Roman" w:eastAsia="Gungsuh" w:hAnsi="Times New Roman" w:cs="Times New Roman"/>
                    <w:color w:val="000000"/>
                    <w:sz w:val="20"/>
                    <w:szCs w:val="20"/>
                  </w:rPr>
                  <w:t>Injection Number ≤4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7DD60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888CD12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D430F3" w:rsidRPr="001614F7" w14:paraId="45A3DEF0" w14:textId="77777777" w:rsidTr="0083309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0F29273" w14:textId="4DD7EF6A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</w:t>
            </w:r>
            <w:r w:rsidR="00D860B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M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: %28 (n:33)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54E91F9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%65 (13)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E6ED91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%35 (20)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D8A7E3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519461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0.299</w:t>
            </w:r>
          </w:p>
        </w:tc>
      </w:tr>
      <w:tr w:rsidR="00D430F3" w:rsidRPr="001614F7" w14:paraId="31B03256" w14:textId="77777777" w:rsidTr="00833090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AAC888F" w14:textId="09F85933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H</w:t>
            </w:r>
            <w:r w:rsidR="00D860B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: %64 (n:76)</w:t>
            </w:r>
          </w:p>
        </w:tc>
        <w:tc>
          <w:tcPr>
            <w:tcW w:w="1984" w:type="dxa"/>
          </w:tcPr>
          <w:p w14:paraId="07FFBAF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%49 (37)</w:t>
            </w:r>
          </w:p>
        </w:tc>
        <w:tc>
          <w:tcPr>
            <w:tcW w:w="1985" w:type="dxa"/>
          </w:tcPr>
          <w:p w14:paraId="78B3F6C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%51 (39)</w:t>
            </w:r>
          </w:p>
        </w:tc>
        <w:tc>
          <w:tcPr>
            <w:tcW w:w="1134" w:type="dxa"/>
          </w:tcPr>
          <w:p w14:paraId="2B0F563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992" w:type="dxa"/>
          </w:tcPr>
          <w:p w14:paraId="066A28E9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D430F3" w:rsidRPr="001614F7" w14:paraId="05514A74" w14:textId="77777777" w:rsidTr="00833090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4F87CFDA" w14:textId="37352528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</w:t>
            </w:r>
            <w:r w:rsidR="00D860B3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RD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: %8 (n:10)</w:t>
            </w:r>
          </w:p>
        </w:tc>
        <w:tc>
          <w:tcPr>
            <w:tcW w:w="1984" w:type="dxa"/>
          </w:tcPr>
          <w:p w14:paraId="283DCA6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%30 (3)</w:t>
            </w:r>
          </w:p>
        </w:tc>
        <w:tc>
          <w:tcPr>
            <w:tcW w:w="1985" w:type="dxa"/>
          </w:tcPr>
          <w:p w14:paraId="658A434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%70 (7)</w:t>
            </w:r>
          </w:p>
        </w:tc>
        <w:tc>
          <w:tcPr>
            <w:tcW w:w="1134" w:type="dxa"/>
          </w:tcPr>
          <w:p w14:paraId="0443082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9C9D7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0.331</w:t>
            </w:r>
          </w:p>
        </w:tc>
      </w:tr>
      <w:tr w:rsidR="00D430F3" w:rsidRPr="001614F7" w14:paraId="2C208009" w14:textId="77777777" w:rsidTr="0083309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1AA1F96B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Hypercholesterolemia: %29 (n:34)</w:t>
            </w:r>
          </w:p>
        </w:tc>
        <w:tc>
          <w:tcPr>
            <w:tcW w:w="1984" w:type="dxa"/>
          </w:tcPr>
          <w:p w14:paraId="52EA36F7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%38 (13)</w:t>
            </w:r>
          </w:p>
        </w:tc>
        <w:tc>
          <w:tcPr>
            <w:tcW w:w="1985" w:type="dxa"/>
          </w:tcPr>
          <w:p w14:paraId="7E4B8B4D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%62 (21)</w:t>
            </w:r>
          </w:p>
        </w:tc>
        <w:tc>
          <w:tcPr>
            <w:tcW w:w="1134" w:type="dxa"/>
          </w:tcPr>
          <w:p w14:paraId="332C068E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1.487</w:t>
            </w:r>
          </w:p>
        </w:tc>
        <w:tc>
          <w:tcPr>
            <w:tcW w:w="992" w:type="dxa"/>
          </w:tcPr>
          <w:p w14:paraId="3B04398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</w:tr>
      <w:tr w:rsidR="00D430F3" w:rsidRPr="001614F7" w14:paraId="136C16CE" w14:textId="77777777" w:rsidTr="00833090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75DC9A61" w14:textId="79A32D4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</w:t>
            </w:r>
            <w:r w:rsidR="00D860B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AD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: %34 (n:41)</w:t>
            </w:r>
          </w:p>
        </w:tc>
        <w:tc>
          <w:tcPr>
            <w:tcW w:w="1984" w:type="dxa"/>
          </w:tcPr>
          <w:p w14:paraId="2B1B758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%56 (23)</w:t>
            </w:r>
          </w:p>
        </w:tc>
        <w:tc>
          <w:tcPr>
            <w:tcW w:w="1985" w:type="dxa"/>
          </w:tcPr>
          <w:p w14:paraId="577859F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%44 (18)</w:t>
            </w:r>
          </w:p>
        </w:tc>
        <w:tc>
          <w:tcPr>
            <w:tcW w:w="1134" w:type="dxa"/>
          </w:tcPr>
          <w:p w14:paraId="3F1F383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2.051</w:t>
            </w:r>
          </w:p>
        </w:tc>
        <w:tc>
          <w:tcPr>
            <w:tcW w:w="992" w:type="dxa"/>
          </w:tcPr>
          <w:p w14:paraId="2BBD2CC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</w:tr>
      <w:tr w:rsidR="00D430F3" w:rsidRPr="001614F7" w14:paraId="1A54B7B4" w14:textId="77777777" w:rsidTr="00833090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4B39303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Psychotropic Medication: %7 (n:8)</w:t>
            </w:r>
          </w:p>
        </w:tc>
        <w:tc>
          <w:tcPr>
            <w:tcW w:w="1984" w:type="dxa"/>
          </w:tcPr>
          <w:p w14:paraId="681B9A1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%50 (4)</w:t>
            </w:r>
          </w:p>
        </w:tc>
        <w:tc>
          <w:tcPr>
            <w:tcW w:w="1985" w:type="dxa"/>
          </w:tcPr>
          <w:p w14:paraId="05F2CFC1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%50 (4)</w:t>
            </w:r>
          </w:p>
        </w:tc>
        <w:tc>
          <w:tcPr>
            <w:tcW w:w="1134" w:type="dxa"/>
          </w:tcPr>
          <w:p w14:paraId="4F18D476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69B994C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430F3" w:rsidRPr="001614F7" w14:paraId="7EE80E55" w14:textId="77777777" w:rsidTr="0083309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F18259E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BPH: %40 of men (n:18)</w:t>
            </w:r>
          </w:p>
        </w:tc>
        <w:tc>
          <w:tcPr>
            <w:tcW w:w="1984" w:type="dxa"/>
          </w:tcPr>
          <w:p w14:paraId="1C680534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%39 (7)</w:t>
            </w:r>
          </w:p>
        </w:tc>
        <w:tc>
          <w:tcPr>
            <w:tcW w:w="1985" w:type="dxa"/>
          </w:tcPr>
          <w:p w14:paraId="5D9C577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%61 (11)</w:t>
            </w:r>
          </w:p>
        </w:tc>
        <w:tc>
          <w:tcPr>
            <w:tcW w:w="1134" w:type="dxa"/>
          </w:tcPr>
          <w:p w14:paraId="51D40CD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992" w:type="dxa"/>
          </w:tcPr>
          <w:p w14:paraId="4EFDEFD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0.451</w:t>
            </w:r>
          </w:p>
        </w:tc>
      </w:tr>
      <w:tr w:rsidR="00D430F3" w:rsidRPr="001614F7" w14:paraId="3776004A" w14:textId="77777777" w:rsidTr="00833090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77AC84B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HRT: %19 of women (n:14)</w:t>
            </w:r>
          </w:p>
        </w:tc>
        <w:tc>
          <w:tcPr>
            <w:tcW w:w="1984" w:type="dxa"/>
          </w:tcPr>
          <w:p w14:paraId="2C62B100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%36 (5)</w:t>
            </w:r>
          </w:p>
        </w:tc>
        <w:tc>
          <w:tcPr>
            <w:tcW w:w="1985" w:type="dxa"/>
          </w:tcPr>
          <w:p w14:paraId="612D18F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%64 (9)</w:t>
            </w:r>
          </w:p>
        </w:tc>
        <w:tc>
          <w:tcPr>
            <w:tcW w:w="1134" w:type="dxa"/>
          </w:tcPr>
          <w:p w14:paraId="1A240FB5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992" w:type="dxa"/>
          </w:tcPr>
          <w:p w14:paraId="747B40E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0.365</w:t>
            </w:r>
          </w:p>
        </w:tc>
      </w:tr>
      <w:tr w:rsidR="00D430F3" w:rsidRPr="001614F7" w14:paraId="7A46729C" w14:textId="77777777" w:rsidTr="00833090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single" w:sz="4" w:space="0" w:color="B4C6E7"/>
            </w:tcBorders>
          </w:tcPr>
          <w:p w14:paraId="44F5E209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Bilateral Disease: %57 (n:67)</w:t>
            </w:r>
          </w:p>
        </w:tc>
        <w:tc>
          <w:tcPr>
            <w:tcW w:w="1984" w:type="dxa"/>
            <w:tcBorders>
              <w:bottom w:val="single" w:sz="4" w:space="0" w:color="B4C6E7"/>
            </w:tcBorders>
          </w:tcPr>
          <w:p w14:paraId="27ED543B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%52 (35)</w:t>
            </w:r>
          </w:p>
        </w:tc>
        <w:tc>
          <w:tcPr>
            <w:tcW w:w="1985" w:type="dxa"/>
            <w:tcBorders>
              <w:bottom w:val="single" w:sz="4" w:space="0" w:color="B4C6E7"/>
            </w:tcBorders>
          </w:tcPr>
          <w:p w14:paraId="56C5108F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%48 (32)</w:t>
            </w:r>
          </w:p>
        </w:tc>
        <w:tc>
          <w:tcPr>
            <w:tcW w:w="1134" w:type="dxa"/>
            <w:tcBorders>
              <w:bottom w:val="single" w:sz="4" w:space="0" w:color="B4C6E7"/>
            </w:tcBorders>
          </w:tcPr>
          <w:p w14:paraId="61190F78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1.651</w:t>
            </w:r>
          </w:p>
        </w:tc>
        <w:tc>
          <w:tcPr>
            <w:tcW w:w="992" w:type="dxa"/>
            <w:tcBorders>
              <w:bottom w:val="single" w:sz="4" w:space="0" w:color="B4C6E7"/>
            </w:tcBorders>
          </w:tcPr>
          <w:p w14:paraId="1973606A" w14:textId="77777777" w:rsidR="00D430F3" w:rsidRPr="001614F7" w:rsidRDefault="00C33B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0.199</w:t>
            </w:r>
          </w:p>
        </w:tc>
      </w:tr>
      <w:tr w:rsidR="00833090" w:rsidRPr="001614F7" w14:paraId="26E1A1B6" w14:textId="77777777" w:rsidTr="00833090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single" w:sz="4" w:space="0" w:color="auto"/>
            </w:tcBorders>
          </w:tcPr>
          <w:p w14:paraId="38A04975" w14:textId="77777777" w:rsidR="00833090" w:rsidRPr="001614F7" w:rsidRDefault="008330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82EE252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9AD554E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9AE725E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466629B" w14:textId="77777777" w:rsidR="00833090" w:rsidRPr="001614F7" w:rsidRDefault="008330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860B3" w:rsidRPr="001614F7" w14:paraId="081B7C47" w14:textId="77777777" w:rsidTr="00833090">
        <w:trPr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AC6E923" w14:textId="77777777" w:rsidR="00D860B3" w:rsidRPr="002E1BDE" w:rsidRDefault="00D860B3" w:rsidP="00D860B3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2E1BDE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Abbreviations:</w:t>
            </w:r>
          </w:p>
          <w:p w14:paraId="183FF935" w14:textId="7435D1CE" w:rsidR="00D860B3" w:rsidRPr="00833090" w:rsidRDefault="00D860B3" w:rsidP="00D860B3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SD=standard deviation,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DM=diabetes mellitus, HT=hypertension, </w:t>
            </w:r>
            <w:r w:rsidR="00697FB6" w:rsidRPr="00E738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ARD</w:t>
            </w:r>
            <w:r w:rsidR="00697F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=</w:t>
            </w:r>
            <w:r w:rsidR="00697FB6" w:rsidRPr="00E738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Autoimmune Rheumatic Disease</w:t>
            </w:r>
            <w:r w:rsidR="00697FB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CAD=coronary artery disease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</w:t>
            </w:r>
            <w:r w:rsidR="00697FB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BPH=benign prostatic hyperplasia</w:t>
            </w:r>
            <w:r w:rsidR="00697FB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</w:t>
            </w:r>
            <w:r w:rsidR="00697FB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HRT=hormone replacement therapy</w:t>
            </w:r>
          </w:p>
          <w:p w14:paraId="30FA299F" w14:textId="75F81574" w:rsidR="00D860B3" w:rsidRPr="001614F7" w:rsidRDefault="00D860B3" w:rsidP="00697FB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51E3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  <w:t xml:space="preserve">Use of psychotropic medication included antidepressants, anxiolytics, </w:t>
            </w:r>
            <w:proofErr w:type="gramStart"/>
            <w:r w:rsidRPr="000351E3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  <w:t>antipsychotics</w:t>
            </w:r>
            <w:proofErr w:type="gramEnd"/>
            <w:r w:rsidRPr="000351E3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  <w:t xml:space="preserve"> and mood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  <w:t xml:space="preserve"> </w:t>
            </w:r>
            <w:r w:rsidRPr="000351E3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  <w:t>stabilizers.</w:t>
            </w:r>
          </w:p>
        </w:tc>
      </w:tr>
    </w:tbl>
    <w:p w14:paraId="7BA7BC09" w14:textId="77777777" w:rsidR="00D430F3" w:rsidRPr="001614F7" w:rsidRDefault="00D430F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CE59EBA" w14:textId="77777777" w:rsidR="00D430F3" w:rsidRPr="001614F7" w:rsidRDefault="00D430F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0073058" w14:textId="77777777" w:rsidR="00D430F3" w:rsidRPr="001614F7" w:rsidRDefault="00D430F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D430F3" w:rsidRPr="001614F7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97DB5"/>
    <w:multiLevelType w:val="multilevel"/>
    <w:tmpl w:val="A1AE0A1C"/>
    <w:lvl w:ilvl="0">
      <w:start w:val="2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75F00"/>
    <w:multiLevelType w:val="multilevel"/>
    <w:tmpl w:val="7F5C665E"/>
    <w:lvl w:ilvl="0">
      <w:start w:val="4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B35AFA"/>
    <w:multiLevelType w:val="hybridMultilevel"/>
    <w:tmpl w:val="4606B1FE"/>
    <w:lvl w:ilvl="0" w:tplc="4350C6E8">
      <w:start w:val="45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3836129">
    <w:abstractNumId w:val="0"/>
  </w:num>
  <w:num w:numId="2" w16cid:durableId="461729352">
    <w:abstractNumId w:val="1"/>
  </w:num>
  <w:num w:numId="3" w16cid:durableId="5758661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0F3"/>
    <w:rsid w:val="00031137"/>
    <w:rsid w:val="000351E3"/>
    <w:rsid w:val="000D366F"/>
    <w:rsid w:val="00117835"/>
    <w:rsid w:val="00140469"/>
    <w:rsid w:val="001614F7"/>
    <w:rsid w:val="00170D40"/>
    <w:rsid w:val="00195A99"/>
    <w:rsid w:val="00280C6F"/>
    <w:rsid w:val="002D078D"/>
    <w:rsid w:val="002E1BDE"/>
    <w:rsid w:val="002E3C0F"/>
    <w:rsid w:val="002F2385"/>
    <w:rsid w:val="00325C6D"/>
    <w:rsid w:val="00342C88"/>
    <w:rsid w:val="0036455D"/>
    <w:rsid w:val="003713FC"/>
    <w:rsid w:val="003819DB"/>
    <w:rsid w:val="003924F6"/>
    <w:rsid w:val="005000D3"/>
    <w:rsid w:val="00691F58"/>
    <w:rsid w:val="00697FB6"/>
    <w:rsid w:val="006D3D49"/>
    <w:rsid w:val="00700D26"/>
    <w:rsid w:val="00746F36"/>
    <w:rsid w:val="00782551"/>
    <w:rsid w:val="007B311C"/>
    <w:rsid w:val="007C7E89"/>
    <w:rsid w:val="007F0FC8"/>
    <w:rsid w:val="00833090"/>
    <w:rsid w:val="008B0912"/>
    <w:rsid w:val="00944512"/>
    <w:rsid w:val="009661B8"/>
    <w:rsid w:val="009938D7"/>
    <w:rsid w:val="00A37BD6"/>
    <w:rsid w:val="00A557F1"/>
    <w:rsid w:val="00A92391"/>
    <w:rsid w:val="00B2415C"/>
    <w:rsid w:val="00C11958"/>
    <w:rsid w:val="00C33B75"/>
    <w:rsid w:val="00C65BEB"/>
    <w:rsid w:val="00C834AB"/>
    <w:rsid w:val="00CE16C8"/>
    <w:rsid w:val="00D430F3"/>
    <w:rsid w:val="00D860B3"/>
    <w:rsid w:val="00D91DCF"/>
    <w:rsid w:val="00DA0EA0"/>
    <w:rsid w:val="00DA7186"/>
    <w:rsid w:val="00E73836"/>
    <w:rsid w:val="00ED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420167A"/>
  <w15:docId w15:val="{A91CD211-B04D-432D-8324-6C95BD13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ndNoteBibliographyTitle">
    <w:name w:val="EndNote Bibliography Title"/>
    <w:basedOn w:val="Normal"/>
    <w:link w:val="EndNoteBibliographyTitleChar"/>
    <w:rsid w:val="007B3C6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B3C6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B3C68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B3C68"/>
    <w:rPr>
      <w:rFonts w:ascii="Calibri" w:hAnsi="Calibri" w:cs="Calibri"/>
      <w:noProof/>
    </w:rPr>
  </w:style>
  <w:style w:type="table" w:styleId="GridTable1Light">
    <w:name w:val="Grid Table 1 Light"/>
    <w:basedOn w:val="TableNormal"/>
    <w:uiPriority w:val="46"/>
    <w:rsid w:val="00D63E74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D04C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F86"/>
  </w:style>
  <w:style w:type="paragraph" w:styleId="Footer">
    <w:name w:val="footer"/>
    <w:basedOn w:val="Normal"/>
    <w:link w:val="Footer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F86"/>
  </w:style>
  <w:style w:type="paragraph" w:styleId="ListParagraph">
    <w:name w:val="List Paragraph"/>
    <w:basedOn w:val="Normal"/>
    <w:uiPriority w:val="34"/>
    <w:qFormat/>
    <w:rsid w:val="00EF62EB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6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fZ8bZ8hODiZWqSxC3ODHv6xSxA==">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gözde derin</dc:creator>
  <cp:lastModifiedBy>Fehim Esen</cp:lastModifiedBy>
  <cp:revision>3</cp:revision>
  <dcterms:created xsi:type="dcterms:W3CDTF">2022-12-20T17:50:00Z</dcterms:created>
  <dcterms:modified xsi:type="dcterms:W3CDTF">2022-12-20T17:51:00Z</dcterms:modified>
</cp:coreProperties>
</file>