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6F9FE6A" w14:textId="77777777" w:rsidR="00F962EE" w:rsidRPr="00C14B9C" w:rsidRDefault="00F962EE" w:rsidP="00F962EE">
      <w:pPr>
        <w:widowControl/>
        <w:spacing w:line="480" w:lineRule="auto"/>
        <w:jc w:val="both"/>
        <w:rPr>
          <w:rFonts w:ascii="Times New Roman" w:eastAsia="新細明體" w:hAnsi="Times New Roman" w:cs="Times New Roman"/>
          <w:szCs w:val="24"/>
        </w:rPr>
      </w:pPr>
      <w:r w:rsidRPr="00C14B9C">
        <w:rPr>
          <w:rFonts w:ascii="Times New Roman" w:eastAsia="新細明體" w:hAnsi="Times New Roman" w:cs="Times New Roman"/>
          <w:b/>
          <w:bCs/>
          <w:szCs w:val="24"/>
        </w:rPr>
        <w:t>Supplement Table S1</w:t>
      </w:r>
      <w:r w:rsidRPr="00C14B9C">
        <w:rPr>
          <w:rFonts w:ascii="Times New Roman" w:eastAsia="新細明體" w:hAnsi="Times New Roman" w:cs="Times New Roman"/>
          <w:szCs w:val="24"/>
        </w:rPr>
        <w:t>. Sputum acid fast stain and mycobacterial culture obtained after two months of anti-tuberculosis treatment.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2830"/>
        <w:gridCol w:w="2694"/>
        <w:gridCol w:w="2551"/>
        <w:gridCol w:w="1547"/>
      </w:tblGrid>
      <w:tr w:rsidR="00F962EE" w:rsidRPr="00C14B9C" w14:paraId="5B5C4A96" w14:textId="77777777" w:rsidTr="00237D9E">
        <w:trPr>
          <w:cantSplit/>
          <w:trHeight w:val="1134"/>
        </w:trPr>
        <w:tc>
          <w:tcPr>
            <w:tcW w:w="2830" w:type="dxa"/>
            <w:tcBorders>
              <w:top w:val="single" w:sz="18" w:space="0" w:color="auto"/>
              <w:bottom w:val="single" w:sz="18" w:space="0" w:color="auto"/>
            </w:tcBorders>
            <w:shd w:val="clear" w:color="auto" w:fill="auto"/>
            <w:vAlign w:val="center"/>
          </w:tcPr>
          <w:p w14:paraId="6FA21201" w14:textId="77777777" w:rsidR="00F962EE" w:rsidRPr="00C14B9C" w:rsidRDefault="00F962EE" w:rsidP="00237D9E">
            <w:pPr>
              <w:spacing w:line="480" w:lineRule="auto"/>
              <w:ind w:rightChars="-24" w:right="-58"/>
              <w:jc w:val="both"/>
              <w:rPr>
                <w:rFonts w:ascii="Times New Roman" w:eastAsia="新細明體" w:hAnsi="Times New Roman" w:cs="Times New Roman"/>
                <w:szCs w:val="24"/>
              </w:rPr>
            </w:pPr>
            <w:r w:rsidRPr="00C14B9C">
              <w:rPr>
                <w:rFonts w:ascii="Times New Roman" w:eastAsia="新細明體" w:hAnsi="Times New Roman" w:cs="Times New Roman"/>
                <w:szCs w:val="24"/>
              </w:rPr>
              <w:t>Sputum obtained 2 months after treatment</w:t>
            </w:r>
          </w:p>
        </w:tc>
        <w:tc>
          <w:tcPr>
            <w:tcW w:w="2694" w:type="dxa"/>
            <w:tcBorders>
              <w:top w:val="single" w:sz="18" w:space="0" w:color="auto"/>
              <w:bottom w:val="single" w:sz="18" w:space="0" w:color="auto"/>
            </w:tcBorders>
            <w:shd w:val="clear" w:color="auto" w:fill="auto"/>
            <w:vAlign w:val="center"/>
          </w:tcPr>
          <w:p w14:paraId="3799A6FA" w14:textId="77777777" w:rsidR="00F962EE" w:rsidRPr="00C14B9C" w:rsidRDefault="00F962EE" w:rsidP="00237D9E">
            <w:pPr>
              <w:spacing w:beforeLines="25" w:before="90" w:afterLines="25" w:after="90" w:line="480" w:lineRule="auto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C14B9C">
              <w:rPr>
                <w:rFonts w:ascii="Times New Roman" w:eastAsia="標楷體" w:hAnsi="Times New Roman" w:cs="Times New Roman"/>
                <w:szCs w:val="24"/>
              </w:rPr>
              <w:t>Standard treatment</w:t>
            </w:r>
          </w:p>
          <w:p w14:paraId="1CA78CFB" w14:textId="77777777" w:rsidR="00F962EE" w:rsidRPr="00C14B9C" w:rsidRDefault="00F962EE" w:rsidP="00237D9E">
            <w:pPr>
              <w:spacing w:line="480" w:lineRule="auto"/>
              <w:ind w:rightChars="-24" w:right="-58"/>
              <w:jc w:val="center"/>
              <w:rPr>
                <w:rFonts w:ascii="Times New Roman" w:eastAsia="新細明體" w:hAnsi="Times New Roman" w:cs="Times New Roman"/>
                <w:szCs w:val="24"/>
              </w:rPr>
            </w:pPr>
            <w:r w:rsidRPr="00C14B9C">
              <w:rPr>
                <w:rFonts w:ascii="Times New Roman" w:eastAsia="標楷體" w:hAnsi="Times New Roman" w:cs="Times New Roman"/>
                <w:szCs w:val="24"/>
              </w:rPr>
              <w:t>(N = 141)</w:t>
            </w:r>
          </w:p>
        </w:tc>
        <w:tc>
          <w:tcPr>
            <w:tcW w:w="2551" w:type="dxa"/>
            <w:tcBorders>
              <w:top w:val="single" w:sz="18" w:space="0" w:color="auto"/>
              <w:bottom w:val="single" w:sz="18" w:space="0" w:color="auto"/>
            </w:tcBorders>
            <w:shd w:val="clear" w:color="auto" w:fill="auto"/>
            <w:vAlign w:val="center"/>
          </w:tcPr>
          <w:p w14:paraId="62D82996" w14:textId="77777777" w:rsidR="00F962EE" w:rsidRPr="00C14B9C" w:rsidRDefault="00F962EE" w:rsidP="00237D9E">
            <w:pPr>
              <w:spacing w:beforeLines="25" w:before="90" w:afterLines="25" w:after="90" w:line="480" w:lineRule="auto"/>
              <w:ind w:left="41" w:hangingChars="17" w:hanging="41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C14B9C">
              <w:rPr>
                <w:rFonts w:ascii="Times New Roman" w:eastAsia="標楷體" w:hAnsi="Times New Roman" w:cs="Times New Roman"/>
                <w:szCs w:val="24"/>
              </w:rPr>
              <w:t>Extended treatment</w:t>
            </w:r>
          </w:p>
          <w:p w14:paraId="19C0465F" w14:textId="77777777" w:rsidR="00F962EE" w:rsidRPr="00C14B9C" w:rsidRDefault="00F962EE" w:rsidP="00237D9E">
            <w:pPr>
              <w:spacing w:line="480" w:lineRule="auto"/>
              <w:ind w:rightChars="-24" w:right="-58"/>
              <w:jc w:val="center"/>
              <w:rPr>
                <w:rFonts w:ascii="Times New Roman" w:eastAsia="新細明體" w:hAnsi="Times New Roman" w:cs="Times New Roman"/>
                <w:szCs w:val="24"/>
              </w:rPr>
            </w:pPr>
            <w:r w:rsidRPr="00C14B9C">
              <w:rPr>
                <w:rFonts w:ascii="Times New Roman" w:eastAsia="標楷體" w:hAnsi="Times New Roman" w:cs="Times New Roman"/>
                <w:szCs w:val="24"/>
              </w:rPr>
              <w:t>(N = 80)</w:t>
            </w:r>
          </w:p>
        </w:tc>
        <w:tc>
          <w:tcPr>
            <w:tcW w:w="1547" w:type="dxa"/>
            <w:tcBorders>
              <w:top w:val="single" w:sz="18" w:space="0" w:color="auto"/>
              <w:bottom w:val="single" w:sz="18" w:space="0" w:color="auto"/>
            </w:tcBorders>
            <w:shd w:val="clear" w:color="auto" w:fill="auto"/>
            <w:vAlign w:val="center"/>
          </w:tcPr>
          <w:p w14:paraId="00586D0D" w14:textId="77777777" w:rsidR="00F962EE" w:rsidRPr="00C14B9C" w:rsidRDefault="00F962EE" w:rsidP="00237D9E">
            <w:pPr>
              <w:spacing w:line="480" w:lineRule="auto"/>
              <w:ind w:rightChars="-24" w:right="-58"/>
              <w:jc w:val="center"/>
              <w:rPr>
                <w:rFonts w:ascii="Times New Roman" w:eastAsia="新細明體" w:hAnsi="Times New Roman" w:cs="Times New Roman"/>
                <w:szCs w:val="24"/>
              </w:rPr>
            </w:pPr>
            <w:r w:rsidRPr="00C14B9C">
              <w:rPr>
                <w:rFonts w:ascii="Times New Roman" w:eastAsia="標楷體" w:hAnsi="Times New Roman" w:cs="Times New Roman"/>
                <w:i/>
                <w:szCs w:val="24"/>
              </w:rPr>
              <w:t>p</w:t>
            </w:r>
            <w:r w:rsidRPr="00C14B9C">
              <w:rPr>
                <w:rFonts w:ascii="Times New Roman" w:eastAsia="標楷體" w:hAnsi="Times New Roman" w:cs="Times New Roman"/>
                <w:szCs w:val="24"/>
              </w:rPr>
              <w:t xml:space="preserve"> value</w:t>
            </w:r>
          </w:p>
        </w:tc>
      </w:tr>
      <w:tr w:rsidR="00F962EE" w:rsidRPr="00C14B9C" w14:paraId="7C1035D1" w14:textId="77777777" w:rsidTr="00237D9E">
        <w:trPr>
          <w:cantSplit/>
          <w:trHeight w:val="454"/>
        </w:trPr>
        <w:tc>
          <w:tcPr>
            <w:tcW w:w="2830" w:type="dxa"/>
            <w:tcBorders>
              <w:top w:val="single" w:sz="18" w:space="0" w:color="auto"/>
            </w:tcBorders>
            <w:shd w:val="clear" w:color="auto" w:fill="auto"/>
            <w:vAlign w:val="center"/>
          </w:tcPr>
          <w:p w14:paraId="7EA6458A" w14:textId="77777777" w:rsidR="00F962EE" w:rsidRPr="00C14B9C" w:rsidRDefault="00F962EE" w:rsidP="00237D9E">
            <w:pPr>
              <w:spacing w:line="480" w:lineRule="auto"/>
              <w:ind w:rightChars="-24" w:right="-58"/>
              <w:jc w:val="both"/>
              <w:rPr>
                <w:rFonts w:ascii="Times New Roman" w:eastAsia="新細明體" w:hAnsi="Times New Roman" w:cs="Times New Roman"/>
                <w:szCs w:val="24"/>
              </w:rPr>
            </w:pPr>
            <w:r w:rsidRPr="00C14B9C">
              <w:rPr>
                <w:rFonts w:ascii="Times New Roman" w:eastAsia="標楷體" w:hAnsi="Times New Roman" w:cs="Times New Roman"/>
                <w:szCs w:val="24"/>
              </w:rPr>
              <w:t>AFS</w:t>
            </w:r>
          </w:p>
        </w:tc>
        <w:tc>
          <w:tcPr>
            <w:tcW w:w="2694" w:type="dxa"/>
            <w:tcBorders>
              <w:top w:val="single" w:sz="18" w:space="0" w:color="auto"/>
            </w:tcBorders>
            <w:shd w:val="clear" w:color="auto" w:fill="auto"/>
            <w:vAlign w:val="center"/>
          </w:tcPr>
          <w:p w14:paraId="4BC6C0AF" w14:textId="77777777" w:rsidR="00F962EE" w:rsidRPr="00C14B9C" w:rsidRDefault="00F962EE" w:rsidP="00237D9E">
            <w:pPr>
              <w:spacing w:line="480" w:lineRule="auto"/>
              <w:ind w:rightChars="-24" w:right="-58"/>
              <w:jc w:val="center"/>
              <w:rPr>
                <w:rFonts w:ascii="Times New Roman" w:eastAsia="新細明體" w:hAnsi="Times New Roman" w:cs="Times New Roman"/>
                <w:szCs w:val="24"/>
              </w:rPr>
            </w:pPr>
          </w:p>
        </w:tc>
        <w:tc>
          <w:tcPr>
            <w:tcW w:w="2551" w:type="dxa"/>
            <w:tcBorders>
              <w:top w:val="single" w:sz="18" w:space="0" w:color="auto"/>
            </w:tcBorders>
            <w:shd w:val="clear" w:color="auto" w:fill="auto"/>
            <w:vAlign w:val="center"/>
          </w:tcPr>
          <w:p w14:paraId="22DAD5AA" w14:textId="77777777" w:rsidR="00F962EE" w:rsidRPr="00C14B9C" w:rsidRDefault="00F962EE" w:rsidP="00237D9E">
            <w:pPr>
              <w:spacing w:line="480" w:lineRule="auto"/>
              <w:ind w:rightChars="-24" w:right="-58"/>
              <w:jc w:val="center"/>
              <w:rPr>
                <w:rFonts w:ascii="Times New Roman" w:eastAsia="新細明體" w:hAnsi="Times New Roman" w:cs="Times New Roman"/>
                <w:szCs w:val="24"/>
              </w:rPr>
            </w:pPr>
          </w:p>
        </w:tc>
        <w:tc>
          <w:tcPr>
            <w:tcW w:w="1547" w:type="dxa"/>
            <w:tcBorders>
              <w:top w:val="single" w:sz="18" w:space="0" w:color="auto"/>
            </w:tcBorders>
            <w:shd w:val="clear" w:color="auto" w:fill="auto"/>
            <w:vAlign w:val="center"/>
          </w:tcPr>
          <w:p w14:paraId="4043974D" w14:textId="77777777" w:rsidR="00F962EE" w:rsidRPr="00C14B9C" w:rsidRDefault="00F962EE" w:rsidP="00237D9E">
            <w:pPr>
              <w:spacing w:line="480" w:lineRule="auto"/>
              <w:ind w:rightChars="-24" w:right="-58"/>
              <w:jc w:val="center"/>
              <w:rPr>
                <w:rFonts w:ascii="Times New Roman" w:eastAsia="新細明體" w:hAnsi="Times New Roman" w:cs="Times New Roman"/>
                <w:szCs w:val="24"/>
              </w:rPr>
            </w:pPr>
            <w:r w:rsidRPr="00C14B9C">
              <w:rPr>
                <w:rFonts w:ascii="Times New Roman" w:eastAsia="標楷體" w:hAnsi="Times New Roman" w:cs="Times New Roman"/>
                <w:szCs w:val="24"/>
              </w:rPr>
              <w:t>0.58</w:t>
            </w:r>
          </w:p>
        </w:tc>
      </w:tr>
      <w:tr w:rsidR="00F962EE" w:rsidRPr="00C14B9C" w14:paraId="3E95DF04" w14:textId="77777777" w:rsidTr="00237D9E">
        <w:trPr>
          <w:cantSplit/>
          <w:trHeight w:val="454"/>
        </w:trPr>
        <w:tc>
          <w:tcPr>
            <w:tcW w:w="2830" w:type="dxa"/>
            <w:shd w:val="clear" w:color="auto" w:fill="auto"/>
            <w:vAlign w:val="center"/>
          </w:tcPr>
          <w:p w14:paraId="14ED92C2" w14:textId="77777777" w:rsidR="00F962EE" w:rsidRPr="00C14B9C" w:rsidRDefault="00F962EE" w:rsidP="00237D9E">
            <w:pPr>
              <w:spacing w:line="480" w:lineRule="auto"/>
              <w:ind w:rightChars="-24" w:right="-58" w:firstLineChars="130" w:firstLine="312"/>
              <w:jc w:val="both"/>
              <w:rPr>
                <w:rFonts w:ascii="Times New Roman" w:eastAsia="新細明體" w:hAnsi="Times New Roman" w:cs="Times New Roman"/>
                <w:szCs w:val="24"/>
              </w:rPr>
            </w:pPr>
            <w:r w:rsidRPr="00C14B9C">
              <w:rPr>
                <w:rFonts w:ascii="Times New Roman" w:eastAsia="新細明體" w:hAnsi="Times New Roman" w:cs="Times New Roman" w:hint="eastAsia"/>
                <w:szCs w:val="24"/>
              </w:rPr>
              <w:t>N</w:t>
            </w:r>
            <w:r w:rsidRPr="00C14B9C">
              <w:rPr>
                <w:rFonts w:ascii="Times New Roman" w:eastAsia="新細明體" w:hAnsi="Times New Roman" w:cs="Times New Roman"/>
                <w:szCs w:val="24"/>
              </w:rPr>
              <w:t>egative</w:t>
            </w:r>
          </w:p>
        </w:tc>
        <w:tc>
          <w:tcPr>
            <w:tcW w:w="2694" w:type="dxa"/>
            <w:shd w:val="clear" w:color="auto" w:fill="auto"/>
            <w:vAlign w:val="center"/>
          </w:tcPr>
          <w:p w14:paraId="7923CB74" w14:textId="77777777" w:rsidR="00F962EE" w:rsidRPr="00C14B9C" w:rsidRDefault="00F962EE" w:rsidP="00237D9E">
            <w:pPr>
              <w:spacing w:line="480" w:lineRule="auto"/>
              <w:ind w:rightChars="-24" w:right="-58"/>
              <w:jc w:val="center"/>
              <w:rPr>
                <w:rFonts w:ascii="Times New Roman" w:eastAsia="新細明體" w:hAnsi="Times New Roman" w:cs="Times New Roman"/>
                <w:szCs w:val="24"/>
              </w:rPr>
            </w:pPr>
            <w:r w:rsidRPr="00C14B9C">
              <w:rPr>
                <w:rFonts w:ascii="Times New Roman" w:eastAsia="標楷體" w:hAnsi="Times New Roman" w:cs="Times New Roman"/>
                <w:szCs w:val="24"/>
              </w:rPr>
              <w:t>116 (82.3%)</w:t>
            </w:r>
          </w:p>
        </w:tc>
        <w:tc>
          <w:tcPr>
            <w:tcW w:w="2551" w:type="dxa"/>
            <w:shd w:val="clear" w:color="auto" w:fill="auto"/>
            <w:vAlign w:val="center"/>
          </w:tcPr>
          <w:p w14:paraId="6D411D12" w14:textId="77777777" w:rsidR="00F962EE" w:rsidRPr="00C14B9C" w:rsidRDefault="00F962EE" w:rsidP="00237D9E">
            <w:pPr>
              <w:spacing w:line="480" w:lineRule="auto"/>
              <w:ind w:rightChars="-24" w:right="-58"/>
              <w:jc w:val="center"/>
              <w:rPr>
                <w:rFonts w:ascii="Times New Roman" w:eastAsia="新細明體" w:hAnsi="Times New Roman" w:cs="Times New Roman"/>
                <w:szCs w:val="24"/>
              </w:rPr>
            </w:pPr>
            <w:r w:rsidRPr="00C14B9C">
              <w:rPr>
                <w:rFonts w:ascii="Times New Roman" w:eastAsia="標楷體" w:hAnsi="Times New Roman" w:cs="Times New Roman"/>
                <w:szCs w:val="24"/>
              </w:rPr>
              <w:t>64 (80.0%)</w:t>
            </w:r>
          </w:p>
        </w:tc>
        <w:tc>
          <w:tcPr>
            <w:tcW w:w="1547" w:type="dxa"/>
            <w:shd w:val="clear" w:color="auto" w:fill="auto"/>
            <w:vAlign w:val="center"/>
          </w:tcPr>
          <w:p w14:paraId="76052629" w14:textId="77777777" w:rsidR="00F962EE" w:rsidRPr="00C14B9C" w:rsidRDefault="00F962EE" w:rsidP="00237D9E">
            <w:pPr>
              <w:spacing w:line="480" w:lineRule="auto"/>
              <w:ind w:rightChars="-24" w:right="-58"/>
              <w:jc w:val="center"/>
              <w:rPr>
                <w:rFonts w:ascii="Times New Roman" w:eastAsia="新細明體" w:hAnsi="Times New Roman" w:cs="Times New Roman"/>
                <w:szCs w:val="24"/>
              </w:rPr>
            </w:pPr>
          </w:p>
        </w:tc>
      </w:tr>
      <w:tr w:rsidR="00F962EE" w:rsidRPr="00C14B9C" w14:paraId="3C452B98" w14:textId="77777777" w:rsidTr="00237D9E">
        <w:trPr>
          <w:cantSplit/>
          <w:trHeight w:val="454"/>
        </w:trPr>
        <w:tc>
          <w:tcPr>
            <w:tcW w:w="2830" w:type="dxa"/>
            <w:shd w:val="clear" w:color="auto" w:fill="auto"/>
            <w:vAlign w:val="center"/>
          </w:tcPr>
          <w:p w14:paraId="16997A7E" w14:textId="77777777" w:rsidR="00F962EE" w:rsidRPr="00C14B9C" w:rsidRDefault="00F962EE" w:rsidP="00237D9E">
            <w:pPr>
              <w:spacing w:line="480" w:lineRule="auto"/>
              <w:ind w:rightChars="-24" w:right="-58" w:firstLineChars="130" w:firstLine="312"/>
              <w:jc w:val="both"/>
              <w:rPr>
                <w:rFonts w:ascii="Times New Roman" w:eastAsia="新細明體" w:hAnsi="Times New Roman" w:cs="Times New Roman"/>
                <w:szCs w:val="24"/>
              </w:rPr>
            </w:pPr>
            <w:r w:rsidRPr="00C14B9C">
              <w:rPr>
                <w:rFonts w:ascii="Times New Roman" w:eastAsia="新細明體" w:hAnsi="Times New Roman" w:cs="Times New Roman"/>
                <w:szCs w:val="24"/>
              </w:rPr>
              <w:t>Trace</w:t>
            </w:r>
          </w:p>
        </w:tc>
        <w:tc>
          <w:tcPr>
            <w:tcW w:w="2694" w:type="dxa"/>
            <w:shd w:val="clear" w:color="auto" w:fill="auto"/>
            <w:vAlign w:val="center"/>
          </w:tcPr>
          <w:p w14:paraId="18FCE5AE" w14:textId="77777777" w:rsidR="00F962EE" w:rsidRPr="00C14B9C" w:rsidRDefault="00F962EE" w:rsidP="00237D9E">
            <w:pPr>
              <w:spacing w:line="480" w:lineRule="auto"/>
              <w:ind w:rightChars="-24" w:right="-58"/>
              <w:jc w:val="center"/>
              <w:rPr>
                <w:rFonts w:ascii="Times New Roman" w:eastAsia="新細明體" w:hAnsi="Times New Roman" w:cs="Times New Roman"/>
                <w:szCs w:val="24"/>
              </w:rPr>
            </w:pPr>
            <w:r w:rsidRPr="00C14B9C">
              <w:rPr>
                <w:rFonts w:ascii="Times New Roman" w:eastAsia="標楷體" w:hAnsi="Times New Roman" w:cs="Times New Roman"/>
                <w:szCs w:val="24"/>
              </w:rPr>
              <w:t>2 (1.4%)</w:t>
            </w:r>
          </w:p>
        </w:tc>
        <w:tc>
          <w:tcPr>
            <w:tcW w:w="2551" w:type="dxa"/>
            <w:shd w:val="clear" w:color="auto" w:fill="auto"/>
            <w:vAlign w:val="center"/>
          </w:tcPr>
          <w:p w14:paraId="3903F6A3" w14:textId="77777777" w:rsidR="00F962EE" w:rsidRPr="00C14B9C" w:rsidRDefault="00F962EE" w:rsidP="00237D9E">
            <w:pPr>
              <w:spacing w:line="480" w:lineRule="auto"/>
              <w:ind w:rightChars="-24" w:right="-58"/>
              <w:jc w:val="center"/>
              <w:rPr>
                <w:rFonts w:ascii="Times New Roman" w:eastAsia="新細明體" w:hAnsi="Times New Roman" w:cs="Times New Roman"/>
                <w:szCs w:val="24"/>
              </w:rPr>
            </w:pPr>
            <w:r w:rsidRPr="00C14B9C">
              <w:rPr>
                <w:rFonts w:ascii="Times New Roman" w:eastAsia="標楷體" w:hAnsi="Times New Roman" w:cs="Times New Roman"/>
                <w:szCs w:val="24"/>
              </w:rPr>
              <w:t>0 (0%)</w:t>
            </w:r>
          </w:p>
        </w:tc>
        <w:tc>
          <w:tcPr>
            <w:tcW w:w="1547" w:type="dxa"/>
            <w:shd w:val="clear" w:color="auto" w:fill="auto"/>
            <w:vAlign w:val="center"/>
          </w:tcPr>
          <w:p w14:paraId="6819AE6B" w14:textId="77777777" w:rsidR="00F962EE" w:rsidRPr="00C14B9C" w:rsidRDefault="00F962EE" w:rsidP="00237D9E">
            <w:pPr>
              <w:spacing w:line="480" w:lineRule="auto"/>
              <w:ind w:rightChars="-24" w:right="-58"/>
              <w:jc w:val="center"/>
              <w:rPr>
                <w:rFonts w:ascii="Times New Roman" w:eastAsia="新細明體" w:hAnsi="Times New Roman" w:cs="Times New Roman"/>
                <w:szCs w:val="24"/>
              </w:rPr>
            </w:pPr>
          </w:p>
        </w:tc>
      </w:tr>
      <w:tr w:rsidR="00F962EE" w:rsidRPr="00C14B9C" w14:paraId="2DD759EC" w14:textId="77777777" w:rsidTr="00237D9E">
        <w:trPr>
          <w:cantSplit/>
          <w:trHeight w:val="454"/>
        </w:trPr>
        <w:tc>
          <w:tcPr>
            <w:tcW w:w="2830" w:type="dxa"/>
            <w:shd w:val="clear" w:color="auto" w:fill="auto"/>
            <w:vAlign w:val="center"/>
          </w:tcPr>
          <w:p w14:paraId="44A62F33" w14:textId="77777777" w:rsidR="00F962EE" w:rsidRPr="00C14B9C" w:rsidRDefault="00F962EE" w:rsidP="00237D9E">
            <w:pPr>
              <w:spacing w:line="480" w:lineRule="auto"/>
              <w:ind w:rightChars="-24" w:right="-58" w:firstLineChars="130" w:firstLine="312"/>
              <w:jc w:val="both"/>
              <w:rPr>
                <w:rFonts w:ascii="Times New Roman" w:eastAsia="新細明體" w:hAnsi="Times New Roman" w:cs="Times New Roman"/>
                <w:szCs w:val="24"/>
              </w:rPr>
            </w:pPr>
            <w:r w:rsidRPr="00C14B9C">
              <w:rPr>
                <w:rFonts w:ascii="Times New Roman" w:eastAsia="標楷體" w:hAnsi="Times New Roman" w:cs="Times New Roman"/>
                <w:szCs w:val="24"/>
              </w:rPr>
              <w:t>1+</w:t>
            </w:r>
          </w:p>
        </w:tc>
        <w:tc>
          <w:tcPr>
            <w:tcW w:w="2694" w:type="dxa"/>
            <w:shd w:val="clear" w:color="auto" w:fill="auto"/>
            <w:vAlign w:val="center"/>
          </w:tcPr>
          <w:p w14:paraId="366D8E38" w14:textId="77777777" w:rsidR="00F962EE" w:rsidRPr="00C14B9C" w:rsidRDefault="00F962EE" w:rsidP="00237D9E">
            <w:pPr>
              <w:spacing w:line="480" w:lineRule="auto"/>
              <w:ind w:rightChars="-24" w:right="-58"/>
              <w:jc w:val="center"/>
              <w:rPr>
                <w:rFonts w:ascii="Times New Roman" w:eastAsia="新細明體" w:hAnsi="Times New Roman" w:cs="Times New Roman"/>
                <w:szCs w:val="24"/>
              </w:rPr>
            </w:pPr>
            <w:r w:rsidRPr="00C14B9C">
              <w:rPr>
                <w:rFonts w:ascii="Times New Roman" w:eastAsia="標楷體" w:hAnsi="Times New Roman" w:cs="Times New Roman"/>
                <w:szCs w:val="24"/>
              </w:rPr>
              <w:t>8 (5.7%)</w:t>
            </w:r>
          </w:p>
        </w:tc>
        <w:tc>
          <w:tcPr>
            <w:tcW w:w="2551" w:type="dxa"/>
            <w:shd w:val="clear" w:color="auto" w:fill="auto"/>
            <w:vAlign w:val="center"/>
          </w:tcPr>
          <w:p w14:paraId="23F5DA41" w14:textId="77777777" w:rsidR="00F962EE" w:rsidRPr="00C14B9C" w:rsidRDefault="00F962EE" w:rsidP="00237D9E">
            <w:pPr>
              <w:spacing w:line="480" w:lineRule="auto"/>
              <w:ind w:rightChars="-24" w:right="-58"/>
              <w:jc w:val="center"/>
              <w:rPr>
                <w:rFonts w:ascii="Times New Roman" w:eastAsia="新細明體" w:hAnsi="Times New Roman" w:cs="Times New Roman"/>
                <w:szCs w:val="24"/>
              </w:rPr>
            </w:pPr>
            <w:r w:rsidRPr="00C14B9C">
              <w:rPr>
                <w:rFonts w:ascii="Times New Roman" w:eastAsia="標楷體" w:hAnsi="Times New Roman" w:cs="Times New Roman"/>
                <w:szCs w:val="24"/>
              </w:rPr>
              <w:t>7 (8.8%)</w:t>
            </w:r>
          </w:p>
        </w:tc>
        <w:tc>
          <w:tcPr>
            <w:tcW w:w="1547" w:type="dxa"/>
            <w:shd w:val="clear" w:color="auto" w:fill="auto"/>
            <w:vAlign w:val="center"/>
          </w:tcPr>
          <w:p w14:paraId="29C2B646" w14:textId="77777777" w:rsidR="00F962EE" w:rsidRPr="00C14B9C" w:rsidRDefault="00F962EE" w:rsidP="00237D9E">
            <w:pPr>
              <w:spacing w:line="480" w:lineRule="auto"/>
              <w:ind w:rightChars="-24" w:right="-58"/>
              <w:jc w:val="center"/>
              <w:rPr>
                <w:rFonts w:ascii="Times New Roman" w:eastAsia="新細明體" w:hAnsi="Times New Roman" w:cs="Times New Roman"/>
                <w:szCs w:val="24"/>
              </w:rPr>
            </w:pPr>
          </w:p>
        </w:tc>
      </w:tr>
      <w:tr w:rsidR="00F962EE" w:rsidRPr="00C14B9C" w14:paraId="080AE40A" w14:textId="77777777" w:rsidTr="00237D9E">
        <w:trPr>
          <w:cantSplit/>
          <w:trHeight w:val="454"/>
        </w:trPr>
        <w:tc>
          <w:tcPr>
            <w:tcW w:w="2830" w:type="dxa"/>
            <w:shd w:val="clear" w:color="auto" w:fill="auto"/>
            <w:vAlign w:val="center"/>
          </w:tcPr>
          <w:p w14:paraId="39A178F1" w14:textId="77777777" w:rsidR="00F962EE" w:rsidRPr="00C14B9C" w:rsidRDefault="00F962EE" w:rsidP="00237D9E">
            <w:pPr>
              <w:spacing w:line="480" w:lineRule="auto"/>
              <w:ind w:rightChars="-24" w:right="-58" w:firstLineChars="130" w:firstLine="312"/>
              <w:jc w:val="both"/>
              <w:rPr>
                <w:rFonts w:ascii="Times New Roman" w:eastAsia="新細明體" w:hAnsi="Times New Roman" w:cs="Times New Roman"/>
                <w:szCs w:val="24"/>
              </w:rPr>
            </w:pPr>
            <w:r w:rsidRPr="00C14B9C">
              <w:rPr>
                <w:rFonts w:ascii="Times New Roman" w:eastAsia="標楷體" w:hAnsi="Times New Roman" w:cs="Times New Roman"/>
                <w:szCs w:val="24"/>
              </w:rPr>
              <w:t>2+</w:t>
            </w:r>
          </w:p>
        </w:tc>
        <w:tc>
          <w:tcPr>
            <w:tcW w:w="2694" w:type="dxa"/>
            <w:shd w:val="clear" w:color="auto" w:fill="auto"/>
            <w:vAlign w:val="center"/>
          </w:tcPr>
          <w:p w14:paraId="02A996F6" w14:textId="77777777" w:rsidR="00F962EE" w:rsidRPr="00C14B9C" w:rsidRDefault="00F962EE" w:rsidP="00237D9E">
            <w:pPr>
              <w:spacing w:line="480" w:lineRule="auto"/>
              <w:ind w:rightChars="-24" w:right="-58"/>
              <w:jc w:val="center"/>
              <w:rPr>
                <w:rFonts w:ascii="Times New Roman" w:eastAsia="新細明體" w:hAnsi="Times New Roman" w:cs="Times New Roman"/>
                <w:szCs w:val="24"/>
              </w:rPr>
            </w:pPr>
            <w:r w:rsidRPr="00C14B9C">
              <w:rPr>
                <w:rFonts w:ascii="Times New Roman" w:eastAsia="標楷體" w:hAnsi="Times New Roman" w:cs="Times New Roman"/>
                <w:szCs w:val="24"/>
              </w:rPr>
              <w:t>5 (3.5%)</w:t>
            </w:r>
          </w:p>
        </w:tc>
        <w:tc>
          <w:tcPr>
            <w:tcW w:w="2551" w:type="dxa"/>
            <w:shd w:val="clear" w:color="auto" w:fill="auto"/>
            <w:vAlign w:val="center"/>
          </w:tcPr>
          <w:p w14:paraId="3F1113F0" w14:textId="77777777" w:rsidR="00F962EE" w:rsidRPr="00C14B9C" w:rsidRDefault="00F962EE" w:rsidP="00237D9E">
            <w:pPr>
              <w:spacing w:line="480" w:lineRule="auto"/>
              <w:ind w:rightChars="-24" w:right="-58"/>
              <w:jc w:val="center"/>
              <w:rPr>
                <w:rFonts w:ascii="Times New Roman" w:eastAsia="新細明體" w:hAnsi="Times New Roman" w:cs="Times New Roman"/>
                <w:szCs w:val="24"/>
              </w:rPr>
            </w:pPr>
            <w:r w:rsidRPr="00C14B9C">
              <w:rPr>
                <w:rFonts w:ascii="Times New Roman" w:eastAsia="標楷體" w:hAnsi="Times New Roman" w:cs="Times New Roman"/>
                <w:szCs w:val="24"/>
              </w:rPr>
              <w:t>4 (5.0%)</w:t>
            </w:r>
          </w:p>
        </w:tc>
        <w:tc>
          <w:tcPr>
            <w:tcW w:w="1547" w:type="dxa"/>
            <w:shd w:val="clear" w:color="auto" w:fill="auto"/>
            <w:vAlign w:val="center"/>
          </w:tcPr>
          <w:p w14:paraId="0D36BD5A" w14:textId="77777777" w:rsidR="00F962EE" w:rsidRPr="00C14B9C" w:rsidRDefault="00F962EE" w:rsidP="00237D9E">
            <w:pPr>
              <w:spacing w:line="480" w:lineRule="auto"/>
              <w:ind w:rightChars="-24" w:right="-58"/>
              <w:jc w:val="center"/>
              <w:rPr>
                <w:rFonts w:ascii="Times New Roman" w:eastAsia="新細明體" w:hAnsi="Times New Roman" w:cs="Times New Roman"/>
                <w:szCs w:val="24"/>
              </w:rPr>
            </w:pPr>
          </w:p>
        </w:tc>
      </w:tr>
      <w:tr w:rsidR="00F962EE" w:rsidRPr="00C14B9C" w14:paraId="10B74F2E" w14:textId="77777777" w:rsidTr="00237D9E">
        <w:trPr>
          <w:cantSplit/>
          <w:trHeight w:val="454"/>
        </w:trPr>
        <w:tc>
          <w:tcPr>
            <w:tcW w:w="2830" w:type="dxa"/>
            <w:shd w:val="clear" w:color="auto" w:fill="auto"/>
            <w:vAlign w:val="center"/>
          </w:tcPr>
          <w:p w14:paraId="24DB0BE8" w14:textId="77777777" w:rsidR="00F962EE" w:rsidRPr="00C14B9C" w:rsidRDefault="00F962EE" w:rsidP="00237D9E">
            <w:pPr>
              <w:spacing w:line="480" w:lineRule="auto"/>
              <w:ind w:rightChars="-24" w:right="-58" w:firstLineChars="130" w:firstLine="312"/>
              <w:jc w:val="both"/>
              <w:rPr>
                <w:rFonts w:ascii="Times New Roman" w:eastAsia="新細明體" w:hAnsi="Times New Roman" w:cs="Times New Roman"/>
                <w:szCs w:val="24"/>
              </w:rPr>
            </w:pPr>
            <w:r w:rsidRPr="00C14B9C">
              <w:rPr>
                <w:rFonts w:ascii="Times New Roman" w:eastAsia="標楷體" w:hAnsi="Times New Roman" w:cs="Times New Roman"/>
                <w:szCs w:val="24"/>
              </w:rPr>
              <w:t>3+</w:t>
            </w:r>
          </w:p>
        </w:tc>
        <w:tc>
          <w:tcPr>
            <w:tcW w:w="2694" w:type="dxa"/>
            <w:shd w:val="clear" w:color="auto" w:fill="auto"/>
            <w:vAlign w:val="center"/>
          </w:tcPr>
          <w:p w14:paraId="02648692" w14:textId="77777777" w:rsidR="00F962EE" w:rsidRPr="00C14B9C" w:rsidRDefault="00F962EE" w:rsidP="00237D9E">
            <w:pPr>
              <w:spacing w:line="480" w:lineRule="auto"/>
              <w:ind w:rightChars="-24" w:right="-58"/>
              <w:jc w:val="center"/>
              <w:rPr>
                <w:rFonts w:ascii="Times New Roman" w:eastAsia="新細明體" w:hAnsi="Times New Roman" w:cs="Times New Roman"/>
                <w:szCs w:val="24"/>
              </w:rPr>
            </w:pPr>
            <w:r w:rsidRPr="00C14B9C">
              <w:rPr>
                <w:rFonts w:ascii="Times New Roman" w:eastAsia="標楷體" w:hAnsi="Times New Roman" w:cs="Times New Roman"/>
                <w:szCs w:val="24"/>
              </w:rPr>
              <w:t>0 (0%)</w:t>
            </w:r>
          </w:p>
        </w:tc>
        <w:tc>
          <w:tcPr>
            <w:tcW w:w="2551" w:type="dxa"/>
            <w:shd w:val="clear" w:color="auto" w:fill="auto"/>
            <w:vAlign w:val="center"/>
          </w:tcPr>
          <w:p w14:paraId="658B46DC" w14:textId="77777777" w:rsidR="00F962EE" w:rsidRPr="00C14B9C" w:rsidRDefault="00F962EE" w:rsidP="00237D9E">
            <w:pPr>
              <w:spacing w:line="480" w:lineRule="auto"/>
              <w:ind w:rightChars="-24" w:right="-58"/>
              <w:jc w:val="center"/>
              <w:rPr>
                <w:rFonts w:ascii="Times New Roman" w:eastAsia="新細明體" w:hAnsi="Times New Roman" w:cs="Times New Roman"/>
                <w:szCs w:val="24"/>
              </w:rPr>
            </w:pPr>
            <w:r w:rsidRPr="00C14B9C">
              <w:rPr>
                <w:rFonts w:ascii="Times New Roman" w:eastAsia="標楷體" w:hAnsi="Times New Roman" w:cs="Times New Roman"/>
                <w:szCs w:val="24"/>
              </w:rPr>
              <w:t>1 (1.3%)</w:t>
            </w:r>
          </w:p>
        </w:tc>
        <w:tc>
          <w:tcPr>
            <w:tcW w:w="1547" w:type="dxa"/>
            <w:shd w:val="clear" w:color="auto" w:fill="auto"/>
            <w:vAlign w:val="center"/>
          </w:tcPr>
          <w:p w14:paraId="2B2A4C21" w14:textId="77777777" w:rsidR="00F962EE" w:rsidRPr="00C14B9C" w:rsidRDefault="00F962EE" w:rsidP="00237D9E">
            <w:pPr>
              <w:spacing w:line="480" w:lineRule="auto"/>
              <w:ind w:rightChars="-24" w:right="-58"/>
              <w:jc w:val="center"/>
              <w:rPr>
                <w:rFonts w:ascii="Times New Roman" w:eastAsia="新細明體" w:hAnsi="Times New Roman" w:cs="Times New Roman"/>
                <w:szCs w:val="24"/>
              </w:rPr>
            </w:pPr>
          </w:p>
        </w:tc>
      </w:tr>
      <w:tr w:rsidR="00F962EE" w:rsidRPr="00C14B9C" w14:paraId="6212C80D" w14:textId="77777777" w:rsidTr="00237D9E">
        <w:trPr>
          <w:cantSplit/>
          <w:trHeight w:val="454"/>
        </w:trPr>
        <w:tc>
          <w:tcPr>
            <w:tcW w:w="2830" w:type="dxa"/>
            <w:shd w:val="clear" w:color="auto" w:fill="auto"/>
            <w:vAlign w:val="center"/>
          </w:tcPr>
          <w:p w14:paraId="63654C3C" w14:textId="77777777" w:rsidR="00F962EE" w:rsidRPr="00C14B9C" w:rsidRDefault="00F962EE" w:rsidP="00237D9E">
            <w:pPr>
              <w:spacing w:line="480" w:lineRule="auto"/>
              <w:ind w:rightChars="-24" w:right="-58" w:firstLineChars="130" w:firstLine="312"/>
              <w:jc w:val="both"/>
              <w:rPr>
                <w:rFonts w:ascii="Times New Roman" w:eastAsia="新細明體" w:hAnsi="Times New Roman" w:cs="Times New Roman"/>
                <w:szCs w:val="24"/>
              </w:rPr>
            </w:pPr>
            <w:r w:rsidRPr="00C14B9C">
              <w:rPr>
                <w:rFonts w:ascii="Times New Roman" w:eastAsia="標楷體" w:hAnsi="Times New Roman" w:cs="Times New Roman"/>
                <w:szCs w:val="24"/>
              </w:rPr>
              <w:t>4+</w:t>
            </w:r>
          </w:p>
        </w:tc>
        <w:tc>
          <w:tcPr>
            <w:tcW w:w="2694" w:type="dxa"/>
            <w:shd w:val="clear" w:color="auto" w:fill="auto"/>
            <w:vAlign w:val="center"/>
          </w:tcPr>
          <w:p w14:paraId="402A804D" w14:textId="77777777" w:rsidR="00F962EE" w:rsidRPr="00C14B9C" w:rsidRDefault="00F962EE" w:rsidP="00237D9E">
            <w:pPr>
              <w:spacing w:line="480" w:lineRule="auto"/>
              <w:ind w:rightChars="-24" w:right="-58"/>
              <w:jc w:val="center"/>
              <w:rPr>
                <w:rFonts w:ascii="Times New Roman" w:eastAsia="新細明體" w:hAnsi="Times New Roman" w:cs="Times New Roman"/>
                <w:szCs w:val="24"/>
              </w:rPr>
            </w:pPr>
            <w:r w:rsidRPr="00C14B9C">
              <w:rPr>
                <w:rFonts w:ascii="Times New Roman" w:eastAsia="標楷體" w:hAnsi="Times New Roman" w:cs="Times New Roman"/>
                <w:szCs w:val="24"/>
              </w:rPr>
              <w:t>1 (0.7%)</w:t>
            </w:r>
          </w:p>
        </w:tc>
        <w:tc>
          <w:tcPr>
            <w:tcW w:w="2551" w:type="dxa"/>
            <w:shd w:val="clear" w:color="auto" w:fill="auto"/>
            <w:vAlign w:val="center"/>
          </w:tcPr>
          <w:p w14:paraId="3988D008" w14:textId="77777777" w:rsidR="00F962EE" w:rsidRPr="00C14B9C" w:rsidRDefault="00F962EE" w:rsidP="00237D9E">
            <w:pPr>
              <w:spacing w:line="480" w:lineRule="auto"/>
              <w:ind w:rightChars="-24" w:right="-58"/>
              <w:jc w:val="center"/>
              <w:rPr>
                <w:rFonts w:ascii="Times New Roman" w:eastAsia="新細明體" w:hAnsi="Times New Roman" w:cs="Times New Roman"/>
                <w:szCs w:val="24"/>
              </w:rPr>
            </w:pPr>
            <w:r w:rsidRPr="00C14B9C">
              <w:rPr>
                <w:rFonts w:ascii="Times New Roman" w:eastAsia="標楷體" w:hAnsi="Times New Roman" w:cs="Times New Roman"/>
                <w:szCs w:val="24"/>
              </w:rPr>
              <w:t>1 (1.3%)</w:t>
            </w:r>
          </w:p>
        </w:tc>
        <w:tc>
          <w:tcPr>
            <w:tcW w:w="1547" w:type="dxa"/>
            <w:shd w:val="clear" w:color="auto" w:fill="auto"/>
            <w:vAlign w:val="center"/>
          </w:tcPr>
          <w:p w14:paraId="50A19660" w14:textId="77777777" w:rsidR="00F962EE" w:rsidRPr="00C14B9C" w:rsidRDefault="00F962EE" w:rsidP="00237D9E">
            <w:pPr>
              <w:spacing w:line="480" w:lineRule="auto"/>
              <w:ind w:rightChars="-24" w:right="-58"/>
              <w:jc w:val="center"/>
              <w:rPr>
                <w:rFonts w:ascii="Times New Roman" w:eastAsia="新細明體" w:hAnsi="Times New Roman" w:cs="Times New Roman"/>
                <w:szCs w:val="24"/>
              </w:rPr>
            </w:pPr>
          </w:p>
        </w:tc>
      </w:tr>
      <w:tr w:rsidR="00F962EE" w:rsidRPr="00C14B9C" w14:paraId="204DB9C5" w14:textId="77777777" w:rsidTr="00237D9E">
        <w:trPr>
          <w:cantSplit/>
          <w:trHeight w:val="454"/>
        </w:trPr>
        <w:tc>
          <w:tcPr>
            <w:tcW w:w="2830" w:type="dxa"/>
            <w:shd w:val="clear" w:color="auto" w:fill="auto"/>
            <w:vAlign w:val="center"/>
          </w:tcPr>
          <w:p w14:paraId="05917923" w14:textId="77777777" w:rsidR="00F962EE" w:rsidRPr="00C14B9C" w:rsidRDefault="00F962EE" w:rsidP="00237D9E">
            <w:pPr>
              <w:spacing w:line="480" w:lineRule="auto"/>
              <w:ind w:rightChars="-24" w:right="-58" w:firstLineChars="130" w:firstLine="312"/>
              <w:jc w:val="both"/>
              <w:rPr>
                <w:rFonts w:ascii="Times New Roman" w:eastAsia="標楷體" w:hAnsi="Times New Roman" w:cs="Times New Roman"/>
                <w:szCs w:val="24"/>
              </w:rPr>
            </w:pPr>
            <w:r w:rsidRPr="00C14B9C">
              <w:rPr>
                <w:rFonts w:ascii="Times New Roman" w:eastAsia="標楷體" w:hAnsi="Times New Roman" w:cs="Times New Roman"/>
                <w:szCs w:val="24"/>
              </w:rPr>
              <w:t>No follow</w:t>
            </w:r>
          </w:p>
        </w:tc>
        <w:tc>
          <w:tcPr>
            <w:tcW w:w="2694" w:type="dxa"/>
            <w:shd w:val="clear" w:color="auto" w:fill="auto"/>
            <w:vAlign w:val="center"/>
          </w:tcPr>
          <w:p w14:paraId="38E0E219" w14:textId="77777777" w:rsidR="00F962EE" w:rsidRPr="00C14B9C" w:rsidRDefault="00F962EE" w:rsidP="00237D9E">
            <w:pPr>
              <w:spacing w:line="480" w:lineRule="auto"/>
              <w:ind w:rightChars="-24" w:right="-58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C14B9C">
              <w:rPr>
                <w:rFonts w:ascii="Times New Roman" w:eastAsia="標楷體" w:hAnsi="Times New Roman" w:cs="Times New Roman" w:hint="eastAsia"/>
                <w:szCs w:val="24"/>
              </w:rPr>
              <w:t>9</w:t>
            </w:r>
            <w:r w:rsidRPr="00C14B9C">
              <w:rPr>
                <w:rFonts w:ascii="Times New Roman" w:eastAsia="標楷體" w:hAnsi="Times New Roman" w:cs="Times New Roman"/>
                <w:szCs w:val="24"/>
              </w:rPr>
              <w:t xml:space="preserve"> (6.4%)</w:t>
            </w:r>
          </w:p>
        </w:tc>
        <w:tc>
          <w:tcPr>
            <w:tcW w:w="2551" w:type="dxa"/>
            <w:shd w:val="clear" w:color="auto" w:fill="auto"/>
            <w:vAlign w:val="center"/>
          </w:tcPr>
          <w:p w14:paraId="264E9D45" w14:textId="77777777" w:rsidR="00F962EE" w:rsidRPr="00C14B9C" w:rsidRDefault="00F962EE" w:rsidP="00237D9E">
            <w:pPr>
              <w:spacing w:line="480" w:lineRule="auto"/>
              <w:ind w:rightChars="-24" w:right="-58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C14B9C">
              <w:rPr>
                <w:rFonts w:ascii="Times New Roman" w:eastAsia="標楷體" w:hAnsi="Times New Roman" w:cs="Times New Roman" w:hint="eastAsia"/>
                <w:szCs w:val="24"/>
              </w:rPr>
              <w:t>3</w:t>
            </w:r>
            <w:r w:rsidRPr="00C14B9C">
              <w:rPr>
                <w:rFonts w:ascii="Times New Roman" w:eastAsia="標楷體" w:hAnsi="Times New Roman" w:cs="Times New Roman"/>
                <w:szCs w:val="24"/>
              </w:rPr>
              <w:t xml:space="preserve"> (3.8%)</w:t>
            </w:r>
          </w:p>
        </w:tc>
        <w:tc>
          <w:tcPr>
            <w:tcW w:w="1547" w:type="dxa"/>
            <w:shd w:val="clear" w:color="auto" w:fill="auto"/>
            <w:vAlign w:val="center"/>
          </w:tcPr>
          <w:p w14:paraId="30F41EC8" w14:textId="77777777" w:rsidR="00F962EE" w:rsidRPr="00C14B9C" w:rsidRDefault="00F962EE" w:rsidP="00237D9E">
            <w:pPr>
              <w:spacing w:line="480" w:lineRule="auto"/>
              <w:ind w:rightChars="-24" w:right="-58"/>
              <w:jc w:val="center"/>
              <w:rPr>
                <w:rFonts w:ascii="Times New Roman" w:eastAsia="新細明體" w:hAnsi="Times New Roman" w:cs="Times New Roman"/>
                <w:szCs w:val="24"/>
              </w:rPr>
            </w:pPr>
          </w:p>
        </w:tc>
      </w:tr>
      <w:tr w:rsidR="00F962EE" w:rsidRPr="00C14B9C" w14:paraId="4CE977FD" w14:textId="77777777" w:rsidTr="00237D9E">
        <w:trPr>
          <w:cantSplit/>
          <w:trHeight w:val="454"/>
        </w:trPr>
        <w:tc>
          <w:tcPr>
            <w:tcW w:w="2830" w:type="dxa"/>
            <w:shd w:val="clear" w:color="auto" w:fill="auto"/>
            <w:vAlign w:val="center"/>
          </w:tcPr>
          <w:p w14:paraId="60DC8F9C" w14:textId="77777777" w:rsidR="00F962EE" w:rsidRPr="00C14B9C" w:rsidRDefault="00F962EE" w:rsidP="00237D9E">
            <w:pPr>
              <w:spacing w:line="480" w:lineRule="auto"/>
              <w:ind w:rightChars="-24" w:right="-58"/>
              <w:jc w:val="both"/>
              <w:rPr>
                <w:rFonts w:ascii="Times New Roman" w:eastAsia="新細明體" w:hAnsi="Times New Roman" w:cs="Times New Roman"/>
                <w:szCs w:val="24"/>
              </w:rPr>
            </w:pPr>
            <w:r w:rsidRPr="00C14B9C">
              <w:rPr>
                <w:rFonts w:ascii="Times New Roman" w:eastAsia="標楷體" w:hAnsi="Times New Roman" w:cs="Times New Roman"/>
                <w:szCs w:val="24"/>
              </w:rPr>
              <w:t>Culture</w:t>
            </w:r>
          </w:p>
        </w:tc>
        <w:tc>
          <w:tcPr>
            <w:tcW w:w="2694" w:type="dxa"/>
            <w:shd w:val="clear" w:color="auto" w:fill="auto"/>
            <w:vAlign w:val="center"/>
          </w:tcPr>
          <w:p w14:paraId="087E33BC" w14:textId="77777777" w:rsidR="00F962EE" w:rsidRPr="00C14B9C" w:rsidRDefault="00F962EE" w:rsidP="00237D9E">
            <w:pPr>
              <w:spacing w:line="480" w:lineRule="auto"/>
              <w:ind w:rightChars="-24" w:right="-58"/>
              <w:jc w:val="center"/>
              <w:rPr>
                <w:rFonts w:ascii="Times New Roman" w:eastAsia="新細明體" w:hAnsi="Times New Roman" w:cs="Times New Roman"/>
                <w:szCs w:val="24"/>
              </w:rPr>
            </w:pPr>
          </w:p>
        </w:tc>
        <w:tc>
          <w:tcPr>
            <w:tcW w:w="2551" w:type="dxa"/>
            <w:shd w:val="clear" w:color="auto" w:fill="auto"/>
            <w:vAlign w:val="center"/>
          </w:tcPr>
          <w:p w14:paraId="6C936186" w14:textId="77777777" w:rsidR="00F962EE" w:rsidRPr="00C14B9C" w:rsidRDefault="00F962EE" w:rsidP="00237D9E">
            <w:pPr>
              <w:spacing w:line="480" w:lineRule="auto"/>
              <w:ind w:rightChars="-24" w:right="-58"/>
              <w:jc w:val="center"/>
              <w:rPr>
                <w:rFonts w:ascii="Times New Roman" w:eastAsia="新細明體" w:hAnsi="Times New Roman" w:cs="Times New Roman"/>
                <w:szCs w:val="24"/>
              </w:rPr>
            </w:pPr>
          </w:p>
        </w:tc>
        <w:tc>
          <w:tcPr>
            <w:tcW w:w="1547" w:type="dxa"/>
            <w:shd w:val="clear" w:color="auto" w:fill="auto"/>
            <w:vAlign w:val="center"/>
          </w:tcPr>
          <w:p w14:paraId="6D1154A7" w14:textId="77777777" w:rsidR="00F962EE" w:rsidRPr="00C14B9C" w:rsidRDefault="00F962EE" w:rsidP="00237D9E">
            <w:pPr>
              <w:spacing w:line="480" w:lineRule="auto"/>
              <w:ind w:rightChars="-24" w:right="-58"/>
              <w:jc w:val="center"/>
              <w:rPr>
                <w:rFonts w:ascii="Times New Roman" w:eastAsia="新細明體" w:hAnsi="Times New Roman" w:cs="Times New Roman"/>
                <w:szCs w:val="24"/>
              </w:rPr>
            </w:pPr>
            <w:r w:rsidRPr="00C14B9C">
              <w:rPr>
                <w:rFonts w:ascii="Times New Roman" w:eastAsia="標楷體" w:hAnsi="Times New Roman" w:cs="Times New Roman"/>
                <w:szCs w:val="24"/>
              </w:rPr>
              <w:t>0.274</w:t>
            </w:r>
          </w:p>
        </w:tc>
      </w:tr>
      <w:tr w:rsidR="00F962EE" w:rsidRPr="00C14B9C" w14:paraId="58164466" w14:textId="77777777" w:rsidTr="00237D9E">
        <w:trPr>
          <w:cantSplit/>
          <w:trHeight w:val="454"/>
        </w:trPr>
        <w:tc>
          <w:tcPr>
            <w:tcW w:w="2830" w:type="dxa"/>
            <w:shd w:val="clear" w:color="auto" w:fill="auto"/>
            <w:vAlign w:val="center"/>
          </w:tcPr>
          <w:p w14:paraId="33ACFF5A" w14:textId="77777777" w:rsidR="00F962EE" w:rsidRPr="00C14B9C" w:rsidRDefault="00F962EE" w:rsidP="00237D9E">
            <w:pPr>
              <w:spacing w:line="480" w:lineRule="auto"/>
              <w:ind w:rightChars="-24" w:right="-58" w:firstLineChars="130" w:firstLine="312"/>
              <w:jc w:val="both"/>
              <w:rPr>
                <w:rFonts w:ascii="Times New Roman" w:eastAsia="新細明體" w:hAnsi="Times New Roman" w:cs="Times New Roman"/>
                <w:szCs w:val="24"/>
              </w:rPr>
            </w:pPr>
            <w:r w:rsidRPr="00C14B9C">
              <w:rPr>
                <w:rFonts w:ascii="Times New Roman" w:eastAsia="標楷體" w:hAnsi="Times New Roman" w:cs="Times New Roman"/>
                <w:szCs w:val="24"/>
              </w:rPr>
              <w:t>No growth</w:t>
            </w:r>
          </w:p>
        </w:tc>
        <w:tc>
          <w:tcPr>
            <w:tcW w:w="2694" w:type="dxa"/>
            <w:shd w:val="clear" w:color="auto" w:fill="auto"/>
            <w:vAlign w:val="center"/>
          </w:tcPr>
          <w:p w14:paraId="0ECCDC64" w14:textId="77777777" w:rsidR="00F962EE" w:rsidRPr="00C14B9C" w:rsidRDefault="00F962EE" w:rsidP="00237D9E">
            <w:pPr>
              <w:spacing w:line="480" w:lineRule="auto"/>
              <w:ind w:rightChars="-24" w:right="-58"/>
              <w:jc w:val="center"/>
              <w:rPr>
                <w:rFonts w:ascii="Times New Roman" w:eastAsia="新細明體" w:hAnsi="Times New Roman" w:cs="Times New Roman"/>
                <w:szCs w:val="24"/>
              </w:rPr>
            </w:pPr>
            <w:r w:rsidRPr="00C14B9C">
              <w:rPr>
                <w:rFonts w:ascii="Times New Roman" w:eastAsia="標楷體" w:hAnsi="Times New Roman" w:cs="Times New Roman"/>
                <w:szCs w:val="24"/>
              </w:rPr>
              <w:t>125 (88.7%)</w:t>
            </w:r>
          </w:p>
        </w:tc>
        <w:tc>
          <w:tcPr>
            <w:tcW w:w="2551" w:type="dxa"/>
            <w:shd w:val="clear" w:color="auto" w:fill="auto"/>
            <w:vAlign w:val="center"/>
          </w:tcPr>
          <w:p w14:paraId="642FA0BF" w14:textId="77777777" w:rsidR="00F962EE" w:rsidRPr="00C14B9C" w:rsidRDefault="00F962EE" w:rsidP="00237D9E">
            <w:pPr>
              <w:spacing w:line="480" w:lineRule="auto"/>
              <w:ind w:rightChars="-24" w:right="-58"/>
              <w:jc w:val="center"/>
              <w:rPr>
                <w:rFonts w:ascii="Times New Roman" w:eastAsia="新細明體" w:hAnsi="Times New Roman" w:cs="Times New Roman"/>
                <w:szCs w:val="24"/>
              </w:rPr>
            </w:pPr>
            <w:r w:rsidRPr="00C14B9C">
              <w:rPr>
                <w:rFonts w:ascii="Times New Roman" w:eastAsia="標楷體" w:hAnsi="Times New Roman" w:cs="Times New Roman"/>
                <w:szCs w:val="24"/>
              </w:rPr>
              <w:t>69 (86.3%)</w:t>
            </w:r>
          </w:p>
        </w:tc>
        <w:tc>
          <w:tcPr>
            <w:tcW w:w="1547" w:type="dxa"/>
            <w:shd w:val="clear" w:color="auto" w:fill="auto"/>
            <w:vAlign w:val="center"/>
          </w:tcPr>
          <w:p w14:paraId="1236B6FA" w14:textId="77777777" w:rsidR="00F962EE" w:rsidRPr="00C14B9C" w:rsidRDefault="00F962EE" w:rsidP="00237D9E">
            <w:pPr>
              <w:spacing w:line="480" w:lineRule="auto"/>
              <w:ind w:rightChars="-24" w:right="-58"/>
              <w:jc w:val="center"/>
              <w:rPr>
                <w:rFonts w:ascii="Times New Roman" w:eastAsia="新細明體" w:hAnsi="Times New Roman" w:cs="Times New Roman"/>
                <w:szCs w:val="24"/>
              </w:rPr>
            </w:pPr>
          </w:p>
        </w:tc>
      </w:tr>
      <w:tr w:rsidR="00F962EE" w:rsidRPr="00C14B9C" w14:paraId="01F71C4F" w14:textId="77777777" w:rsidTr="00237D9E">
        <w:trPr>
          <w:cantSplit/>
          <w:trHeight w:val="454"/>
        </w:trPr>
        <w:tc>
          <w:tcPr>
            <w:tcW w:w="2830" w:type="dxa"/>
            <w:shd w:val="clear" w:color="auto" w:fill="auto"/>
            <w:vAlign w:val="center"/>
          </w:tcPr>
          <w:p w14:paraId="694AE401" w14:textId="77777777" w:rsidR="00F962EE" w:rsidRPr="00C14B9C" w:rsidRDefault="00F962EE" w:rsidP="00237D9E">
            <w:pPr>
              <w:spacing w:line="480" w:lineRule="auto"/>
              <w:ind w:rightChars="-24" w:right="-58" w:firstLineChars="130" w:firstLine="312"/>
              <w:jc w:val="both"/>
              <w:rPr>
                <w:rFonts w:ascii="Times New Roman" w:eastAsia="標楷體" w:hAnsi="Times New Roman" w:cs="Times New Roman"/>
                <w:szCs w:val="24"/>
              </w:rPr>
            </w:pPr>
            <w:r w:rsidRPr="00C14B9C">
              <w:rPr>
                <w:rFonts w:ascii="Times New Roman" w:eastAsia="標楷體" w:hAnsi="Times New Roman" w:cs="Times New Roman"/>
                <w:szCs w:val="24"/>
              </w:rPr>
              <w:t>Growth</w:t>
            </w:r>
          </w:p>
        </w:tc>
        <w:tc>
          <w:tcPr>
            <w:tcW w:w="2694" w:type="dxa"/>
            <w:shd w:val="clear" w:color="auto" w:fill="auto"/>
            <w:vAlign w:val="center"/>
          </w:tcPr>
          <w:p w14:paraId="7919EA3A" w14:textId="77777777" w:rsidR="00F962EE" w:rsidRPr="00C14B9C" w:rsidRDefault="00F962EE" w:rsidP="00237D9E">
            <w:pPr>
              <w:spacing w:line="480" w:lineRule="auto"/>
              <w:ind w:rightChars="-24" w:right="-58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C14B9C">
              <w:rPr>
                <w:rFonts w:ascii="Times New Roman" w:eastAsia="標楷體" w:hAnsi="Times New Roman" w:cs="Times New Roman"/>
                <w:szCs w:val="24"/>
              </w:rPr>
              <w:t>7 (5.0%)</w:t>
            </w:r>
          </w:p>
        </w:tc>
        <w:tc>
          <w:tcPr>
            <w:tcW w:w="2551" w:type="dxa"/>
            <w:shd w:val="clear" w:color="auto" w:fill="auto"/>
            <w:vAlign w:val="center"/>
          </w:tcPr>
          <w:p w14:paraId="723BBA8A" w14:textId="77777777" w:rsidR="00F962EE" w:rsidRPr="00C14B9C" w:rsidRDefault="00F962EE" w:rsidP="00237D9E">
            <w:pPr>
              <w:spacing w:line="480" w:lineRule="auto"/>
              <w:ind w:rightChars="-24" w:right="-58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C14B9C">
              <w:rPr>
                <w:rFonts w:ascii="Times New Roman" w:eastAsia="標楷體" w:hAnsi="Times New Roman" w:cs="Times New Roman"/>
                <w:szCs w:val="24"/>
              </w:rPr>
              <w:t>8 (10.0%)</w:t>
            </w:r>
          </w:p>
        </w:tc>
        <w:tc>
          <w:tcPr>
            <w:tcW w:w="1547" w:type="dxa"/>
            <w:shd w:val="clear" w:color="auto" w:fill="auto"/>
            <w:vAlign w:val="center"/>
          </w:tcPr>
          <w:p w14:paraId="7870298E" w14:textId="77777777" w:rsidR="00F962EE" w:rsidRPr="00C14B9C" w:rsidRDefault="00F962EE" w:rsidP="00237D9E">
            <w:pPr>
              <w:spacing w:line="480" w:lineRule="auto"/>
              <w:ind w:rightChars="-24" w:right="-58"/>
              <w:jc w:val="center"/>
              <w:rPr>
                <w:rFonts w:ascii="Times New Roman" w:eastAsia="新細明體" w:hAnsi="Times New Roman" w:cs="Times New Roman"/>
                <w:szCs w:val="24"/>
              </w:rPr>
            </w:pPr>
          </w:p>
        </w:tc>
      </w:tr>
      <w:tr w:rsidR="00F962EE" w:rsidRPr="00C14B9C" w14:paraId="744D77A7" w14:textId="77777777" w:rsidTr="00237D9E">
        <w:trPr>
          <w:cantSplit/>
          <w:trHeight w:val="454"/>
        </w:trPr>
        <w:tc>
          <w:tcPr>
            <w:tcW w:w="2830" w:type="dxa"/>
            <w:tcBorders>
              <w:bottom w:val="single" w:sz="18" w:space="0" w:color="auto"/>
            </w:tcBorders>
            <w:shd w:val="clear" w:color="auto" w:fill="auto"/>
            <w:vAlign w:val="center"/>
          </w:tcPr>
          <w:p w14:paraId="0005AF96" w14:textId="77777777" w:rsidR="00F962EE" w:rsidRPr="00C14B9C" w:rsidRDefault="00F962EE" w:rsidP="00237D9E">
            <w:pPr>
              <w:spacing w:line="480" w:lineRule="auto"/>
              <w:ind w:rightChars="-24" w:right="-58" w:firstLineChars="130" w:firstLine="312"/>
              <w:jc w:val="both"/>
              <w:rPr>
                <w:rFonts w:ascii="Times New Roman" w:eastAsia="標楷體" w:hAnsi="Times New Roman" w:cs="Times New Roman"/>
                <w:szCs w:val="24"/>
              </w:rPr>
            </w:pPr>
            <w:bookmarkStart w:id="0" w:name="_Hlk138442603"/>
            <w:r w:rsidRPr="00C14B9C">
              <w:rPr>
                <w:rFonts w:ascii="Times New Roman" w:eastAsia="標楷體" w:hAnsi="Times New Roman" w:cs="Times New Roman"/>
                <w:szCs w:val="24"/>
              </w:rPr>
              <w:t xml:space="preserve">No follow </w:t>
            </w:r>
          </w:p>
        </w:tc>
        <w:tc>
          <w:tcPr>
            <w:tcW w:w="2694" w:type="dxa"/>
            <w:tcBorders>
              <w:bottom w:val="single" w:sz="18" w:space="0" w:color="auto"/>
            </w:tcBorders>
            <w:shd w:val="clear" w:color="auto" w:fill="auto"/>
            <w:vAlign w:val="center"/>
          </w:tcPr>
          <w:p w14:paraId="752DB966" w14:textId="77777777" w:rsidR="00F962EE" w:rsidRPr="00C14B9C" w:rsidRDefault="00F962EE" w:rsidP="00237D9E">
            <w:pPr>
              <w:spacing w:line="480" w:lineRule="auto"/>
              <w:ind w:rightChars="-24" w:right="-58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C14B9C">
              <w:rPr>
                <w:rFonts w:ascii="Times New Roman" w:eastAsia="標楷體" w:hAnsi="Times New Roman" w:cs="Times New Roman" w:hint="eastAsia"/>
                <w:szCs w:val="24"/>
              </w:rPr>
              <w:t>9</w:t>
            </w:r>
            <w:r w:rsidRPr="00C14B9C">
              <w:rPr>
                <w:rFonts w:ascii="Times New Roman" w:eastAsia="標楷體" w:hAnsi="Times New Roman" w:cs="Times New Roman"/>
                <w:szCs w:val="24"/>
              </w:rPr>
              <w:t xml:space="preserve"> (6.4%)</w:t>
            </w:r>
          </w:p>
        </w:tc>
        <w:tc>
          <w:tcPr>
            <w:tcW w:w="2551" w:type="dxa"/>
            <w:tcBorders>
              <w:bottom w:val="single" w:sz="18" w:space="0" w:color="auto"/>
            </w:tcBorders>
            <w:shd w:val="clear" w:color="auto" w:fill="auto"/>
            <w:vAlign w:val="center"/>
          </w:tcPr>
          <w:p w14:paraId="762E7FD2" w14:textId="77777777" w:rsidR="00F962EE" w:rsidRPr="00C14B9C" w:rsidRDefault="00F962EE" w:rsidP="00237D9E">
            <w:pPr>
              <w:spacing w:line="480" w:lineRule="auto"/>
              <w:ind w:rightChars="-24" w:right="-58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C14B9C">
              <w:rPr>
                <w:rFonts w:ascii="Times New Roman" w:eastAsia="標楷體" w:hAnsi="Times New Roman" w:cs="Times New Roman" w:hint="eastAsia"/>
                <w:szCs w:val="24"/>
              </w:rPr>
              <w:t>3</w:t>
            </w:r>
            <w:r w:rsidRPr="00C14B9C">
              <w:rPr>
                <w:rFonts w:ascii="Times New Roman" w:eastAsia="標楷體" w:hAnsi="Times New Roman" w:cs="Times New Roman"/>
                <w:szCs w:val="24"/>
              </w:rPr>
              <w:t xml:space="preserve"> (3.8%)</w:t>
            </w:r>
          </w:p>
        </w:tc>
        <w:tc>
          <w:tcPr>
            <w:tcW w:w="1547" w:type="dxa"/>
            <w:tcBorders>
              <w:bottom w:val="single" w:sz="18" w:space="0" w:color="auto"/>
            </w:tcBorders>
            <w:shd w:val="clear" w:color="auto" w:fill="auto"/>
            <w:vAlign w:val="center"/>
          </w:tcPr>
          <w:p w14:paraId="70EAA1C8" w14:textId="77777777" w:rsidR="00F962EE" w:rsidRPr="00C14B9C" w:rsidRDefault="00F962EE" w:rsidP="00237D9E">
            <w:pPr>
              <w:spacing w:line="480" w:lineRule="auto"/>
              <w:ind w:rightChars="-24" w:right="-58"/>
              <w:jc w:val="center"/>
              <w:rPr>
                <w:rFonts w:ascii="Times New Roman" w:eastAsia="新細明體" w:hAnsi="Times New Roman" w:cs="Times New Roman"/>
                <w:szCs w:val="24"/>
              </w:rPr>
            </w:pPr>
          </w:p>
        </w:tc>
      </w:tr>
    </w:tbl>
    <w:bookmarkEnd w:id="0"/>
    <w:p w14:paraId="5AF44790" w14:textId="77777777" w:rsidR="00F962EE" w:rsidRPr="00C14B9C" w:rsidRDefault="00F962EE" w:rsidP="00F962EE">
      <w:pPr>
        <w:spacing w:line="480" w:lineRule="auto"/>
        <w:jc w:val="both"/>
        <w:rPr>
          <w:rFonts w:ascii="Times New Roman" w:eastAsia="新細明體" w:hAnsi="Times New Roman" w:cs="Times New Roman"/>
          <w:szCs w:val="24"/>
        </w:rPr>
      </w:pPr>
      <w:r w:rsidRPr="00C14B9C">
        <w:rPr>
          <w:rFonts w:ascii="Times New Roman" w:eastAsia="新細明體" w:hAnsi="Times New Roman" w:cs="Times New Roman"/>
          <w:szCs w:val="24"/>
        </w:rPr>
        <w:t xml:space="preserve"> Abbreviations: AFS: Acid-Fast Stain </w:t>
      </w:r>
    </w:p>
    <w:p w14:paraId="686A4FED" w14:textId="77777777" w:rsidR="00F962EE" w:rsidRPr="00C14B9C" w:rsidRDefault="00F962EE" w:rsidP="00F962EE">
      <w:pPr>
        <w:spacing w:line="480" w:lineRule="auto"/>
        <w:jc w:val="both"/>
        <w:rPr>
          <w:rFonts w:ascii="Times New Roman" w:eastAsia="新細明體" w:hAnsi="Times New Roman" w:cs="Times New Roman"/>
          <w:szCs w:val="24"/>
        </w:rPr>
      </w:pPr>
      <w:r w:rsidRPr="00C14B9C">
        <w:rPr>
          <w:rFonts w:ascii="Times New Roman" w:eastAsia="新細明體" w:hAnsi="Times New Roman" w:cs="Times New Roman"/>
          <w:szCs w:val="24"/>
        </w:rPr>
        <w:t xml:space="preserve">Data are No. (%) and analyzed by Chi-squared. </w:t>
      </w:r>
    </w:p>
    <w:p w14:paraId="51893786" w14:textId="77777777" w:rsidR="00F962EE" w:rsidRPr="00C14B9C" w:rsidRDefault="00F962EE" w:rsidP="00F962EE">
      <w:pPr>
        <w:widowControl/>
        <w:spacing w:line="480" w:lineRule="auto"/>
        <w:jc w:val="both"/>
        <w:rPr>
          <w:rFonts w:ascii="Times New Roman" w:eastAsia="新細明體" w:hAnsi="Times New Roman" w:cs="Times New Roman"/>
          <w:szCs w:val="24"/>
        </w:rPr>
      </w:pPr>
      <w:r w:rsidRPr="00C14B9C">
        <w:rPr>
          <w:rFonts w:ascii="Times New Roman" w:eastAsia="新細明體" w:hAnsi="Times New Roman" w:cs="Times New Roman"/>
          <w:szCs w:val="24"/>
        </w:rPr>
        <w:br w:type="page"/>
      </w:r>
      <w:r w:rsidRPr="00C14B9C">
        <w:rPr>
          <w:rFonts w:ascii="Times New Roman" w:eastAsia="新細明體" w:hAnsi="Times New Roman" w:cs="Times New Roman"/>
          <w:b/>
          <w:szCs w:val="24"/>
        </w:rPr>
        <w:lastRenderedPageBreak/>
        <w:t>Supplement Table S2</w:t>
      </w:r>
      <w:r w:rsidRPr="00C14B9C">
        <w:rPr>
          <w:rFonts w:ascii="Times New Roman" w:eastAsia="新細明體" w:hAnsi="Times New Roman" w:cs="Times New Roman"/>
          <w:bCs/>
          <w:szCs w:val="24"/>
        </w:rPr>
        <w:t>. Laboratory changes during the TB treatment</w:t>
      </w:r>
    </w:p>
    <w:tbl>
      <w:tblPr>
        <w:tblpPr w:leftFromText="180" w:rightFromText="180" w:vertAnchor="text" w:horzAnchor="margin" w:tblpY="308"/>
        <w:tblW w:w="9632" w:type="dxa"/>
        <w:tblBorders>
          <w:top w:val="single" w:sz="18" w:space="0" w:color="auto"/>
          <w:bottom w:val="single" w:sz="18" w:space="0" w:color="auto"/>
        </w:tblBorders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3402"/>
        <w:gridCol w:w="1057"/>
        <w:gridCol w:w="1314"/>
        <w:gridCol w:w="1259"/>
        <w:gridCol w:w="1314"/>
        <w:gridCol w:w="1286"/>
      </w:tblGrid>
      <w:tr w:rsidR="00F962EE" w:rsidRPr="00C14B9C" w14:paraId="1A897C03" w14:textId="77777777" w:rsidTr="00237D9E">
        <w:trPr>
          <w:trHeight w:val="300"/>
        </w:trPr>
        <w:tc>
          <w:tcPr>
            <w:tcW w:w="3402" w:type="dxa"/>
            <w:tcBorders>
              <w:bottom w:val="nil"/>
            </w:tcBorders>
            <w:shd w:val="clear" w:color="auto" w:fill="auto"/>
            <w:noWrap/>
            <w:vAlign w:val="center"/>
            <w:hideMark/>
          </w:tcPr>
          <w:p w14:paraId="1823F642" w14:textId="77777777" w:rsidR="00F962EE" w:rsidRPr="00C14B9C" w:rsidRDefault="00F962EE" w:rsidP="00237D9E">
            <w:pPr>
              <w:widowControl/>
              <w:spacing w:line="480" w:lineRule="auto"/>
              <w:jc w:val="both"/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</w:pPr>
            <w:r w:rsidRPr="00C14B9C"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  <w:t>Group Statistics</w:t>
            </w:r>
          </w:p>
        </w:tc>
        <w:tc>
          <w:tcPr>
            <w:tcW w:w="2371" w:type="dxa"/>
            <w:gridSpan w:val="2"/>
            <w:tcBorders>
              <w:bottom w:val="nil"/>
            </w:tcBorders>
            <w:shd w:val="clear" w:color="auto" w:fill="auto"/>
            <w:noWrap/>
            <w:vAlign w:val="center"/>
            <w:hideMark/>
          </w:tcPr>
          <w:p w14:paraId="36AB0F01" w14:textId="77777777" w:rsidR="00F962EE" w:rsidRPr="00C14B9C" w:rsidRDefault="00F962EE" w:rsidP="00237D9E">
            <w:pPr>
              <w:widowControl/>
              <w:spacing w:line="480" w:lineRule="auto"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</w:pPr>
            <w:r w:rsidRPr="00C14B9C"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  <w:t>Standard treatment</w:t>
            </w:r>
          </w:p>
        </w:tc>
        <w:tc>
          <w:tcPr>
            <w:tcW w:w="2573" w:type="dxa"/>
            <w:gridSpan w:val="2"/>
            <w:tcBorders>
              <w:bottom w:val="nil"/>
            </w:tcBorders>
            <w:shd w:val="clear" w:color="auto" w:fill="auto"/>
            <w:noWrap/>
            <w:vAlign w:val="center"/>
            <w:hideMark/>
          </w:tcPr>
          <w:p w14:paraId="5B6B68B6" w14:textId="77777777" w:rsidR="00F962EE" w:rsidRPr="00C14B9C" w:rsidRDefault="00F962EE" w:rsidP="00237D9E">
            <w:pPr>
              <w:widowControl/>
              <w:spacing w:line="480" w:lineRule="auto"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</w:pPr>
            <w:r w:rsidRPr="00C14B9C"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  <w:t>Extended treatment</w:t>
            </w:r>
          </w:p>
        </w:tc>
        <w:tc>
          <w:tcPr>
            <w:tcW w:w="1286" w:type="dxa"/>
            <w:tcBorders>
              <w:bottom w:val="nil"/>
            </w:tcBorders>
            <w:shd w:val="clear" w:color="auto" w:fill="auto"/>
            <w:noWrap/>
            <w:vAlign w:val="center"/>
            <w:hideMark/>
          </w:tcPr>
          <w:p w14:paraId="429CF5AB" w14:textId="77777777" w:rsidR="00F962EE" w:rsidRPr="00C14B9C" w:rsidRDefault="00F962EE" w:rsidP="00237D9E">
            <w:pPr>
              <w:widowControl/>
              <w:spacing w:line="480" w:lineRule="auto"/>
              <w:jc w:val="both"/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</w:pPr>
          </w:p>
        </w:tc>
      </w:tr>
      <w:tr w:rsidR="00F962EE" w:rsidRPr="00C14B9C" w14:paraId="7004A282" w14:textId="77777777" w:rsidTr="00237D9E">
        <w:trPr>
          <w:trHeight w:val="300"/>
        </w:trPr>
        <w:tc>
          <w:tcPr>
            <w:tcW w:w="3402" w:type="dxa"/>
            <w:tcBorders>
              <w:top w:val="nil"/>
              <w:bottom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27673F3B" w14:textId="77777777" w:rsidR="00F962EE" w:rsidRPr="00C14B9C" w:rsidRDefault="00F962EE" w:rsidP="00237D9E">
            <w:pPr>
              <w:widowControl/>
              <w:spacing w:line="480" w:lineRule="auto"/>
              <w:jc w:val="both"/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</w:pPr>
            <w:r w:rsidRPr="00C14B9C"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  <w:t>Changes (post minus initial values)</w:t>
            </w:r>
          </w:p>
        </w:tc>
        <w:tc>
          <w:tcPr>
            <w:tcW w:w="1057" w:type="dxa"/>
            <w:tcBorders>
              <w:top w:val="nil"/>
              <w:bottom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3EF1807E" w14:textId="77777777" w:rsidR="00F962EE" w:rsidRPr="00C14B9C" w:rsidRDefault="00F962EE" w:rsidP="00237D9E">
            <w:pPr>
              <w:widowControl/>
              <w:spacing w:line="480" w:lineRule="auto"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</w:pPr>
            <w:r w:rsidRPr="00C14B9C"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  <w:t>Mean</w:t>
            </w:r>
          </w:p>
        </w:tc>
        <w:tc>
          <w:tcPr>
            <w:tcW w:w="1314" w:type="dxa"/>
            <w:tcBorders>
              <w:top w:val="nil"/>
              <w:bottom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51DB353E" w14:textId="77777777" w:rsidR="00F962EE" w:rsidRPr="00C14B9C" w:rsidRDefault="00F962EE" w:rsidP="00237D9E">
            <w:pPr>
              <w:widowControl/>
              <w:spacing w:line="480" w:lineRule="auto"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</w:pPr>
            <w:r w:rsidRPr="00C14B9C"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  <w:t>SD</w:t>
            </w:r>
          </w:p>
        </w:tc>
        <w:tc>
          <w:tcPr>
            <w:tcW w:w="1259" w:type="dxa"/>
            <w:tcBorders>
              <w:top w:val="nil"/>
              <w:bottom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619672B3" w14:textId="77777777" w:rsidR="00F962EE" w:rsidRPr="00C14B9C" w:rsidRDefault="00F962EE" w:rsidP="00237D9E">
            <w:pPr>
              <w:widowControl/>
              <w:spacing w:line="480" w:lineRule="auto"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</w:pPr>
            <w:r w:rsidRPr="00C14B9C"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  <w:t>Mean</w:t>
            </w:r>
          </w:p>
        </w:tc>
        <w:tc>
          <w:tcPr>
            <w:tcW w:w="1314" w:type="dxa"/>
            <w:tcBorders>
              <w:top w:val="nil"/>
              <w:bottom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63BB1B6F" w14:textId="77777777" w:rsidR="00F962EE" w:rsidRPr="00C14B9C" w:rsidRDefault="00F962EE" w:rsidP="00237D9E">
            <w:pPr>
              <w:widowControl/>
              <w:spacing w:line="480" w:lineRule="auto"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</w:pPr>
            <w:r w:rsidRPr="00C14B9C"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  <w:t>SD</w:t>
            </w:r>
          </w:p>
        </w:tc>
        <w:tc>
          <w:tcPr>
            <w:tcW w:w="1286" w:type="dxa"/>
            <w:tcBorders>
              <w:top w:val="nil"/>
              <w:bottom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1C186C6F" w14:textId="77777777" w:rsidR="00F962EE" w:rsidRPr="00C14B9C" w:rsidRDefault="00F962EE" w:rsidP="00237D9E">
            <w:pPr>
              <w:widowControl/>
              <w:spacing w:line="480" w:lineRule="auto"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</w:pPr>
            <w:r w:rsidRPr="00C14B9C">
              <w:rPr>
                <w:rFonts w:ascii="Times New Roman" w:eastAsia="標楷體" w:hAnsi="Times New Roman" w:cs="Times New Roman"/>
                <w:i/>
                <w:szCs w:val="24"/>
              </w:rPr>
              <w:t>p</w:t>
            </w:r>
            <w:r w:rsidRPr="00C14B9C">
              <w:rPr>
                <w:rFonts w:ascii="Times New Roman" w:eastAsia="標楷體" w:hAnsi="Times New Roman" w:cs="Times New Roman"/>
                <w:szCs w:val="24"/>
              </w:rPr>
              <w:t xml:space="preserve"> value</w:t>
            </w:r>
          </w:p>
        </w:tc>
      </w:tr>
      <w:tr w:rsidR="00F962EE" w:rsidRPr="00C14B9C" w14:paraId="48926B9F" w14:textId="77777777" w:rsidTr="00237D9E">
        <w:trPr>
          <w:trHeight w:val="300"/>
        </w:trPr>
        <w:tc>
          <w:tcPr>
            <w:tcW w:w="3402" w:type="dxa"/>
            <w:tcBorders>
              <w:top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7CDB3A4D" w14:textId="77777777" w:rsidR="00F962EE" w:rsidRPr="00C14B9C" w:rsidRDefault="00F962EE" w:rsidP="00237D9E">
            <w:pPr>
              <w:widowControl/>
              <w:spacing w:line="480" w:lineRule="auto"/>
              <w:jc w:val="both"/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</w:pPr>
            <w:r w:rsidRPr="00C14B9C"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  <w:t>Aspartate aminotransferase (U/L)</w:t>
            </w:r>
          </w:p>
        </w:tc>
        <w:tc>
          <w:tcPr>
            <w:tcW w:w="1057" w:type="dxa"/>
            <w:tcBorders>
              <w:top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01589D87" w14:textId="77777777" w:rsidR="00F962EE" w:rsidRPr="00C14B9C" w:rsidRDefault="00F962EE" w:rsidP="00237D9E">
            <w:pPr>
              <w:widowControl/>
              <w:spacing w:line="480" w:lineRule="auto"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</w:pPr>
            <w:r w:rsidRPr="00C14B9C"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  <w:t>5.90</w:t>
            </w:r>
          </w:p>
        </w:tc>
        <w:tc>
          <w:tcPr>
            <w:tcW w:w="1314" w:type="dxa"/>
            <w:tcBorders>
              <w:top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3F9FF9C4" w14:textId="77777777" w:rsidR="00F962EE" w:rsidRPr="00C14B9C" w:rsidRDefault="00F962EE" w:rsidP="00237D9E">
            <w:pPr>
              <w:widowControl/>
              <w:spacing w:line="480" w:lineRule="auto"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</w:pPr>
            <w:r w:rsidRPr="00C14B9C"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  <w:t>22.72</w:t>
            </w:r>
          </w:p>
        </w:tc>
        <w:tc>
          <w:tcPr>
            <w:tcW w:w="1259" w:type="dxa"/>
            <w:tcBorders>
              <w:top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773DB71B" w14:textId="77777777" w:rsidR="00F962EE" w:rsidRPr="00C14B9C" w:rsidRDefault="00F962EE" w:rsidP="00237D9E">
            <w:pPr>
              <w:widowControl/>
              <w:spacing w:line="480" w:lineRule="auto"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</w:pPr>
            <w:r w:rsidRPr="00C14B9C"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  <w:t>4.10</w:t>
            </w:r>
          </w:p>
        </w:tc>
        <w:tc>
          <w:tcPr>
            <w:tcW w:w="1314" w:type="dxa"/>
            <w:tcBorders>
              <w:top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15A6897D" w14:textId="77777777" w:rsidR="00F962EE" w:rsidRPr="00C14B9C" w:rsidRDefault="00F962EE" w:rsidP="00237D9E">
            <w:pPr>
              <w:widowControl/>
              <w:spacing w:line="480" w:lineRule="auto"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</w:pPr>
            <w:r w:rsidRPr="00C14B9C"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  <w:t>55.69</w:t>
            </w:r>
          </w:p>
        </w:tc>
        <w:tc>
          <w:tcPr>
            <w:tcW w:w="1286" w:type="dxa"/>
            <w:tcBorders>
              <w:top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30F52B7F" w14:textId="77777777" w:rsidR="00F962EE" w:rsidRPr="00C14B9C" w:rsidRDefault="00F962EE" w:rsidP="00237D9E">
            <w:pPr>
              <w:widowControl/>
              <w:spacing w:line="480" w:lineRule="auto"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</w:pPr>
            <w:r w:rsidRPr="00C14B9C"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  <w:t>0.813</w:t>
            </w:r>
          </w:p>
        </w:tc>
      </w:tr>
      <w:tr w:rsidR="00F962EE" w:rsidRPr="00C14B9C" w14:paraId="7A5144B2" w14:textId="77777777" w:rsidTr="00237D9E">
        <w:trPr>
          <w:trHeight w:val="300"/>
        </w:trPr>
        <w:tc>
          <w:tcPr>
            <w:tcW w:w="3402" w:type="dxa"/>
            <w:shd w:val="clear" w:color="auto" w:fill="auto"/>
            <w:noWrap/>
            <w:vAlign w:val="center"/>
            <w:hideMark/>
          </w:tcPr>
          <w:p w14:paraId="34378D5A" w14:textId="77777777" w:rsidR="00F962EE" w:rsidRPr="00C14B9C" w:rsidRDefault="00F962EE" w:rsidP="00237D9E">
            <w:pPr>
              <w:widowControl/>
              <w:spacing w:line="480" w:lineRule="auto"/>
              <w:jc w:val="both"/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</w:pPr>
            <w:r w:rsidRPr="00C14B9C">
              <w:rPr>
                <w:rFonts w:ascii="Times New Roman" w:eastAsia="新細明體" w:hAnsi="Times New Roman" w:cs="Times New Roman" w:hint="eastAsia"/>
                <w:color w:val="000000"/>
                <w:kern w:val="0"/>
                <w:szCs w:val="24"/>
              </w:rPr>
              <w:t>A</w:t>
            </w:r>
            <w:r w:rsidRPr="00C14B9C"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  <w:t>lanine aminotransferase (U/L)</w:t>
            </w:r>
          </w:p>
        </w:tc>
        <w:tc>
          <w:tcPr>
            <w:tcW w:w="1057" w:type="dxa"/>
            <w:shd w:val="clear" w:color="auto" w:fill="auto"/>
            <w:noWrap/>
            <w:vAlign w:val="center"/>
            <w:hideMark/>
          </w:tcPr>
          <w:p w14:paraId="52368053" w14:textId="77777777" w:rsidR="00F962EE" w:rsidRPr="00C14B9C" w:rsidRDefault="00F962EE" w:rsidP="00237D9E">
            <w:pPr>
              <w:widowControl/>
              <w:spacing w:line="480" w:lineRule="auto"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</w:pPr>
            <w:r w:rsidRPr="00C14B9C"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  <w:t>0.076</w:t>
            </w:r>
          </w:p>
        </w:tc>
        <w:tc>
          <w:tcPr>
            <w:tcW w:w="1314" w:type="dxa"/>
            <w:shd w:val="clear" w:color="auto" w:fill="auto"/>
            <w:noWrap/>
            <w:vAlign w:val="center"/>
            <w:hideMark/>
          </w:tcPr>
          <w:p w14:paraId="0FE5C6B3" w14:textId="77777777" w:rsidR="00F962EE" w:rsidRPr="00C14B9C" w:rsidRDefault="00F962EE" w:rsidP="00237D9E">
            <w:pPr>
              <w:widowControl/>
              <w:spacing w:line="480" w:lineRule="auto"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</w:pPr>
            <w:r w:rsidRPr="00C14B9C"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  <w:t>17.58</w:t>
            </w:r>
          </w:p>
        </w:tc>
        <w:tc>
          <w:tcPr>
            <w:tcW w:w="1259" w:type="dxa"/>
            <w:shd w:val="clear" w:color="auto" w:fill="auto"/>
            <w:noWrap/>
            <w:vAlign w:val="center"/>
            <w:hideMark/>
          </w:tcPr>
          <w:p w14:paraId="7D046CA2" w14:textId="77777777" w:rsidR="00F962EE" w:rsidRPr="00C14B9C" w:rsidRDefault="00F962EE" w:rsidP="00237D9E">
            <w:pPr>
              <w:widowControl/>
              <w:spacing w:line="480" w:lineRule="auto"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</w:pPr>
            <w:r w:rsidRPr="00C14B9C"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  <w:t>1.19</w:t>
            </w:r>
          </w:p>
        </w:tc>
        <w:tc>
          <w:tcPr>
            <w:tcW w:w="1314" w:type="dxa"/>
            <w:shd w:val="clear" w:color="auto" w:fill="auto"/>
            <w:noWrap/>
            <w:vAlign w:val="center"/>
            <w:hideMark/>
          </w:tcPr>
          <w:p w14:paraId="2DC8781E" w14:textId="77777777" w:rsidR="00F962EE" w:rsidRPr="00C14B9C" w:rsidRDefault="00F962EE" w:rsidP="00237D9E">
            <w:pPr>
              <w:widowControl/>
              <w:spacing w:line="480" w:lineRule="auto"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</w:pPr>
            <w:r w:rsidRPr="00C14B9C"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  <w:t>41.20</w:t>
            </w:r>
          </w:p>
        </w:tc>
        <w:tc>
          <w:tcPr>
            <w:tcW w:w="1286" w:type="dxa"/>
            <w:shd w:val="clear" w:color="auto" w:fill="auto"/>
            <w:noWrap/>
            <w:vAlign w:val="center"/>
            <w:hideMark/>
          </w:tcPr>
          <w:p w14:paraId="7EB4D4B6" w14:textId="77777777" w:rsidR="00F962EE" w:rsidRPr="00C14B9C" w:rsidRDefault="00F962EE" w:rsidP="00237D9E">
            <w:pPr>
              <w:widowControl/>
              <w:spacing w:line="480" w:lineRule="auto"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</w:pPr>
            <w:r w:rsidRPr="00C14B9C"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  <w:t>0.826</w:t>
            </w:r>
          </w:p>
        </w:tc>
      </w:tr>
      <w:tr w:rsidR="00F962EE" w:rsidRPr="00C14B9C" w14:paraId="0E592DE2" w14:textId="77777777" w:rsidTr="00237D9E">
        <w:trPr>
          <w:trHeight w:val="300"/>
        </w:trPr>
        <w:tc>
          <w:tcPr>
            <w:tcW w:w="3402" w:type="dxa"/>
            <w:shd w:val="clear" w:color="auto" w:fill="auto"/>
            <w:noWrap/>
            <w:vAlign w:val="center"/>
            <w:hideMark/>
          </w:tcPr>
          <w:p w14:paraId="1AC5672A" w14:textId="77777777" w:rsidR="00F962EE" w:rsidRPr="00C14B9C" w:rsidRDefault="00F962EE" w:rsidP="00237D9E">
            <w:pPr>
              <w:widowControl/>
              <w:spacing w:line="480" w:lineRule="auto"/>
              <w:jc w:val="both"/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</w:pPr>
            <w:r w:rsidRPr="00C14B9C"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  <w:t>Bilirubin (mg/dL)</w:t>
            </w:r>
          </w:p>
        </w:tc>
        <w:tc>
          <w:tcPr>
            <w:tcW w:w="1057" w:type="dxa"/>
            <w:shd w:val="clear" w:color="auto" w:fill="auto"/>
            <w:noWrap/>
            <w:vAlign w:val="center"/>
            <w:hideMark/>
          </w:tcPr>
          <w:p w14:paraId="22136B89" w14:textId="77777777" w:rsidR="00F962EE" w:rsidRPr="00C14B9C" w:rsidRDefault="00F962EE" w:rsidP="00237D9E">
            <w:pPr>
              <w:widowControl/>
              <w:spacing w:line="480" w:lineRule="auto"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</w:pPr>
            <w:r w:rsidRPr="00C14B9C"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  <w:t>-0.025</w:t>
            </w:r>
          </w:p>
        </w:tc>
        <w:tc>
          <w:tcPr>
            <w:tcW w:w="1314" w:type="dxa"/>
            <w:shd w:val="clear" w:color="auto" w:fill="auto"/>
            <w:noWrap/>
            <w:vAlign w:val="center"/>
            <w:hideMark/>
          </w:tcPr>
          <w:p w14:paraId="5E111FDD" w14:textId="77777777" w:rsidR="00F962EE" w:rsidRPr="00C14B9C" w:rsidRDefault="00F962EE" w:rsidP="00237D9E">
            <w:pPr>
              <w:widowControl/>
              <w:spacing w:line="480" w:lineRule="auto"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</w:pPr>
            <w:r w:rsidRPr="00C14B9C"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  <w:t>0.28</w:t>
            </w:r>
          </w:p>
        </w:tc>
        <w:tc>
          <w:tcPr>
            <w:tcW w:w="1259" w:type="dxa"/>
            <w:shd w:val="clear" w:color="auto" w:fill="auto"/>
            <w:noWrap/>
            <w:vAlign w:val="center"/>
            <w:hideMark/>
          </w:tcPr>
          <w:p w14:paraId="52004ADC" w14:textId="77777777" w:rsidR="00F962EE" w:rsidRPr="00C14B9C" w:rsidRDefault="00F962EE" w:rsidP="00237D9E">
            <w:pPr>
              <w:widowControl/>
              <w:spacing w:line="480" w:lineRule="auto"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</w:pPr>
            <w:r w:rsidRPr="00C14B9C"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  <w:t>0.035</w:t>
            </w:r>
          </w:p>
        </w:tc>
        <w:tc>
          <w:tcPr>
            <w:tcW w:w="1314" w:type="dxa"/>
            <w:shd w:val="clear" w:color="auto" w:fill="auto"/>
            <w:noWrap/>
            <w:vAlign w:val="center"/>
            <w:hideMark/>
          </w:tcPr>
          <w:p w14:paraId="7044B123" w14:textId="77777777" w:rsidR="00F962EE" w:rsidRPr="00C14B9C" w:rsidRDefault="00F962EE" w:rsidP="00237D9E">
            <w:pPr>
              <w:widowControl/>
              <w:spacing w:line="480" w:lineRule="auto"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</w:pPr>
            <w:r w:rsidRPr="00C14B9C"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  <w:t>0.37</w:t>
            </w:r>
          </w:p>
        </w:tc>
        <w:tc>
          <w:tcPr>
            <w:tcW w:w="1286" w:type="dxa"/>
            <w:shd w:val="clear" w:color="auto" w:fill="auto"/>
            <w:noWrap/>
            <w:vAlign w:val="center"/>
            <w:hideMark/>
          </w:tcPr>
          <w:p w14:paraId="164C760A" w14:textId="77777777" w:rsidR="00F962EE" w:rsidRPr="00C14B9C" w:rsidRDefault="00F962EE" w:rsidP="00237D9E">
            <w:pPr>
              <w:widowControl/>
              <w:spacing w:line="480" w:lineRule="auto"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</w:pPr>
            <w:r w:rsidRPr="00C14B9C"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  <w:t>0.263</w:t>
            </w:r>
          </w:p>
        </w:tc>
      </w:tr>
      <w:tr w:rsidR="00F962EE" w:rsidRPr="00C14B9C" w14:paraId="250F5AEB" w14:textId="77777777" w:rsidTr="00237D9E">
        <w:trPr>
          <w:trHeight w:val="300"/>
        </w:trPr>
        <w:tc>
          <w:tcPr>
            <w:tcW w:w="3402" w:type="dxa"/>
            <w:shd w:val="clear" w:color="auto" w:fill="auto"/>
            <w:noWrap/>
            <w:vAlign w:val="center"/>
            <w:hideMark/>
          </w:tcPr>
          <w:p w14:paraId="0E41FF30" w14:textId="77777777" w:rsidR="00F962EE" w:rsidRPr="00C14B9C" w:rsidRDefault="00F962EE" w:rsidP="00237D9E">
            <w:pPr>
              <w:widowControl/>
              <w:spacing w:line="480" w:lineRule="auto"/>
              <w:jc w:val="both"/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</w:pPr>
            <w:r w:rsidRPr="00C14B9C"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  <w:t>Uric acid (mg/dL)</w:t>
            </w:r>
          </w:p>
        </w:tc>
        <w:tc>
          <w:tcPr>
            <w:tcW w:w="1057" w:type="dxa"/>
            <w:shd w:val="clear" w:color="auto" w:fill="auto"/>
            <w:noWrap/>
            <w:vAlign w:val="center"/>
            <w:hideMark/>
          </w:tcPr>
          <w:p w14:paraId="14E77DE0" w14:textId="77777777" w:rsidR="00F962EE" w:rsidRPr="00C14B9C" w:rsidRDefault="00F962EE" w:rsidP="00237D9E">
            <w:pPr>
              <w:widowControl/>
              <w:spacing w:line="480" w:lineRule="auto"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</w:pPr>
            <w:r w:rsidRPr="00C14B9C"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  <w:t>4.31</w:t>
            </w:r>
          </w:p>
        </w:tc>
        <w:tc>
          <w:tcPr>
            <w:tcW w:w="1314" w:type="dxa"/>
            <w:shd w:val="clear" w:color="auto" w:fill="auto"/>
            <w:noWrap/>
            <w:vAlign w:val="center"/>
            <w:hideMark/>
          </w:tcPr>
          <w:p w14:paraId="0FD4BF03" w14:textId="77777777" w:rsidR="00F962EE" w:rsidRPr="00C14B9C" w:rsidRDefault="00F962EE" w:rsidP="00237D9E">
            <w:pPr>
              <w:widowControl/>
              <w:spacing w:line="480" w:lineRule="auto"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</w:pPr>
            <w:r w:rsidRPr="00C14B9C"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  <w:t>2.85</w:t>
            </w:r>
          </w:p>
        </w:tc>
        <w:tc>
          <w:tcPr>
            <w:tcW w:w="1259" w:type="dxa"/>
            <w:shd w:val="clear" w:color="auto" w:fill="auto"/>
            <w:noWrap/>
            <w:vAlign w:val="center"/>
            <w:hideMark/>
          </w:tcPr>
          <w:p w14:paraId="6FB09840" w14:textId="77777777" w:rsidR="00F962EE" w:rsidRPr="00C14B9C" w:rsidRDefault="00F962EE" w:rsidP="00237D9E">
            <w:pPr>
              <w:widowControl/>
              <w:spacing w:line="480" w:lineRule="auto"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</w:pPr>
            <w:r w:rsidRPr="00C14B9C"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  <w:t>4.42</w:t>
            </w:r>
          </w:p>
        </w:tc>
        <w:tc>
          <w:tcPr>
            <w:tcW w:w="1314" w:type="dxa"/>
            <w:shd w:val="clear" w:color="auto" w:fill="auto"/>
            <w:noWrap/>
            <w:vAlign w:val="center"/>
            <w:hideMark/>
          </w:tcPr>
          <w:p w14:paraId="64CDB7FF" w14:textId="77777777" w:rsidR="00F962EE" w:rsidRPr="00C14B9C" w:rsidRDefault="00F962EE" w:rsidP="00237D9E">
            <w:pPr>
              <w:widowControl/>
              <w:spacing w:line="480" w:lineRule="auto"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</w:pPr>
            <w:r w:rsidRPr="00C14B9C"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  <w:t>3.02</w:t>
            </w:r>
          </w:p>
        </w:tc>
        <w:tc>
          <w:tcPr>
            <w:tcW w:w="1286" w:type="dxa"/>
            <w:shd w:val="clear" w:color="auto" w:fill="auto"/>
            <w:noWrap/>
            <w:vAlign w:val="center"/>
            <w:hideMark/>
          </w:tcPr>
          <w:p w14:paraId="4318AF71" w14:textId="77777777" w:rsidR="00F962EE" w:rsidRPr="00C14B9C" w:rsidRDefault="00F962EE" w:rsidP="00237D9E">
            <w:pPr>
              <w:widowControl/>
              <w:spacing w:line="480" w:lineRule="auto"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</w:pPr>
            <w:r w:rsidRPr="00C14B9C"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  <w:t>0.849</w:t>
            </w:r>
          </w:p>
        </w:tc>
      </w:tr>
      <w:tr w:rsidR="00F962EE" w:rsidRPr="00C14B9C" w14:paraId="47C24B1C" w14:textId="77777777" w:rsidTr="00237D9E">
        <w:trPr>
          <w:trHeight w:val="300"/>
        </w:trPr>
        <w:tc>
          <w:tcPr>
            <w:tcW w:w="3402" w:type="dxa"/>
            <w:shd w:val="clear" w:color="auto" w:fill="auto"/>
            <w:noWrap/>
            <w:vAlign w:val="center"/>
            <w:hideMark/>
          </w:tcPr>
          <w:p w14:paraId="591FAD2E" w14:textId="77777777" w:rsidR="00F962EE" w:rsidRPr="00C14B9C" w:rsidRDefault="00F962EE" w:rsidP="00237D9E">
            <w:pPr>
              <w:widowControl/>
              <w:spacing w:line="480" w:lineRule="auto"/>
              <w:jc w:val="both"/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</w:pPr>
            <w:r w:rsidRPr="00C14B9C"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  <w:t>White blood cell count (k/</w:t>
            </w:r>
            <w:proofErr w:type="spellStart"/>
            <w:r w:rsidRPr="00C14B9C"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  <w:t>μl</w:t>
            </w:r>
            <w:proofErr w:type="spellEnd"/>
            <w:r w:rsidRPr="00C14B9C"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  <w:t>)</w:t>
            </w:r>
          </w:p>
        </w:tc>
        <w:tc>
          <w:tcPr>
            <w:tcW w:w="1057" w:type="dxa"/>
            <w:shd w:val="clear" w:color="auto" w:fill="auto"/>
            <w:noWrap/>
            <w:vAlign w:val="center"/>
            <w:hideMark/>
          </w:tcPr>
          <w:p w14:paraId="2F43A650" w14:textId="77777777" w:rsidR="00F962EE" w:rsidRPr="00C14B9C" w:rsidRDefault="00F962EE" w:rsidP="00237D9E">
            <w:pPr>
              <w:widowControl/>
              <w:spacing w:line="480" w:lineRule="auto"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</w:pPr>
            <w:r w:rsidRPr="00C14B9C"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  <w:t>-0.76</w:t>
            </w:r>
          </w:p>
        </w:tc>
        <w:tc>
          <w:tcPr>
            <w:tcW w:w="1314" w:type="dxa"/>
            <w:shd w:val="clear" w:color="auto" w:fill="auto"/>
            <w:noWrap/>
            <w:vAlign w:val="center"/>
            <w:hideMark/>
          </w:tcPr>
          <w:p w14:paraId="5150146B" w14:textId="77777777" w:rsidR="00F962EE" w:rsidRPr="00C14B9C" w:rsidRDefault="00F962EE" w:rsidP="00237D9E">
            <w:pPr>
              <w:widowControl/>
              <w:spacing w:line="480" w:lineRule="auto"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</w:pPr>
            <w:r w:rsidRPr="00C14B9C"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  <w:t>2.56</w:t>
            </w:r>
          </w:p>
        </w:tc>
        <w:tc>
          <w:tcPr>
            <w:tcW w:w="1259" w:type="dxa"/>
            <w:shd w:val="clear" w:color="auto" w:fill="auto"/>
            <w:noWrap/>
            <w:vAlign w:val="center"/>
            <w:hideMark/>
          </w:tcPr>
          <w:p w14:paraId="082C200C" w14:textId="77777777" w:rsidR="00F962EE" w:rsidRPr="00C14B9C" w:rsidRDefault="00F962EE" w:rsidP="00237D9E">
            <w:pPr>
              <w:widowControl/>
              <w:spacing w:line="480" w:lineRule="auto"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</w:pPr>
            <w:r w:rsidRPr="00C14B9C"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  <w:t>-1.01</w:t>
            </w:r>
          </w:p>
        </w:tc>
        <w:tc>
          <w:tcPr>
            <w:tcW w:w="1314" w:type="dxa"/>
            <w:shd w:val="clear" w:color="auto" w:fill="auto"/>
            <w:noWrap/>
            <w:vAlign w:val="center"/>
            <w:hideMark/>
          </w:tcPr>
          <w:p w14:paraId="1FD6114D" w14:textId="77777777" w:rsidR="00F962EE" w:rsidRPr="00C14B9C" w:rsidRDefault="00F962EE" w:rsidP="00237D9E">
            <w:pPr>
              <w:widowControl/>
              <w:spacing w:line="480" w:lineRule="auto"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</w:pPr>
            <w:r w:rsidRPr="00C14B9C"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  <w:t>4.86</w:t>
            </w:r>
          </w:p>
        </w:tc>
        <w:tc>
          <w:tcPr>
            <w:tcW w:w="1286" w:type="dxa"/>
            <w:shd w:val="clear" w:color="auto" w:fill="auto"/>
            <w:noWrap/>
            <w:vAlign w:val="center"/>
            <w:hideMark/>
          </w:tcPr>
          <w:p w14:paraId="72627F80" w14:textId="77777777" w:rsidR="00F962EE" w:rsidRPr="00C14B9C" w:rsidRDefault="00F962EE" w:rsidP="00237D9E">
            <w:pPr>
              <w:widowControl/>
              <w:spacing w:line="480" w:lineRule="auto"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</w:pPr>
            <w:r w:rsidRPr="00C14B9C"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  <w:t>0.631</w:t>
            </w:r>
          </w:p>
        </w:tc>
      </w:tr>
      <w:tr w:rsidR="00F962EE" w:rsidRPr="00C14B9C" w14:paraId="0FC8BC19" w14:textId="77777777" w:rsidTr="00237D9E">
        <w:trPr>
          <w:trHeight w:val="300"/>
        </w:trPr>
        <w:tc>
          <w:tcPr>
            <w:tcW w:w="3402" w:type="dxa"/>
            <w:shd w:val="clear" w:color="auto" w:fill="auto"/>
            <w:noWrap/>
            <w:vAlign w:val="center"/>
            <w:hideMark/>
          </w:tcPr>
          <w:p w14:paraId="03C84386" w14:textId="77777777" w:rsidR="00F962EE" w:rsidRPr="00C14B9C" w:rsidRDefault="00F962EE" w:rsidP="00237D9E">
            <w:pPr>
              <w:widowControl/>
              <w:spacing w:line="480" w:lineRule="auto"/>
              <w:jc w:val="both"/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</w:pPr>
            <w:r w:rsidRPr="00C14B9C"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  <w:t>Hemoglobin (mg/dL)</w:t>
            </w:r>
          </w:p>
        </w:tc>
        <w:tc>
          <w:tcPr>
            <w:tcW w:w="1057" w:type="dxa"/>
            <w:shd w:val="clear" w:color="auto" w:fill="auto"/>
            <w:noWrap/>
            <w:vAlign w:val="center"/>
            <w:hideMark/>
          </w:tcPr>
          <w:p w14:paraId="34D310B2" w14:textId="77777777" w:rsidR="00F962EE" w:rsidRPr="00C14B9C" w:rsidRDefault="00F962EE" w:rsidP="00237D9E">
            <w:pPr>
              <w:widowControl/>
              <w:spacing w:line="480" w:lineRule="auto"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</w:pPr>
            <w:r w:rsidRPr="00C14B9C"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  <w:t>0.10714</w:t>
            </w:r>
          </w:p>
        </w:tc>
        <w:tc>
          <w:tcPr>
            <w:tcW w:w="1314" w:type="dxa"/>
            <w:shd w:val="clear" w:color="auto" w:fill="auto"/>
            <w:noWrap/>
            <w:vAlign w:val="center"/>
            <w:hideMark/>
          </w:tcPr>
          <w:p w14:paraId="20344C2A" w14:textId="77777777" w:rsidR="00F962EE" w:rsidRPr="00C14B9C" w:rsidRDefault="00F962EE" w:rsidP="00237D9E">
            <w:pPr>
              <w:widowControl/>
              <w:spacing w:line="480" w:lineRule="auto"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</w:pPr>
            <w:r w:rsidRPr="00C14B9C"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  <w:t>1.037</w:t>
            </w:r>
          </w:p>
        </w:tc>
        <w:tc>
          <w:tcPr>
            <w:tcW w:w="1259" w:type="dxa"/>
            <w:shd w:val="clear" w:color="auto" w:fill="auto"/>
            <w:noWrap/>
            <w:vAlign w:val="center"/>
            <w:hideMark/>
          </w:tcPr>
          <w:p w14:paraId="115AB663" w14:textId="77777777" w:rsidR="00F962EE" w:rsidRPr="00C14B9C" w:rsidRDefault="00F962EE" w:rsidP="00237D9E">
            <w:pPr>
              <w:widowControl/>
              <w:spacing w:line="480" w:lineRule="auto"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</w:pPr>
            <w:r w:rsidRPr="00C14B9C"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  <w:t>-0.13</w:t>
            </w:r>
          </w:p>
        </w:tc>
        <w:tc>
          <w:tcPr>
            <w:tcW w:w="1314" w:type="dxa"/>
            <w:shd w:val="clear" w:color="auto" w:fill="auto"/>
            <w:noWrap/>
            <w:vAlign w:val="center"/>
            <w:hideMark/>
          </w:tcPr>
          <w:p w14:paraId="6013A03F" w14:textId="77777777" w:rsidR="00F962EE" w:rsidRPr="00C14B9C" w:rsidRDefault="00F962EE" w:rsidP="00237D9E">
            <w:pPr>
              <w:widowControl/>
              <w:spacing w:line="480" w:lineRule="auto"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</w:pPr>
            <w:r w:rsidRPr="00C14B9C"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  <w:t>1.15</w:t>
            </w:r>
          </w:p>
        </w:tc>
        <w:tc>
          <w:tcPr>
            <w:tcW w:w="1286" w:type="dxa"/>
            <w:shd w:val="clear" w:color="auto" w:fill="auto"/>
            <w:noWrap/>
            <w:vAlign w:val="center"/>
            <w:hideMark/>
          </w:tcPr>
          <w:p w14:paraId="6BF77823" w14:textId="77777777" w:rsidR="00F962EE" w:rsidRPr="00C14B9C" w:rsidRDefault="00F962EE" w:rsidP="00237D9E">
            <w:pPr>
              <w:widowControl/>
              <w:spacing w:line="480" w:lineRule="auto"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</w:pPr>
            <w:r w:rsidRPr="00C14B9C"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  <w:t>0.145</w:t>
            </w:r>
          </w:p>
        </w:tc>
      </w:tr>
    </w:tbl>
    <w:p w14:paraId="22E4B56B" w14:textId="77777777" w:rsidR="00F962EE" w:rsidRPr="00C14B9C" w:rsidRDefault="00F962EE" w:rsidP="00F962EE">
      <w:pPr>
        <w:spacing w:line="480" w:lineRule="auto"/>
        <w:jc w:val="both"/>
        <w:rPr>
          <w:rFonts w:ascii="Times New Roman" w:eastAsia="新細明體" w:hAnsi="Times New Roman" w:cs="Times New Roman"/>
          <w:bCs/>
          <w:szCs w:val="24"/>
        </w:rPr>
      </w:pPr>
      <w:r w:rsidRPr="00C14B9C">
        <w:rPr>
          <w:rFonts w:ascii="Times New Roman" w:eastAsia="新細明體" w:hAnsi="Times New Roman" w:cs="Times New Roman"/>
          <w:bCs/>
          <w:szCs w:val="24"/>
        </w:rPr>
        <w:t>Abbreviations:</w:t>
      </w:r>
      <w:r w:rsidRPr="00C14B9C">
        <w:rPr>
          <w:rFonts w:ascii="Times New Roman" w:eastAsia="新細明體" w:hAnsi="Times New Roman" w:cs="Times New Roman" w:hint="eastAsia"/>
          <w:bCs/>
          <w:szCs w:val="24"/>
        </w:rPr>
        <w:t xml:space="preserve"> S</w:t>
      </w:r>
      <w:r w:rsidRPr="00C14B9C">
        <w:rPr>
          <w:rFonts w:ascii="Times New Roman" w:eastAsia="新細明體" w:hAnsi="Times New Roman" w:cs="Times New Roman"/>
          <w:bCs/>
          <w:szCs w:val="24"/>
        </w:rPr>
        <w:t>D: standard deviation</w:t>
      </w:r>
      <w:r w:rsidRPr="00C14B9C">
        <w:rPr>
          <w:rFonts w:ascii="Times New Roman" w:eastAsia="新細明體" w:hAnsi="Times New Roman" w:cs="Times New Roman"/>
          <w:szCs w:val="24"/>
        </w:rPr>
        <w:t xml:space="preserve"> </w:t>
      </w:r>
      <w:r w:rsidRPr="00C14B9C">
        <w:rPr>
          <w:rFonts w:ascii="Times New Roman" w:eastAsia="新細明體" w:hAnsi="Times New Roman" w:cs="Times New Roman"/>
          <w:bCs/>
          <w:szCs w:val="24"/>
        </w:rPr>
        <w:t>and analyzed by Student’s t-test</w:t>
      </w:r>
    </w:p>
    <w:p w14:paraId="3B109566" w14:textId="77777777" w:rsidR="00F962EE" w:rsidRPr="00C14B9C" w:rsidRDefault="00F962EE" w:rsidP="00F962EE">
      <w:pPr>
        <w:spacing w:line="480" w:lineRule="auto"/>
        <w:jc w:val="both"/>
        <w:rPr>
          <w:rFonts w:ascii="Times New Roman" w:eastAsia="新細明體" w:hAnsi="Times New Roman" w:cs="Times New Roman"/>
          <w:bCs/>
          <w:szCs w:val="24"/>
        </w:rPr>
      </w:pPr>
    </w:p>
    <w:p w14:paraId="0640477E" w14:textId="77777777" w:rsidR="00F962EE" w:rsidRPr="00C14B9C" w:rsidRDefault="00F962EE" w:rsidP="00F962EE">
      <w:pPr>
        <w:spacing w:line="480" w:lineRule="auto"/>
        <w:rPr>
          <w:rFonts w:ascii="Times New Roman" w:eastAsia="新細明體" w:hAnsi="Times New Roman" w:cs="Times New Roman" w:hint="eastAsia"/>
          <w:bCs/>
          <w:szCs w:val="24"/>
        </w:rPr>
      </w:pPr>
      <w:r w:rsidRPr="00C14B9C">
        <w:rPr>
          <w:rFonts w:ascii="Times New Roman" w:eastAsia="新細明體" w:hAnsi="Times New Roman" w:cs="Times New Roman"/>
          <w:bCs/>
          <w:szCs w:val="24"/>
        </w:rPr>
        <w:fldChar w:fldCharType="begin"/>
      </w:r>
      <w:r w:rsidRPr="00C14B9C">
        <w:rPr>
          <w:rFonts w:ascii="Times New Roman" w:eastAsia="新細明體" w:hAnsi="Times New Roman" w:cs="Times New Roman"/>
          <w:bCs/>
          <w:szCs w:val="24"/>
        </w:rPr>
        <w:instrText xml:space="preserve"> ADDIN EN.REFLIST </w:instrText>
      </w:r>
      <w:r w:rsidRPr="00C14B9C">
        <w:rPr>
          <w:rFonts w:ascii="Times New Roman" w:eastAsia="新細明體" w:hAnsi="Times New Roman" w:cs="Times New Roman"/>
          <w:bCs/>
          <w:szCs w:val="24"/>
        </w:rPr>
        <w:fldChar w:fldCharType="separate"/>
      </w:r>
      <w:r w:rsidRPr="00C14B9C">
        <w:rPr>
          <w:rFonts w:ascii="Times New Roman" w:eastAsia="新細明體" w:hAnsi="Times New Roman" w:cs="Times New Roman"/>
          <w:bCs/>
          <w:szCs w:val="24"/>
        </w:rPr>
        <w:fldChar w:fldCharType="end"/>
      </w:r>
    </w:p>
    <w:p w14:paraId="0AF83F88" w14:textId="77777777" w:rsidR="005A5C0B" w:rsidRDefault="005A5C0B"/>
    <w:sectPr w:rsidR="005A5C0B" w:rsidSect="00F962EE">
      <w:pgSz w:w="11906" w:h="16838"/>
      <w:pgMar w:top="1134" w:right="1134" w:bottom="1134" w:left="1134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962EE"/>
    <w:rsid w:val="005A5C0B"/>
    <w:rsid w:val="00F962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44C82A0"/>
  <w15:chartTrackingRefBased/>
  <w15:docId w15:val="{0B99F6C4-8C33-4987-AF96-41EC227D3C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962EE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182</Words>
  <Characters>1043</Characters>
  <Application>Microsoft Office Word</Application>
  <DocSecurity>0</DocSecurity>
  <Lines>8</Lines>
  <Paragraphs>2</Paragraphs>
  <ScaleCrop>false</ScaleCrop>
  <Company/>
  <LinksUpToDate>false</LinksUpToDate>
  <CharactersWithSpaces>1223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持瑜 劉</dc:creator>
  <cp:keywords/>
  <dc:description/>
  <cp:lastModifiedBy>持瑜 劉</cp:lastModifiedBy>
  <cp:revision>1</cp:revision>
  <dcterms:created xsi:type="dcterms:W3CDTF">2023-09-01T08:55:00Z</dcterms:created>
  <dcterms:modified xsi:type="dcterms:W3CDTF">2023-09-01T08:56:00Z</dcterms:modified>
</cp:coreProperties>
</file>