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F6E54" w14:textId="77777777" w:rsidR="001522A0" w:rsidRPr="000039A7" w:rsidRDefault="001522A0" w:rsidP="001522A0">
      <w:pPr>
        <w:pStyle w:val="Heading1"/>
      </w:pPr>
      <w:r w:rsidRPr="000039A7">
        <w:rPr>
          <w:rStyle w:val="Heading1Char"/>
          <w:b/>
          <w:bCs/>
        </w:rPr>
        <w:t>Supplementary material</w:t>
      </w:r>
    </w:p>
    <w:p w14:paraId="65185F62" w14:textId="77777777" w:rsidR="001522A0" w:rsidRPr="000039A7" w:rsidRDefault="001522A0" w:rsidP="001522A0">
      <w:pPr>
        <w:pStyle w:val="Heading1"/>
      </w:pPr>
      <w:r w:rsidRPr="000039A7">
        <w:t xml:space="preserve">Figure </w:t>
      </w:r>
      <w:proofErr w:type="spellStart"/>
      <w:r w:rsidRPr="000039A7">
        <w:t>S1</w:t>
      </w:r>
      <w:proofErr w:type="spellEnd"/>
      <w:r w:rsidRPr="000039A7">
        <w:t xml:space="preserve">. Percentage of participants with ≥4-fold increase in levels of </w:t>
      </w:r>
      <w:r w:rsidRPr="000039A7">
        <w:rPr>
          <w:i/>
          <w:iCs/>
        </w:rPr>
        <w:t xml:space="preserve">S. </w:t>
      </w:r>
      <w:proofErr w:type="spellStart"/>
      <w:r w:rsidRPr="000039A7">
        <w:rPr>
          <w:i/>
          <w:iCs/>
        </w:rPr>
        <w:t>sonnei</w:t>
      </w:r>
      <w:proofErr w:type="spellEnd"/>
      <w:r w:rsidRPr="000039A7">
        <w:t xml:space="preserve"> LPS fecal </w:t>
      </w:r>
      <w:proofErr w:type="spellStart"/>
      <w:r w:rsidRPr="000039A7">
        <w:t>sIgA</w:t>
      </w:r>
      <w:proofErr w:type="spellEnd"/>
      <w:r w:rsidRPr="000039A7">
        <w:t xml:space="preserve"> (a) and </w:t>
      </w:r>
      <w:r w:rsidRPr="000039A7">
        <w:rPr>
          <w:i/>
          <w:iCs/>
        </w:rPr>
        <w:t xml:space="preserve">S. </w:t>
      </w:r>
      <w:proofErr w:type="spellStart"/>
      <w:r w:rsidRPr="000039A7">
        <w:rPr>
          <w:i/>
          <w:iCs/>
        </w:rPr>
        <w:t>sonnei</w:t>
      </w:r>
      <w:proofErr w:type="spellEnd"/>
      <w:r w:rsidRPr="000039A7">
        <w:t xml:space="preserve"> LPS specific IgG/IgA levels from α4β7+ and α4β7- ASCs (b-e), by outcome (no shigellosis versus shigellosis) post-challenge dose (per-protocol efficacy set)</w:t>
      </w:r>
    </w:p>
    <w:p w14:paraId="73102EC1" w14:textId="77777777" w:rsidR="001522A0" w:rsidRPr="000039A7" w:rsidRDefault="001522A0" w:rsidP="001522A0">
      <w:pPr>
        <w:spacing w:after="0"/>
      </w:pPr>
      <w:r w:rsidRPr="000039A7">
        <w:rPr>
          <w:noProof/>
        </w:rPr>
        <w:drawing>
          <wp:inline distT="0" distB="0" distL="0" distR="0" wp14:anchorId="79D41A57" wp14:editId="5903669A">
            <wp:extent cx="7955280" cy="3644374"/>
            <wp:effectExtent l="0" t="0" r="7620" b="0"/>
            <wp:docPr id="13" name="Picture 13" descr="A collage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ollage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0" cy="3644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DEA17E" w14:textId="77777777" w:rsidR="001522A0" w:rsidRPr="000039A7" w:rsidRDefault="001522A0" w:rsidP="001522A0">
      <w:proofErr w:type="spellStart"/>
      <w:r w:rsidRPr="000039A7">
        <w:t>sIgA</w:t>
      </w:r>
      <w:proofErr w:type="spellEnd"/>
      <w:r w:rsidRPr="000039A7">
        <w:t>, secretory immunoglobulin A; LPS, lipopolysaccharide; Ig, immunoglobulin; ASC, antibody-secreting cell.</w:t>
      </w:r>
    </w:p>
    <w:p w14:paraId="4DE63085" w14:textId="77777777" w:rsidR="001522A0" w:rsidRPr="000039A7" w:rsidRDefault="001522A0" w:rsidP="001522A0">
      <w:pPr>
        <w:sectPr w:rsidR="001522A0" w:rsidRPr="000039A7" w:rsidSect="00BC7EA5">
          <w:footerReference w:type="default" r:id="rId8"/>
          <w:pgSz w:w="15840" w:h="12240" w:orient="landscape"/>
          <w:pgMar w:top="1417" w:right="1417" w:bottom="1417" w:left="1417" w:header="720" w:footer="720" w:gutter="0"/>
          <w:lnNumType w:countBy="1" w:restart="continuous"/>
          <w:cols w:space="720"/>
          <w:docGrid w:linePitch="360"/>
        </w:sectPr>
      </w:pPr>
      <w:r w:rsidRPr="000039A7">
        <w:t>Note:</w:t>
      </w:r>
      <w:r w:rsidRPr="000039A7">
        <w:tab/>
        <w:t>Error bars represent 95% confidence intervals.</w:t>
      </w:r>
    </w:p>
    <w:p w14:paraId="12E03EAD" w14:textId="77777777" w:rsidR="001522A0" w:rsidRPr="000039A7" w:rsidRDefault="001522A0" w:rsidP="001522A0">
      <w:pPr>
        <w:pStyle w:val="Heading1"/>
      </w:pPr>
      <w:r w:rsidRPr="000039A7">
        <w:lastRenderedPageBreak/>
        <w:t xml:space="preserve">Table </w:t>
      </w:r>
      <w:proofErr w:type="spellStart"/>
      <w:r w:rsidRPr="000039A7">
        <w:t>S1</w:t>
      </w:r>
      <w:proofErr w:type="spellEnd"/>
      <w:r w:rsidRPr="000039A7">
        <w:t>. Summary of demography and baseline characteristics (per-protocol immunogenicity set)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1876"/>
        <w:gridCol w:w="1710"/>
        <w:gridCol w:w="1710"/>
      </w:tblGrid>
      <w:tr w:rsidR="001522A0" w:rsidRPr="000039A7" w14:paraId="6E1E0EE5" w14:textId="77777777" w:rsidTr="001522A0">
        <w:trPr>
          <w:trHeight w:hRule="exact" w:val="720"/>
        </w:trPr>
        <w:tc>
          <w:tcPr>
            <w:tcW w:w="341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D13CF4" w14:textId="77777777" w:rsidR="001522A0" w:rsidRPr="000039A7" w:rsidRDefault="001522A0" w:rsidP="001522A0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1C28C4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0039A7">
              <w:rPr>
                <w:rFonts w:cs="Arial"/>
                <w:sz w:val="20"/>
                <w:szCs w:val="20"/>
              </w:rPr>
              <w:t>1790GAHB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 xml:space="preserve"> group (N=34)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54D606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Placebo group (N=31)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A37075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Total (N=65)</w:t>
            </w:r>
          </w:p>
        </w:tc>
      </w:tr>
      <w:tr w:rsidR="001522A0" w:rsidRPr="000039A7" w14:paraId="15FCE500" w14:textId="77777777" w:rsidTr="002B5183">
        <w:trPr>
          <w:trHeight w:hRule="exact" w:val="346"/>
        </w:trPr>
        <w:tc>
          <w:tcPr>
            <w:tcW w:w="8711" w:type="dxa"/>
            <w:gridSpan w:val="4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2E5198" w14:textId="77777777" w:rsidR="001522A0" w:rsidRPr="000039A7" w:rsidRDefault="001522A0" w:rsidP="001522A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Age at first vaccination, years</w:t>
            </w:r>
          </w:p>
        </w:tc>
      </w:tr>
      <w:tr w:rsidR="001522A0" w:rsidRPr="000039A7" w14:paraId="713FC429" w14:textId="77777777" w:rsidTr="002B5183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E9EDFE" w14:textId="77777777" w:rsidR="001522A0" w:rsidRPr="000039A7" w:rsidRDefault="001522A0" w:rsidP="001522A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Mean ± standard deviation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5BFD92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36.1±9.8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1B8AC7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34.5±8.7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A7CBBB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35.3±9.3</w:t>
            </w:r>
          </w:p>
        </w:tc>
      </w:tr>
      <w:tr w:rsidR="001522A0" w:rsidRPr="000039A7" w14:paraId="411014D4" w14:textId="77777777" w:rsidTr="002B5183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554312" w14:textId="77777777" w:rsidR="001522A0" w:rsidRPr="000039A7" w:rsidRDefault="001522A0" w:rsidP="001522A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Median (minimum; maximum)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FACBD9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37.0 (19; 50)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6B3A85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31.0 (19; 49)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B0CF5D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33.0 (19; 50)</w:t>
            </w:r>
          </w:p>
        </w:tc>
      </w:tr>
      <w:tr w:rsidR="001522A0" w:rsidRPr="000039A7" w14:paraId="04779FDC" w14:textId="77777777" w:rsidTr="002B5183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FBCE07" w14:textId="77777777" w:rsidR="001522A0" w:rsidRPr="000039A7" w:rsidRDefault="001522A0" w:rsidP="001522A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Male </w:t>
            </w:r>
            <w:r w:rsidRPr="00A90CE5">
              <w:rPr>
                <w:rFonts w:cs="Arial"/>
                <w:color w:val="FF0000"/>
                <w:sz w:val="20"/>
                <w:szCs w:val="20"/>
              </w:rPr>
              <w:t>sex</w:t>
            </w:r>
            <w:r w:rsidRPr="000039A7">
              <w:rPr>
                <w:rFonts w:cs="Arial"/>
                <w:sz w:val="20"/>
                <w:szCs w:val="20"/>
              </w:rPr>
              <w:t>, n (%)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1BA12E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21 (61.8)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035C37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16 (51.6)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F5A995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37 (56.9)</w:t>
            </w:r>
          </w:p>
        </w:tc>
      </w:tr>
      <w:tr w:rsidR="001522A0" w:rsidRPr="000039A7" w14:paraId="346FC3A8" w14:textId="77777777" w:rsidTr="002B5183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3C6F98" w14:textId="77777777" w:rsidR="001522A0" w:rsidRPr="000039A7" w:rsidRDefault="001522A0" w:rsidP="001522A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Hispanic or Latino ethnicity, n (%)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5920EA9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 (2.9)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49275C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 (3.2)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477D693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 (3.1)</w:t>
            </w:r>
          </w:p>
        </w:tc>
      </w:tr>
      <w:tr w:rsidR="001522A0" w:rsidRPr="000039A7" w14:paraId="548BC54D" w14:textId="77777777" w:rsidTr="002B5183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B1E06B" w14:textId="77777777" w:rsidR="001522A0" w:rsidRPr="000039A7" w:rsidRDefault="001522A0" w:rsidP="001522A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Race, n (%)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FB4149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04743E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7EC6FD9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522A0" w:rsidRPr="000039A7" w14:paraId="40BA3ABA" w14:textId="77777777" w:rsidTr="002B5183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11D0347" w14:textId="77777777" w:rsidR="001522A0" w:rsidRPr="000039A7" w:rsidRDefault="001522A0" w:rsidP="001522A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Black or African American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136847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22 (64.7)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942917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26 (83.9)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F8FACC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48 (73.8)</w:t>
            </w:r>
          </w:p>
        </w:tc>
      </w:tr>
      <w:tr w:rsidR="001522A0" w:rsidRPr="000039A7" w14:paraId="2A633D73" w14:textId="77777777" w:rsidTr="002B5183">
        <w:trPr>
          <w:trHeight w:hRule="exact" w:val="346"/>
        </w:trPr>
        <w:tc>
          <w:tcPr>
            <w:tcW w:w="341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36BD5F9" w14:textId="77777777" w:rsidR="001522A0" w:rsidRPr="000039A7" w:rsidRDefault="001522A0" w:rsidP="001522A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White</w:t>
            </w:r>
          </w:p>
        </w:tc>
        <w:tc>
          <w:tcPr>
            <w:tcW w:w="187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AFC9A96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10 (29.4)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C319E6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5 (16.1)</w:t>
            </w:r>
          </w:p>
        </w:tc>
        <w:tc>
          <w:tcPr>
            <w:tcW w:w="171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C5693E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15 (23.1)</w:t>
            </w:r>
          </w:p>
        </w:tc>
      </w:tr>
      <w:tr w:rsidR="001522A0" w:rsidRPr="000039A7" w14:paraId="07DC7DDB" w14:textId="77777777" w:rsidTr="002B5183">
        <w:trPr>
          <w:trHeight w:hRule="exact" w:val="346"/>
        </w:trPr>
        <w:tc>
          <w:tcPr>
            <w:tcW w:w="341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393B05" w14:textId="77777777" w:rsidR="001522A0" w:rsidRPr="000039A7" w:rsidRDefault="001522A0" w:rsidP="001522A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Other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9A0B46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 (5.9)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2AF822E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0 (0.0)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21DB08" w14:textId="77777777" w:rsidR="001522A0" w:rsidRPr="000039A7" w:rsidRDefault="001522A0" w:rsidP="001522A0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 (3.1)</w:t>
            </w:r>
          </w:p>
        </w:tc>
      </w:tr>
    </w:tbl>
    <w:p w14:paraId="30D4EAAA" w14:textId="77777777" w:rsidR="001522A0" w:rsidRPr="000039A7" w:rsidRDefault="001522A0" w:rsidP="001522A0">
      <w:pPr>
        <w:spacing w:before="360"/>
        <w:rPr>
          <w:rFonts w:cs="Arial"/>
        </w:rPr>
        <w:sectPr w:rsidR="001522A0" w:rsidRPr="000039A7" w:rsidSect="00BC7EA5">
          <w:pgSz w:w="12240" w:h="15840"/>
          <w:pgMar w:top="1417" w:right="1417" w:bottom="1417" w:left="1417" w:header="720" w:footer="720" w:gutter="0"/>
          <w:lnNumType w:countBy="1" w:restart="continuous"/>
          <w:cols w:space="720"/>
          <w:docGrid w:linePitch="360"/>
        </w:sectPr>
      </w:pPr>
      <w:r w:rsidRPr="000039A7">
        <w:rPr>
          <w:rFonts w:cs="Arial"/>
        </w:rPr>
        <w:t>N, number of participants; n (%), number (percentage) of participants in each category.</w:t>
      </w:r>
    </w:p>
    <w:p w14:paraId="733B46C2" w14:textId="77777777" w:rsidR="001522A0" w:rsidRPr="000039A7" w:rsidRDefault="001522A0" w:rsidP="001522A0">
      <w:pPr>
        <w:pStyle w:val="Heading1"/>
      </w:pPr>
      <w:r w:rsidRPr="000039A7">
        <w:lastRenderedPageBreak/>
        <w:t xml:space="preserve">Table </w:t>
      </w:r>
      <w:proofErr w:type="spellStart"/>
      <w:r w:rsidRPr="000039A7">
        <w:t>S2</w:t>
      </w:r>
      <w:proofErr w:type="spellEnd"/>
      <w:r w:rsidRPr="000039A7">
        <w:t>. Summary of immunogenicity results, overall</w:t>
      </w:r>
    </w:p>
    <w:tbl>
      <w:tblPr>
        <w:tblStyle w:val="TableGrid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720"/>
        <w:gridCol w:w="2790"/>
        <w:gridCol w:w="236"/>
        <w:gridCol w:w="921"/>
        <w:gridCol w:w="2623"/>
      </w:tblGrid>
      <w:tr w:rsidR="001522A0" w:rsidRPr="000039A7" w14:paraId="260CD02D" w14:textId="77777777" w:rsidTr="002B5183">
        <w:trPr>
          <w:trHeight w:hRule="exact" w:val="317"/>
          <w:tblHeader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1679DC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4DD0A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 w:rsidRPr="000039A7">
              <w:rPr>
                <w:rFonts w:cs="Arial"/>
                <w:sz w:val="20"/>
                <w:szCs w:val="20"/>
              </w:rPr>
              <w:t>1790GAHB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 xml:space="preserve"> group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4A677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6F2C8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Placebo group</w:t>
            </w:r>
          </w:p>
        </w:tc>
      </w:tr>
      <w:tr w:rsidR="001522A0" w:rsidRPr="000039A7" w14:paraId="6476CEA0" w14:textId="77777777" w:rsidTr="002B5183">
        <w:trPr>
          <w:trHeight w:hRule="exact" w:val="317"/>
          <w:tblHeader/>
        </w:trPr>
        <w:tc>
          <w:tcPr>
            <w:tcW w:w="567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49B159B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98AB2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N</w:t>
            </w: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EBF5A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Value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3CD24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25ACA6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N</w:t>
            </w: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1298A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Value</w:t>
            </w:r>
          </w:p>
        </w:tc>
      </w:tr>
      <w:tr w:rsidR="001522A0" w:rsidRPr="000039A7" w14:paraId="37E222B3" w14:textId="77777777" w:rsidTr="002B5183">
        <w:trPr>
          <w:trHeight w:hRule="exact" w:val="317"/>
        </w:trPr>
        <w:tc>
          <w:tcPr>
            <w:tcW w:w="567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E1C46A" w14:textId="77777777" w:rsidR="001522A0" w:rsidRPr="000039A7" w:rsidRDefault="001522A0" w:rsidP="002B518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sonnei</w:t>
            </w:r>
            <w:proofErr w:type="spellEnd"/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fecal </w:t>
            </w:r>
            <w:proofErr w:type="spellStart"/>
            <w:r w:rsidRPr="000039A7">
              <w:rPr>
                <w:rFonts w:cs="Arial"/>
                <w:b/>
                <w:bCs/>
                <w:sz w:val="20"/>
                <w:szCs w:val="20"/>
              </w:rPr>
              <w:t>sIgA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38FA6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EA86AC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3D651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5C709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57F1C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522A0" w:rsidRPr="000039A7" w14:paraId="084C1C77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59FF9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AF70D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89B7D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348.60)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5F4A2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AC0B0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304EC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345.45)</w:t>
            </w:r>
          </w:p>
        </w:tc>
      </w:tr>
      <w:tr w:rsidR="001522A0" w:rsidRPr="000039A7" w14:paraId="645C511F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ECBCCC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D8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13C77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D7BC5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3682.56)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60C0C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D0594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FCC69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424.94)</w:t>
            </w:r>
          </w:p>
        </w:tc>
      </w:tr>
      <w:tr w:rsidR="001522A0" w:rsidRPr="000039A7" w14:paraId="3448A9E1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A0F52B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EA437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F2B2C0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13% (4–31)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4610C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FF115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48148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17% (5–37)</w:t>
            </w:r>
          </w:p>
        </w:tc>
      </w:tr>
      <w:tr w:rsidR="001522A0" w:rsidRPr="000039A7" w14:paraId="0F7E67D3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A9FBF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34542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8C333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(-117.56; 3681.11)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953B1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08BC1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F24BD4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(-314.59; 423.49)</w:t>
            </w:r>
          </w:p>
        </w:tc>
      </w:tr>
      <w:tr w:rsidR="001522A0" w:rsidRPr="000039A7" w14:paraId="6E1BD929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61B602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D36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9058F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B11D3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12337.68)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BBD1D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76E7B7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83C4A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1.45 (1.45; 385.56)</w:t>
            </w:r>
          </w:p>
        </w:tc>
      </w:tr>
      <w:tr w:rsidR="001522A0" w:rsidRPr="000039A7" w14:paraId="77DF84C8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66F753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2B07B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7D2D14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17% (6–36)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B3E25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000BD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D3DD5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8% (1–27)</w:t>
            </w:r>
          </w:p>
        </w:tc>
      </w:tr>
      <w:tr w:rsidR="001522A0" w:rsidRPr="000039A7" w14:paraId="028DA802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4F5EA9C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36498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B068C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(-280.04; 11989.08)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4AFBFB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5A457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326CCD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(-204.81; 384.11)</w:t>
            </w:r>
          </w:p>
        </w:tc>
      </w:tr>
      <w:tr w:rsidR="001522A0" w:rsidRPr="000039A7" w14:paraId="0C24CD80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F72FBEB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D64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3730C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56D5F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35.04 (1.45; 3899.25)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F5A672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340C8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D143D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34.51 (1.45; 267.24)</w:t>
            </w:r>
          </w:p>
        </w:tc>
      </w:tr>
      <w:tr w:rsidR="001522A0" w:rsidRPr="000039A7" w14:paraId="531CCD6E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EC7007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92B62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62C88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48% (29–68)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B33B5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F7FB6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73875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54% (33–74)</w:t>
            </w:r>
          </w:p>
        </w:tc>
      </w:tr>
      <w:tr w:rsidR="001522A0" w:rsidRPr="000039A7" w14:paraId="49536FC0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01DC37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69E8F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1C4F4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19.46 (-87.44; 3550.65)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1981E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99362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5C09CF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20.14 (-314.59; 265.79)</w:t>
            </w:r>
          </w:p>
        </w:tc>
      </w:tr>
      <w:tr w:rsidR="001522A0" w:rsidRPr="000039A7" w14:paraId="3D449828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F2EA6D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D36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180AA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F5C6A5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42% (23–63)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68CA7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2B69C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84F1F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48% (27–69)</w:t>
            </w:r>
          </w:p>
        </w:tc>
      </w:tr>
      <w:tr w:rsidR="001522A0" w:rsidRPr="000039A7" w14:paraId="02D0C8E1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8E0C2E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D57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75E56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EF609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6.43 (-8438.43; 325.01)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593A1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16C89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D1A3E3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28.91 (-333.05; 241.93)</w:t>
            </w:r>
          </w:p>
        </w:tc>
      </w:tr>
      <w:tr w:rsidR="001522A0" w:rsidRPr="000039A7" w14:paraId="6845368C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B70282" w14:textId="77777777" w:rsidR="001522A0" w:rsidRPr="000039A7" w:rsidRDefault="001522A0" w:rsidP="002B518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sonnei</w:t>
            </w:r>
            <w:proofErr w:type="spellEnd"/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LPS specific IgG from α4β7+ ASC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E7F37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675177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5112ED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3E60B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1052C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522A0" w:rsidRPr="000039A7" w14:paraId="0040FEBA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4A7BEA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809EC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58A2F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9.00)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70DA0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69723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A4FBE3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256.00)</w:t>
            </w:r>
          </w:p>
        </w:tc>
      </w:tr>
      <w:tr w:rsidR="001522A0" w:rsidRPr="000039A7" w14:paraId="4CB3A164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78E8A1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D8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81582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1EEAF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128.00 (2.00; 4096.00)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F27EA2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4FBD4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1C389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256.00)</w:t>
            </w:r>
          </w:p>
        </w:tc>
      </w:tr>
      <w:tr w:rsidR="001522A0" w:rsidRPr="000039A7" w14:paraId="0F6AEC9C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435D6F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D64389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DB43A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94% (80–99)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EBF5F3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B4C35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7B755F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10% (2–27)</w:t>
            </w:r>
          </w:p>
        </w:tc>
      </w:tr>
      <w:tr w:rsidR="001522A0" w:rsidRPr="000039A7" w14:paraId="5991CA5B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03CF67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3854C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18E5C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127.00 (1.00; 4095.00)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B34DA6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AAFDE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BDB5D2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(-247.00; 255.00)</w:t>
            </w:r>
          </w:p>
        </w:tc>
      </w:tr>
      <w:tr w:rsidR="001522A0" w:rsidRPr="000039A7" w14:paraId="62D6B872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0CE49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D36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EAA656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00CD2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4.00 (1.00; 256.00)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CB158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04C28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A714D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16.00)</w:t>
            </w:r>
          </w:p>
        </w:tc>
      </w:tr>
      <w:tr w:rsidR="001522A0" w:rsidRPr="000039A7" w14:paraId="516A0BE5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6EC66D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BF3BB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626F1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61% (42–77)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4D75A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A6E0B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07483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7% (1–22)</w:t>
            </w:r>
          </w:p>
        </w:tc>
      </w:tr>
      <w:tr w:rsidR="001522A0" w:rsidRPr="000039A7" w14:paraId="0779CFA7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572695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700C8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9D6E2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3.00 (-2.00; 255.00)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98E46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80246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01788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(-255.00; 15.00)</w:t>
            </w:r>
          </w:p>
        </w:tc>
      </w:tr>
      <w:tr w:rsidR="001522A0" w:rsidRPr="000039A7" w14:paraId="32B44602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1FEFC4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D64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F3E119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B358A1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3.00 (1.00; 17467.00)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FFBC6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EC3ED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32D22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8.00 (1.00; 4452.00)</w:t>
            </w:r>
          </w:p>
        </w:tc>
      </w:tr>
      <w:tr w:rsidR="001522A0" w:rsidRPr="000039A7" w14:paraId="63E7029F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EE848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5F2C0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28BB1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47% (29–65)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9F5F0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10DF29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1FD97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52% (33–71)</w:t>
            </w:r>
          </w:p>
        </w:tc>
      </w:tr>
      <w:tr w:rsidR="001522A0" w:rsidRPr="000039A7" w14:paraId="54067401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5C7DC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522A5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2F066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2.00 (-1.00; 17466.00)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164DA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3ACDEA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E652E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7.00 (-2.00; 4451.00)</w:t>
            </w:r>
          </w:p>
        </w:tc>
      </w:tr>
      <w:tr w:rsidR="001522A0" w:rsidRPr="000039A7" w14:paraId="48AE917A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69D244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lastRenderedPageBreak/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D36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85906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02C79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34% (19–53)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AFE0D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50A08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2AEC0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50% (31–69)</w:t>
            </w:r>
          </w:p>
        </w:tc>
      </w:tr>
      <w:tr w:rsidR="001522A0" w:rsidRPr="000039A7" w14:paraId="453C06D9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0FDE9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D57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7DB4EE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6FAE8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(-127.00; 17435.00)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87D92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A33C5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4E706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7.00 (-14.00; 4451.00)</w:t>
            </w:r>
          </w:p>
        </w:tc>
      </w:tr>
      <w:tr w:rsidR="001522A0" w:rsidRPr="000039A7" w14:paraId="5F171F4C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ADF9969" w14:textId="77777777" w:rsidR="001522A0" w:rsidRPr="000039A7" w:rsidRDefault="001522A0" w:rsidP="002B518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sonnei</w:t>
            </w:r>
            <w:proofErr w:type="spellEnd"/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LPS specific IgG from α4β7- ASC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0D1E2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4B4D5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E29D6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BE5FD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66FEE5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522A0" w:rsidRPr="000039A7" w14:paraId="50A9C19D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18A072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CFF63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25ED7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4.00)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7145C6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2AAC2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71AF80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128.00)</w:t>
            </w:r>
          </w:p>
        </w:tc>
      </w:tr>
      <w:tr w:rsidR="001522A0" w:rsidRPr="000039A7" w14:paraId="05B978D0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B759029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D8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282C7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3FAF1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64.00 (1.00; 2048.00)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E2C227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32789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49C28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4.00)</w:t>
            </w:r>
          </w:p>
        </w:tc>
      </w:tr>
      <w:tr w:rsidR="001522A0" w:rsidRPr="000039A7" w14:paraId="55393AE0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75C7205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8F007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11BD3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97% (84–100)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8955EC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61795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78ED6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3% (0–18)</w:t>
            </w:r>
          </w:p>
        </w:tc>
      </w:tr>
      <w:tr w:rsidR="001522A0" w:rsidRPr="000039A7" w14:paraId="1AE86B84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F9479C5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103E9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3E711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63.00 (0.00; 2047.00)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853C5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068F6A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CA3F3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(-126.00; 3.00)</w:t>
            </w:r>
          </w:p>
        </w:tc>
      </w:tr>
      <w:tr w:rsidR="001522A0" w:rsidRPr="000039A7" w14:paraId="2C767AFB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1715974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D36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481A15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1662A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4.00 (1.00; 128.00)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1D3DD1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7D674B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9480F0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32.00)</w:t>
            </w:r>
          </w:p>
        </w:tc>
      </w:tr>
      <w:tr w:rsidR="001522A0" w:rsidRPr="000039A7" w14:paraId="58CF7C3D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58C26E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27C83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396A3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61% (42–77)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AC46E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27CE1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1B77C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3% (0–17)</w:t>
            </w:r>
          </w:p>
        </w:tc>
      </w:tr>
      <w:tr w:rsidR="001522A0" w:rsidRPr="000039A7" w14:paraId="695D400F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ADE13AB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A542F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07C2C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3.00 (-1.00; 127.00)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C7D7C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ACFF6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CDCDC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(-127.00; 31.00)</w:t>
            </w:r>
          </w:p>
        </w:tc>
      </w:tr>
      <w:tr w:rsidR="001522A0" w:rsidRPr="000039A7" w14:paraId="182B54D6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6F72B1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D64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38FB1B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A182E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1.50 (1.00; 16.00)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127FEC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662C3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BA8FC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256.00)</w:t>
            </w:r>
          </w:p>
        </w:tc>
      </w:tr>
      <w:tr w:rsidR="001522A0" w:rsidRPr="000039A7" w14:paraId="070AA398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162536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26A96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A3EA2F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22% (9–40)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FF054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7A079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82693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24% (10–44)</w:t>
            </w:r>
          </w:p>
        </w:tc>
      </w:tr>
      <w:tr w:rsidR="001522A0" w:rsidRPr="000039A7" w14:paraId="54689CE3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32BE6F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D57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C0755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162CD0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(0.00; 15.00)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61068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4503B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AD9CE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(-2.00; 255.00)</w:t>
            </w:r>
          </w:p>
        </w:tc>
      </w:tr>
      <w:tr w:rsidR="001522A0" w:rsidRPr="000039A7" w14:paraId="6718E8F2" w14:textId="77777777" w:rsidTr="002B5183">
        <w:trPr>
          <w:trHeight w:hRule="exact" w:val="344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5783EF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D36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46D4F0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7C916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6% (1–21)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5E33DE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CA180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081BA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29% (13–49)</w:t>
            </w:r>
          </w:p>
        </w:tc>
      </w:tr>
      <w:tr w:rsidR="001522A0" w:rsidRPr="000039A7" w14:paraId="4EF0AAD8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AD769D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D57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AC31B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FAFFD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-2.00 (-124.00; 14.00)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347DF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D2524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DABB2A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(-31.00; 255.00)</w:t>
            </w:r>
          </w:p>
        </w:tc>
      </w:tr>
      <w:tr w:rsidR="001522A0" w:rsidRPr="000039A7" w14:paraId="2B3B86DB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D710F1" w14:textId="77777777" w:rsidR="001522A0" w:rsidRPr="000039A7" w:rsidRDefault="001522A0" w:rsidP="002B518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sonnei</w:t>
            </w:r>
            <w:proofErr w:type="spellEnd"/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LPS specific IgA from α4β7+ ASC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B1935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16D52E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118B6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1CFBE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F99E5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522A0" w:rsidRPr="000039A7" w14:paraId="05872876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B15BF2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212B5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881C3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9.00)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B0517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32EF8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71B834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256.00)</w:t>
            </w:r>
          </w:p>
        </w:tc>
      </w:tr>
      <w:tr w:rsidR="001522A0" w:rsidRPr="000039A7" w14:paraId="5E76BF12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27F429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D8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CE92B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DEB3A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128.00 (2.00; 2048.00)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D9E99E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823DE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78CC53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6.00)</w:t>
            </w:r>
          </w:p>
        </w:tc>
      </w:tr>
      <w:tr w:rsidR="001522A0" w:rsidRPr="000039A7" w14:paraId="57F472CB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8D0B8E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A00FD4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01A3E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91% (76–98)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FA7CB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9016A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C112A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3% (0–18)</w:t>
            </w:r>
          </w:p>
        </w:tc>
      </w:tr>
      <w:tr w:rsidR="001522A0" w:rsidRPr="000039A7" w14:paraId="0E1984C6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E4BA73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D1AC6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D021C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127.00 (1.00; 2047.00)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AD471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8CBE6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71641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(-254.00; 3.00)</w:t>
            </w:r>
          </w:p>
        </w:tc>
      </w:tr>
      <w:tr w:rsidR="001522A0" w:rsidRPr="000039A7" w14:paraId="302545CF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075F40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D36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9DDBA0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362C4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4.00 (1.00; 256.00)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4C9CA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232AE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31D78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8.00)</w:t>
            </w:r>
          </w:p>
        </w:tc>
      </w:tr>
      <w:tr w:rsidR="001522A0" w:rsidRPr="000039A7" w14:paraId="2BD50F10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F3D6CA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583CCE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58019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52% (34–69)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41277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93C99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A952A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7% (1–22)</w:t>
            </w:r>
          </w:p>
        </w:tc>
      </w:tr>
      <w:tr w:rsidR="001522A0" w:rsidRPr="000039A7" w14:paraId="222CC6E0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7AFA15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CD803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BC904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3.00 (-2.00; 255.00)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F6D20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E403C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729E3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(-255.00; 7.00)</w:t>
            </w:r>
          </w:p>
        </w:tc>
      </w:tr>
      <w:tr w:rsidR="001522A0" w:rsidRPr="000039A7" w14:paraId="516FF59A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AD654DF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D64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82AC2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13366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3.00 (1.00; 512.00)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1AC5F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2A5A1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CE326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8.00 (1.00; 2048.00)</w:t>
            </w:r>
          </w:p>
        </w:tc>
      </w:tr>
      <w:tr w:rsidR="001522A0" w:rsidRPr="000039A7" w14:paraId="390B37C7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F2DF587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311B0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3E7A7D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47% (29–65)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91F1FC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A12D70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CF26A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52% (33–71)</w:t>
            </w:r>
          </w:p>
        </w:tc>
      </w:tr>
      <w:tr w:rsidR="001522A0" w:rsidRPr="000039A7" w14:paraId="1578EE91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6795F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F152A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2FC27A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(-6.00; 511.00)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8B30B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D831D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FD1E1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7.00 (0.00; 2047.00)</w:t>
            </w:r>
          </w:p>
        </w:tc>
      </w:tr>
      <w:tr w:rsidR="001522A0" w:rsidRPr="000039A7" w14:paraId="6A4EA257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64F4C9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lastRenderedPageBreak/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D36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0FA12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A54E3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34% (19–53)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B6B56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59077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7FD65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54% (34–72)</w:t>
            </w:r>
          </w:p>
        </w:tc>
      </w:tr>
      <w:tr w:rsidR="001522A0" w:rsidRPr="000039A7" w14:paraId="55F77493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B6E28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D57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41D701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61354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(-254.00; 511.00)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445133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8FE466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E06E6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7.00 (-3.00; 2047.00)</w:t>
            </w:r>
          </w:p>
        </w:tc>
      </w:tr>
      <w:tr w:rsidR="001522A0" w:rsidRPr="000039A7" w14:paraId="0B5A0F23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14016A1" w14:textId="77777777" w:rsidR="001522A0" w:rsidRPr="000039A7" w:rsidRDefault="001522A0" w:rsidP="002B518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sonnei</w:t>
            </w:r>
            <w:proofErr w:type="spellEnd"/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LPS specific IgA from α4β7- ASC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B0CF3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409673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C874D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37B5E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4AF9B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522A0" w:rsidRPr="000039A7" w14:paraId="487997D7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0373A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478A18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D9023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4.00)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A37F4B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B300E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137104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32.00)</w:t>
            </w:r>
          </w:p>
        </w:tc>
      </w:tr>
      <w:tr w:rsidR="001522A0" w:rsidRPr="000039A7" w14:paraId="78D5F705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BC2F795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D8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A0FF3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86BFD5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15.00 (1.00; 512.00)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E3692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44A02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C161E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4.00)</w:t>
            </w:r>
          </w:p>
        </w:tc>
      </w:tr>
      <w:tr w:rsidR="001522A0" w:rsidRPr="000039A7" w14:paraId="5F4FBB1D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37269C9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511E5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0491D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70% (51–84)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5AE5F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A34921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D63F8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3% (0–18)</w:t>
            </w:r>
          </w:p>
        </w:tc>
      </w:tr>
      <w:tr w:rsidR="001522A0" w:rsidRPr="000039A7" w14:paraId="3155704F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CA33A9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82C91F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E98E9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11.00 (0.00; 511.00)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0F53F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14741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B7200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(-31.00; 3.00)</w:t>
            </w:r>
          </w:p>
        </w:tc>
      </w:tr>
      <w:tr w:rsidR="001522A0" w:rsidRPr="000039A7" w14:paraId="4A20AB85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5C25B85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D36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3DC87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40848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2.00 (1.00; 128.00)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B29F0D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30A076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2C9FDF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2.00)</w:t>
            </w:r>
          </w:p>
        </w:tc>
      </w:tr>
      <w:tr w:rsidR="001522A0" w:rsidRPr="000039A7" w14:paraId="53F62C73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60EF8C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D2ACB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33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C38E70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39% (23–58)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04161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DD057A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C09A9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(0–12)</w:t>
            </w:r>
          </w:p>
        </w:tc>
      </w:tr>
      <w:tr w:rsidR="001522A0" w:rsidRPr="000039A7" w14:paraId="4DAAA512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142314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926DE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90687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(-1.00; 127.00)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04031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F7076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E4054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(-31.00; 1.00)</w:t>
            </w:r>
          </w:p>
        </w:tc>
      </w:tr>
      <w:tr w:rsidR="001522A0" w:rsidRPr="000039A7" w14:paraId="51B001B6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8B7331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D64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CED57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E159E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32.00)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42DAE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D547B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2CB88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1.00 (1.00; 64.00)</w:t>
            </w:r>
          </w:p>
        </w:tc>
      </w:tr>
      <w:tr w:rsidR="001522A0" w:rsidRPr="000039A7" w14:paraId="7D7E2290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3E87D2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1ED61E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D2846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6% (1–21)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92D81C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D8E23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6B754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14% (4–32)</w:t>
            </w:r>
          </w:p>
        </w:tc>
      </w:tr>
      <w:tr w:rsidR="001522A0" w:rsidRPr="000039A7" w14:paraId="411F45D1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B00FA5A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F913B4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9B813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(-1.00; 31.00)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B7CDF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65CAD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2427F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(-28.00; 63.00)</w:t>
            </w:r>
          </w:p>
        </w:tc>
      </w:tr>
      <w:tr w:rsidR="001522A0" w:rsidRPr="000039A7" w14:paraId="69EF7FBC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C63738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D36</w:t>
            </w:r>
            <w:proofErr w:type="spellEnd"/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41467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5385AD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3% (0–16)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E025C6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A0859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308F2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18% (6–37)</w:t>
            </w:r>
          </w:p>
        </w:tc>
      </w:tr>
      <w:tr w:rsidR="001522A0" w:rsidRPr="000039A7" w14:paraId="02EF7F8C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044995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Difference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D57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median (min; max)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879D6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ADCB0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(-127.00; 28.00)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52091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33400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12CE8E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0.00 (-1.00; 63.00)</w:t>
            </w:r>
          </w:p>
        </w:tc>
      </w:tr>
      <w:tr w:rsidR="001522A0" w:rsidRPr="000039A7" w14:paraId="1E19F539" w14:textId="77777777" w:rsidTr="002B5183">
        <w:trPr>
          <w:trHeight w:hRule="exact" w:val="317"/>
        </w:trPr>
        <w:tc>
          <w:tcPr>
            <w:tcW w:w="9180" w:type="dxa"/>
            <w:gridSpan w:val="3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8FCD5FB" w14:textId="77777777" w:rsidR="001522A0" w:rsidRPr="000039A7" w:rsidRDefault="001522A0" w:rsidP="002B5183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Bactericidal titers against </w:t>
            </w:r>
            <w:proofErr w:type="spellStart"/>
            <w:r w:rsidRPr="000039A7">
              <w:rPr>
                <w:rFonts w:cs="Arial"/>
                <w:b/>
                <w:bCs/>
                <w:sz w:val="20"/>
                <w:szCs w:val="20"/>
              </w:rPr>
              <w:t>OAg</w:t>
            </w:r>
            <w:proofErr w:type="spellEnd"/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-positive </w:t>
            </w: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Shigella</w:t>
            </w: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strains using sera depleted of LPS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A9D9E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D19239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786726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1522A0" w:rsidRPr="000039A7" w14:paraId="02847E8E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4E14C12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GMT (95% CI)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30298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B500F8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F3126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615808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F0EB6D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</w:tr>
      <w:tr w:rsidR="001522A0" w:rsidRPr="000039A7" w14:paraId="68AB7F2D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F7CBC7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D29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GMT (95% CI)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05161F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D292FCD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1BC63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8FA6F7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04FEAF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</w:tr>
      <w:tr w:rsidR="001522A0" w:rsidRPr="000039A7" w14:paraId="4672AA58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63AC801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177BF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FCB0DD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419F63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074CF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213171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(0–11)</w:t>
            </w:r>
          </w:p>
        </w:tc>
      </w:tr>
      <w:tr w:rsidR="001522A0" w:rsidRPr="000039A7" w14:paraId="7F4F3D1D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7FDDA32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GMR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 xml:space="preserve"> (95% CI)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A87D0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D1D068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 (1–1)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E35159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589828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61D5AD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 (1–1)</w:t>
            </w:r>
          </w:p>
        </w:tc>
      </w:tr>
      <w:tr w:rsidR="001522A0" w:rsidRPr="000039A7" w14:paraId="5FABF1FC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E877B3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D57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GMT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44D2BC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5565CA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2EDB0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94D9C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72AEE3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16.50 (16.50–16.50)</w:t>
            </w:r>
          </w:p>
        </w:tc>
      </w:tr>
      <w:tr w:rsidR="001522A0" w:rsidRPr="000039A7" w14:paraId="28468B06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6F413D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126A23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291442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CFAF56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A4561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869D1F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(0–11)</w:t>
            </w:r>
          </w:p>
        </w:tc>
      </w:tr>
      <w:tr w:rsidR="001522A0" w:rsidRPr="000039A7" w14:paraId="121CB58B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5503A13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GMR</w:t>
            </w:r>
            <w:proofErr w:type="spellEnd"/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1D0BD0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FF06C05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 (1–1)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6CB15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DB3E6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6F6B8D0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 (1–1)</w:t>
            </w:r>
          </w:p>
        </w:tc>
      </w:tr>
      <w:tr w:rsidR="001522A0" w:rsidRPr="000039A7" w14:paraId="7171F106" w14:textId="77777777" w:rsidTr="002B5183">
        <w:trPr>
          <w:trHeight w:hRule="exact" w:val="317"/>
        </w:trPr>
        <w:tc>
          <w:tcPr>
            <w:tcW w:w="9180" w:type="dxa"/>
            <w:gridSpan w:val="3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26D4EE3" w14:textId="77777777" w:rsidR="001522A0" w:rsidRPr="000039A7" w:rsidRDefault="001522A0" w:rsidP="002B5183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Bactericidal titers against </w:t>
            </w:r>
            <w:proofErr w:type="spellStart"/>
            <w:r w:rsidRPr="000039A7">
              <w:rPr>
                <w:rFonts w:cs="Arial"/>
                <w:b/>
                <w:bCs/>
                <w:sz w:val="20"/>
                <w:szCs w:val="20"/>
              </w:rPr>
              <w:t>OAg</w:t>
            </w:r>
            <w:proofErr w:type="spellEnd"/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-negative </w:t>
            </w:r>
            <w:r w:rsidRPr="000039A7">
              <w:rPr>
                <w:rFonts w:cs="Arial"/>
                <w:b/>
                <w:bCs/>
                <w:i/>
                <w:iCs/>
                <w:sz w:val="20"/>
                <w:szCs w:val="20"/>
              </w:rPr>
              <w:t>Shigella</w:t>
            </w:r>
            <w:r w:rsidRPr="000039A7">
              <w:rPr>
                <w:rFonts w:cs="Arial"/>
                <w:b/>
                <w:bCs/>
                <w:sz w:val="20"/>
                <w:szCs w:val="20"/>
              </w:rPr>
              <w:t xml:space="preserve"> strains using sera depleted of LPS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785FE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045AD1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1CD05A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1522A0" w:rsidRPr="000039A7" w14:paraId="27E9D4D7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385556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GMT (95% CI)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B2E9C4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62E6068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355.11 (263.98</w:t>
            </w:r>
            <w:r w:rsidRPr="00FB10E0">
              <w:rPr>
                <w:rFonts w:cs="Arial"/>
                <w:color w:val="FF0000"/>
                <w:sz w:val="20"/>
                <w:szCs w:val="20"/>
              </w:rPr>
              <w:t>–</w:t>
            </w:r>
            <w:r w:rsidRPr="000039A7">
              <w:rPr>
                <w:rFonts w:cs="Arial"/>
                <w:color w:val="000000"/>
                <w:sz w:val="20"/>
                <w:szCs w:val="20"/>
              </w:rPr>
              <w:t>477.71)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C353F22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1C3F4E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9673EA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316.21 (239.55–417.39)</w:t>
            </w:r>
          </w:p>
        </w:tc>
      </w:tr>
      <w:tr w:rsidR="001522A0" w:rsidRPr="000039A7" w14:paraId="4F3FAE9B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0970742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D29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GMT (95% CI)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CFE4FE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34D5F50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481.79 (366.49–633.37)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A4E5195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99CB2F3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B89C461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312.65 (236.42–413.45)</w:t>
            </w:r>
          </w:p>
        </w:tc>
      </w:tr>
      <w:tr w:rsidR="001522A0" w:rsidRPr="000039A7" w14:paraId="4900D7FA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1A4354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lastRenderedPageBreak/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F95D13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1892EAA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6% (1–20)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6CFDBE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339324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8A0B9B2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(0–11)</w:t>
            </w:r>
          </w:p>
        </w:tc>
      </w:tr>
      <w:tr w:rsidR="001522A0" w:rsidRPr="000039A7" w14:paraId="60B5CCEB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6A6477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GMR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 xml:space="preserve"> (95% CI)</w:t>
            </w:r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9D107B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08E2410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1.36 (1.11–1.66)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0A4A7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D66F40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676A572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0.99 (0.90–1.09)</w:t>
            </w:r>
          </w:p>
        </w:tc>
      </w:tr>
      <w:tr w:rsidR="001522A0" w:rsidRPr="000039A7" w14:paraId="535BFC0F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8350A7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D57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>, GMT(95% CI)</w:t>
            </w:r>
          </w:p>
        </w:tc>
        <w:tc>
          <w:tcPr>
            <w:tcW w:w="720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B9E51D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F97908E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503.38 (362.60–698.81)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4917DB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909F0F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>31</w:t>
            </w: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332EA87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291.78 (217.64–391.17)</w:t>
            </w:r>
          </w:p>
        </w:tc>
      </w:tr>
      <w:tr w:rsidR="001522A0" w:rsidRPr="000039A7" w14:paraId="194435C1" w14:textId="77777777" w:rsidTr="002B5183">
        <w:trPr>
          <w:trHeight w:hRule="exact" w:val="317"/>
        </w:trPr>
        <w:tc>
          <w:tcPr>
            <w:tcW w:w="567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AE19C14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% (95% CI) of participants with ≥4-fold increase from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720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2D607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3DA8DB9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9% (2–24)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7BB98A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F89B9F9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1B0734D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0% (0–11)</w:t>
            </w:r>
          </w:p>
        </w:tc>
      </w:tr>
      <w:tr w:rsidR="001522A0" w:rsidRPr="000039A7" w14:paraId="5450132D" w14:textId="77777777" w:rsidTr="002B5183">
        <w:trPr>
          <w:trHeight w:hRule="exact" w:val="317"/>
        </w:trPr>
        <w:tc>
          <w:tcPr>
            <w:tcW w:w="567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CEEC6D" w14:textId="77777777" w:rsidR="001522A0" w:rsidRPr="000039A7" w:rsidRDefault="001522A0" w:rsidP="002B5183">
            <w:pPr>
              <w:rPr>
                <w:rFonts w:cs="Arial"/>
                <w:sz w:val="20"/>
                <w:szCs w:val="20"/>
              </w:rPr>
            </w:pPr>
            <w:r w:rsidRPr="000039A7">
              <w:rPr>
                <w:rFonts w:cs="Arial"/>
                <w:sz w:val="20"/>
                <w:szCs w:val="20"/>
              </w:rPr>
              <w:t xml:space="preserve">      </w:t>
            </w:r>
            <w:proofErr w:type="spellStart"/>
            <w:r w:rsidRPr="000039A7">
              <w:rPr>
                <w:rFonts w:cs="Arial"/>
                <w:sz w:val="20"/>
                <w:szCs w:val="20"/>
              </w:rPr>
              <w:t>GMR</w:t>
            </w:r>
            <w:proofErr w:type="spellEnd"/>
            <w:r w:rsidRPr="000039A7">
              <w:rPr>
                <w:rFonts w:cs="Arial"/>
                <w:sz w:val="20"/>
                <w:szCs w:val="20"/>
              </w:rPr>
              <w:t xml:space="preserve"> (95% CI)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50FE18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F30B928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1.42 (1.15–1.75)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3C1696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3B576E" w14:textId="77777777" w:rsidR="001522A0" w:rsidRPr="000039A7" w:rsidRDefault="001522A0" w:rsidP="002B51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E95CFC1" w14:textId="77777777" w:rsidR="001522A0" w:rsidRPr="000039A7" w:rsidRDefault="001522A0" w:rsidP="002B518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039A7">
              <w:rPr>
                <w:rFonts w:cs="Arial"/>
                <w:color w:val="000000"/>
                <w:sz w:val="20"/>
                <w:szCs w:val="20"/>
              </w:rPr>
              <w:t>0.92 (0.84–1.01)</w:t>
            </w:r>
          </w:p>
        </w:tc>
      </w:tr>
    </w:tbl>
    <w:p w14:paraId="1EFC8D20" w14:textId="77777777" w:rsidR="001522A0" w:rsidRPr="000039A7" w:rsidRDefault="001522A0" w:rsidP="001522A0">
      <w:pPr>
        <w:sectPr w:rsidR="001522A0" w:rsidRPr="000039A7" w:rsidSect="00BC7EA5">
          <w:pgSz w:w="15840" w:h="12240" w:orient="landscape"/>
          <w:pgMar w:top="1417" w:right="1417" w:bottom="1417" w:left="1417" w:header="720" w:footer="720" w:gutter="0"/>
          <w:lnNumType w:countBy="1" w:restart="continuous"/>
          <w:cols w:space="720"/>
          <w:docGrid w:linePitch="360"/>
        </w:sectPr>
      </w:pPr>
      <w:r w:rsidRPr="000039A7">
        <w:t xml:space="preserve">N, number of participants with available results at each timepoint; D, day; CI, confidence interval; </w:t>
      </w:r>
      <w:proofErr w:type="spellStart"/>
      <w:r w:rsidRPr="000039A7">
        <w:t>sIgA</w:t>
      </w:r>
      <w:proofErr w:type="spellEnd"/>
      <w:r w:rsidRPr="000039A7">
        <w:t xml:space="preserve">, secretory immunoglobulin A; LPS, lipopolysaccharide; Ig, immunoglobulin; ASC, antibody-secreting cell; </w:t>
      </w:r>
      <w:proofErr w:type="spellStart"/>
      <w:r w:rsidRPr="000039A7">
        <w:t>OAg</w:t>
      </w:r>
      <w:proofErr w:type="spellEnd"/>
      <w:r w:rsidRPr="000039A7">
        <w:t xml:space="preserve">, O antigen; GMT, geometric mean titer; </w:t>
      </w:r>
      <w:proofErr w:type="spellStart"/>
      <w:r w:rsidRPr="000039A7">
        <w:t>GMR</w:t>
      </w:r>
      <w:proofErr w:type="spellEnd"/>
      <w:r w:rsidRPr="000039A7">
        <w:t>, geometric mean ratio.</w:t>
      </w:r>
    </w:p>
    <w:p w14:paraId="59BECE0E" w14:textId="77777777" w:rsidR="001522A0" w:rsidRPr="000039A7" w:rsidRDefault="001522A0" w:rsidP="001522A0">
      <w:pPr>
        <w:pStyle w:val="Heading1"/>
      </w:pPr>
      <w:r w:rsidRPr="000039A7">
        <w:lastRenderedPageBreak/>
        <w:t xml:space="preserve">Table </w:t>
      </w:r>
      <w:proofErr w:type="spellStart"/>
      <w:r w:rsidRPr="000039A7">
        <w:t>S3</w:t>
      </w:r>
      <w:proofErr w:type="spellEnd"/>
      <w:r w:rsidRPr="000039A7">
        <w:t>. Correlate of risk analysis across all assays (per-protocol set for efficacy)</w:t>
      </w:r>
    </w:p>
    <w:tbl>
      <w:tblPr>
        <w:tblStyle w:val="TableGrid"/>
        <w:tblW w:w="12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450"/>
        <w:gridCol w:w="1985"/>
        <w:gridCol w:w="726"/>
        <w:gridCol w:w="234"/>
        <w:gridCol w:w="486"/>
        <w:gridCol w:w="2070"/>
        <w:gridCol w:w="720"/>
        <w:gridCol w:w="236"/>
        <w:gridCol w:w="24"/>
        <w:gridCol w:w="370"/>
        <w:gridCol w:w="1800"/>
        <w:gridCol w:w="720"/>
      </w:tblGrid>
      <w:tr w:rsidR="001522A0" w:rsidRPr="001522A0" w14:paraId="31563802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7F3C93A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161" w:type="dxa"/>
            <w:gridSpan w:val="3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7B7D4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1522A0">
              <w:rPr>
                <w:rFonts w:cs="Arial"/>
                <w:sz w:val="18"/>
                <w:szCs w:val="18"/>
              </w:rPr>
              <w:t>1790GAHB</w:t>
            </w:r>
            <w:proofErr w:type="spellEnd"/>
            <w:r w:rsidRPr="001522A0">
              <w:rPr>
                <w:rFonts w:cs="Arial"/>
                <w:sz w:val="18"/>
                <w:szCs w:val="18"/>
              </w:rPr>
              <w:t xml:space="preserve"> group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280EF8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76" w:type="dxa"/>
            <w:gridSpan w:val="3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771910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sz w:val="18"/>
                <w:szCs w:val="18"/>
              </w:rPr>
              <w:t>Placebo group</w:t>
            </w:r>
          </w:p>
        </w:tc>
        <w:tc>
          <w:tcPr>
            <w:tcW w:w="260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AD610A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90" w:type="dxa"/>
            <w:gridSpan w:val="3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4A100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sz w:val="18"/>
                <w:szCs w:val="18"/>
              </w:rPr>
              <w:t>Overall</w:t>
            </w:r>
          </w:p>
        </w:tc>
      </w:tr>
      <w:tr w:rsidR="001522A0" w:rsidRPr="001522A0" w14:paraId="18095E1F" w14:textId="77777777" w:rsidTr="002B5183">
        <w:tc>
          <w:tcPr>
            <w:tcW w:w="306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3AF7F8A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EBCB0A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D25A4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sz w:val="18"/>
                <w:szCs w:val="18"/>
              </w:rPr>
              <w:t>OR (95% CI)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DF0F1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sz w:val="18"/>
                <w:szCs w:val="18"/>
              </w:rPr>
              <w:t>p-value</w:t>
            </w:r>
          </w:p>
        </w:tc>
        <w:tc>
          <w:tcPr>
            <w:tcW w:w="234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751E9F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88E2E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75604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sz w:val="18"/>
                <w:szCs w:val="18"/>
              </w:rPr>
              <w:t>OR (95% CI)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FC668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sz w:val="18"/>
                <w:szCs w:val="18"/>
              </w:rPr>
              <w:t>p-value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4F5385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7FDE8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A8A1C8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sz w:val="18"/>
                <w:szCs w:val="18"/>
              </w:rPr>
              <w:t>OR (95% CI)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75DF6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sz w:val="18"/>
                <w:szCs w:val="18"/>
              </w:rPr>
              <w:t>p-value</w:t>
            </w:r>
          </w:p>
        </w:tc>
      </w:tr>
      <w:tr w:rsidR="001522A0" w:rsidRPr="001522A0" w14:paraId="242BD0BB" w14:textId="77777777" w:rsidTr="002B5183">
        <w:tc>
          <w:tcPr>
            <w:tcW w:w="306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A6C991D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>sonnei</w:t>
            </w:r>
            <w:proofErr w:type="spellEnd"/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522A0">
              <w:rPr>
                <w:rFonts w:cs="Arial"/>
                <w:b/>
                <w:bCs/>
                <w:color w:val="000000"/>
                <w:sz w:val="18"/>
                <w:szCs w:val="18"/>
              </w:rPr>
              <w:t>LPS IgG</w:t>
            </w:r>
          </w:p>
        </w:tc>
        <w:tc>
          <w:tcPr>
            <w:tcW w:w="45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3ABCC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6A31C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804A4B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530D3C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387EF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6A7F4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A1823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20D2D0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85567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52BC8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16F11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6F337418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FF3539A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4DB013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0CAF67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0.172 (0.037–0.786)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55D4E4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91C67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E77FC6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C19E8C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0.174 (0.028–1.099)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9042EC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08448C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DE835F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06ADF0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0.175 (0.055–0.553)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EFB067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0.003</w:t>
            </w:r>
          </w:p>
        </w:tc>
      </w:tr>
      <w:tr w:rsidR="001522A0" w:rsidRPr="001522A0" w14:paraId="13205667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3F9A266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57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AD7E94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81C90C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0.326 (0.095–1.121)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AE9CE5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9CFEF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FED7DF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506C78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0.187 (0.028–1.257)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021222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279D5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4CBD96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B6083E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0B24C2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065A27E4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A9F65EA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Change from Day 1 to Day 57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0159A3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7C9685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1.680 (0.278–10.149)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4B505A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0.572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A6EA6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17A57B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D84D90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219.4 (0.070–&gt;999.9)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C86ECE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F3B7AC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7E2708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5048A8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A43CE9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4F83860D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BB91AE9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>sonnei</w:t>
            </w:r>
            <w:proofErr w:type="spellEnd"/>
            <w:r w:rsidRPr="001522A0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SBA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74A489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7D0A56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A66F9C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B88FD1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162453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206B52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660BFB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8A860F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E9CE37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3CFDA4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7F57B2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09DBD252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3BA819C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50AEBD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F05F9A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0.036 (&lt;0.001–0.472)*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347937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NA**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F162F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66DBD8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B0C8ED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0.139 (0.002–8.265)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BD029F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BE7B9F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3D6C1A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0D0EE7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0.023 (&lt;0.001–0.986)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A5995F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0.049</w:t>
            </w:r>
          </w:p>
        </w:tc>
      </w:tr>
      <w:tr w:rsidR="001522A0" w:rsidRPr="001522A0" w14:paraId="522ED99F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12056B3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57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0AAF2B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92EEAB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0.168 (0.042–0.673)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7F049B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848273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315B5B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2E7DDB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0.235 (0.024–2.292)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431282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CDDE08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6FC0AC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E37B0F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98DDB9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003AD3A0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A5F7C9B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Change from Day 1 to Day 57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C3C29F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B22B28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0.564 (0.175–1.819)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D28087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0.338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D976C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8AE76F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8162D2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0.426 (0.030–6.049)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5CE379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3364A5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4CF63F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33BE66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C03FE2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2C5139F7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BD55B58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>sonnei</w:t>
            </w:r>
            <w:proofErr w:type="spellEnd"/>
            <w:r w:rsidRPr="001522A0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fecal </w:t>
            </w:r>
            <w:proofErr w:type="spellStart"/>
            <w:r w:rsidRPr="001522A0">
              <w:rPr>
                <w:rFonts w:cs="Arial"/>
                <w:b/>
                <w:bCs/>
                <w:color w:val="000000"/>
                <w:sz w:val="18"/>
                <w:szCs w:val="18"/>
              </w:rPr>
              <w:t>sIgA</w:t>
            </w:r>
            <w:proofErr w:type="spellEnd"/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31E1DF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570F45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95A4C1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26588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21E75F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5A0D03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561748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6C013B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1C147E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EF0E6B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ACF432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79A3D9C9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329951E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D4A785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CF67BC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0.790 (0.342–1.825)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6F7CF5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DA507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14CC0F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8947DC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0.454 (0.152–1.351)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3A938C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F3A76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768BE2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852D0E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0.639 (0.337–1.214)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C26053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0.171</w:t>
            </w:r>
          </w:p>
        </w:tc>
      </w:tr>
      <w:tr w:rsidR="001522A0" w:rsidRPr="001522A0" w14:paraId="3AD6EAA3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DE6F20D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FE0A44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80B238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0.707 (0.318–1.573)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E5F469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0.395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824DAF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8F0043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ADEF32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0.219 (0.061–0.785)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622B6C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CCA85B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078E21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886B56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2E9B52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4D5653F8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1F450C5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Change from Day 1 to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4CB826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E57D99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0.776 (0.353–1.704)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B43DDC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59F3C2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8D2CA5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9A8DA8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0.287 (0.021–3.877)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DD410A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8EFB6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74F957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3265B3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186040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62BF827D" w14:textId="77777777" w:rsidTr="002B5183">
        <w:tc>
          <w:tcPr>
            <w:tcW w:w="6221" w:type="dxa"/>
            <w:gridSpan w:val="4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3E0247E" w14:textId="77777777" w:rsidR="001522A0" w:rsidRPr="001522A0" w:rsidRDefault="001522A0" w:rsidP="001522A0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>sonnei</w:t>
            </w:r>
            <w:proofErr w:type="spellEnd"/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522A0">
              <w:rPr>
                <w:rFonts w:cs="Arial"/>
                <w:b/>
                <w:bCs/>
                <w:color w:val="000000"/>
                <w:sz w:val="18"/>
                <w:szCs w:val="18"/>
              </w:rPr>
              <w:t>LPS specific IgG from α4β7+ ASC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8E4AF9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83222E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672D8D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EF52B1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82BE5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8CBDC4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FCF5C9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1213A1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7C5D37EA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7FDDD55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121039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A94499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&lt;0.001 (&lt;0.001–1.102)*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5D72DF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NA**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0B6B5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020F5A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B7D628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3.659 (0.385–34.765)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439EB3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00DDA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544B04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72C693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1.407 (0.347–5.704)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DCE3F3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0.633</w:t>
            </w:r>
          </w:p>
        </w:tc>
      </w:tr>
      <w:tr w:rsidR="001522A0" w:rsidRPr="001522A0" w14:paraId="6E9D0C22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F36F8A8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AEE073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896CB8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0.572 (0.196–1.670)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C0BB78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0.307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88C0DE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FFD632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6D1B70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0.391 (0.032–4.861)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6670B5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0.466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A2BD2B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E40825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BD509B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6E3721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69679720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9E77980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Change from Day 1 to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02CF4C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7B8130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0.759 (0.272–2.121)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BBE89A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7B36F2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9BD3BA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BA6973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0.082 (0.002–3.104)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103E42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D53CD6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2FB0B0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3E40BD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EA7760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445DA99C" w14:textId="77777777" w:rsidTr="002B5183">
        <w:tc>
          <w:tcPr>
            <w:tcW w:w="6221" w:type="dxa"/>
            <w:gridSpan w:val="4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61D8363" w14:textId="77777777" w:rsidR="001522A0" w:rsidRPr="001522A0" w:rsidRDefault="001522A0" w:rsidP="001522A0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>sonnei</w:t>
            </w:r>
            <w:proofErr w:type="spellEnd"/>
            <w:r w:rsidRPr="001522A0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LPS specific IgG from α4β7- ASC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54641D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359670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7D2EDD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1FAE03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79788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F1189E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EE3C82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38304D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014A99A1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840A907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3A145D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D0109D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1.601 (0.006–418.73)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BE37AE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EF158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F19066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E175FB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2.214 (0.272–18.009)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1C0594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0.457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2D080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999C03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A7026B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2.049 (0.301–13.952)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B8A3CC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0.464</w:t>
            </w:r>
          </w:p>
        </w:tc>
      </w:tr>
      <w:tr w:rsidR="001522A0" w:rsidRPr="001522A0" w14:paraId="520AA650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5F4685E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C549E7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54F0E2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0.704 (0.213–2.324)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4DFFAF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0.565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FAB249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3A7159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BF4E55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0.253 (0.006–11.385)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D0E915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0.479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2E9CD6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E79E7B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5BB6F0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2A07DE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3E390BE9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D9B2905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Change from Day 1 to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4819C7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B5CD14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0.701 (0.218–2.225)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2D6872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0B0F7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25D72F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611528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0.238 (0.015–3.754)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19850E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6550F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8DEF3E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C3FFA9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D7EA2D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195236BC" w14:textId="77777777" w:rsidTr="002B5183">
        <w:tc>
          <w:tcPr>
            <w:tcW w:w="6221" w:type="dxa"/>
            <w:gridSpan w:val="4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D8AB746" w14:textId="77777777" w:rsidR="001522A0" w:rsidRPr="001522A0" w:rsidRDefault="001522A0" w:rsidP="001522A0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>sonnei</w:t>
            </w:r>
            <w:proofErr w:type="spellEnd"/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522A0">
              <w:rPr>
                <w:rFonts w:cs="Arial"/>
                <w:b/>
                <w:bCs/>
                <w:color w:val="000000"/>
                <w:sz w:val="18"/>
                <w:szCs w:val="18"/>
              </w:rPr>
              <w:t>LPS specific IgA from α4β7+ ASC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A5B2C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8C9290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838DBF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85BA9C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8D650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E6A862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7AA601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E36045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31F648EA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20A80B3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7F8018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0609D1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0.248 (0.010–6.342)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576AF6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532EF0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E08FB1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995A4D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2.078 (0.373–11.576)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CE2370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0.404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D650C3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8924E3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FCF11E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1.259 (0.339–4.681)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5EDE1A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0.731</w:t>
            </w:r>
          </w:p>
        </w:tc>
      </w:tr>
      <w:tr w:rsidR="001522A0" w:rsidRPr="001522A0" w14:paraId="16ED3681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05807E8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C34336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9A42A3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0.176 (0.037–0.834)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9F4643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B62CF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AE89B9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8A498E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0.365 (0.015–9.141)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D8A116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0.540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4CBA86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408C34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F391DD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D39A14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09DBD9C2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550A332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Change from Day 1 to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1916EB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35102C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0.265 (0.065–1.072)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5E44AC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15C73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888DD7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5A5704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0.263 (0.024–2.868)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6D04CC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01E15A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D30A93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ED77F4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C3A0B9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357C8890" w14:textId="77777777" w:rsidTr="002B5183">
        <w:tc>
          <w:tcPr>
            <w:tcW w:w="6221" w:type="dxa"/>
            <w:gridSpan w:val="4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23D8D9D" w14:textId="77777777" w:rsidR="001522A0" w:rsidRPr="001522A0" w:rsidRDefault="001522A0" w:rsidP="001522A0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1522A0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  <w:t>sonnei</w:t>
            </w:r>
            <w:proofErr w:type="spellEnd"/>
            <w:r w:rsidRPr="001522A0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LPS specific IgA from α4β7- ASC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E6EAB5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6AFB9E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E7C1E4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AA23C3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ED13A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E16AE7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72F5CF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F0FA01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7B5E4A73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58FD4BB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1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9E0CA4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FBDA09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0.059 (&lt;0.001–11.423)*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8C5EEA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NA**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61994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741B7A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F2FFF8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1.698 (0.151–19.152)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F6AA0C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0.668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8A7D29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947612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266A44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0.910 (0.099–8.365)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16BA125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0.934</w:t>
            </w:r>
          </w:p>
        </w:tc>
      </w:tr>
      <w:tr w:rsidR="001522A0" w:rsidRPr="001522A0" w14:paraId="16AA8DB8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B5B1C7B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1607A8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D49001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0.137 (0.024–0.794)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494EF3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A9AC5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844F7D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8E3FCF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0.006 (&lt;0.001–38.614)*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D6B989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NA**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3C9E08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2B8593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4269B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FDE853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4AF7632F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80B786E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 xml:space="preserve">   Change from Day 1 to Day 36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B17CA5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ABB005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0.177 (0.034–0.915)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307F58C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63D8B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87D008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2E8A090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0.056 (&lt;0.001–143.88)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0089C836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1522A0">
              <w:rPr>
                <w:rFonts w:cs="Arial"/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D2719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45CB3F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371685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BDC33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522A0" w:rsidRPr="001522A0" w14:paraId="5D5C0A28" w14:textId="77777777" w:rsidTr="002B5183">
        <w:tc>
          <w:tcPr>
            <w:tcW w:w="5495" w:type="dxa"/>
            <w:gridSpan w:val="3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FA4D71F" w14:textId="77777777" w:rsidR="001522A0" w:rsidRPr="001522A0" w:rsidRDefault="001522A0" w:rsidP="001522A0">
            <w:pPr>
              <w:spacing w:after="0" w:line="240" w:lineRule="auto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</w:rPr>
              <w:t xml:space="preserve">S. </w:t>
            </w:r>
            <w:proofErr w:type="spellStart"/>
            <w:r w:rsidRPr="001522A0"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</w:rPr>
              <w:t>sonnei</w:t>
            </w:r>
            <w:proofErr w:type="spellEnd"/>
            <w:r w:rsidRPr="001522A0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 LPS specific total IgG avidity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1DD79F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9C809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6FE4A3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471271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3F6AAA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8FC985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6DF24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F3E34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6427E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1522A0" w:rsidRPr="001522A0" w14:paraId="01B9CCFD" w14:textId="77777777" w:rsidTr="002B5183">
        <w:tc>
          <w:tcPr>
            <w:tcW w:w="3060" w:type="dxa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EFE8BAE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 xml:space="preserve">   Day 29</w:t>
            </w:r>
          </w:p>
        </w:tc>
        <w:tc>
          <w:tcPr>
            <w:tcW w:w="45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7641624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985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5655135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0.101 (0.002–6.594)</w:t>
            </w:r>
          </w:p>
        </w:tc>
        <w:tc>
          <w:tcPr>
            <w:tcW w:w="72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AE9364B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0.2826</w:t>
            </w:r>
          </w:p>
        </w:tc>
        <w:tc>
          <w:tcPr>
            <w:tcW w:w="234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D4C57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486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60A96257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26</w:t>
            </w:r>
          </w:p>
        </w:tc>
        <w:tc>
          <w:tcPr>
            <w:tcW w:w="207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D2E8F33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&lt;0.001 (&lt;0.001–0.195)</w:t>
            </w: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E38916F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0.0162</w:t>
            </w:r>
          </w:p>
        </w:tc>
        <w:tc>
          <w:tcPr>
            <w:tcW w:w="236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B303D7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B2FEE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E8F93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1ADC060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1522A0" w:rsidRPr="001522A0" w14:paraId="05E3CFAB" w14:textId="77777777" w:rsidTr="002B5183">
        <w:tc>
          <w:tcPr>
            <w:tcW w:w="306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FF9BC89" w14:textId="77777777" w:rsidR="001522A0" w:rsidRPr="001522A0" w:rsidRDefault="001522A0" w:rsidP="001522A0">
            <w:pPr>
              <w:spacing w:after="0" w:line="240" w:lineRule="auto"/>
              <w:jc w:val="both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 xml:space="preserve">   Day 57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AC2AE3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26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9A1DC4D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0.015 (&lt;0.001–1.747)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18D66E4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0.0835</w:t>
            </w:r>
          </w:p>
        </w:tc>
        <w:tc>
          <w:tcPr>
            <w:tcW w:w="234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8B10868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5A9C2D8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26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348AC91E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&lt;0.001 (&lt;0.001–0.082)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14:paraId="4B52452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1522A0">
              <w:rPr>
                <w:rFonts w:cs="Arial"/>
                <w:color w:val="FF0000"/>
                <w:sz w:val="18"/>
                <w:szCs w:val="18"/>
              </w:rPr>
              <w:t>0.0121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E3417C1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F800322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D04F5CA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55EFF9" w14:textId="77777777" w:rsidR="001522A0" w:rsidRPr="001522A0" w:rsidRDefault="001522A0" w:rsidP="001522A0">
            <w:pPr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</w:tr>
    </w:tbl>
    <w:p w14:paraId="0FA28D0B" w14:textId="77777777" w:rsidR="001522A0" w:rsidRPr="000039A7" w:rsidRDefault="001522A0" w:rsidP="001522A0">
      <w:pPr>
        <w:rPr>
          <w:rFonts w:cs="Arial"/>
        </w:rPr>
      </w:pPr>
      <w:r w:rsidRPr="000039A7">
        <w:rPr>
          <w:rFonts w:cs="Arial"/>
        </w:rPr>
        <w:t xml:space="preserve">N, number of participants with available results; OR, odds ratio; CI, Wald confidence interval; LPS, lipopolysaccharide; Ig, immunoglobulin; SBA, serum bactericidal activity; NA, not applicable; </w:t>
      </w:r>
      <w:proofErr w:type="spellStart"/>
      <w:r w:rsidRPr="000039A7">
        <w:rPr>
          <w:rFonts w:cs="Arial"/>
        </w:rPr>
        <w:t>sIgA</w:t>
      </w:r>
      <w:proofErr w:type="spellEnd"/>
      <w:r w:rsidRPr="000039A7">
        <w:rPr>
          <w:rFonts w:cs="Arial"/>
        </w:rPr>
        <w:t>, secretory immunoglobulin A; ASC, antibody-secreting cell.</w:t>
      </w:r>
    </w:p>
    <w:p w14:paraId="6A09A221" w14:textId="77777777" w:rsidR="001522A0" w:rsidRPr="000039A7" w:rsidRDefault="001522A0" w:rsidP="001522A0">
      <w:pPr>
        <w:ind w:left="720" w:hanging="720"/>
        <w:rPr>
          <w:rFonts w:cs="Arial"/>
        </w:rPr>
      </w:pPr>
      <w:r w:rsidRPr="000039A7">
        <w:rPr>
          <w:rFonts w:cs="Arial"/>
        </w:rPr>
        <w:lastRenderedPageBreak/>
        <w:t>Notes:</w:t>
      </w:r>
      <w:r w:rsidRPr="000039A7">
        <w:rPr>
          <w:rFonts w:cs="Arial"/>
        </w:rPr>
        <w:tab/>
        <w:t xml:space="preserve"> OR values &lt;1 indicate that higher values were associated with lower risk of shigellosis. At baseline, data for the </w:t>
      </w:r>
      <w:proofErr w:type="spellStart"/>
      <w:r w:rsidRPr="000039A7">
        <w:rPr>
          <w:rFonts w:cs="Arial"/>
        </w:rPr>
        <w:t>1790GAHB</w:t>
      </w:r>
      <w:proofErr w:type="spellEnd"/>
      <w:r w:rsidRPr="000039A7">
        <w:rPr>
          <w:rFonts w:cs="Arial"/>
        </w:rPr>
        <w:t xml:space="preserve"> and Placebo groups were pooled.</w:t>
      </w:r>
    </w:p>
    <w:p w14:paraId="0E9DC29A" w14:textId="77777777" w:rsidR="001522A0" w:rsidRPr="000039A7" w:rsidRDefault="001522A0" w:rsidP="001522A0">
      <w:pPr>
        <w:ind w:left="720"/>
        <w:contextualSpacing/>
        <w:rPr>
          <w:rFonts w:cs="Arial"/>
        </w:rPr>
      </w:pPr>
      <w:r w:rsidRPr="000039A7">
        <w:rPr>
          <w:rFonts w:cs="Arial"/>
        </w:rPr>
        <w:t>*Penalized likelihood estimate CI obtained by Firth method;</w:t>
      </w:r>
    </w:p>
    <w:p w14:paraId="553F5606" w14:textId="77777777" w:rsidR="001522A0" w:rsidRPr="000039A7" w:rsidRDefault="001522A0" w:rsidP="001522A0">
      <w:pPr>
        <w:ind w:left="720"/>
        <w:contextualSpacing/>
        <w:rPr>
          <w:rFonts w:cs="Arial"/>
        </w:rPr>
      </w:pPr>
      <w:r w:rsidRPr="000039A7">
        <w:rPr>
          <w:rFonts w:cs="Arial"/>
        </w:rPr>
        <w:t>**p-values can be inaccurate, so inference should be focused on the CIs.</w:t>
      </w:r>
    </w:p>
    <w:p w14:paraId="0E25C613" w14:textId="77777777" w:rsidR="00A60BF1" w:rsidRDefault="00A60BF1"/>
    <w:sectPr w:rsidR="00A60BF1" w:rsidSect="00BC7EA5">
      <w:pgSz w:w="15840" w:h="12240" w:orient="landscape"/>
      <w:pgMar w:top="1417" w:right="1417" w:bottom="1417" w:left="1417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32C86" w14:textId="77777777" w:rsidR="001522A0" w:rsidRDefault="001522A0" w:rsidP="001522A0">
      <w:pPr>
        <w:spacing w:after="0" w:line="240" w:lineRule="auto"/>
      </w:pPr>
      <w:r>
        <w:separator/>
      </w:r>
    </w:p>
  </w:endnote>
  <w:endnote w:type="continuationSeparator" w:id="0">
    <w:p w14:paraId="3A4E3281" w14:textId="77777777" w:rsidR="001522A0" w:rsidRDefault="001522A0" w:rsidP="0015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6076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6F0577" w14:textId="45495CF8" w:rsidR="001522A0" w:rsidRDefault="001522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BC46CD" w14:textId="77777777" w:rsidR="001522A0" w:rsidRDefault="001522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75335" w14:textId="77777777" w:rsidR="001522A0" w:rsidRDefault="001522A0" w:rsidP="001522A0">
      <w:pPr>
        <w:spacing w:after="0" w:line="240" w:lineRule="auto"/>
      </w:pPr>
      <w:r>
        <w:separator/>
      </w:r>
    </w:p>
  </w:footnote>
  <w:footnote w:type="continuationSeparator" w:id="0">
    <w:p w14:paraId="347A98DF" w14:textId="77777777" w:rsidR="001522A0" w:rsidRDefault="001522A0" w:rsidP="00152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A2F"/>
    <w:multiLevelType w:val="hybridMultilevel"/>
    <w:tmpl w:val="BB7043C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49B5FA1"/>
    <w:multiLevelType w:val="hybridMultilevel"/>
    <w:tmpl w:val="EB78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13FC8"/>
    <w:multiLevelType w:val="hybridMultilevel"/>
    <w:tmpl w:val="477CD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C2736"/>
    <w:multiLevelType w:val="hybridMultilevel"/>
    <w:tmpl w:val="F35EE2A0"/>
    <w:lvl w:ilvl="0" w:tplc="A942D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5AA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3ED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FCC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0B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82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BA8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41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90D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07760F"/>
    <w:multiLevelType w:val="hybridMultilevel"/>
    <w:tmpl w:val="EA80B116"/>
    <w:lvl w:ilvl="0" w:tplc="12E2E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EA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320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144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36E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365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32E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68B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E20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B8F2A52"/>
    <w:multiLevelType w:val="hybridMultilevel"/>
    <w:tmpl w:val="7DEEA9E4"/>
    <w:lvl w:ilvl="0" w:tplc="2B7C9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78C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0C7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42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5AA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A4E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62E0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104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5C0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E1D4A67"/>
    <w:multiLevelType w:val="hybridMultilevel"/>
    <w:tmpl w:val="2FEE4B34"/>
    <w:lvl w:ilvl="0" w:tplc="6AD6E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564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F233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3E59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805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B8C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707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4C2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8EC6528"/>
    <w:multiLevelType w:val="hybridMultilevel"/>
    <w:tmpl w:val="0FC08AAE"/>
    <w:lvl w:ilvl="0" w:tplc="CCAED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8C4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4A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66E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2E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18A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66F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00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143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AE364B8"/>
    <w:multiLevelType w:val="hybridMultilevel"/>
    <w:tmpl w:val="636E0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C2CFC"/>
    <w:multiLevelType w:val="hybridMultilevel"/>
    <w:tmpl w:val="FBA8DE08"/>
    <w:lvl w:ilvl="0" w:tplc="67827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4CB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B24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BC8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DC8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62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C9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8EC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EC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EDB08C8"/>
    <w:multiLevelType w:val="hybridMultilevel"/>
    <w:tmpl w:val="0210838C"/>
    <w:lvl w:ilvl="0" w:tplc="F9A01500">
      <w:start w:val="1"/>
      <w:numFmt w:val="bullet"/>
      <w:pStyle w:val="Bulletsforoutlin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207953">
    <w:abstractNumId w:val="11"/>
  </w:num>
  <w:num w:numId="2" w16cid:durableId="1714890900">
    <w:abstractNumId w:val="8"/>
  </w:num>
  <w:num w:numId="3" w16cid:durableId="1572040436">
    <w:abstractNumId w:val="10"/>
  </w:num>
  <w:num w:numId="4" w16cid:durableId="1541085123">
    <w:abstractNumId w:val="5"/>
  </w:num>
  <w:num w:numId="5" w16cid:durableId="1286232096">
    <w:abstractNumId w:val="6"/>
  </w:num>
  <w:num w:numId="6" w16cid:durableId="41101374">
    <w:abstractNumId w:val="7"/>
  </w:num>
  <w:num w:numId="7" w16cid:durableId="507713317">
    <w:abstractNumId w:val="3"/>
  </w:num>
  <w:num w:numId="8" w16cid:durableId="342443528">
    <w:abstractNumId w:val="0"/>
  </w:num>
  <w:num w:numId="9" w16cid:durableId="1450121567">
    <w:abstractNumId w:val="4"/>
  </w:num>
  <w:num w:numId="10" w16cid:durableId="1960992303">
    <w:abstractNumId w:val="2"/>
  </w:num>
  <w:num w:numId="11" w16cid:durableId="1802915247">
    <w:abstractNumId w:val="1"/>
  </w:num>
  <w:num w:numId="12" w16cid:durableId="19614513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A0"/>
    <w:rsid w:val="001522A0"/>
    <w:rsid w:val="00A6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96A178"/>
  <w15:chartTrackingRefBased/>
  <w15:docId w15:val="{FF94781D-7C63-4EAA-8E40-8C71BDE0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2A0"/>
    <w:pPr>
      <w:spacing w:after="120" w:line="480" w:lineRule="auto"/>
    </w:pPr>
    <w:rPr>
      <w:rFonts w:ascii="Arial" w:hAnsi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22A0"/>
    <w:pP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22A0"/>
    <w:pPr>
      <w:outlineLvl w:val="1"/>
    </w:pPr>
    <w:rPr>
      <w:b/>
      <w:bCs/>
      <w:i/>
      <w:i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522A0"/>
    <w:pPr>
      <w:outlineLvl w:val="2"/>
    </w:pPr>
    <w:rPr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2A0"/>
    <w:rPr>
      <w:rFonts w:ascii="Arial" w:hAnsi="Arial"/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522A0"/>
    <w:rPr>
      <w:rFonts w:ascii="Arial" w:hAnsi="Arial"/>
      <w:b/>
      <w:bCs/>
      <w:i/>
      <w:i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522A0"/>
    <w:rPr>
      <w:rFonts w:ascii="Arial" w:hAnsi="Arial"/>
      <w:i/>
      <w:iCs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522A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2A0"/>
    <w:rPr>
      <w:rFonts w:ascii="Arial" w:hAnsi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522A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2A0"/>
    <w:rPr>
      <w:rFonts w:ascii="Arial" w:hAnsi="Arial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522A0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522A0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522A0"/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522A0"/>
    <w:rPr>
      <w:rFonts w:ascii="Arial" w:hAnsi="Arial" w:cs="Arial"/>
      <w:noProof/>
      <w:lang w:val="en-US"/>
    </w:rPr>
  </w:style>
  <w:style w:type="paragraph" w:customStyle="1" w:styleId="Bulletsforoutline">
    <w:name w:val="Bullets for outline"/>
    <w:basedOn w:val="Normal"/>
    <w:link w:val="BulletsforoutlineChar"/>
    <w:qFormat/>
    <w:rsid w:val="001522A0"/>
    <w:pPr>
      <w:numPr>
        <w:numId w:val="1"/>
      </w:numPr>
      <w:ind w:left="180" w:hanging="180"/>
    </w:pPr>
    <w:rPr>
      <w:iCs/>
    </w:rPr>
  </w:style>
  <w:style w:type="character" w:styleId="Hyperlink">
    <w:name w:val="Hyperlink"/>
    <w:basedOn w:val="DefaultParagraphFont"/>
    <w:uiPriority w:val="99"/>
    <w:unhideWhenUsed/>
    <w:rsid w:val="001522A0"/>
    <w:rPr>
      <w:color w:val="0563C1" w:themeColor="hyperlink"/>
      <w:u w:val="single"/>
    </w:rPr>
  </w:style>
  <w:style w:type="character" w:customStyle="1" w:styleId="BulletsforoutlineChar">
    <w:name w:val="Bullets for outline Char"/>
    <w:basedOn w:val="DefaultParagraphFont"/>
    <w:link w:val="Bulletsforoutline"/>
    <w:rsid w:val="001522A0"/>
    <w:rPr>
      <w:rFonts w:ascii="Arial" w:hAnsi="Arial"/>
      <w:iCs/>
      <w:lang w:val="en-US"/>
    </w:rPr>
  </w:style>
  <w:style w:type="character" w:styleId="UnresolvedMention">
    <w:name w:val="Unresolved Mention"/>
    <w:basedOn w:val="DefaultParagraphFont"/>
    <w:uiPriority w:val="99"/>
    <w:unhideWhenUsed/>
    <w:rsid w:val="001522A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522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22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22A0"/>
    <w:rPr>
      <w:rFonts w:ascii="Arial" w:hAnsi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2A0"/>
    <w:rPr>
      <w:rFonts w:ascii="Arial" w:hAnsi="Arial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522A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522A0"/>
    <w:pPr>
      <w:spacing w:after="0" w:line="240" w:lineRule="auto"/>
    </w:pPr>
    <w:rPr>
      <w:rFonts w:ascii="Arial" w:hAnsi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"/>
    <w:qFormat/>
    <w:rsid w:val="001522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522A0"/>
  </w:style>
  <w:style w:type="paragraph" w:styleId="Revision">
    <w:name w:val="Revision"/>
    <w:hidden/>
    <w:uiPriority w:val="99"/>
    <w:semiHidden/>
    <w:rsid w:val="001522A0"/>
    <w:pPr>
      <w:spacing w:after="0" w:line="240" w:lineRule="auto"/>
    </w:pPr>
    <w:rPr>
      <w:rFonts w:ascii="Arial" w:hAnsi="Arial"/>
      <w:lang w:val="en-US"/>
    </w:rPr>
  </w:style>
  <w:style w:type="character" w:customStyle="1" w:styleId="cf01">
    <w:name w:val="cf01"/>
    <w:basedOn w:val="DefaultParagraphFont"/>
    <w:rsid w:val="001522A0"/>
    <w:rPr>
      <w:rFonts w:ascii="Segoe UI" w:hAnsi="Segoe UI" w:cs="Segoe UI" w:hint="default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22A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2A0"/>
    <w:rPr>
      <w:rFonts w:ascii="Tahoma" w:hAnsi="Tahoma" w:cs="Tahoma"/>
      <w:sz w:val="16"/>
      <w:szCs w:val="16"/>
      <w:lang w:val="en-US"/>
    </w:rPr>
  </w:style>
  <w:style w:type="paragraph" w:customStyle="1" w:styleId="tabletextNS">
    <w:name w:val="table:textNS"/>
    <w:uiPriority w:val="99"/>
    <w:rsid w:val="001522A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/>
    </w:rPr>
  </w:style>
  <w:style w:type="paragraph" w:customStyle="1" w:styleId="tableref">
    <w:name w:val="table:ref"/>
    <w:uiPriority w:val="99"/>
    <w:rsid w:val="001522A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/>
    </w:rPr>
  </w:style>
  <w:style w:type="paragraph" w:customStyle="1" w:styleId="paragraph">
    <w:name w:val="paragraph"/>
    <w:basedOn w:val="Normal"/>
    <w:rsid w:val="001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522A0"/>
  </w:style>
  <w:style w:type="paragraph" w:styleId="NoSpacing">
    <w:name w:val="No Spacing"/>
    <w:uiPriority w:val="1"/>
    <w:qFormat/>
    <w:rsid w:val="001522A0"/>
    <w:pPr>
      <w:spacing w:after="0" w:line="240" w:lineRule="auto"/>
    </w:pPr>
    <w:rPr>
      <w:rFonts w:ascii="Arial" w:hAnsi="Arial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1522A0"/>
    <w:pPr>
      <w:spacing w:after="0" w:line="240" w:lineRule="auto"/>
    </w:pPr>
    <w:rPr>
      <w:rFonts w:ascii="Arial" w:hAnsi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522A0"/>
  </w:style>
  <w:style w:type="character" w:customStyle="1" w:styleId="anchor-text">
    <w:name w:val="anchor-text"/>
    <w:basedOn w:val="DefaultParagraphFont"/>
    <w:rsid w:val="001522A0"/>
  </w:style>
  <w:style w:type="character" w:styleId="Emphasis">
    <w:name w:val="Emphasis"/>
    <w:basedOn w:val="DefaultParagraphFont"/>
    <w:uiPriority w:val="20"/>
    <w:qFormat/>
    <w:rsid w:val="001522A0"/>
    <w:rPr>
      <w:i/>
      <w:iCs/>
    </w:rPr>
  </w:style>
  <w:style w:type="character" w:customStyle="1" w:styleId="ref-title">
    <w:name w:val="ref-title"/>
    <w:basedOn w:val="DefaultParagraphFont"/>
    <w:rsid w:val="001522A0"/>
  </w:style>
  <w:style w:type="character" w:customStyle="1" w:styleId="ref-journal">
    <w:name w:val="ref-journal"/>
    <w:basedOn w:val="DefaultParagraphFont"/>
    <w:rsid w:val="001522A0"/>
  </w:style>
  <w:style w:type="character" w:customStyle="1" w:styleId="ref-vol">
    <w:name w:val="ref-vol"/>
    <w:basedOn w:val="DefaultParagraphFont"/>
    <w:rsid w:val="001522A0"/>
  </w:style>
  <w:style w:type="numbering" w:customStyle="1" w:styleId="NoList2">
    <w:name w:val="No List2"/>
    <w:next w:val="NoList"/>
    <w:uiPriority w:val="99"/>
    <w:semiHidden/>
    <w:unhideWhenUsed/>
    <w:rsid w:val="001522A0"/>
  </w:style>
  <w:style w:type="character" w:styleId="LineNumber">
    <w:name w:val="line number"/>
    <w:basedOn w:val="DefaultParagraphFont"/>
    <w:uiPriority w:val="99"/>
    <w:semiHidden/>
    <w:unhideWhenUsed/>
    <w:rsid w:val="00152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765BF3A5FAE4B84CEE99E436D88C0" ma:contentTypeVersion="17" ma:contentTypeDescription="Create a new document." ma:contentTypeScope="" ma:versionID="621dd16fb4351b1111225c4f7339f8ee">
  <xsd:schema xmlns:xsd="http://www.w3.org/2001/XMLSchema" xmlns:xs="http://www.w3.org/2001/XMLSchema" xmlns:p="http://schemas.microsoft.com/office/2006/metadata/properties" xmlns:ns2="7e6a9e51-c76b-435b-954b-070e8a026dcb" xmlns:ns3="2c7ed892-df0b-4a2e-947b-cd7a45e57b5f" targetNamespace="http://schemas.microsoft.com/office/2006/metadata/properties" ma:root="true" ma:fieldsID="e832a89be24fc5e21fdc918335439005" ns2:_="" ns3:_="">
    <xsd:import namespace="7e6a9e51-c76b-435b-954b-070e8a026dcb"/>
    <xsd:import namespace="2c7ed892-df0b-4a2e-947b-cd7a45e57b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a9e51-c76b-435b-954b-070e8a026d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01cf04-c70d-4c02-a125-05bad64ac083}" ma:internalName="TaxCatchAll" ma:showField="CatchAllData" ma:web="7e6a9e51-c76b-435b-954b-070e8a026d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d892-df0b-4a2e-947b-cd7a45e57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9d0c9b-50eb-4317-8944-9807b341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7ed892-df0b-4a2e-947b-cd7a45e57b5f">
      <Terms xmlns="http://schemas.microsoft.com/office/infopath/2007/PartnerControls"/>
    </lcf76f155ced4ddcb4097134ff3c332f>
    <TaxCatchAll xmlns="7e6a9e51-c76b-435b-954b-070e8a026dcb" xsi:nil="true"/>
  </documentManagement>
</p:properties>
</file>

<file path=customXml/itemProps1.xml><?xml version="1.0" encoding="utf-8"?>
<ds:datastoreItem xmlns:ds="http://schemas.openxmlformats.org/officeDocument/2006/customXml" ds:itemID="{70606B4C-4C9F-49E8-A809-5B0BFEB6BCE6}"/>
</file>

<file path=customXml/itemProps2.xml><?xml version="1.0" encoding="utf-8"?>
<ds:datastoreItem xmlns:ds="http://schemas.openxmlformats.org/officeDocument/2006/customXml" ds:itemID="{CA1FE9C7-A67F-4BF7-A511-5D0C211D032B}"/>
</file>

<file path=customXml/itemProps3.xml><?xml version="1.0" encoding="utf-8"?>
<ds:datastoreItem xmlns:ds="http://schemas.openxmlformats.org/officeDocument/2006/customXml" ds:itemID="{A1795D46-9C23-4961-B60D-1C5FE59260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1721</Words>
  <Characters>9471</Characters>
  <Application>Microsoft Office Word</Application>
  <DocSecurity>0</DocSecurity>
  <Lines>78</Lines>
  <Paragraphs>22</Paragraphs>
  <ScaleCrop>false</ScaleCrop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Miecielica</dc:creator>
  <cp:keywords/>
  <dc:description/>
  <cp:lastModifiedBy>Urszula Miecielica</cp:lastModifiedBy>
  <cp:revision>1</cp:revision>
  <dcterms:created xsi:type="dcterms:W3CDTF">2023-08-31T10:46:00Z</dcterms:created>
  <dcterms:modified xsi:type="dcterms:W3CDTF">2023-08-31T10:52:00Z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0x010100978765BF3A5FAE4B84CEE99E436D88C0</vt:lpwstr>
  </property>
</Properties>
</file>