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3EF6E" w14:textId="77777777" w:rsidR="001205BE" w:rsidRDefault="001205BE" w:rsidP="001205B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Appendix A: AGSM coordinate system for the magnetotail</w:t>
      </w:r>
    </w:p>
    <w:p w14:paraId="26954546" w14:textId="77777777" w:rsidR="001205BE" w:rsidRDefault="001205BE" w:rsidP="00120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geocentric solar magnetospheric (GSM) coordinate system is often used to study the magnetosphere. However, </w:t>
      </w:r>
      <w:r>
        <w:rPr>
          <w:rFonts w:ascii="Times New Roman" w:eastAsia="MS Mincho" w:hAnsi="Times New Roman" w:cs="Times New Roman"/>
        </w:rPr>
        <w:t xml:space="preserve">the GSM does not include the orbital motion of the Earth about the Sun. The actual tail axis is </w:t>
      </w:r>
      <w:r>
        <w:rPr>
          <w:rFonts w:ascii="Times New Roman" w:hAnsi="Times New Roman" w:cs="Times New Roman"/>
        </w:rPr>
        <w:t xml:space="preserve">typically 4° </w:t>
      </w:r>
      <w:r>
        <w:rPr>
          <w:rFonts w:ascii="Times New Roman" w:eastAsia="MS Mincho" w:hAnsi="Times New Roman" w:cs="Times New Roman"/>
        </w:rPr>
        <w:t xml:space="preserve">aberrated from the </w:t>
      </w:r>
      <w:r>
        <w:rPr>
          <w:rFonts w:ascii="Times New Roman" w:hAnsi="Times New Roman" w:cs="Times New Roman"/>
        </w:rPr>
        <w:t xml:space="preserve">sun–earth axis by the </w:t>
      </w:r>
      <w:proofErr w:type="spellStart"/>
      <w:r>
        <w:rPr>
          <w:rFonts w:ascii="Times New Roman" w:hAnsi="Times New Roman" w:cs="Times New Roman"/>
        </w:rPr>
        <w:t>windsoc</w:t>
      </w:r>
      <w:proofErr w:type="spellEnd"/>
      <w:r>
        <w:rPr>
          <w:rFonts w:ascii="Times New Roman" w:hAnsi="Times New Roman" w:cs="Times New Roman"/>
        </w:rPr>
        <w:t xml:space="preserve"> effect. This typical tail axis is adopted as the X axis in the aberrated GSM (AGSM) coordinate system</w:t>
      </w:r>
      <w:r>
        <w:rPr>
          <w:rFonts w:ascii="Times New Roman" w:eastAsia="MS Mincho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ldData xml:space="preserve">PEVuZE5vdGU+PENpdGU+PEF1dGhvcj5GYWlyZmllbGQ8L0F1dGhvcj48WWVhcj4xOTc5PC9ZZWFy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==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PEVuZE5vdGU+PENpdGU+PEF1dGhvcj5GYWlyZmllbGQ8L0F1dGhvcj48WWVhcj4xOTc5PC9ZZWFy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==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(Fairfield, 1979; Yamamoto et al., 1994; Angelopoulos et al., 1994; Ieda et al., 1998)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. The </w:t>
      </w:r>
      <w:r>
        <w:rPr>
          <w:rFonts w:ascii="Times New Roman" w:eastAsia="MS Mincho" w:hAnsi="Times New Roman" w:cs="Times New Roman"/>
        </w:rPr>
        <w:t xml:space="preserve">AGSM system is more appropriate </w:t>
      </w:r>
      <w:r>
        <w:rPr>
          <w:rFonts w:ascii="Times New Roman" w:hAnsi="Times New Roman" w:cs="Times New Roman"/>
        </w:rPr>
        <w:t>for studying the magnetotail than the GSM system.</w:t>
      </w:r>
    </w:p>
    <w:p w14:paraId="478F6100" w14:textId="77777777" w:rsidR="001205BE" w:rsidRDefault="001205BE" w:rsidP="001205BE">
      <w:pPr>
        <w:rPr>
          <w:rFonts w:ascii="Times New Roman" w:hAnsi="Times New Roman" w:cs="Times New Roman"/>
        </w:rPr>
      </w:pPr>
    </w:p>
    <w:p w14:paraId="62891D48" w14:textId="77777777" w:rsidR="001205BE" w:rsidRDefault="001205BE" w:rsidP="00120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8 shows the GSM coordinate system. This illustration also applies to the geocentric solar ecliptic (GSE) coordinate system. The magnetosphere is bordered by a line-label</w:t>
      </w:r>
      <w:r>
        <w:rPr>
          <w:rFonts w:ascii="Times New Roman" w:eastAsia="MS Mincho" w:hAnsi="Times New Roman" w:cs="Times New Roman"/>
        </w:rPr>
        <w:t>led magnetopause. Y = 0 corresponds</w:t>
      </w:r>
      <w:r>
        <w:rPr>
          <w:rFonts w:ascii="Times New Roman" w:hAnsi="Times New Roman" w:cs="Times New Roman"/>
        </w:rPr>
        <w:t xml:space="preserve"> to midnight. The positive Y region corresponds to dusk, which is also referred</w:t>
      </w:r>
      <w:r>
        <w:rPr>
          <w:rFonts w:ascii="Times New Roman" w:eastAsia="MS Mincho" w:hAnsi="Times New Roman" w:cs="Times New Roman"/>
        </w:rPr>
        <w:t xml:space="preserve"> to as </w:t>
      </w:r>
      <w:proofErr w:type="spellStart"/>
      <w:r>
        <w:rPr>
          <w:rFonts w:ascii="Times New Roman" w:eastAsia="MS Mincho" w:hAnsi="Times New Roman" w:cs="Times New Roman"/>
        </w:rPr>
        <w:t>premidnight</w:t>
      </w:r>
      <w:proofErr w:type="spellEnd"/>
      <w:r>
        <w:rPr>
          <w:rFonts w:ascii="Times New Roman" w:eastAsia="MS Mincho" w:hAnsi="Times New Roman" w:cs="Times New Roman"/>
        </w:rPr>
        <w:t xml:space="preserve"> in this study.</w:t>
      </w:r>
    </w:p>
    <w:p w14:paraId="41353CA8" w14:textId="77777777" w:rsidR="001205BE" w:rsidRDefault="001205BE" w:rsidP="001205BE">
      <w:pPr>
        <w:rPr>
          <w:rFonts w:ascii="Times New Roman" w:hAnsi="Times New Roman" w:cs="Times New Roman"/>
        </w:rPr>
      </w:pPr>
    </w:p>
    <w:p w14:paraId="3264C948" w14:textId="77777777" w:rsidR="001205BE" w:rsidRDefault="001205BE" w:rsidP="00120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9 illustrates the aberration of </w:t>
      </w:r>
      <w:r>
        <w:rPr>
          <w:rFonts w:ascii="Times New Roman" w:eastAsia="MS Mincho" w:hAnsi="Times New Roman" w:cs="Times New Roman"/>
        </w:rPr>
        <w:t xml:space="preserve">the actual tail axis in the GSE system. </w:t>
      </w:r>
      <w:r>
        <w:rPr>
          <w:rFonts w:ascii="Times New Roman" w:hAnsi="Times New Roman" w:cs="Times New Roman"/>
        </w:rPr>
        <w:t xml:space="preserve">On average, the solar wind flows in the negative </w:t>
      </w: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GSE</w:t>
      </w:r>
      <w:r>
        <w:rPr>
          <w:rFonts w:ascii="Times New Roman" w:hAnsi="Times New Roman" w:cs="Times New Roman"/>
        </w:rPr>
        <w:t xml:space="preserve"> direction. The Earth moves in the negative </w:t>
      </w:r>
      <w:r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GSE</w:t>
      </w:r>
      <w:r>
        <w:rPr>
          <w:rFonts w:ascii="Times New Roman" w:hAnsi="Times New Roman" w:cs="Times New Roman"/>
        </w:rPr>
        <w:t xml:space="preserve"> direction in an orbital motion around the Sun. Due to this orbital motion, the solar wind does not flow exactly in the negative </w:t>
      </w: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GSE</w:t>
      </w:r>
      <w:r>
        <w:rPr>
          <w:rFonts w:ascii="Times New Roman" w:hAnsi="Times New Roman" w:cs="Times New Roman"/>
        </w:rPr>
        <w:t xml:space="preserve"> direction but in an oblique direction in frames moving with the Earth. The </w:t>
      </w:r>
      <w:proofErr w:type="spellStart"/>
      <w:r>
        <w:rPr>
          <w:rFonts w:ascii="Times New Roman" w:hAnsi="Times New Roman" w:cs="Times New Roman"/>
        </w:rPr>
        <w:t>windsoc</w:t>
      </w:r>
      <w:proofErr w:type="spellEnd"/>
      <w:r>
        <w:rPr>
          <w:rFonts w:ascii="Times New Roman" w:hAnsi="Times New Roman" w:cs="Times New Roman"/>
        </w:rPr>
        <w:t xml:space="preserve"> effect aligns the tail axis direction with the oblique solar wind direction. Thus, the actual tail axis is not exactly aligned with the </w:t>
      </w: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GSE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direction, but</w:t>
      </w:r>
      <w:proofErr w:type="gramEnd"/>
      <w:r>
        <w:rPr>
          <w:rFonts w:ascii="Times New Roman" w:hAnsi="Times New Roman" w:cs="Times New Roman"/>
        </w:rPr>
        <w:t xml:space="preserve"> is aberrated.</w:t>
      </w:r>
    </w:p>
    <w:p w14:paraId="5F8A973C" w14:textId="77777777" w:rsidR="001205BE" w:rsidRDefault="001205BE" w:rsidP="001205BE">
      <w:pPr>
        <w:rPr>
          <w:rFonts w:ascii="Times New Roman" w:hAnsi="Times New Roman" w:cs="Times New Roman"/>
        </w:rPr>
      </w:pPr>
    </w:p>
    <w:p w14:paraId="62D8CEF5" w14:textId="77777777" w:rsidR="001205BE" w:rsidRDefault="001205BE" w:rsidP="00120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aberration depends on the solar wind velocity</w:t>
      </w:r>
      <w:r>
        <w:rPr>
          <w:rFonts w:ascii="Times New Roman" w:eastAsia="MS Mincho" w:hAnsi="Times New Roman" w:cs="Times New Roman"/>
        </w:rPr>
        <w:t>, as summarized in Table 2. The average orbital speed is generally</w:t>
      </w:r>
      <w:r>
        <w:rPr>
          <w:rFonts w:ascii="Times New Roman" w:hAnsi="Times New Roman" w:cs="Times New Roman"/>
        </w:rPr>
        <w:t xml:space="preserve"> 29.78 km/s. An aberration of 4° is often used </w:t>
      </w:r>
      <w:r>
        <w:rPr>
          <w:rFonts w:ascii="Times New Roman" w:hAnsi="Times New Roman" w:cs="Times New Roman"/>
        </w:rPr>
        <w:fldChar w:fldCharType="begin">
          <w:fldData xml:space="preserve">PEVuZE5vdGU+PENpdGU+PEF1dGhvcj5ZYW1hbW90bzwvQXV0aG9yPjxZZWFyPjE5OTQ8L1llYXI+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PEVuZE5vdGU+PENpdGU+PEF1dGhvcj5ZYW1hbW90bzwvQXV0aG9yPjxZZWFyPjE5OTQ8L1llYXI+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(e.g., Yamamoto et al., 1994; Ieda et al., 1998)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and corresponds to a solar wind speed of 426 km/s and a 2.1 R</w:t>
      </w:r>
      <w:r>
        <w:rPr>
          <w:rFonts w:ascii="Times New Roman" w:hAnsi="Times New Roman" w:cs="Times New Roman"/>
          <w:vertAlign w:val="subscript"/>
        </w:rPr>
        <w:t>E</w:t>
      </w:r>
      <w:r>
        <w:rPr>
          <w:rFonts w:ascii="Times New Roman" w:hAnsi="Times New Roman" w:cs="Times New Roman"/>
        </w:rPr>
        <w:t xml:space="preserve"> displacement of the tail axis toward dusk at </w:t>
      </w: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 xml:space="preserve"> = –30 R</w:t>
      </w:r>
      <w:r>
        <w:rPr>
          <w:rFonts w:ascii="Times New Roman" w:hAnsi="Times New Roman" w:cs="Times New Roman"/>
          <w:vertAlign w:val="subscript"/>
        </w:rPr>
        <w:t>E</w:t>
      </w:r>
      <w:r>
        <w:rPr>
          <w:rFonts w:ascii="Times New Roman" w:hAnsi="Times New Roman" w:cs="Times New Roman"/>
        </w:rPr>
        <w:t xml:space="preserve">. </w:t>
      </w:r>
    </w:p>
    <w:p w14:paraId="32887801" w14:textId="77777777" w:rsidR="001205BE" w:rsidRDefault="001205BE" w:rsidP="001205BE">
      <w:pPr>
        <w:rPr>
          <w:rFonts w:ascii="Times New Roman" w:hAnsi="Times New Roman" w:cs="Times New Roman"/>
        </w:rPr>
      </w:pPr>
    </w:p>
    <w:p w14:paraId="38708087" w14:textId="77777777" w:rsidR="001205BE" w:rsidRDefault="001205BE" w:rsidP="00120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aberration should be considered in </w:t>
      </w:r>
      <w:r>
        <w:rPr>
          <w:rFonts w:ascii="Times New Roman" w:eastAsia="MS Mincho" w:hAnsi="Times New Roman" w:cs="Times New Roman"/>
        </w:rPr>
        <w:t xml:space="preserve">the GSE, </w:t>
      </w:r>
      <w:r>
        <w:rPr>
          <w:rFonts w:ascii="Times New Roman" w:hAnsi="Times New Roman" w:cs="Times New Roman"/>
        </w:rPr>
        <w:t xml:space="preserve">not </w:t>
      </w:r>
      <w:r>
        <w:rPr>
          <w:rFonts w:ascii="Times New Roman" w:eastAsia="MS Mincho" w:hAnsi="Times New Roman" w:cs="Times New Roman"/>
        </w:rPr>
        <w:t>GSM, by definition,</w:t>
      </w:r>
      <w:r>
        <w:rPr>
          <w:rFonts w:ascii="Times New Roman" w:hAnsi="Times New Roman" w:cs="Times New Roman"/>
        </w:rPr>
        <w:t xml:space="preserve"> although we are not aware of explicit explanations in literature. Otherwise, the resultant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AGSM</w:t>
      </w:r>
      <w:r>
        <w:rPr>
          <w:rFonts w:ascii="Times New Roman" w:hAnsi="Times New Roman" w:cs="Times New Roman"/>
        </w:rPr>
        <w:t xml:space="preserve"> location may have an artificial dawn–dusk asymmetry, which may have significant impacts because the plasma sheet is thin in the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</w:rPr>
        <w:t xml:space="preserve"> direction. Satellite locations and measured vector data should be prepared in </w:t>
      </w:r>
      <w:r>
        <w:rPr>
          <w:rFonts w:ascii="Times New Roman" w:eastAsia="MS Mincho" w:hAnsi="Times New Roman" w:cs="Times New Roman"/>
        </w:rPr>
        <w:t xml:space="preserve">GSE, then converted into </w:t>
      </w:r>
      <w:r>
        <w:rPr>
          <w:rFonts w:ascii="Times New Roman" w:hAnsi="Times New Roman" w:cs="Times New Roman"/>
        </w:rPr>
        <w:t xml:space="preserve">aberrated GSE (AGSE), and finally into AGSM. </w:t>
      </w:r>
    </w:p>
    <w:p w14:paraId="4EFF7D6E" w14:textId="77777777" w:rsidR="001205BE" w:rsidRDefault="001205BE" w:rsidP="001205BE">
      <w:pPr>
        <w:rPr>
          <w:rFonts w:ascii="Times New Roman" w:hAnsi="Times New Roman" w:cs="Times New Roman"/>
        </w:rPr>
      </w:pPr>
    </w:p>
    <w:p w14:paraId="3A7BBC41" w14:textId="77777777" w:rsidR="001205BE" w:rsidRDefault="001205BE" w:rsidP="00120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AGSM</w:t>
      </w:r>
      <w:r>
        <w:rPr>
          <w:rFonts w:ascii="Times New Roman" w:hAnsi="Times New Roman" w:cs="Times New Roman"/>
        </w:rPr>
        <w:t xml:space="preserve"> location is often further corrected</w:t>
      </w:r>
      <w:r>
        <w:rPr>
          <w:rFonts w:ascii="Times New Roman" w:eastAsia="MS Mincho" w:hAnsi="Times New Roman" w:cs="Times New Roman"/>
        </w:rPr>
        <w:t xml:space="preserve"> to represent the relative distance from the actual equatorial plane (i.e., neutral sheet) of the magnetotail. </w:t>
      </w:r>
      <w:r>
        <w:rPr>
          <w:rFonts w:ascii="Times New Roman" w:hAnsi="Times New Roman" w:cs="Times New Roman"/>
        </w:rPr>
        <w:t>The simplest neutral sheet model assumes a hinging typically at 10 R</w:t>
      </w:r>
      <w:r>
        <w:rPr>
          <w:rFonts w:ascii="Times New Roman" w:hAnsi="Times New Roman" w:cs="Times New Roman"/>
          <w:vertAlign w:val="subscript"/>
        </w:rPr>
        <w:t>E</w:t>
      </w:r>
      <w:r>
        <w:rPr>
          <w:rFonts w:ascii="Times New Roman" w:hAnsi="Times New Roman" w:cs="Times New Roman"/>
        </w:rPr>
        <w:t xml:space="preserve"> geocentric distance, as adopted by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 AuthorYear="1"&gt;&lt;Author&gt;Yamamoto&lt;/Author&gt;&lt;Year&gt;1994&lt;/Year&gt;&lt;RecNum&gt;954&lt;/RecNum&gt;&lt;DisplayText&gt;Yamamoto et al. (1994)&lt;/DisplayText&gt;&lt;record&gt;&lt;rec-number&gt;954&lt;/rec-number&gt;&lt;foreign-keys&gt;&lt;key app="EN" db-id="erw2wwev9dzf0keaw2dpwpvf2erzap0dvz9a" timestamp="1680624751" guid="9d393921-7785-48b7-a7a2-724f54ff807c"&gt;954&lt;/key&gt;&lt;/foreign-keys&gt;&lt;ref-type name="Journal Article"&gt;17&lt;/ref-type&gt;&lt;contributors&gt;&lt;authors&gt;&lt;author&gt;Yamamoto, T.&lt;/author&gt;&lt;author&gt;Shiokawa, K.&lt;/author&gt;&lt;author&gt;Kokubun, S.&lt;/author&gt;&lt;/authors&gt;&lt;/contributors&gt;&lt;titles&gt;&lt;title&gt;Magnetic field structures of the magnetotail as observed by GEOTAIL&lt;/title&gt;&lt;secondary-title&gt;Geophysical Research Letters&lt;/secondary-title&gt;&lt;/titles&gt;&lt;periodical&gt;&lt;full-title&gt;Geophysical Research Letters&lt;/full-title&gt;&lt;/periodical&gt;&lt;pages&gt;2875-2878&lt;/pages&gt;&lt;volume&gt;21&lt;/volume&gt;&lt;number&gt;25&lt;/number&gt;&lt;dates&gt;&lt;year&gt;1994&lt;/year&gt;&lt;pub-dates&gt;&lt;date&gt;Dec&lt;/date&gt;&lt;/pub-dates&gt;&lt;/dates&gt;&lt;isbn&gt;0094-8276&lt;/isbn&gt;&lt;accession-num&gt;WOS:A1994QA22200028&lt;/accession-num&gt;&lt;urls&gt;&lt;related-urls&gt;&lt;url&gt;https://doi.org/10.1029/94gl01609&lt;/url&gt;&lt;/related-urls&gt;&lt;/urls&gt;&lt;electronic-resource-num&gt;10.1029/94gl01609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Yamamoto et al. (1994)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fldChar w:fldCharType="begin">
          <w:fldData xml:space="preserve">PEVuZE5vdGU+PENpdGUgQXV0aG9yWWVhcj0iMSI+PEF1dGhvcj5JZWRhPC9BdXRob3I+PFllYXI+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PEVuZE5vdGU+PENpdGUgQXV0aG9yWWVhcj0iMSI+PEF1dGhvcj5JZWRhPC9BdXRob3I+PFllYXI+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Ieda et al. (1998)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: The tail axis is assumed to be perpendicular to the geomagnetic dipole at geocentric distance within </w:t>
      </w:r>
      <w:r>
        <w:rPr>
          <w:rFonts w:ascii="Times New Roman" w:hAnsi="Times New Roman" w:cs="Times New Roman"/>
          <w:bCs/>
          <w:color w:val="000000"/>
          <w:kern w:val="0"/>
        </w:rPr>
        <w:t>10 R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E</w:t>
      </w:r>
      <w:r>
        <w:rPr>
          <w:rFonts w:ascii="Times New Roman" w:hAnsi="Times New Roman" w:cs="Times New Roman"/>
          <w:bCs/>
          <w:color w:val="000000"/>
          <w:kern w:val="0"/>
        </w:rPr>
        <w:t xml:space="preserve"> and to be parallel to the </w:t>
      </w:r>
      <w:r>
        <w:rPr>
          <w:rFonts w:ascii="Times New Roman" w:hAnsi="Times New Roman" w:cs="Times New Roman"/>
          <w:bCs/>
          <w:i/>
          <w:color w:val="000000"/>
          <w:kern w:val="0"/>
        </w:rPr>
        <w:t>X</w:t>
      </w:r>
      <w:r>
        <w:rPr>
          <w:rFonts w:ascii="Times New Roman" w:hAnsi="Times New Roman" w:cs="Times New Roman"/>
          <w:bCs/>
          <w:color w:val="000000"/>
          <w:kern w:val="0"/>
          <w:vertAlign w:val="subscript"/>
        </w:rPr>
        <w:t>AGSM</w:t>
      </w:r>
      <w:r>
        <w:rPr>
          <w:rFonts w:ascii="Times New Roman" w:hAnsi="Times New Roman" w:cs="Times New Roman"/>
          <w:bCs/>
          <w:color w:val="000000"/>
          <w:kern w:val="0"/>
        </w:rPr>
        <w:t xml:space="preserve"> axis at greater distances. A more refined </w:t>
      </w:r>
      <w:r>
        <w:rPr>
          <w:rFonts w:ascii="Times New Roman" w:hAnsi="Times New Roman" w:cs="Times New Roman"/>
        </w:rPr>
        <w:t xml:space="preserve">neutral sheet model is the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 AuthorYear="1"&gt;&lt;Author&gt;Tsyganenko&lt;/Author&gt;&lt;Year&gt;2004&lt;/Year&gt;&lt;RecNum&gt;112&lt;/RecNum&gt;&lt;DisplayText&gt;Tsyganenko and Fairfield (2004)&lt;/DisplayText&gt;&lt;record&gt;&lt;rec-number&gt;112&lt;/rec-number&gt;&lt;foreign-keys&gt;&lt;key app="EN" db-id="erw2wwev9dzf0keaw2dpwpvf2erzap0dvz9a" timestamp="1379853125" guid="a3152792-1419-4ede-8af5-48d137967f9d"&gt;112&lt;/key&gt;&lt;/foreign-keys&gt;&lt;ref-type name="Journal Article"&gt;17&lt;/ref-type&gt;&lt;contributors&gt;&lt;authors&gt;&lt;author&gt;Tsyganenko, N. A.&lt;/author&gt;&lt;author&gt;Fairfield, D. H.&lt;/author&gt;&lt;/authors&gt;&lt;/contributors&gt;&lt;titles&gt;&lt;title&gt;Global shape of the magnetotail current sheet as derived from Geotail and Polar data&lt;/title&gt;&lt;secondary-title&gt;Journal of Geophysical Research-Space Physics&lt;/secondary-title&gt;&lt;/titles&gt;&lt;periodical&gt;&lt;full-title&gt;Journal of Geophysical Research-Space Physics&lt;/full-title&gt;&lt;abbr-3&gt;Journal of Geophysical Research: Space Physics&lt;/abbr-3&gt;&lt;/periodical&gt;&lt;volume&gt;109&lt;/volume&gt;&lt;number&gt;A3&lt;/number&gt;&lt;dates&gt;&lt;year&gt;2004&lt;/year&gt;&lt;pub-dates&gt;&lt;date&gt;Mar&lt;/date&gt;&lt;/pub-dates&gt;&lt;/dates&gt;&lt;isbn&gt;0148-0227&lt;/isbn&gt;&lt;accession-num&gt;WOS:000220625500001&lt;/accession-num&gt;&lt;label&gt;Tsyganenko_NA_2004_JGR_GLOBAL_MAGNETOTAIL&lt;/label&gt;&lt;urls&gt;&lt;related-urls&gt;&lt;url&gt;https://doi.org/10.1029/2003ja010062&lt;/url&gt;&lt;/related-urls&gt;&lt;/urls&gt;&lt;custom2&gt;Tsyganenko, NA Fairfield, DH&amp;#xD;Tsyganenko, Nikolai/J-7377-2012&amp;#xD;Tsyganenko, Nikolai/0000-0002-5938-1579&lt;/custom2&gt;&lt;custom7&gt;A03218&lt;/custom7&gt;&lt;electronic-resource-num&gt;10.1029/2003ja010062&lt;/electronic-resource-num&gt;&lt;/record&gt;&lt;/Cite&gt;&lt;/EndNote&gt;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Tsyganenko and Fairfield (2004)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model, which was adopted by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 AuthorYear="1"&gt;&lt;Author&gt;Ieda&lt;/Author&gt;&lt;Year&gt;2016&lt;/Year&gt;&lt;RecNum&gt;441&lt;/RecNum&gt;&lt;DisplayText&gt;Ieda et al. (2016)&lt;/DisplayText&gt;&lt;record&gt;&lt;rec-number&gt;441&lt;/rec-number&gt;&lt;foreign-keys&gt;&lt;key app="EN" db-id="erw2wwev9dzf0keaw2dpwpvf2erzap0dvz9a" timestamp="1485655814" guid="7aa22981-1b24-4c30-b9dc-33078475313a"&gt;441&lt;/key&gt;&lt;/foreign-keys&gt;&lt;ref-type name="Journal Article"&gt;17&lt;/ref-type&gt;&lt;contributors&gt;&lt;authors&gt;&lt;author&gt;Ieda, A.&lt;/author&gt;&lt;author&gt;Nishimura, Y.&lt;/author&gt;&lt;author&gt;Miyashita, Y.&lt;/author&gt;&lt;author&gt;Angelopoulos, V.&lt;/author&gt;&lt;author&gt;Runov, A.&lt;/author&gt;&lt;author&gt;Nagai, T.&lt;/author&gt;&lt;author&gt;Frey, H. U.&lt;/author&gt;&lt;author&gt;Fairfield, D. H.&lt;/author&gt;&lt;author&gt;Slavin, J. A.&lt;/author&gt;&lt;author&gt;Vanhamäki, H.&lt;/author&gt;&lt;author&gt;Uchino, H.&lt;/author&gt;&lt;author&gt;Fujii, R.&lt;/author&gt;&lt;author&gt;Miyoshi, Y.&lt;/author&gt;&lt;author&gt;Machida, S.&lt;/author&gt;&lt;/authors&gt;&lt;/contributors&gt;&lt;titles&gt;&lt;title&gt;Stepwise tailward retreat of magnetic reconnection: THEMIS observations of an auroral substorm&lt;/title&gt;&lt;secondary-title&gt;Journal of Geophysical Research-Space Physics&lt;/secondary-title&gt;&lt;/titles&gt;&lt;periodical&gt;&lt;full-title&gt;Journal of Geophysical Research-Space Physics&lt;/full-title&gt;&lt;abbr-3&gt;Journal of Geophysical Research: Space Physics&lt;/abbr-3&gt;&lt;/periodical&gt;&lt;pages&gt;4548-4568&lt;/pages&gt;&lt;volume&gt;121&lt;/volume&gt;&lt;number&gt;5&lt;/number&gt;&lt;dates&gt;&lt;year&gt;2016&lt;/year&gt;&lt;pub-dates&gt;&lt;date&gt;May 28&lt;/date&gt;&lt;/pub-dates&gt;&lt;/dates&gt;&lt;isbn&gt;2169-9380&lt;/isbn&gt;&lt;accession-num&gt;WOS:000380025500049&lt;/accession-num&gt;&lt;label&gt;Ieda_A_2016_JGR_Stepwise&lt;/label&gt;&lt;urls&gt;&lt;related-urls&gt;&lt;url&gt;https://doi.org/10.1002/2015ja022244&lt;/url&gt;&lt;/related-urls&gt;&lt;/urls&gt;&lt;custom2&gt;Slavin, James/H-3170-2012;&amp;#xD;Slavin, James/0000-0002-9206-724X; Vanhamaki, Heikki/0000-0002-3454-0350; Frey, Harald/0000-0001-8955-3282&amp;#xD;0&lt;/custom2&gt;&lt;custom3&gt;043&lt;/custom3&gt;&lt;electronic-resource-num&gt;10.1002/2015ja022244&lt;/electronic-resource-num&gt;&lt;/record&gt;&lt;/Cite&gt;&lt;/EndNote&gt;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Ieda et al. (2016)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7C10248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BE"/>
    <w:rsid w:val="001205B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BB5BF"/>
  <w15:chartTrackingRefBased/>
  <w15:docId w15:val="{25FEC4DA-700B-4C82-A4A9-412F5E54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5BE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0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1111</Words>
  <Characters>6339</Characters>
  <Application>Microsoft Office Word</Application>
  <DocSecurity>0</DocSecurity>
  <Lines>52</Lines>
  <Paragraphs>14</Paragraphs>
  <ScaleCrop>false</ScaleCrop>
  <Company>Springer Nature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2023-11-03T04:42:00Z</dcterms:created>
  <dcterms:modified xsi:type="dcterms:W3CDTF">2023-11-03T04:42:00Z</dcterms:modified>
</cp:coreProperties>
</file>