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B0483F" w14:textId="77777777" w:rsidR="002B45C0" w:rsidRPr="00EF443E" w:rsidRDefault="002B45C0" w:rsidP="002B45C0">
      <w:pPr>
        <w:pBdr>
          <w:bottom w:val="single" w:sz="4" w:space="1" w:color="auto"/>
        </w:pBd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  <w:kern w:val="0"/>
          <w:sz w:val="20"/>
          <w:szCs w:val="20"/>
        </w:rPr>
      </w:pPr>
      <w:r w:rsidRPr="00EF443E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sTable 1. Distribution of Risk Factors in Children </w:t>
      </w:r>
      <w:r w:rsidRPr="00EF443E">
        <w:rPr>
          <w:rFonts w:ascii="Times New Roman" w:eastAsia="SimSun" w:hAnsi="Times New Roman" w:cs="Times New Roman"/>
          <w:b/>
          <w:bCs/>
          <w:color w:val="000000"/>
          <w:kern w:val="0"/>
          <w:sz w:val="20"/>
          <w:szCs w:val="20"/>
        </w:rPr>
        <w:t xml:space="preserve">With </w:t>
      </w:r>
      <w:r w:rsidRPr="00EF443E">
        <w:rPr>
          <w:rFonts w:ascii="Times New Roman" w:eastAsia="SimSun" w:hAnsi="Times New Roman" w:cs="Times New Roman" w:hint="eastAsia"/>
          <w:b/>
          <w:bCs/>
          <w:color w:val="000000"/>
          <w:kern w:val="0"/>
          <w:sz w:val="20"/>
          <w:szCs w:val="20"/>
        </w:rPr>
        <w:t>vs</w:t>
      </w:r>
      <w:r>
        <w:rPr>
          <w:rFonts w:ascii="Times New Roman" w:eastAsia="SimSun" w:hAnsi="Times New Roman" w:cs="Times New Roman" w:hint="eastAsia"/>
          <w:b/>
          <w:bCs/>
          <w:color w:val="000000"/>
          <w:kern w:val="0"/>
          <w:sz w:val="20"/>
          <w:szCs w:val="20"/>
        </w:rPr>
        <w:t>.</w:t>
      </w:r>
      <w:r w:rsidRPr="00EF443E">
        <w:rPr>
          <w:rFonts w:ascii="Times New Roman" w:eastAsia="SimSun" w:hAnsi="Times New Roman" w:cs="Times New Roman"/>
          <w:b/>
          <w:bCs/>
          <w:color w:val="000000"/>
          <w:kern w:val="0"/>
          <w:sz w:val="20"/>
          <w:szCs w:val="20"/>
        </w:rPr>
        <w:t xml:space="preserve"> Without Vectorial Aniso-Total Astigmatism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41"/>
        <w:gridCol w:w="2935"/>
        <w:gridCol w:w="2938"/>
        <w:gridCol w:w="2544"/>
      </w:tblGrid>
      <w:tr w:rsidR="002B45C0" w:rsidRPr="009331C9" w14:paraId="23B1B95F" w14:textId="77777777" w:rsidTr="003C2D58">
        <w:tc>
          <w:tcPr>
            <w:tcW w:w="5637" w:type="dxa"/>
            <w:tcBorders>
              <w:bottom w:val="single" w:sz="4" w:space="0" w:color="auto"/>
            </w:tcBorders>
          </w:tcPr>
          <w:p w14:paraId="39D0623E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Risk Factors</w:t>
            </w: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14:paraId="0A55B7B3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Group A (N=44)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1574F2F8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Group B (N=1087)</w:t>
            </w:r>
          </w:p>
        </w:tc>
        <w:tc>
          <w:tcPr>
            <w:tcW w:w="2584" w:type="dxa"/>
            <w:tcBorders>
              <w:bottom w:val="single" w:sz="4" w:space="0" w:color="auto"/>
            </w:tcBorders>
          </w:tcPr>
          <w:p w14:paraId="4299DCA0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b/>
                <w:i/>
                <w:kern w:val="0"/>
                <w:sz w:val="18"/>
                <w:szCs w:val="18"/>
              </w:rPr>
              <w:t>P</w:t>
            </w:r>
            <w:r w:rsidRPr="009331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-value</w:t>
            </w:r>
          </w:p>
        </w:tc>
      </w:tr>
      <w:tr w:rsidR="002B45C0" w:rsidRPr="009331C9" w14:paraId="2DE57ACC" w14:textId="77777777" w:rsidTr="003C2D58">
        <w:tc>
          <w:tcPr>
            <w:tcW w:w="5637" w:type="dxa"/>
            <w:tcBorders>
              <w:top w:val="single" w:sz="4" w:space="0" w:color="auto"/>
            </w:tcBorders>
          </w:tcPr>
          <w:p w14:paraId="742143C8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Mean (± SD) age (month)</w:t>
            </w:r>
          </w:p>
        </w:tc>
        <w:tc>
          <w:tcPr>
            <w:tcW w:w="2976" w:type="dxa"/>
            <w:tcBorders>
              <w:top w:val="single" w:sz="4" w:space="0" w:color="auto"/>
            </w:tcBorders>
          </w:tcPr>
          <w:p w14:paraId="3B323A6E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67.07 ± 2.99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10F861A9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66.89 ± 3.40</w:t>
            </w:r>
          </w:p>
        </w:tc>
        <w:tc>
          <w:tcPr>
            <w:tcW w:w="2584" w:type="dxa"/>
            <w:tcBorders>
              <w:top w:val="single" w:sz="4" w:space="0" w:color="auto"/>
            </w:tcBorders>
          </w:tcPr>
          <w:p w14:paraId="23C73FC0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0.05</w:t>
            </w:r>
          </w:p>
        </w:tc>
      </w:tr>
      <w:tr w:rsidR="002B45C0" w:rsidRPr="009331C9" w14:paraId="16D39088" w14:textId="77777777" w:rsidTr="003C2D58">
        <w:tc>
          <w:tcPr>
            <w:tcW w:w="5637" w:type="dxa"/>
          </w:tcPr>
          <w:p w14:paraId="57A4B9FA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Gender: male (%)</w:t>
            </w:r>
          </w:p>
        </w:tc>
        <w:tc>
          <w:tcPr>
            <w:tcW w:w="2976" w:type="dxa"/>
          </w:tcPr>
          <w:p w14:paraId="657F8BCD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(50%)</w:t>
            </w:r>
          </w:p>
        </w:tc>
        <w:tc>
          <w:tcPr>
            <w:tcW w:w="2977" w:type="dxa"/>
          </w:tcPr>
          <w:p w14:paraId="69232B76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581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(53.45%)</w:t>
            </w:r>
          </w:p>
        </w:tc>
        <w:tc>
          <w:tcPr>
            <w:tcW w:w="2584" w:type="dxa"/>
          </w:tcPr>
          <w:p w14:paraId="05472E9B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</w:t>
            </w:r>
          </w:p>
        </w:tc>
      </w:tr>
      <w:tr w:rsidR="002B45C0" w:rsidRPr="009331C9" w14:paraId="1889E701" w14:textId="77777777" w:rsidTr="003C2D58">
        <w:tc>
          <w:tcPr>
            <w:tcW w:w="5637" w:type="dxa"/>
          </w:tcPr>
          <w:p w14:paraId="4D5C68ED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Mean (± SD) paternal age at child birth (year)</w:t>
            </w:r>
          </w:p>
        </w:tc>
        <w:tc>
          <w:tcPr>
            <w:tcW w:w="2976" w:type="dxa"/>
          </w:tcPr>
          <w:p w14:paraId="6D323CCA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26.91 ± 3.78</w:t>
            </w:r>
          </w:p>
        </w:tc>
        <w:tc>
          <w:tcPr>
            <w:tcW w:w="2977" w:type="dxa"/>
          </w:tcPr>
          <w:p w14:paraId="3B52F26A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27.83 ± 4.84</w:t>
            </w:r>
          </w:p>
        </w:tc>
        <w:tc>
          <w:tcPr>
            <w:tcW w:w="2584" w:type="dxa"/>
          </w:tcPr>
          <w:p w14:paraId="782AAF09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</w:p>
        </w:tc>
      </w:tr>
      <w:tr w:rsidR="002B45C0" w:rsidRPr="009331C9" w14:paraId="16982B60" w14:textId="77777777" w:rsidTr="003C2D58">
        <w:tc>
          <w:tcPr>
            <w:tcW w:w="5637" w:type="dxa"/>
          </w:tcPr>
          <w:p w14:paraId="7D6FD937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Mean (± SD) maternal age at child birth (year)</w:t>
            </w:r>
          </w:p>
        </w:tc>
        <w:tc>
          <w:tcPr>
            <w:tcW w:w="2976" w:type="dxa"/>
          </w:tcPr>
          <w:p w14:paraId="46ED1A9A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25.75 ± 3.13</w:t>
            </w:r>
          </w:p>
        </w:tc>
        <w:tc>
          <w:tcPr>
            <w:tcW w:w="2977" w:type="dxa"/>
          </w:tcPr>
          <w:p w14:paraId="11225719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26.15 ± 3.96</w:t>
            </w:r>
          </w:p>
        </w:tc>
        <w:tc>
          <w:tcPr>
            <w:tcW w:w="2584" w:type="dxa"/>
          </w:tcPr>
          <w:p w14:paraId="6D7402B1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</w:tr>
      <w:tr w:rsidR="002B45C0" w:rsidRPr="009331C9" w14:paraId="76578C2E" w14:textId="77777777" w:rsidTr="003C2D58">
        <w:tc>
          <w:tcPr>
            <w:tcW w:w="5637" w:type="dxa"/>
          </w:tcPr>
          <w:p w14:paraId="66C4CB14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Paternal myopia: yes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(%)</w:t>
            </w:r>
          </w:p>
        </w:tc>
        <w:tc>
          <w:tcPr>
            <w:tcW w:w="2976" w:type="dxa"/>
          </w:tcPr>
          <w:p w14:paraId="26AFA9DD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(36.36%)</w:t>
            </w:r>
          </w:p>
        </w:tc>
        <w:tc>
          <w:tcPr>
            <w:tcW w:w="2977" w:type="dxa"/>
          </w:tcPr>
          <w:p w14:paraId="3C1456D5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389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(35.79%)</w:t>
            </w:r>
          </w:p>
        </w:tc>
        <w:tc>
          <w:tcPr>
            <w:tcW w:w="2584" w:type="dxa"/>
          </w:tcPr>
          <w:p w14:paraId="7353F128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</w:p>
        </w:tc>
      </w:tr>
      <w:tr w:rsidR="002B45C0" w:rsidRPr="009331C9" w14:paraId="29211B10" w14:textId="77777777" w:rsidTr="003C2D58">
        <w:tc>
          <w:tcPr>
            <w:tcW w:w="5637" w:type="dxa"/>
          </w:tcPr>
          <w:p w14:paraId="17A9BC45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Maternal myopia: yes (%)</w:t>
            </w:r>
          </w:p>
        </w:tc>
        <w:tc>
          <w:tcPr>
            <w:tcW w:w="2976" w:type="dxa"/>
          </w:tcPr>
          <w:p w14:paraId="65A86AC5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23(52.27%)</w:t>
            </w:r>
          </w:p>
        </w:tc>
        <w:tc>
          <w:tcPr>
            <w:tcW w:w="2977" w:type="dxa"/>
          </w:tcPr>
          <w:p w14:paraId="09150141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426(39.19%)</w:t>
            </w:r>
          </w:p>
        </w:tc>
        <w:tc>
          <w:tcPr>
            <w:tcW w:w="2584" w:type="dxa"/>
          </w:tcPr>
          <w:p w14:paraId="05DDCD7E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</w:p>
        </w:tc>
      </w:tr>
      <w:tr w:rsidR="002B45C0" w:rsidRPr="009331C9" w14:paraId="033BD743" w14:textId="77777777" w:rsidTr="003C2D58">
        <w:tc>
          <w:tcPr>
            <w:tcW w:w="5637" w:type="dxa"/>
          </w:tcPr>
          <w:p w14:paraId="761808CE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Parental astigmatism: yes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(%)</w:t>
            </w:r>
          </w:p>
        </w:tc>
        <w:tc>
          <w:tcPr>
            <w:tcW w:w="2976" w:type="dxa"/>
          </w:tcPr>
          <w:p w14:paraId="1316B86E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(40.91%)</w:t>
            </w:r>
          </w:p>
        </w:tc>
        <w:tc>
          <w:tcPr>
            <w:tcW w:w="2977" w:type="dxa"/>
          </w:tcPr>
          <w:p w14:paraId="69AE1585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(24.84%)</w:t>
            </w:r>
          </w:p>
        </w:tc>
        <w:tc>
          <w:tcPr>
            <w:tcW w:w="2584" w:type="dxa"/>
          </w:tcPr>
          <w:p w14:paraId="567C8D0C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10FB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</w:p>
        </w:tc>
      </w:tr>
      <w:tr w:rsidR="002B45C0" w:rsidRPr="009331C9" w14:paraId="3F793371" w14:textId="77777777" w:rsidTr="003C2D58">
        <w:tc>
          <w:tcPr>
            <w:tcW w:w="5637" w:type="dxa"/>
          </w:tcPr>
          <w:p w14:paraId="29BDC6E9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Mode of pregnancy: assisted (%)</w:t>
            </w:r>
          </w:p>
        </w:tc>
        <w:tc>
          <w:tcPr>
            <w:tcW w:w="2976" w:type="dxa"/>
          </w:tcPr>
          <w:p w14:paraId="70849A82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(11.36%)</w:t>
            </w:r>
          </w:p>
        </w:tc>
        <w:tc>
          <w:tcPr>
            <w:tcW w:w="2977" w:type="dxa"/>
          </w:tcPr>
          <w:p w14:paraId="2A28511C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(16.74%)</w:t>
            </w:r>
          </w:p>
        </w:tc>
        <w:tc>
          <w:tcPr>
            <w:tcW w:w="2584" w:type="dxa"/>
          </w:tcPr>
          <w:p w14:paraId="67BC5797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0.46</w:t>
            </w:r>
          </w:p>
        </w:tc>
      </w:tr>
      <w:tr w:rsidR="002B45C0" w:rsidRPr="009331C9" w14:paraId="43F584A7" w14:textId="77777777" w:rsidTr="003C2D58">
        <w:tc>
          <w:tcPr>
            <w:tcW w:w="5637" w:type="dxa"/>
          </w:tcPr>
          <w:p w14:paraId="27B74BFF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Term delivery</w:t>
            </w:r>
          </w:p>
        </w:tc>
        <w:tc>
          <w:tcPr>
            <w:tcW w:w="2976" w:type="dxa"/>
          </w:tcPr>
          <w:p w14:paraId="3DEB363A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2977" w:type="dxa"/>
          </w:tcPr>
          <w:p w14:paraId="038C1894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2584" w:type="dxa"/>
          </w:tcPr>
          <w:p w14:paraId="3097A083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0.07</w:t>
            </w:r>
          </w:p>
        </w:tc>
      </w:tr>
      <w:tr w:rsidR="002B45C0" w:rsidRPr="009331C9" w14:paraId="3F362E48" w14:textId="77777777" w:rsidTr="003C2D58">
        <w:tc>
          <w:tcPr>
            <w:tcW w:w="5637" w:type="dxa"/>
          </w:tcPr>
          <w:p w14:paraId="3CEEC3F3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Full-term</w:t>
            </w:r>
          </w:p>
        </w:tc>
        <w:tc>
          <w:tcPr>
            <w:tcW w:w="2976" w:type="dxa"/>
          </w:tcPr>
          <w:p w14:paraId="2EE00D7B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(90.91%)</w:t>
            </w:r>
          </w:p>
        </w:tc>
        <w:tc>
          <w:tcPr>
            <w:tcW w:w="2977" w:type="dxa"/>
          </w:tcPr>
          <w:p w14:paraId="6471F71B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979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(90.06%)</w:t>
            </w:r>
          </w:p>
        </w:tc>
        <w:tc>
          <w:tcPr>
            <w:tcW w:w="2584" w:type="dxa"/>
          </w:tcPr>
          <w:p w14:paraId="0321B555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31C3F156" w14:textId="77777777" w:rsidTr="003C2D58">
        <w:tc>
          <w:tcPr>
            <w:tcW w:w="5637" w:type="dxa"/>
          </w:tcPr>
          <w:p w14:paraId="1C9A670A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Pre-term</w:t>
            </w:r>
          </w:p>
        </w:tc>
        <w:tc>
          <w:tcPr>
            <w:tcW w:w="2976" w:type="dxa"/>
          </w:tcPr>
          <w:p w14:paraId="6A6F9DCE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(9.09%)</w:t>
            </w:r>
          </w:p>
        </w:tc>
        <w:tc>
          <w:tcPr>
            <w:tcW w:w="2977" w:type="dxa"/>
          </w:tcPr>
          <w:p w14:paraId="5705EA5C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(5.06%)</w:t>
            </w:r>
          </w:p>
        </w:tc>
        <w:tc>
          <w:tcPr>
            <w:tcW w:w="2584" w:type="dxa"/>
          </w:tcPr>
          <w:p w14:paraId="18FCB54C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05ED3CD9" w14:textId="77777777" w:rsidTr="003C2D58">
        <w:tc>
          <w:tcPr>
            <w:tcW w:w="5637" w:type="dxa"/>
          </w:tcPr>
          <w:p w14:paraId="450E4A15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Post-term</w:t>
            </w:r>
          </w:p>
        </w:tc>
        <w:tc>
          <w:tcPr>
            <w:tcW w:w="2976" w:type="dxa"/>
          </w:tcPr>
          <w:p w14:paraId="503CD94D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(0%)</w:t>
            </w:r>
          </w:p>
        </w:tc>
        <w:tc>
          <w:tcPr>
            <w:tcW w:w="2977" w:type="dxa"/>
          </w:tcPr>
          <w:p w14:paraId="4969385D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(4.88%)</w:t>
            </w:r>
          </w:p>
        </w:tc>
        <w:tc>
          <w:tcPr>
            <w:tcW w:w="2584" w:type="dxa"/>
          </w:tcPr>
          <w:p w14:paraId="64A41602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3C0262D2" w14:textId="77777777" w:rsidTr="003C2D58">
        <w:tc>
          <w:tcPr>
            <w:tcW w:w="5637" w:type="dxa"/>
          </w:tcPr>
          <w:p w14:paraId="7943F671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Mean (± SD) birth weight (kilogram)</w:t>
            </w:r>
          </w:p>
        </w:tc>
        <w:tc>
          <w:tcPr>
            <w:tcW w:w="2976" w:type="dxa"/>
          </w:tcPr>
          <w:p w14:paraId="3F52544C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3.19 ± 0.53</w:t>
            </w:r>
          </w:p>
        </w:tc>
        <w:tc>
          <w:tcPr>
            <w:tcW w:w="2977" w:type="dxa"/>
          </w:tcPr>
          <w:p w14:paraId="5478BC34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3.35 ± 0.52</w:t>
            </w:r>
          </w:p>
        </w:tc>
        <w:tc>
          <w:tcPr>
            <w:tcW w:w="2584" w:type="dxa"/>
          </w:tcPr>
          <w:p w14:paraId="36D8F381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</w:p>
        </w:tc>
      </w:tr>
      <w:tr w:rsidR="002B45C0" w:rsidRPr="009331C9" w14:paraId="29C14039" w14:textId="77777777" w:rsidTr="003C2D58">
        <w:tc>
          <w:tcPr>
            <w:tcW w:w="5637" w:type="dxa"/>
          </w:tcPr>
          <w:p w14:paraId="4295ECA7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5-min Apgar score: abnormal (%)</w:t>
            </w:r>
          </w:p>
        </w:tc>
        <w:tc>
          <w:tcPr>
            <w:tcW w:w="2976" w:type="dxa"/>
          </w:tcPr>
          <w:p w14:paraId="0CA49EC2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(15.91%)</w:t>
            </w:r>
          </w:p>
        </w:tc>
        <w:tc>
          <w:tcPr>
            <w:tcW w:w="2977" w:type="dxa"/>
          </w:tcPr>
          <w:p w14:paraId="226B3505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(2.76%)</w:t>
            </w:r>
          </w:p>
        </w:tc>
        <w:tc>
          <w:tcPr>
            <w:tcW w:w="2584" w:type="dxa"/>
          </w:tcPr>
          <w:p w14:paraId="05DDD1AB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10FB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2B45C0" w:rsidRPr="009331C9" w14:paraId="47B3D044" w14:textId="77777777" w:rsidTr="003C2D58">
        <w:tc>
          <w:tcPr>
            <w:tcW w:w="5637" w:type="dxa"/>
          </w:tcPr>
          <w:p w14:paraId="75C99FE6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Delivery mode</w:t>
            </w:r>
          </w:p>
        </w:tc>
        <w:tc>
          <w:tcPr>
            <w:tcW w:w="2976" w:type="dxa"/>
          </w:tcPr>
          <w:p w14:paraId="5308288C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2977" w:type="dxa"/>
          </w:tcPr>
          <w:p w14:paraId="7B087592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2584" w:type="dxa"/>
          </w:tcPr>
          <w:p w14:paraId="0E9365C4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</w:p>
        </w:tc>
      </w:tr>
      <w:tr w:rsidR="002B45C0" w:rsidRPr="009331C9" w14:paraId="73DBCD5F" w14:textId="77777777" w:rsidTr="003C2D58">
        <w:tc>
          <w:tcPr>
            <w:tcW w:w="5637" w:type="dxa"/>
          </w:tcPr>
          <w:p w14:paraId="5849A628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Vaginal</w:t>
            </w:r>
          </w:p>
        </w:tc>
        <w:tc>
          <w:tcPr>
            <w:tcW w:w="2976" w:type="dxa"/>
          </w:tcPr>
          <w:p w14:paraId="1C782420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(56.82%)</w:t>
            </w:r>
          </w:p>
        </w:tc>
        <w:tc>
          <w:tcPr>
            <w:tcW w:w="2977" w:type="dxa"/>
          </w:tcPr>
          <w:p w14:paraId="480EA010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610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(56.12%)</w:t>
            </w:r>
          </w:p>
        </w:tc>
        <w:tc>
          <w:tcPr>
            <w:tcW w:w="2584" w:type="dxa"/>
          </w:tcPr>
          <w:p w14:paraId="741F67BE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43AD1F2D" w14:textId="77777777" w:rsidTr="003C2D58">
        <w:tc>
          <w:tcPr>
            <w:tcW w:w="5637" w:type="dxa"/>
          </w:tcPr>
          <w:p w14:paraId="52629E56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Vaginal transferring to cesarean</w:t>
            </w:r>
          </w:p>
        </w:tc>
        <w:tc>
          <w:tcPr>
            <w:tcW w:w="2976" w:type="dxa"/>
          </w:tcPr>
          <w:p w14:paraId="2C612794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(6.82%)</w:t>
            </w:r>
          </w:p>
        </w:tc>
        <w:tc>
          <w:tcPr>
            <w:tcW w:w="2977" w:type="dxa"/>
          </w:tcPr>
          <w:p w14:paraId="2638268B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(8.00%)</w:t>
            </w:r>
          </w:p>
        </w:tc>
        <w:tc>
          <w:tcPr>
            <w:tcW w:w="2584" w:type="dxa"/>
          </w:tcPr>
          <w:p w14:paraId="532B6ACD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3FD1485F" w14:textId="77777777" w:rsidTr="003C2D58">
        <w:tc>
          <w:tcPr>
            <w:tcW w:w="5637" w:type="dxa"/>
          </w:tcPr>
          <w:p w14:paraId="6391DFFB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Casarean</w:t>
            </w:r>
          </w:p>
        </w:tc>
        <w:tc>
          <w:tcPr>
            <w:tcW w:w="2976" w:type="dxa"/>
          </w:tcPr>
          <w:p w14:paraId="6E4A89D4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(36.36%)</w:t>
            </w:r>
          </w:p>
        </w:tc>
        <w:tc>
          <w:tcPr>
            <w:tcW w:w="2977" w:type="dxa"/>
          </w:tcPr>
          <w:p w14:paraId="3C968E90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390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(35.88%)</w:t>
            </w:r>
          </w:p>
        </w:tc>
        <w:tc>
          <w:tcPr>
            <w:tcW w:w="2584" w:type="dxa"/>
          </w:tcPr>
          <w:p w14:paraId="76E81096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5792B9B1" w14:textId="77777777" w:rsidTr="003C2D58">
        <w:tc>
          <w:tcPr>
            <w:tcW w:w="5637" w:type="dxa"/>
          </w:tcPr>
          <w:p w14:paraId="5AD24458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Oxygen uptake after birth: yes (%)</w:t>
            </w:r>
          </w:p>
        </w:tc>
        <w:tc>
          <w:tcPr>
            <w:tcW w:w="2976" w:type="dxa"/>
          </w:tcPr>
          <w:p w14:paraId="4F94CA05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(13.64%)</w:t>
            </w:r>
          </w:p>
        </w:tc>
        <w:tc>
          <w:tcPr>
            <w:tcW w:w="2977" w:type="dxa"/>
          </w:tcPr>
          <w:p w14:paraId="1A170ACB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(5.80%)</w:t>
            </w:r>
          </w:p>
        </w:tc>
        <w:tc>
          <w:tcPr>
            <w:tcW w:w="2584" w:type="dxa"/>
          </w:tcPr>
          <w:p w14:paraId="0105D395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0.07</w:t>
            </w:r>
          </w:p>
        </w:tc>
      </w:tr>
      <w:tr w:rsidR="002B45C0" w:rsidRPr="009331C9" w14:paraId="0478EB8D" w14:textId="77777777" w:rsidTr="003C2D58">
        <w:tc>
          <w:tcPr>
            <w:tcW w:w="5637" w:type="dxa"/>
          </w:tcPr>
          <w:p w14:paraId="32EAAED8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Second or third child: yes (%)</w:t>
            </w:r>
          </w:p>
        </w:tc>
        <w:tc>
          <w:tcPr>
            <w:tcW w:w="2976" w:type="dxa"/>
          </w:tcPr>
          <w:p w14:paraId="704256DA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(13.64%)</w:t>
            </w:r>
          </w:p>
        </w:tc>
        <w:tc>
          <w:tcPr>
            <w:tcW w:w="2977" w:type="dxa"/>
          </w:tcPr>
          <w:p w14:paraId="3C0AE6DA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(19.60%)</w:t>
            </w:r>
          </w:p>
        </w:tc>
        <w:tc>
          <w:tcPr>
            <w:tcW w:w="2584" w:type="dxa"/>
          </w:tcPr>
          <w:p w14:paraId="09470434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0.43</w:t>
            </w:r>
          </w:p>
        </w:tc>
      </w:tr>
      <w:tr w:rsidR="002B45C0" w:rsidRPr="009331C9" w14:paraId="30DB958B" w14:textId="77777777" w:rsidTr="003C2D58">
        <w:tc>
          <w:tcPr>
            <w:tcW w:w="5637" w:type="dxa"/>
          </w:tcPr>
          <w:p w14:paraId="2DF13D97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lastRenderedPageBreak/>
              <w:t>Twin or triple: yes (%)</w:t>
            </w:r>
          </w:p>
        </w:tc>
        <w:tc>
          <w:tcPr>
            <w:tcW w:w="2976" w:type="dxa"/>
          </w:tcPr>
          <w:p w14:paraId="1AD49AA1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(2.27%)</w:t>
            </w:r>
          </w:p>
        </w:tc>
        <w:tc>
          <w:tcPr>
            <w:tcW w:w="2977" w:type="dxa"/>
          </w:tcPr>
          <w:p w14:paraId="693CE4FB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(2.12%)</w:t>
            </w:r>
          </w:p>
        </w:tc>
        <w:tc>
          <w:tcPr>
            <w:tcW w:w="2584" w:type="dxa"/>
          </w:tcPr>
          <w:p w14:paraId="602970DC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0.94</w:t>
            </w:r>
          </w:p>
        </w:tc>
      </w:tr>
      <w:tr w:rsidR="002B45C0" w:rsidRPr="009331C9" w14:paraId="1923B3BA" w14:textId="77777777" w:rsidTr="003C2D58">
        <w:tc>
          <w:tcPr>
            <w:tcW w:w="5637" w:type="dxa"/>
          </w:tcPr>
          <w:p w14:paraId="7304C55E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Feeding patterns</w:t>
            </w:r>
          </w:p>
        </w:tc>
        <w:tc>
          <w:tcPr>
            <w:tcW w:w="2976" w:type="dxa"/>
          </w:tcPr>
          <w:p w14:paraId="1914991E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2977" w:type="dxa"/>
          </w:tcPr>
          <w:p w14:paraId="4642D204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2584" w:type="dxa"/>
          </w:tcPr>
          <w:p w14:paraId="0C7FAD30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</w:p>
        </w:tc>
      </w:tr>
      <w:tr w:rsidR="002B45C0" w:rsidRPr="009331C9" w14:paraId="6BA3136F" w14:textId="77777777" w:rsidTr="003C2D58">
        <w:tc>
          <w:tcPr>
            <w:tcW w:w="5637" w:type="dxa"/>
          </w:tcPr>
          <w:p w14:paraId="09B29D46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Exclusive breastfeeding</w:t>
            </w:r>
          </w:p>
        </w:tc>
        <w:tc>
          <w:tcPr>
            <w:tcW w:w="2976" w:type="dxa"/>
          </w:tcPr>
          <w:p w14:paraId="24482A79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(43.18%)</w:t>
            </w:r>
          </w:p>
        </w:tc>
        <w:tc>
          <w:tcPr>
            <w:tcW w:w="2977" w:type="dxa"/>
          </w:tcPr>
          <w:p w14:paraId="7F922597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525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(48.30%)</w:t>
            </w:r>
          </w:p>
        </w:tc>
        <w:tc>
          <w:tcPr>
            <w:tcW w:w="2584" w:type="dxa"/>
          </w:tcPr>
          <w:p w14:paraId="24B9168E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1E3EA809" w14:textId="77777777" w:rsidTr="003C2D58">
        <w:tc>
          <w:tcPr>
            <w:tcW w:w="5637" w:type="dxa"/>
          </w:tcPr>
          <w:p w14:paraId="6A2D7EF6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Partial breastfeeding</w:t>
            </w:r>
          </w:p>
        </w:tc>
        <w:tc>
          <w:tcPr>
            <w:tcW w:w="2976" w:type="dxa"/>
          </w:tcPr>
          <w:p w14:paraId="6E6C8419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(40.91%)</w:t>
            </w:r>
          </w:p>
        </w:tc>
        <w:tc>
          <w:tcPr>
            <w:tcW w:w="2977" w:type="dxa"/>
          </w:tcPr>
          <w:p w14:paraId="5414A007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464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(42.69%)</w:t>
            </w:r>
          </w:p>
        </w:tc>
        <w:tc>
          <w:tcPr>
            <w:tcW w:w="2584" w:type="dxa"/>
          </w:tcPr>
          <w:p w14:paraId="364C0A94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13E35078" w14:textId="77777777" w:rsidTr="003C2D58">
        <w:tc>
          <w:tcPr>
            <w:tcW w:w="5637" w:type="dxa"/>
          </w:tcPr>
          <w:p w14:paraId="64C113B2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Formula feeding</w:t>
            </w:r>
          </w:p>
        </w:tc>
        <w:tc>
          <w:tcPr>
            <w:tcW w:w="2976" w:type="dxa"/>
          </w:tcPr>
          <w:p w14:paraId="5E1D76DE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(15.91%)</w:t>
            </w:r>
          </w:p>
        </w:tc>
        <w:tc>
          <w:tcPr>
            <w:tcW w:w="2977" w:type="dxa"/>
          </w:tcPr>
          <w:p w14:paraId="2B660F5F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(9.01%)</w:t>
            </w:r>
          </w:p>
        </w:tc>
        <w:tc>
          <w:tcPr>
            <w:tcW w:w="2584" w:type="dxa"/>
          </w:tcPr>
          <w:p w14:paraId="0568787F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0926AF49" w14:textId="77777777" w:rsidTr="003C2D58">
        <w:tc>
          <w:tcPr>
            <w:tcW w:w="5637" w:type="dxa"/>
          </w:tcPr>
          <w:p w14:paraId="1292C524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Second-hand smoke exposure during pregnancy: yes (%)</w:t>
            </w:r>
          </w:p>
        </w:tc>
        <w:tc>
          <w:tcPr>
            <w:tcW w:w="2976" w:type="dxa"/>
          </w:tcPr>
          <w:p w14:paraId="23A1BCBD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(20.45%)</w:t>
            </w:r>
          </w:p>
        </w:tc>
        <w:tc>
          <w:tcPr>
            <w:tcW w:w="2977" w:type="dxa"/>
          </w:tcPr>
          <w:p w14:paraId="0ED25D27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(13.62%)</w:t>
            </w:r>
          </w:p>
        </w:tc>
        <w:tc>
          <w:tcPr>
            <w:tcW w:w="2584" w:type="dxa"/>
          </w:tcPr>
          <w:p w14:paraId="374C6760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</w:p>
        </w:tc>
      </w:tr>
      <w:tr w:rsidR="002B45C0" w:rsidRPr="009331C9" w14:paraId="3F0A02F9" w14:textId="77777777" w:rsidTr="003C2D58">
        <w:tc>
          <w:tcPr>
            <w:tcW w:w="5637" w:type="dxa"/>
          </w:tcPr>
          <w:p w14:paraId="2C1F3C18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Maternal working during pregnancy: yes (%)</w:t>
            </w:r>
          </w:p>
        </w:tc>
        <w:tc>
          <w:tcPr>
            <w:tcW w:w="2976" w:type="dxa"/>
          </w:tcPr>
          <w:p w14:paraId="45511D84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(43.18%)</w:t>
            </w:r>
          </w:p>
        </w:tc>
        <w:tc>
          <w:tcPr>
            <w:tcW w:w="2977" w:type="dxa"/>
          </w:tcPr>
          <w:p w14:paraId="53E61EA7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505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(46.46%)</w:t>
            </w:r>
          </w:p>
        </w:tc>
        <w:tc>
          <w:tcPr>
            <w:tcW w:w="2584" w:type="dxa"/>
          </w:tcPr>
          <w:p w14:paraId="3E32D45F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</w:p>
        </w:tc>
      </w:tr>
      <w:tr w:rsidR="002B45C0" w:rsidRPr="009331C9" w14:paraId="19E15169" w14:textId="77777777" w:rsidTr="003C2D58">
        <w:tc>
          <w:tcPr>
            <w:tcW w:w="5637" w:type="dxa"/>
          </w:tcPr>
          <w:p w14:paraId="7E20E8B7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Mean (± SD) outdoor activity (hour)</w:t>
            </w:r>
          </w:p>
        </w:tc>
        <w:tc>
          <w:tcPr>
            <w:tcW w:w="2976" w:type="dxa"/>
          </w:tcPr>
          <w:p w14:paraId="4F8CA1A6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2.03 ± 0.78</w:t>
            </w:r>
          </w:p>
        </w:tc>
        <w:tc>
          <w:tcPr>
            <w:tcW w:w="2977" w:type="dxa"/>
          </w:tcPr>
          <w:p w14:paraId="6122502B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2.25 ± 1.42</w:t>
            </w:r>
          </w:p>
        </w:tc>
        <w:tc>
          <w:tcPr>
            <w:tcW w:w="2584" w:type="dxa"/>
          </w:tcPr>
          <w:p w14:paraId="7C6A6CEA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0.054</w:t>
            </w:r>
          </w:p>
        </w:tc>
      </w:tr>
      <w:tr w:rsidR="002B45C0" w:rsidRPr="009331C9" w14:paraId="31E465E9" w14:textId="77777777" w:rsidTr="003C2D58">
        <w:tc>
          <w:tcPr>
            <w:tcW w:w="5637" w:type="dxa"/>
          </w:tcPr>
          <w:p w14:paraId="73FCDB1E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Mean (± SD) mid-working distance activity (hour)</w:t>
            </w:r>
          </w:p>
        </w:tc>
        <w:tc>
          <w:tcPr>
            <w:tcW w:w="2976" w:type="dxa"/>
          </w:tcPr>
          <w:p w14:paraId="466F1405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4.69 ± 2.14</w:t>
            </w:r>
          </w:p>
        </w:tc>
        <w:tc>
          <w:tcPr>
            <w:tcW w:w="2977" w:type="dxa"/>
          </w:tcPr>
          <w:p w14:paraId="2E5FE30D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4.79 ± 3.53</w:t>
            </w:r>
          </w:p>
        </w:tc>
        <w:tc>
          <w:tcPr>
            <w:tcW w:w="2584" w:type="dxa"/>
          </w:tcPr>
          <w:p w14:paraId="2F963E65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0.59</w:t>
            </w:r>
          </w:p>
        </w:tc>
      </w:tr>
      <w:tr w:rsidR="002B45C0" w:rsidRPr="009331C9" w14:paraId="159CD6A7" w14:textId="77777777" w:rsidTr="003C2D58">
        <w:tc>
          <w:tcPr>
            <w:tcW w:w="5637" w:type="dxa"/>
            <w:tcBorders>
              <w:bottom w:val="single" w:sz="4" w:space="0" w:color="auto"/>
            </w:tcBorders>
          </w:tcPr>
          <w:p w14:paraId="22265E7C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Mean (± SD) near-work activity (hour)</w:t>
            </w: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14:paraId="35036F6C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1.21 ± 0.89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5FD65ACC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1.55 ± 1.68</w:t>
            </w:r>
          </w:p>
        </w:tc>
        <w:tc>
          <w:tcPr>
            <w:tcW w:w="2584" w:type="dxa"/>
            <w:tcBorders>
              <w:bottom w:val="single" w:sz="4" w:space="0" w:color="auto"/>
            </w:tcBorders>
          </w:tcPr>
          <w:p w14:paraId="3D6638C6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</w:t>
            </w:r>
          </w:p>
        </w:tc>
      </w:tr>
    </w:tbl>
    <w:p w14:paraId="3CE38C86" w14:textId="77777777" w:rsidR="002B45C0" w:rsidRDefault="002B45C0" w:rsidP="002B45C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Group A: children with v</w:t>
      </w:r>
      <w:r w:rsidRPr="001242CF"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 xml:space="preserve">ectorial </w:t>
      </w: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a</w:t>
      </w:r>
      <w:r w:rsidRPr="001242CF"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niso-</w:t>
      </w: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t</w:t>
      </w:r>
      <w:r w:rsidRPr="001242CF"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 xml:space="preserve">otal </w:t>
      </w: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a</w:t>
      </w:r>
      <w:r w:rsidRPr="001242CF"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stigmatism</w:t>
      </w:r>
      <w:r>
        <w:rPr>
          <w:rFonts w:ascii="Times New Roman" w:hAnsi="Times New Roman" w:cs="Times New Roman"/>
          <w:kern w:val="0"/>
          <w:sz w:val="18"/>
          <w:szCs w:val="18"/>
        </w:rPr>
        <w:t>;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  <w:r w:rsidRPr="00310FB4">
        <w:rPr>
          <w:rFonts w:ascii="Times New Roman" w:hAnsi="Times New Roman" w:cs="Times New Roman"/>
          <w:kern w:val="0"/>
          <w:sz w:val="18"/>
          <w:szCs w:val="18"/>
        </w:rPr>
        <w:t>Group B:</w:t>
      </w:r>
      <w:r>
        <w:rPr>
          <w:rFonts w:ascii="Times New Roman" w:hAnsi="Times New Roman" w:cs="Times New Roman"/>
          <w:b/>
          <w:kern w:val="0"/>
          <w:sz w:val="18"/>
          <w:szCs w:val="18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children with v</w:t>
      </w:r>
      <w:r w:rsidRPr="001242CF"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 xml:space="preserve">ectorial </w:t>
      </w: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a</w:t>
      </w:r>
      <w:r w:rsidRPr="001242CF"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niso-</w:t>
      </w: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t</w:t>
      </w:r>
      <w:r w:rsidRPr="001242CF"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 xml:space="preserve">otal </w:t>
      </w: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a</w:t>
      </w:r>
      <w:r w:rsidRPr="001242CF"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stigmatism</w:t>
      </w:r>
    </w:p>
    <w:p w14:paraId="0092D1F1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1B8CB530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000FB37B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756527C5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44B3ADF6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3C2589C3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0722DE0D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5FAD54E3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179E8333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371C033C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48B4E81E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5F39A023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40C1455E" w14:textId="77777777" w:rsidR="002B45C0" w:rsidRPr="00EF443E" w:rsidRDefault="002B45C0" w:rsidP="002B45C0">
      <w:pPr>
        <w:pBdr>
          <w:bottom w:val="single" w:sz="4" w:space="1" w:color="auto"/>
        </w:pBd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  <w:kern w:val="0"/>
          <w:sz w:val="20"/>
          <w:szCs w:val="20"/>
        </w:rPr>
      </w:pPr>
      <w:r w:rsidRPr="00EF443E">
        <w:rPr>
          <w:rFonts w:ascii="Times New Roman" w:hAnsi="Times New Roman" w:cs="Times New Roman"/>
          <w:b/>
          <w:bCs/>
          <w:kern w:val="0"/>
          <w:sz w:val="20"/>
          <w:szCs w:val="20"/>
        </w:rPr>
        <w:lastRenderedPageBreak/>
        <w:t xml:space="preserve">sTable 2. Distribution of Risk Factors in Children With </w:t>
      </w:r>
      <w:r w:rsidRPr="00EF443E">
        <w:rPr>
          <w:rFonts w:ascii="Times New Roman" w:hAnsi="Times New Roman" w:cs="Times New Roman" w:hint="eastAsia"/>
          <w:b/>
          <w:bCs/>
          <w:kern w:val="0"/>
          <w:sz w:val="20"/>
          <w:szCs w:val="20"/>
        </w:rPr>
        <w:t>vs</w:t>
      </w:r>
      <w:r>
        <w:rPr>
          <w:rFonts w:ascii="Times New Roman" w:hAnsi="Times New Roman" w:cs="Times New Roman" w:hint="eastAsia"/>
          <w:b/>
          <w:bCs/>
          <w:kern w:val="0"/>
          <w:sz w:val="20"/>
          <w:szCs w:val="20"/>
        </w:rPr>
        <w:t>.</w:t>
      </w:r>
      <w:r w:rsidRPr="00EF443E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 Without</w:t>
      </w:r>
      <w:r w:rsidRPr="00EF443E" w:rsidDel="001242CF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 </w:t>
      </w:r>
      <w:r w:rsidRPr="00EF443E">
        <w:rPr>
          <w:rFonts w:ascii="Times New Roman" w:eastAsia="SimSun" w:hAnsi="Times New Roman" w:cs="Times New Roman"/>
          <w:b/>
          <w:bCs/>
          <w:color w:val="000000"/>
          <w:kern w:val="0"/>
          <w:sz w:val="20"/>
          <w:szCs w:val="20"/>
        </w:rPr>
        <w:t>Vectorial Aniso-Corneal Astigmatism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47"/>
        <w:gridCol w:w="2933"/>
        <w:gridCol w:w="2934"/>
        <w:gridCol w:w="2544"/>
      </w:tblGrid>
      <w:tr w:rsidR="002B45C0" w:rsidRPr="009331C9" w14:paraId="109B2957" w14:textId="77777777" w:rsidTr="003C2D58">
        <w:tc>
          <w:tcPr>
            <w:tcW w:w="5637" w:type="dxa"/>
            <w:tcBorders>
              <w:bottom w:val="single" w:sz="4" w:space="0" w:color="auto"/>
            </w:tcBorders>
          </w:tcPr>
          <w:p w14:paraId="518EFB24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Risk Factors</w:t>
            </w: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14:paraId="754585AB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Group C (N=278)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0725D90D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Group D (N=873)</w:t>
            </w:r>
          </w:p>
        </w:tc>
        <w:tc>
          <w:tcPr>
            <w:tcW w:w="2584" w:type="dxa"/>
            <w:tcBorders>
              <w:bottom w:val="single" w:sz="4" w:space="0" w:color="auto"/>
            </w:tcBorders>
          </w:tcPr>
          <w:p w14:paraId="520478CD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b/>
                <w:i/>
                <w:kern w:val="0"/>
                <w:sz w:val="18"/>
                <w:szCs w:val="18"/>
              </w:rPr>
              <w:t>P</w:t>
            </w:r>
            <w:r w:rsidRPr="009331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-value</w:t>
            </w:r>
          </w:p>
        </w:tc>
      </w:tr>
      <w:tr w:rsidR="002B45C0" w:rsidRPr="009331C9" w14:paraId="15465B28" w14:textId="77777777" w:rsidTr="003C2D58">
        <w:tc>
          <w:tcPr>
            <w:tcW w:w="5637" w:type="dxa"/>
            <w:tcBorders>
              <w:top w:val="single" w:sz="4" w:space="0" w:color="auto"/>
            </w:tcBorders>
          </w:tcPr>
          <w:p w14:paraId="2B8DB26B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Mean (± SD) age (month)</w:t>
            </w:r>
          </w:p>
        </w:tc>
        <w:tc>
          <w:tcPr>
            <w:tcW w:w="2976" w:type="dxa"/>
            <w:tcBorders>
              <w:top w:val="single" w:sz="4" w:space="0" w:color="auto"/>
            </w:tcBorders>
          </w:tcPr>
          <w:p w14:paraId="7602751B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66.85 ± 3.38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57537C87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66.91 ± 3.39</w:t>
            </w:r>
          </w:p>
        </w:tc>
        <w:tc>
          <w:tcPr>
            <w:tcW w:w="2584" w:type="dxa"/>
            <w:tcBorders>
              <w:top w:val="single" w:sz="4" w:space="0" w:color="auto"/>
            </w:tcBorders>
          </w:tcPr>
          <w:p w14:paraId="38DD1A4A" w14:textId="77777777" w:rsidR="002B45C0" w:rsidRPr="001242CF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0.98</w:t>
            </w:r>
          </w:p>
        </w:tc>
      </w:tr>
      <w:tr w:rsidR="002B45C0" w:rsidRPr="009331C9" w14:paraId="426AD0E0" w14:textId="77777777" w:rsidTr="003C2D58">
        <w:tc>
          <w:tcPr>
            <w:tcW w:w="5637" w:type="dxa"/>
          </w:tcPr>
          <w:p w14:paraId="4723D1F1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Gender: male (%)</w:t>
            </w:r>
          </w:p>
        </w:tc>
        <w:tc>
          <w:tcPr>
            <w:tcW w:w="2976" w:type="dxa"/>
          </w:tcPr>
          <w:p w14:paraId="4439DE2C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135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(48.56%)</w:t>
            </w:r>
          </w:p>
        </w:tc>
        <w:tc>
          <w:tcPr>
            <w:tcW w:w="2977" w:type="dxa"/>
          </w:tcPr>
          <w:p w14:paraId="7B0D0CBB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468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(42.20%)</w:t>
            </w:r>
          </w:p>
        </w:tc>
        <w:tc>
          <w:tcPr>
            <w:tcW w:w="2584" w:type="dxa"/>
          </w:tcPr>
          <w:p w14:paraId="3EAE5E77" w14:textId="77777777" w:rsidR="002B45C0" w:rsidRPr="001242CF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</w:t>
            </w:r>
          </w:p>
        </w:tc>
      </w:tr>
      <w:tr w:rsidR="002B45C0" w:rsidRPr="009331C9" w14:paraId="5C99CBE8" w14:textId="77777777" w:rsidTr="003C2D58">
        <w:tc>
          <w:tcPr>
            <w:tcW w:w="5637" w:type="dxa"/>
          </w:tcPr>
          <w:p w14:paraId="16DBEC75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Mean (± SD) paternal age at child birth (year)</w:t>
            </w:r>
          </w:p>
        </w:tc>
        <w:tc>
          <w:tcPr>
            <w:tcW w:w="2976" w:type="dxa"/>
          </w:tcPr>
          <w:p w14:paraId="0E0AF822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28.00 ± 4.40</w:t>
            </w:r>
          </w:p>
        </w:tc>
        <w:tc>
          <w:tcPr>
            <w:tcW w:w="2977" w:type="dxa"/>
          </w:tcPr>
          <w:p w14:paraId="55DDE999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27.73 ± 4.93</w:t>
            </w:r>
          </w:p>
        </w:tc>
        <w:tc>
          <w:tcPr>
            <w:tcW w:w="2584" w:type="dxa"/>
          </w:tcPr>
          <w:p w14:paraId="3D5763BB" w14:textId="77777777" w:rsidR="002B45C0" w:rsidRPr="001242CF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10FB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0.047</w:t>
            </w:r>
          </w:p>
        </w:tc>
      </w:tr>
      <w:tr w:rsidR="002B45C0" w:rsidRPr="009331C9" w14:paraId="50294CE0" w14:textId="77777777" w:rsidTr="003C2D58">
        <w:tc>
          <w:tcPr>
            <w:tcW w:w="5637" w:type="dxa"/>
          </w:tcPr>
          <w:p w14:paraId="13306E5B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Mean (± SD) maternal age at child birth (year)</w:t>
            </w:r>
          </w:p>
        </w:tc>
        <w:tc>
          <w:tcPr>
            <w:tcW w:w="2976" w:type="dxa"/>
          </w:tcPr>
          <w:p w14:paraId="44066230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26.20 ± 3.55</w:t>
            </w:r>
          </w:p>
        </w:tc>
        <w:tc>
          <w:tcPr>
            <w:tcW w:w="2977" w:type="dxa"/>
          </w:tcPr>
          <w:p w14:paraId="43F1B011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26.12 ± 4.05</w:t>
            </w:r>
          </w:p>
        </w:tc>
        <w:tc>
          <w:tcPr>
            <w:tcW w:w="2584" w:type="dxa"/>
          </w:tcPr>
          <w:p w14:paraId="29FC53D8" w14:textId="77777777" w:rsidR="002B45C0" w:rsidRPr="001242CF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</w:t>
            </w:r>
          </w:p>
        </w:tc>
      </w:tr>
      <w:tr w:rsidR="002B45C0" w:rsidRPr="009331C9" w14:paraId="3A14F59F" w14:textId="77777777" w:rsidTr="003C2D58">
        <w:tc>
          <w:tcPr>
            <w:tcW w:w="5637" w:type="dxa"/>
          </w:tcPr>
          <w:p w14:paraId="5B770B2F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Paternal myopia: yes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(%)</w:t>
            </w:r>
          </w:p>
        </w:tc>
        <w:tc>
          <w:tcPr>
            <w:tcW w:w="2976" w:type="dxa"/>
          </w:tcPr>
          <w:p w14:paraId="00F4F3CD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(35.61%)</w:t>
            </w:r>
          </w:p>
        </w:tc>
        <w:tc>
          <w:tcPr>
            <w:tcW w:w="2977" w:type="dxa"/>
          </w:tcPr>
          <w:p w14:paraId="5039BE43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306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(35.87%)</w:t>
            </w:r>
          </w:p>
        </w:tc>
        <w:tc>
          <w:tcPr>
            <w:tcW w:w="2584" w:type="dxa"/>
          </w:tcPr>
          <w:p w14:paraId="5244F26C" w14:textId="77777777" w:rsidR="002B45C0" w:rsidRPr="001242CF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0.99</w:t>
            </w:r>
          </w:p>
        </w:tc>
      </w:tr>
      <w:tr w:rsidR="002B45C0" w:rsidRPr="009331C9" w14:paraId="2CC1D46B" w14:textId="77777777" w:rsidTr="003C2D58">
        <w:tc>
          <w:tcPr>
            <w:tcW w:w="5637" w:type="dxa"/>
          </w:tcPr>
          <w:p w14:paraId="511FAD2D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Maternal myopia: yes (%)</w:t>
            </w:r>
          </w:p>
        </w:tc>
        <w:tc>
          <w:tcPr>
            <w:tcW w:w="2976" w:type="dxa"/>
          </w:tcPr>
          <w:p w14:paraId="47437E13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(38.85%)</w:t>
            </w:r>
          </w:p>
        </w:tc>
        <w:tc>
          <w:tcPr>
            <w:tcW w:w="2977" w:type="dxa"/>
          </w:tcPr>
          <w:p w14:paraId="034879DF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341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(39.98%)</w:t>
            </w:r>
          </w:p>
        </w:tc>
        <w:tc>
          <w:tcPr>
            <w:tcW w:w="2584" w:type="dxa"/>
          </w:tcPr>
          <w:p w14:paraId="0E7800C2" w14:textId="77777777" w:rsidR="002B45C0" w:rsidRPr="001242CF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0.79</w:t>
            </w:r>
          </w:p>
        </w:tc>
      </w:tr>
      <w:tr w:rsidR="002B45C0" w:rsidRPr="009331C9" w14:paraId="21F21F32" w14:textId="77777777" w:rsidTr="003C2D58">
        <w:tc>
          <w:tcPr>
            <w:tcW w:w="5637" w:type="dxa"/>
          </w:tcPr>
          <w:p w14:paraId="22FED15C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Parental astigmatism: yes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(%)</w:t>
            </w:r>
          </w:p>
        </w:tc>
        <w:tc>
          <w:tcPr>
            <w:tcW w:w="2976" w:type="dxa"/>
          </w:tcPr>
          <w:p w14:paraId="24B26AA6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(27.34%)</w:t>
            </w:r>
          </w:p>
        </w:tc>
        <w:tc>
          <w:tcPr>
            <w:tcW w:w="2977" w:type="dxa"/>
          </w:tcPr>
          <w:p w14:paraId="6BB22CEE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(24.85%)</w:t>
            </w:r>
          </w:p>
        </w:tc>
        <w:tc>
          <w:tcPr>
            <w:tcW w:w="2584" w:type="dxa"/>
          </w:tcPr>
          <w:p w14:paraId="2D72A35E" w14:textId="77777777" w:rsidR="002B45C0" w:rsidRPr="001242CF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</w:p>
        </w:tc>
      </w:tr>
      <w:tr w:rsidR="002B45C0" w:rsidRPr="009331C9" w14:paraId="7296AAF4" w14:textId="77777777" w:rsidTr="003C2D58">
        <w:tc>
          <w:tcPr>
            <w:tcW w:w="5637" w:type="dxa"/>
          </w:tcPr>
          <w:p w14:paraId="60A39708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Mode of pregnancy: assisted (%)</w:t>
            </w:r>
          </w:p>
        </w:tc>
        <w:tc>
          <w:tcPr>
            <w:tcW w:w="2976" w:type="dxa"/>
          </w:tcPr>
          <w:p w14:paraId="7EE5EDE3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(19.06%)</w:t>
            </w:r>
          </w:p>
        </w:tc>
        <w:tc>
          <w:tcPr>
            <w:tcW w:w="2977" w:type="dxa"/>
          </w:tcPr>
          <w:p w14:paraId="55E41174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(15.71%)</w:t>
            </w:r>
          </w:p>
        </w:tc>
        <w:tc>
          <w:tcPr>
            <w:tcW w:w="2584" w:type="dxa"/>
          </w:tcPr>
          <w:p w14:paraId="297E6FE0" w14:textId="77777777" w:rsidR="002B45C0" w:rsidRPr="001242CF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</w:p>
        </w:tc>
      </w:tr>
      <w:tr w:rsidR="002B45C0" w:rsidRPr="009331C9" w14:paraId="3B9F972C" w14:textId="77777777" w:rsidTr="003C2D58">
        <w:tc>
          <w:tcPr>
            <w:tcW w:w="5637" w:type="dxa"/>
          </w:tcPr>
          <w:p w14:paraId="192956E4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Term delivery </w:t>
            </w:r>
          </w:p>
        </w:tc>
        <w:tc>
          <w:tcPr>
            <w:tcW w:w="2976" w:type="dxa"/>
          </w:tcPr>
          <w:p w14:paraId="61F7333B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2977" w:type="dxa"/>
          </w:tcPr>
          <w:p w14:paraId="6375466F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2584" w:type="dxa"/>
          </w:tcPr>
          <w:p w14:paraId="251BEEA9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10FB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0.01</w:t>
            </w:r>
          </w:p>
        </w:tc>
      </w:tr>
      <w:tr w:rsidR="002B45C0" w:rsidRPr="009331C9" w14:paraId="727E0FC3" w14:textId="77777777" w:rsidTr="003C2D58">
        <w:tc>
          <w:tcPr>
            <w:tcW w:w="5637" w:type="dxa"/>
          </w:tcPr>
          <w:p w14:paraId="74773B4A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Full-term</w:t>
            </w:r>
          </w:p>
        </w:tc>
        <w:tc>
          <w:tcPr>
            <w:tcW w:w="2976" w:type="dxa"/>
          </w:tcPr>
          <w:p w14:paraId="1D2A6A97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(90.65%)</w:t>
            </w:r>
          </w:p>
        </w:tc>
        <w:tc>
          <w:tcPr>
            <w:tcW w:w="2977" w:type="dxa"/>
          </w:tcPr>
          <w:p w14:paraId="7F47DB20" w14:textId="77777777" w:rsidR="002B45C0" w:rsidRPr="009331C9" w:rsidRDefault="002B45C0" w:rsidP="003C2D58">
            <w:pPr>
              <w:tabs>
                <w:tab w:val="center" w:pos="1026"/>
              </w:tabs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767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(89.92%)</w:t>
            </w:r>
          </w:p>
        </w:tc>
        <w:tc>
          <w:tcPr>
            <w:tcW w:w="2584" w:type="dxa"/>
          </w:tcPr>
          <w:p w14:paraId="02AE4447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0A013CBA" w14:textId="77777777" w:rsidTr="003C2D58">
        <w:tc>
          <w:tcPr>
            <w:tcW w:w="5637" w:type="dxa"/>
          </w:tcPr>
          <w:p w14:paraId="692F9FFB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Pre-term</w:t>
            </w:r>
          </w:p>
        </w:tc>
        <w:tc>
          <w:tcPr>
            <w:tcW w:w="2976" w:type="dxa"/>
          </w:tcPr>
          <w:p w14:paraId="63193F91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(7.19%)</w:t>
            </w:r>
          </w:p>
        </w:tc>
        <w:tc>
          <w:tcPr>
            <w:tcW w:w="2977" w:type="dxa"/>
          </w:tcPr>
          <w:p w14:paraId="5AA88048" w14:textId="77777777" w:rsidR="002B45C0" w:rsidRPr="009331C9" w:rsidRDefault="002B45C0" w:rsidP="003C2D58">
            <w:pPr>
              <w:tabs>
                <w:tab w:val="center" w:pos="1026"/>
              </w:tabs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(4.57%)</w:t>
            </w:r>
          </w:p>
        </w:tc>
        <w:tc>
          <w:tcPr>
            <w:tcW w:w="2584" w:type="dxa"/>
          </w:tcPr>
          <w:p w14:paraId="0D4E257F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7ACDBF3C" w14:textId="77777777" w:rsidTr="003C2D58">
        <w:tc>
          <w:tcPr>
            <w:tcW w:w="5637" w:type="dxa"/>
          </w:tcPr>
          <w:p w14:paraId="6C8358E6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Post-term</w:t>
            </w:r>
          </w:p>
        </w:tc>
        <w:tc>
          <w:tcPr>
            <w:tcW w:w="2976" w:type="dxa"/>
          </w:tcPr>
          <w:p w14:paraId="05F66BA4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(2.16%)</w:t>
            </w:r>
          </w:p>
        </w:tc>
        <w:tc>
          <w:tcPr>
            <w:tcW w:w="2977" w:type="dxa"/>
          </w:tcPr>
          <w:p w14:paraId="598C1E43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(5.51%)</w:t>
            </w:r>
          </w:p>
        </w:tc>
        <w:tc>
          <w:tcPr>
            <w:tcW w:w="2584" w:type="dxa"/>
          </w:tcPr>
          <w:p w14:paraId="6F71C635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42BC8620" w14:textId="77777777" w:rsidTr="003C2D58">
        <w:tc>
          <w:tcPr>
            <w:tcW w:w="5637" w:type="dxa"/>
          </w:tcPr>
          <w:p w14:paraId="422E54DC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Mean (± SD) birth weight (kilogram)</w:t>
            </w:r>
          </w:p>
        </w:tc>
        <w:tc>
          <w:tcPr>
            <w:tcW w:w="2976" w:type="dxa"/>
          </w:tcPr>
          <w:p w14:paraId="067A63B4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3.29 ± 0.56</w:t>
            </w:r>
          </w:p>
        </w:tc>
        <w:tc>
          <w:tcPr>
            <w:tcW w:w="2977" w:type="dxa"/>
          </w:tcPr>
          <w:p w14:paraId="204F9376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3.36 ± 0.50</w:t>
            </w:r>
          </w:p>
        </w:tc>
        <w:tc>
          <w:tcPr>
            <w:tcW w:w="2584" w:type="dxa"/>
          </w:tcPr>
          <w:p w14:paraId="27D8C9A5" w14:textId="77777777" w:rsidR="002B45C0" w:rsidRPr="001242CF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</w:p>
        </w:tc>
      </w:tr>
      <w:tr w:rsidR="002B45C0" w:rsidRPr="009331C9" w14:paraId="5AA13275" w14:textId="77777777" w:rsidTr="003C2D58">
        <w:tc>
          <w:tcPr>
            <w:tcW w:w="5637" w:type="dxa"/>
          </w:tcPr>
          <w:p w14:paraId="55724287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5-min Apgar score: abnormal (%)</w:t>
            </w:r>
          </w:p>
        </w:tc>
        <w:tc>
          <w:tcPr>
            <w:tcW w:w="2976" w:type="dxa"/>
          </w:tcPr>
          <w:p w14:paraId="1B6F2B22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(4.68%)</w:t>
            </w:r>
          </w:p>
        </w:tc>
        <w:tc>
          <w:tcPr>
            <w:tcW w:w="2977" w:type="dxa"/>
          </w:tcPr>
          <w:p w14:paraId="12D67505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(2.81%)</w:t>
            </w:r>
          </w:p>
        </w:tc>
        <w:tc>
          <w:tcPr>
            <w:tcW w:w="2584" w:type="dxa"/>
          </w:tcPr>
          <w:p w14:paraId="48540719" w14:textId="77777777" w:rsidR="002B45C0" w:rsidRPr="001242CF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</w:p>
        </w:tc>
      </w:tr>
      <w:tr w:rsidR="002B45C0" w:rsidRPr="009331C9" w14:paraId="3D1B841A" w14:textId="77777777" w:rsidTr="003C2D58">
        <w:tc>
          <w:tcPr>
            <w:tcW w:w="5637" w:type="dxa"/>
          </w:tcPr>
          <w:p w14:paraId="75198D50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Delivery mode</w:t>
            </w:r>
          </w:p>
        </w:tc>
        <w:tc>
          <w:tcPr>
            <w:tcW w:w="2976" w:type="dxa"/>
          </w:tcPr>
          <w:p w14:paraId="704F3BF5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2977" w:type="dxa"/>
          </w:tcPr>
          <w:p w14:paraId="2ABC169F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2584" w:type="dxa"/>
          </w:tcPr>
          <w:p w14:paraId="0CBCABE7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</w:p>
        </w:tc>
      </w:tr>
      <w:tr w:rsidR="002B45C0" w:rsidRPr="009331C9" w14:paraId="0101EAE8" w14:textId="77777777" w:rsidTr="003C2D58">
        <w:tc>
          <w:tcPr>
            <w:tcW w:w="5637" w:type="dxa"/>
          </w:tcPr>
          <w:p w14:paraId="63A7A259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Vaginal</w:t>
            </w:r>
          </w:p>
        </w:tc>
        <w:tc>
          <w:tcPr>
            <w:tcW w:w="2976" w:type="dxa"/>
          </w:tcPr>
          <w:p w14:paraId="310C266C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(56.47%)</w:t>
            </w:r>
          </w:p>
        </w:tc>
        <w:tc>
          <w:tcPr>
            <w:tcW w:w="2977" w:type="dxa"/>
          </w:tcPr>
          <w:p w14:paraId="3A2ABAE7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478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(56.04%)</w:t>
            </w:r>
          </w:p>
        </w:tc>
        <w:tc>
          <w:tcPr>
            <w:tcW w:w="2584" w:type="dxa"/>
          </w:tcPr>
          <w:p w14:paraId="1450F634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1561FD27" w14:textId="77777777" w:rsidTr="003C2D58">
        <w:tc>
          <w:tcPr>
            <w:tcW w:w="5637" w:type="dxa"/>
          </w:tcPr>
          <w:p w14:paraId="419D7ABB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Vaginal transferring to cesarean</w:t>
            </w:r>
          </w:p>
        </w:tc>
        <w:tc>
          <w:tcPr>
            <w:tcW w:w="2976" w:type="dxa"/>
          </w:tcPr>
          <w:p w14:paraId="517A3778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(6.12%)</w:t>
            </w:r>
          </w:p>
        </w:tc>
        <w:tc>
          <w:tcPr>
            <w:tcW w:w="2977" w:type="dxa"/>
          </w:tcPr>
          <w:p w14:paraId="58AECC3C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(8.56%)</w:t>
            </w:r>
          </w:p>
        </w:tc>
        <w:tc>
          <w:tcPr>
            <w:tcW w:w="2584" w:type="dxa"/>
          </w:tcPr>
          <w:p w14:paraId="44DE0B3D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13F21DB6" w14:textId="77777777" w:rsidTr="003C2D58">
        <w:tc>
          <w:tcPr>
            <w:tcW w:w="5637" w:type="dxa"/>
          </w:tcPr>
          <w:p w14:paraId="6B397A69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Casarean</w:t>
            </w:r>
          </w:p>
        </w:tc>
        <w:tc>
          <w:tcPr>
            <w:tcW w:w="2976" w:type="dxa"/>
          </w:tcPr>
          <w:p w14:paraId="171A05A8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(37.41%)</w:t>
            </w:r>
          </w:p>
        </w:tc>
        <w:tc>
          <w:tcPr>
            <w:tcW w:w="2977" w:type="dxa"/>
          </w:tcPr>
          <w:p w14:paraId="5C57CD14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302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(35.40)</w:t>
            </w:r>
          </w:p>
        </w:tc>
        <w:tc>
          <w:tcPr>
            <w:tcW w:w="2584" w:type="dxa"/>
          </w:tcPr>
          <w:p w14:paraId="2F636A4F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76772E96" w14:textId="77777777" w:rsidTr="003C2D58">
        <w:tc>
          <w:tcPr>
            <w:tcW w:w="5637" w:type="dxa"/>
          </w:tcPr>
          <w:p w14:paraId="4A6A8DC2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Oxygen uptake after birth: yes (%)</w:t>
            </w:r>
          </w:p>
        </w:tc>
        <w:tc>
          <w:tcPr>
            <w:tcW w:w="2976" w:type="dxa"/>
          </w:tcPr>
          <w:p w14:paraId="74CD1F9E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(7.91%)</w:t>
            </w:r>
          </w:p>
        </w:tc>
        <w:tc>
          <w:tcPr>
            <w:tcW w:w="2977" w:type="dxa"/>
          </w:tcPr>
          <w:p w14:paraId="7C42EFEC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(5.51%)</w:t>
            </w:r>
          </w:p>
        </w:tc>
        <w:tc>
          <w:tcPr>
            <w:tcW w:w="2584" w:type="dxa"/>
          </w:tcPr>
          <w:p w14:paraId="2EFB36EF" w14:textId="77777777" w:rsidR="002B45C0" w:rsidRPr="001242CF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0.19</w:t>
            </w:r>
          </w:p>
        </w:tc>
      </w:tr>
      <w:tr w:rsidR="002B45C0" w:rsidRPr="009331C9" w14:paraId="4C48BF5A" w14:textId="77777777" w:rsidTr="003C2D58">
        <w:tc>
          <w:tcPr>
            <w:tcW w:w="5637" w:type="dxa"/>
          </w:tcPr>
          <w:p w14:paraId="5543206F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Second or third child: yes (%)</w:t>
            </w:r>
          </w:p>
        </w:tc>
        <w:tc>
          <w:tcPr>
            <w:tcW w:w="2976" w:type="dxa"/>
          </w:tcPr>
          <w:p w14:paraId="0B402A8E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(18.70%)</w:t>
            </w:r>
          </w:p>
        </w:tc>
        <w:tc>
          <w:tcPr>
            <w:tcW w:w="2977" w:type="dxa"/>
          </w:tcPr>
          <w:p w14:paraId="37AD301A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(19.58%)</w:t>
            </w:r>
          </w:p>
        </w:tc>
        <w:tc>
          <w:tcPr>
            <w:tcW w:w="2584" w:type="dxa"/>
          </w:tcPr>
          <w:p w14:paraId="0A1B16DD" w14:textId="77777777" w:rsidR="002B45C0" w:rsidRPr="001242CF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</w:p>
        </w:tc>
      </w:tr>
      <w:tr w:rsidR="002B45C0" w:rsidRPr="009331C9" w14:paraId="3F6923E4" w14:textId="77777777" w:rsidTr="003C2D58">
        <w:tc>
          <w:tcPr>
            <w:tcW w:w="5637" w:type="dxa"/>
          </w:tcPr>
          <w:p w14:paraId="1DE1B9D6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lastRenderedPageBreak/>
              <w:t>Twin or triple: yes (%)</w:t>
            </w:r>
          </w:p>
        </w:tc>
        <w:tc>
          <w:tcPr>
            <w:tcW w:w="2976" w:type="dxa"/>
          </w:tcPr>
          <w:p w14:paraId="77A30DEC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(3.96%)</w:t>
            </w:r>
          </w:p>
        </w:tc>
        <w:tc>
          <w:tcPr>
            <w:tcW w:w="2977" w:type="dxa"/>
          </w:tcPr>
          <w:p w14:paraId="455A0601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(1.52%)</w:t>
            </w:r>
          </w:p>
        </w:tc>
        <w:tc>
          <w:tcPr>
            <w:tcW w:w="2584" w:type="dxa"/>
          </w:tcPr>
          <w:p w14:paraId="29A5242A" w14:textId="77777777" w:rsidR="002B45C0" w:rsidRPr="001242CF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10FB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</w:p>
        </w:tc>
      </w:tr>
      <w:tr w:rsidR="002B45C0" w:rsidRPr="009331C9" w14:paraId="76A9167E" w14:textId="77777777" w:rsidTr="003C2D58">
        <w:tc>
          <w:tcPr>
            <w:tcW w:w="5637" w:type="dxa"/>
          </w:tcPr>
          <w:p w14:paraId="3F92CA5A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Feeding patterns</w:t>
            </w:r>
          </w:p>
        </w:tc>
        <w:tc>
          <w:tcPr>
            <w:tcW w:w="2976" w:type="dxa"/>
          </w:tcPr>
          <w:p w14:paraId="7D69C771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2977" w:type="dxa"/>
          </w:tcPr>
          <w:p w14:paraId="5E1537B4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2584" w:type="dxa"/>
          </w:tcPr>
          <w:p w14:paraId="6F06E5C1" w14:textId="77777777" w:rsidR="002B45C0" w:rsidRPr="001242CF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</w:t>
            </w:r>
          </w:p>
        </w:tc>
      </w:tr>
      <w:tr w:rsidR="002B45C0" w:rsidRPr="009331C9" w14:paraId="377E3E78" w14:textId="77777777" w:rsidTr="003C2D58">
        <w:tc>
          <w:tcPr>
            <w:tcW w:w="5637" w:type="dxa"/>
          </w:tcPr>
          <w:p w14:paraId="4FD0E9DE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Exclusive breastfeeding</w:t>
            </w:r>
          </w:p>
        </w:tc>
        <w:tc>
          <w:tcPr>
            <w:tcW w:w="2976" w:type="dxa"/>
          </w:tcPr>
          <w:p w14:paraId="1CA8BA80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(44.60%)</w:t>
            </w:r>
          </w:p>
        </w:tc>
        <w:tc>
          <w:tcPr>
            <w:tcW w:w="2977" w:type="dxa"/>
          </w:tcPr>
          <w:p w14:paraId="1007739B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420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(49.24%)</w:t>
            </w:r>
          </w:p>
          <w:p w14:paraId="08EAB024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584" w:type="dxa"/>
          </w:tcPr>
          <w:p w14:paraId="2E741CB6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6C6863D8" w14:textId="77777777" w:rsidTr="003C2D58">
        <w:tc>
          <w:tcPr>
            <w:tcW w:w="5637" w:type="dxa"/>
          </w:tcPr>
          <w:p w14:paraId="012F5EF5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Partial breastfeeding</w:t>
            </w:r>
          </w:p>
        </w:tc>
        <w:tc>
          <w:tcPr>
            <w:tcW w:w="2976" w:type="dxa"/>
          </w:tcPr>
          <w:p w14:paraId="115A9CEC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(46.76%)</w:t>
            </w:r>
          </w:p>
        </w:tc>
        <w:tc>
          <w:tcPr>
            <w:tcW w:w="2977" w:type="dxa"/>
          </w:tcPr>
          <w:p w14:paraId="5C42BAE3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352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(41.27%)</w:t>
            </w:r>
          </w:p>
        </w:tc>
        <w:tc>
          <w:tcPr>
            <w:tcW w:w="2584" w:type="dxa"/>
          </w:tcPr>
          <w:p w14:paraId="070881CE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109E7F7A" w14:textId="77777777" w:rsidTr="003C2D58">
        <w:tc>
          <w:tcPr>
            <w:tcW w:w="5637" w:type="dxa"/>
          </w:tcPr>
          <w:p w14:paraId="7BCB5585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Formula feeding</w:t>
            </w:r>
          </w:p>
        </w:tc>
        <w:tc>
          <w:tcPr>
            <w:tcW w:w="2976" w:type="dxa"/>
          </w:tcPr>
          <w:p w14:paraId="429CB97D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(8.63%)</w:t>
            </w:r>
          </w:p>
        </w:tc>
        <w:tc>
          <w:tcPr>
            <w:tcW w:w="2977" w:type="dxa"/>
          </w:tcPr>
          <w:p w14:paraId="1184D917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(9.50%)</w:t>
            </w:r>
          </w:p>
        </w:tc>
        <w:tc>
          <w:tcPr>
            <w:tcW w:w="2584" w:type="dxa"/>
          </w:tcPr>
          <w:p w14:paraId="3088F151" w14:textId="77777777" w:rsidR="002B45C0" w:rsidRPr="001242CF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325E436E" w14:textId="77777777" w:rsidTr="003C2D58">
        <w:tc>
          <w:tcPr>
            <w:tcW w:w="5637" w:type="dxa"/>
          </w:tcPr>
          <w:p w14:paraId="2B8D3700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Second-hand smoke exposure during pregnancy: yes (%)</w:t>
            </w:r>
          </w:p>
        </w:tc>
        <w:tc>
          <w:tcPr>
            <w:tcW w:w="2976" w:type="dxa"/>
          </w:tcPr>
          <w:p w14:paraId="6383C002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(14.03%)</w:t>
            </w:r>
          </w:p>
        </w:tc>
        <w:tc>
          <w:tcPr>
            <w:tcW w:w="2977" w:type="dxa"/>
          </w:tcPr>
          <w:p w14:paraId="5069F1BB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(13.83%)</w:t>
            </w:r>
          </w:p>
        </w:tc>
        <w:tc>
          <w:tcPr>
            <w:tcW w:w="2584" w:type="dxa"/>
          </w:tcPr>
          <w:p w14:paraId="0B6B6715" w14:textId="77777777" w:rsidR="002B45C0" w:rsidRPr="001242CF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</w:p>
        </w:tc>
      </w:tr>
      <w:tr w:rsidR="002B45C0" w:rsidRPr="009331C9" w14:paraId="52695BB6" w14:textId="77777777" w:rsidTr="003C2D58">
        <w:tc>
          <w:tcPr>
            <w:tcW w:w="5637" w:type="dxa"/>
          </w:tcPr>
          <w:p w14:paraId="654DB2A4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Maternal working during pregnancy: yes (%)</w:t>
            </w:r>
          </w:p>
        </w:tc>
        <w:tc>
          <w:tcPr>
            <w:tcW w:w="2976" w:type="dxa"/>
          </w:tcPr>
          <w:p w14:paraId="70CB3C0E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(46.40%)</w:t>
            </w:r>
          </w:p>
        </w:tc>
        <w:tc>
          <w:tcPr>
            <w:tcW w:w="2977" w:type="dxa"/>
          </w:tcPr>
          <w:p w14:paraId="3FCBD64E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395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(46.31%)</w:t>
            </w:r>
          </w:p>
        </w:tc>
        <w:tc>
          <w:tcPr>
            <w:tcW w:w="2584" w:type="dxa"/>
          </w:tcPr>
          <w:p w14:paraId="09E93380" w14:textId="77777777" w:rsidR="002B45C0" w:rsidRPr="001242CF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</w:t>
            </w:r>
          </w:p>
        </w:tc>
      </w:tr>
      <w:tr w:rsidR="002B45C0" w:rsidRPr="009331C9" w14:paraId="57417A02" w14:textId="77777777" w:rsidTr="003C2D58">
        <w:tc>
          <w:tcPr>
            <w:tcW w:w="5637" w:type="dxa"/>
          </w:tcPr>
          <w:p w14:paraId="2EF04762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Mean (± SD) outdoor activity (hour)</w:t>
            </w:r>
          </w:p>
        </w:tc>
        <w:tc>
          <w:tcPr>
            <w:tcW w:w="2976" w:type="dxa"/>
          </w:tcPr>
          <w:p w14:paraId="52EF5484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2.32 ± 1.71</w:t>
            </w:r>
          </w:p>
        </w:tc>
        <w:tc>
          <w:tcPr>
            <w:tcW w:w="2977" w:type="dxa"/>
          </w:tcPr>
          <w:p w14:paraId="428A2498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2.21 ± 1.28</w:t>
            </w:r>
          </w:p>
        </w:tc>
        <w:tc>
          <w:tcPr>
            <w:tcW w:w="2584" w:type="dxa"/>
          </w:tcPr>
          <w:p w14:paraId="48AAB07D" w14:textId="77777777" w:rsidR="002B45C0" w:rsidRPr="001242CF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10FB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</w:p>
        </w:tc>
      </w:tr>
      <w:tr w:rsidR="002B45C0" w:rsidRPr="009331C9" w14:paraId="28741D4A" w14:textId="77777777" w:rsidTr="003C2D58">
        <w:tc>
          <w:tcPr>
            <w:tcW w:w="5637" w:type="dxa"/>
          </w:tcPr>
          <w:p w14:paraId="05F28D53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Mean (± SD) mid-working distance activity (hour)</w:t>
            </w:r>
          </w:p>
        </w:tc>
        <w:tc>
          <w:tcPr>
            <w:tcW w:w="2976" w:type="dxa"/>
          </w:tcPr>
          <w:p w14:paraId="45246086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4.97 ± 4.10</w:t>
            </w:r>
          </w:p>
        </w:tc>
        <w:tc>
          <w:tcPr>
            <w:tcW w:w="2977" w:type="dxa"/>
          </w:tcPr>
          <w:p w14:paraId="1F97D770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4.73 ± 3.25</w:t>
            </w:r>
          </w:p>
        </w:tc>
        <w:tc>
          <w:tcPr>
            <w:tcW w:w="2584" w:type="dxa"/>
          </w:tcPr>
          <w:p w14:paraId="1F30A69A" w14:textId="77777777" w:rsidR="002B45C0" w:rsidRPr="001242CF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0.88</w:t>
            </w:r>
          </w:p>
        </w:tc>
      </w:tr>
      <w:tr w:rsidR="002B45C0" w:rsidRPr="009331C9" w14:paraId="3DE88B2A" w14:textId="77777777" w:rsidTr="003C2D58">
        <w:tc>
          <w:tcPr>
            <w:tcW w:w="5637" w:type="dxa"/>
            <w:tcBorders>
              <w:bottom w:val="single" w:sz="4" w:space="0" w:color="auto"/>
            </w:tcBorders>
          </w:tcPr>
          <w:p w14:paraId="09947455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Mean (± SD) near-work activity (hour)</w:t>
            </w: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14:paraId="1F3F8931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1.48 ± 1.83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637EEC00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1.55 ± 1.60</w:t>
            </w:r>
          </w:p>
        </w:tc>
        <w:tc>
          <w:tcPr>
            <w:tcW w:w="2584" w:type="dxa"/>
            <w:tcBorders>
              <w:bottom w:val="single" w:sz="4" w:space="0" w:color="auto"/>
            </w:tcBorders>
          </w:tcPr>
          <w:p w14:paraId="1730959E" w14:textId="77777777" w:rsidR="002B45C0" w:rsidRPr="001242CF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42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0.98</w:t>
            </w:r>
          </w:p>
        </w:tc>
      </w:tr>
    </w:tbl>
    <w:p w14:paraId="1D2FB003" w14:textId="77777777" w:rsidR="002B45C0" w:rsidRDefault="002B45C0" w:rsidP="002B45C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Group C: children with v</w:t>
      </w:r>
      <w:r w:rsidRPr="001242CF"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 xml:space="preserve">ectorial </w:t>
      </w: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a</w:t>
      </w:r>
      <w:r w:rsidRPr="001242CF"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niso-</w:t>
      </w: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corneal</w:t>
      </w:r>
      <w:r w:rsidRPr="001242CF"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a</w:t>
      </w:r>
      <w:r w:rsidRPr="001242CF"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stigmatism</w:t>
      </w:r>
      <w:r>
        <w:rPr>
          <w:rFonts w:ascii="Times New Roman" w:hAnsi="Times New Roman" w:cs="Times New Roman"/>
          <w:kern w:val="0"/>
          <w:sz w:val="18"/>
          <w:szCs w:val="18"/>
        </w:rPr>
        <w:t>;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  <w:r w:rsidRPr="009A2FE1">
        <w:rPr>
          <w:rFonts w:ascii="Times New Roman" w:hAnsi="Times New Roman" w:cs="Times New Roman" w:hint="eastAsia"/>
          <w:kern w:val="0"/>
          <w:sz w:val="18"/>
          <w:szCs w:val="18"/>
        </w:rPr>
        <w:t>G</w:t>
      </w:r>
      <w:r w:rsidRPr="009A2FE1">
        <w:rPr>
          <w:rFonts w:ascii="Times New Roman" w:hAnsi="Times New Roman" w:cs="Times New Roman"/>
          <w:kern w:val="0"/>
          <w:sz w:val="18"/>
          <w:szCs w:val="18"/>
        </w:rPr>
        <w:t xml:space="preserve">roup </w:t>
      </w:r>
      <w:r>
        <w:rPr>
          <w:rFonts w:ascii="Times New Roman" w:hAnsi="Times New Roman" w:cs="Times New Roman"/>
          <w:kern w:val="0"/>
          <w:sz w:val="18"/>
          <w:szCs w:val="18"/>
        </w:rPr>
        <w:t>D</w:t>
      </w:r>
      <w:r w:rsidRPr="009A2FE1">
        <w:rPr>
          <w:rFonts w:ascii="Times New Roman" w:hAnsi="Times New Roman" w:cs="Times New Roman"/>
          <w:kern w:val="0"/>
          <w:sz w:val="18"/>
          <w:szCs w:val="18"/>
        </w:rPr>
        <w:t>:</w:t>
      </w:r>
      <w:r>
        <w:rPr>
          <w:rFonts w:ascii="Times New Roman" w:hAnsi="Times New Roman" w:cs="Times New Roman"/>
          <w:b/>
          <w:kern w:val="0"/>
          <w:sz w:val="18"/>
          <w:szCs w:val="18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children with v</w:t>
      </w:r>
      <w:r w:rsidRPr="001242CF"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 xml:space="preserve">ectorial </w:t>
      </w: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a</w:t>
      </w:r>
      <w:r w:rsidRPr="001242CF"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niso-</w:t>
      </w: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corneal</w:t>
      </w:r>
      <w:r w:rsidRPr="001242CF"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a</w:t>
      </w:r>
      <w:r w:rsidRPr="001242CF"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stigmatism</w:t>
      </w:r>
    </w:p>
    <w:p w14:paraId="49803031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55C59E1E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194FC855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24C519C8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387ACA46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59AEB73F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1EB8C13B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30D9CA01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2E274C79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34AD9C11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0349176A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2613EBD1" w14:textId="77777777" w:rsidR="002B45C0" w:rsidRPr="00EF443E" w:rsidRDefault="002B45C0" w:rsidP="002B45C0">
      <w:pPr>
        <w:pBdr>
          <w:bottom w:val="single" w:sz="4" w:space="1" w:color="auto"/>
        </w:pBd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  <w:kern w:val="0"/>
          <w:sz w:val="20"/>
          <w:szCs w:val="20"/>
        </w:rPr>
      </w:pPr>
      <w:r w:rsidRPr="00EF443E">
        <w:rPr>
          <w:rFonts w:ascii="Times New Roman" w:hAnsi="Times New Roman" w:cs="Times New Roman"/>
          <w:b/>
          <w:bCs/>
          <w:kern w:val="0"/>
          <w:sz w:val="20"/>
          <w:szCs w:val="20"/>
        </w:rPr>
        <w:lastRenderedPageBreak/>
        <w:t xml:space="preserve">sTable 3. Distribution of Risk Factors in Children </w:t>
      </w:r>
      <w:r w:rsidRPr="00EF443E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 xml:space="preserve">With </w:t>
      </w:r>
      <w:r w:rsidRPr="00EF443E">
        <w:rPr>
          <w:rFonts w:ascii="Times New Roman" w:eastAsia="DengXian" w:hAnsi="Times New Roman" w:cs="Times New Roman" w:hint="eastAsia"/>
          <w:b/>
          <w:bCs/>
          <w:color w:val="000000"/>
          <w:sz w:val="20"/>
          <w:szCs w:val="20"/>
        </w:rPr>
        <w:t>vs</w:t>
      </w:r>
      <w:r>
        <w:rPr>
          <w:rFonts w:ascii="Times New Roman" w:eastAsia="DengXian" w:hAnsi="Times New Roman" w:cs="Times New Roman" w:hint="eastAsia"/>
          <w:b/>
          <w:bCs/>
          <w:color w:val="000000"/>
          <w:sz w:val="20"/>
          <w:szCs w:val="20"/>
        </w:rPr>
        <w:t>.</w:t>
      </w:r>
      <w:r w:rsidRPr="00EF443E">
        <w:rPr>
          <w:rFonts w:ascii="Times New Roman" w:eastAsia="DengXian" w:hAnsi="Times New Roman" w:cs="Times New Roman" w:hint="eastAsia"/>
          <w:b/>
          <w:bCs/>
          <w:color w:val="000000"/>
          <w:sz w:val="20"/>
          <w:szCs w:val="20"/>
        </w:rPr>
        <w:t xml:space="preserve"> </w:t>
      </w:r>
      <w:r w:rsidRPr="00EF443E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Without</w:t>
      </w:r>
      <w:r w:rsidRPr="00EF443E" w:rsidDel="001242CF">
        <w:rPr>
          <w:rFonts w:ascii="Times New Roman" w:eastAsia="SimSun" w:hAnsi="Times New Roman" w:cs="Times New Roman"/>
          <w:b/>
          <w:bCs/>
          <w:color w:val="000000"/>
          <w:kern w:val="0"/>
          <w:sz w:val="20"/>
          <w:szCs w:val="20"/>
        </w:rPr>
        <w:t xml:space="preserve"> </w:t>
      </w:r>
      <w:r w:rsidRPr="00EF443E">
        <w:rPr>
          <w:rFonts w:ascii="Times New Roman" w:eastAsia="SimSun" w:hAnsi="Times New Roman" w:cs="Times New Roman"/>
          <w:b/>
          <w:bCs/>
          <w:color w:val="000000"/>
          <w:kern w:val="0"/>
          <w:sz w:val="20"/>
          <w:szCs w:val="20"/>
        </w:rPr>
        <w:t>Vectorial Aniso-Residual Astigmatism.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47"/>
        <w:gridCol w:w="2933"/>
        <w:gridCol w:w="2934"/>
        <w:gridCol w:w="2544"/>
      </w:tblGrid>
      <w:tr w:rsidR="002B45C0" w:rsidRPr="009331C9" w14:paraId="7B0D03BF" w14:textId="77777777" w:rsidTr="003C2D58">
        <w:tc>
          <w:tcPr>
            <w:tcW w:w="5637" w:type="dxa"/>
            <w:tcBorders>
              <w:bottom w:val="single" w:sz="4" w:space="0" w:color="auto"/>
            </w:tcBorders>
          </w:tcPr>
          <w:p w14:paraId="654A6E25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Risk Factors</w:t>
            </w: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14:paraId="73705B47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Group E (N=273)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386AAAD4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Group F (N=858)</w:t>
            </w:r>
          </w:p>
        </w:tc>
        <w:tc>
          <w:tcPr>
            <w:tcW w:w="2584" w:type="dxa"/>
            <w:tcBorders>
              <w:bottom w:val="single" w:sz="4" w:space="0" w:color="auto"/>
            </w:tcBorders>
          </w:tcPr>
          <w:p w14:paraId="6F28608D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b/>
                <w:i/>
                <w:kern w:val="0"/>
                <w:sz w:val="18"/>
                <w:szCs w:val="18"/>
              </w:rPr>
              <w:t>P</w:t>
            </w:r>
            <w:r w:rsidRPr="009331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-value</w:t>
            </w:r>
          </w:p>
        </w:tc>
      </w:tr>
      <w:tr w:rsidR="002B45C0" w:rsidRPr="009331C9" w14:paraId="4F786C08" w14:textId="77777777" w:rsidTr="003C2D58">
        <w:tc>
          <w:tcPr>
            <w:tcW w:w="5637" w:type="dxa"/>
            <w:tcBorders>
              <w:top w:val="single" w:sz="4" w:space="0" w:color="auto"/>
            </w:tcBorders>
          </w:tcPr>
          <w:p w14:paraId="3D55A069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Mean (± SD) age (month)</w:t>
            </w:r>
          </w:p>
        </w:tc>
        <w:tc>
          <w:tcPr>
            <w:tcW w:w="2976" w:type="dxa"/>
            <w:tcBorders>
              <w:top w:val="single" w:sz="4" w:space="0" w:color="auto"/>
            </w:tcBorders>
          </w:tcPr>
          <w:p w14:paraId="18F7B6E3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66.73 ± 3.37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722FD4AA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66.95 ± 3.39</w:t>
            </w:r>
          </w:p>
        </w:tc>
        <w:tc>
          <w:tcPr>
            <w:tcW w:w="2584" w:type="dxa"/>
            <w:tcBorders>
              <w:top w:val="single" w:sz="4" w:space="0" w:color="auto"/>
            </w:tcBorders>
          </w:tcPr>
          <w:p w14:paraId="2FFE726C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</w:p>
        </w:tc>
      </w:tr>
      <w:tr w:rsidR="002B45C0" w:rsidRPr="009331C9" w14:paraId="58BDE063" w14:textId="77777777" w:rsidTr="003C2D58">
        <w:tc>
          <w:tcPr>
            <w:tcW w:w="5637" w:type="dxa"/>
          </w:tcPr>
          <w:p w14:paraId="59D53DBB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Gender: male (%)</w:t>
            </w:r>
          </w:p>
        </w:tc>
        <w:tc>
          <w:tcPr>
            <w:tcW w:w="2976" w:type="dxa"/>
          </w:tcPr>
          <w:p w14:paraId="64AE0C11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(51.28%)</w:t>
            </w:r>
          </w:p>
        </w:tc>
        <w:tc>
          <w:tcPr>
            <w:tcW w:w="2977" w:type="dxa"/>
          </w:tcPr>
          <w:p w14:paraId="0411DFEA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463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(53.96%)</w:t>
            </w:r>
          </w:p>
        </w:tc>
        <w:tc>
          <w:tcPr>
            <w:tcW w:w="2584" w:type="dxa"/>
          </w:tcPr>
          <w:p w14:paraId="3CC7D186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0.48</w:t>
            </w:r>
          </w:p>
        </w:tc>
      </w:tr>
      <w:tr w:rsidR="002B45C0" w:rsidRPr="009331C9" w14:paraId="4DB2D80D" w14:textId="77777777" w:rsidTr="003C2D58">
        <w:tc>
          <w:tcPr>
            <w:tcW w:w="5637" w:type="dxa"/>
          </w:tcPr>
          <w:p w14:paraId="07562696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Mean (± SD) paternal age at child birth (year)</w:t>
            </w:r>
          </w:p>
        </w:tc>
        <w:tc>
          <w:tcPr>
            <w:tcW w:w="2976" w:type="dxa"/>
          </w:tcPr>
          <w:p w14:paraId="0F12FC32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27.79 ± 4.58</w:t>
            </w:r>
          </w:p>
        </w:tc>
        <w:tc>
          <w:tcPr>
            <w:tcW w:w="2977" w:type="dxa"/>
          </w:tcPr>
          <w:p w14:paraId="6661CA60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27.80 ± 4.87</w:t>
            </w:r>
          </w:p>
        </w:tc>
        <w:tc>
          <w:tcPr>
            <w:tcW w:w="2584" w:type="dxa"/>
          </w:tcPr>
          <w:p w14:paraId="509DB844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</w:t>
            </w:r>
          </w:p>
        </w:tc>
      </w:tr>
      <w:tr w:rsidR="002B45C0" w:rsidRPr="009331C9" w14:paraId="57E32CC9" w14:textId="77777777" w:rsidTr="003C2D58">
        <w:tc>
          <w:tcPr>
            <w:tcW w:w="5637" w:type="dxa"/>
          </w:tcPr>
          <w:p w14:paraId="61175246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Mean (± SD) maternal age at child birth (year)</w:t>
            </w:r>
          </w:p>
        </w:tc>
        <w:tc>
          <w:tcPr>
            <w:tcW w:w="2976" w:type="dxa"/>
          </w:tcPr>
          <w:p w14:paraId="56BC2251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26.13 ± 3.68</w:t>
            </w:r>
          </w:p>
        </w:tc>
        <w:tc>
          <w:tcPr>
            <w:tcW w:w="2977" w:type="dxa"/>
          </w:tcPr>
          <w:p w14:paraId="0A7D63EE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26.15 ± 4.00</w:t>
            </w:r>
          </w:p>
        </w:tc>
        <w:tc>
          <w:tcPr>
            <w:tcW w:w="2584" w:type="dxa"/>
          </w:tcPr>
          <w:p w14:paraId="076F6786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50</w:t>
            </w:r>
          </w:p>
        </w:tc>
      </w:tr>
      <w:tr w:rsidR="002B45C0" w:rsidRPr="009331C9" w14:paraId="777F7A23" w14:textId="77777777" w:rsidTr="003C2D58">
        <w:tc>
          <w:tcPr>
            <w:tcW w:w="5637" w:type="dxa"/>
          </w:tcPr>
          <w:p w14:paraId="413A0232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Paternal myopia: yes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(%)</w:t>
            </w:r>
          </w:p>
        </w:tc>
        <w:tc>
          <w:tcPr>
            <w:tcW w:w="2976" w:type="dxa"/>
          </w:tcPr>
          <w:p w14:paraId="69731692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(34.43%)</w:t>
            </w:r>
          </w:p>
        </w:tc>
        <w:tc>
          <w:tcPr>
            <w:tcW w:w="2977" w:type="dxa"/>
          </w:tcPr>
          <w:p w14:paraId="7F35DA25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311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(36.25%)</w:t>
            </w:r>
          </w:p>
        </w:tc>
        <w:tc>
          <w:tcPr>
            <w:tcW w:w="2584" w:type="dxa"/>
          </w:tcPr>
          <w:p w14:paraId="4FFEA7FD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</w:p>
        </w:tc>
      </w:tr>
      <w:tr w:rsidR="002B45C0" w:rsidRPr="009331C9" w14:paraId="0BC140FC" w14:textId="77777777" w:rsidTr="003C2D58">
        <w:tc>
          <w:tcPr>
            <w:tcW w:w="5637" w:type="dxa"/>
          </w:tcPr>
          <w:p w14:paraId="707D79C3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Maternal myopia: yes (%)</w:t>
            </w:r>
          </w:p>
        </w:tc>
        <w:tc>
          <w:tcPr>
            <w:tcW w:w="2976" w:type="dxa"/>
          </w:tcPr>
          <w:p w14:paraId="18B52128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(39.19%)</w:t>
            </w:r>
          </w:p>
        </w:tc>
        <w:tc>
          <w:tcPr>
            <w:tcW w:w="2977" w:type="dxa"/>
          </w:tcPr>
          <w:p w14:paraId="77C5C3FC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342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(39.86%)</w:t>
            </w:r>
          </w:p>
        </w:tc>
        <w:tc>
          <w:tcPr>
            <w:tcW w:w="2584" w:type="dxa"/>
          </w:tcPr>
          <w:p w14:paraId="78FC8D2F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0.90</w:t>
            </w:r>
          </w:p>
        </w:tc>
      </w:tr>
      <w:tr w:rsidR="002B45C0" w:rsidRPr="009331C9" w14:paraId="31BBA639" w14:textId="77777777" w:rsidTr="003C2D58">
        <w:tc>
          <w:tcPr>
            <w:tcW w:w="5637" w:type="dxa"/>
          </w:tcPr>
          <w:p w14:paraId="0FE6AF3C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Parental astigmatism: yes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(%)</w:t>
            </w:r>
          </w:p>
        </w:tc>
        <w:tc>
          <w:tcPr>
            <w:tcW w:w="2976" w:type="dxa"/>
          </w:tcPr>
          <w:p w14:paraId="1FDD404E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(27.11%)</w:t>
            </w:r>
          </w:p>
        </w:tc>
        <w:tc>
          <w:tcPr>
            <w:tcW w:w="2977" w:type="dxa"/>
          </w:tcPr>
          <w:p w14:paraId="05F8A9F6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(24.94%)</w:t>
            </w:r>
          </w:p>
        </w:tc>
        <w:tc>
          <w:tcPr>
            <w:tcW w:w="2584" w:type="dxa"/>
          </w:tcPr>
          <w:p w14:paraId="2F9CE9A2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</w:p>
        </w:tc>
      </w:tr>
      <w:tr w:rsidR="002B45C0" w:rsidRPr="009331C9" w14:paraId="54E83129" w14:textId="77777777" w:rsidTr="003C2D58">
        <w:tc>
          <w:tcPr>
            <w:tcW w:w="5637" w:type="dxa"/>
          </w:tcPr>
          <w:p w14:paraId="06E49F4B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Mode of pregnancy: assisted (%)</w:t>
            </w:r>
          </w:p>
        </w:tc>
        <w:tc>
          <w:tcPr>
            <w:tcW w:w="2976" w:type="dxa"/>
          </w:tcPr>
          <w:p w14:paraId="0BBFB7C5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(17.95%)</w:t>
            </w:r>
          </w:p>
        </w:tc>
        <w:tc>
          <w:tcPr>
            <w:tcW w:w="2977" w:type="dxa"/>
          </w:tcPr>
          <w:p w14:paraId="54F9CAE5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(16.08%)</w:t>
            </w:r>
          </w:p>
        </w:tc>
        <w:tc>
          <w:tcPr>
            <w:tcW w:w="2584" w:type="dxa"/>
          </w:tcPr>
          <w:p w14:paraId="0DE9943A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</w:p>
        </w:tc>
      </w:tr>
      <w:tr w:rsidR="002B45C0" w:rsidRPr="009331C9" w14:paraId="172B3CBA" w14:textId="77777777" w:rsidTr="003C2D58">
        <w:tc>
          <w:tcPr>
            <w:tcW w:w="5637" w:type="dxa"/>
          </w:tcPr>
          <w:p w14:paraId="6AB2E5A8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Term delivery</w:t>
            </w:r>
          </w:p>
        </w:tc>
        <w:tc>
          <w:tcPr>
            <w:tcW w:w="2976" w:type="dxa"/>
          </w:tcPr>
          <w:p w14:paraId="6C215038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2977" w:type="dxa"/>
          </w:tcPr>
          <w:p w14:paraId="550F6DA7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2584" w:type="dxa"/>
          </w:tcPr>
          <w:p w14:paraId="4BEE7C81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0.19</w:t>
            </w:r>
          </w:p>
        </w:tc>
      </w:tr>
      <w:tr w:rsidR="002B45C0" w:rsidRPr="009331C9" w14:paraId="4C9E8C1E" w14:textId="77777777" w:rsidTr="003C2D58">
        <w:tc>
          <w:tcPr>
            <w:tcW w:w="5637" w:type="dxa"/>
          </w:tcPr>
          <w:p w14:paraId="70C57991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Full-term</w:t>
            </w:r>
          </w:p>
        </w:tc>
        <w:tc>
          <w:tcPr>
            <w:tcW w:w="2976" w:type="dxa"/>
          </w:tcPr>
          <w:p w14:paraId="62D5B340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(90.84%)</w:t>
            </w:r>
          </w:p>
        </w:tc>
        <w:tc>
          <w:tcPr>
            <w:tcW w:w="2977" w:type="dxa"/>
          </w:tcPr>
          <w:p w14:paraId="3B4A7697" w14:textId="77777777" w:rsidR="002B45C0" w:rsidRPr="009331C9" w:rsidRDefault="002B45C0" w:rsidP="003C2D58">
            <w:pPr>
              <w:tabs>
                <w:tab w:val="center" w:pos="1026"/>
              </w:tabs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771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(89.86%)</w:t>
            </w:r>
          </w:p>
        </w:tc>
        <w:tc>
          <w:tcPr>
            <w:tcW w:w="2584" w:type="dxa"/>
          </w:tcPr>
          <w:p w14:paraId="32B45E9D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7DA807B8" w14:textId="77777777" w:rsidTr="003C2D58">
        <w:tc>
          <w:tcPr>
            <w:tcW w:w="5637" w:type="dxa"/>
          </w:tcPr>
          <w:p w14:paraId="797247FE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Pre-term</w:t>
            </w:r>
          </w:p>
        </w:tc>
        <w:tc>
          <w:tcPr>
            <w:tcW w:w="2976" w:type="dxa"/>
          </w:tcPr>
          <w:p w14:paraId="3040C719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(6.23%)</w:t>
            </w:r>
          </w:p>
        </w:tc>
        <w:tc>
          <w:tcPr>
            <w:tcW w:w="2977" w:type="dxa"/>
          </w:tcPr>
          <w:p w14:paraId="4022CC3E" w14:textId="77777777" w:rsidR="002B45C0" w:rsidRPr="009331C9" w:rsidRDefault="002B45C0" w:rsidP="003C2D58">
            <w:pPr>
              <w:tabs>
                <w:tab w:val="center" w:pos="1026"/>
              </w:tabs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(4.90%)</w:t>
            </w:r>
          </w:p>
        </w:tc>
        <w:tc>
          <w:tcPr>
            <w:tcW w:w="2584" w:type="dxa"/>
          </w:tcPr>
          <w:p w14:paraId="12024F47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7BCEFFCD" w14:textId="77777777" w:rsidTr="003C2D58">
        <w:tc>
          <w:tcPr>
            <w:tcW w:w="5637" w:type="dxa"/>
          </w:tcPr>
          <w:p w14:paraId="323D0F23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Post-term</w:t>
            </w:r>
          </w:p>
        </w:tc>
        <w:tc>
          <w:tcPr>
            <w:tcW w:w="2976" w:type="dxa"/>
          </w:tcPr>
          <w:p w14:paraId="6B7A7DC4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(2.93%)</w:t>
            </w:r>
          </w:p>
        </w:tc>
        <w:tc>
          <w:tcPr>
            <w:tcW w:w="2977" w:type="dxa"/>
          </w:tcPr>
          <w:p w14:paraId="5537B00E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(5.24%)</w:t>
            </w:r>
          </w:p>
        </w:tc>
        <w:tc>
          <w:tcPr>
            <w:tcW w:w="2584" w:type="dxa"/>
          </w:tcPr>
          <w:p w14:paraId="5469D9A2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18EAFE85" w14:textId="77777777" w:rsidTr="003C2D58">
        <w:tc>
          <w:tcPr>
            <w:tcW w:w="5637" w:type="dxa"/>
          </w:tcPr>
          <w:p w14:paraId="4F386783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Mean (± SD) birth weight (kilogram)</w:t>
            </w:r>
          </w:p>
        </w:tc>
        <w:tc>
          <w:tcPr>
            <w:tcW w:w="2976" w:type="dxa"/>
          </w:tcPr>
          <w:p w14:paraId="41E7F929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3.33 ± 0.53</w:t>
            </w:r>
          </w:p>
        </w:tc>
        <w:tc>
          <w:tcPr>
            <w:tcW w:w="2977" w:type="dxa"/>
          </w:tcPr>
          <w:p w14:paraId="7B4E7B4C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3.34 ± 0.51</w:t>
            </w:r>
          </w:p>
        </w:tc>
        <w:tc>
          <w:tcPr>
            <w:tcW w:w="2584" w:type="dxa"/>
          </w:tcPr>
          <w:p w14:paraId="0CDD17E9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</w:p>
        </w:tc>
      </w:tr>
      <w:tr w:rsidR="002B45C0" w:rsidRPr="009331C9" w14:paraId="0CAC2BF9" w14:textId="77777777" w:rsidTr="003C2D58">
        <w:tc>
          <w:tcPr>
            <w:tcW w:w="5637" w:type="dxa"/>
          </w:tcPr>
          <w:p w14:paraId="0A32E2A0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5-min Apgar score: abnormal (%)</w:t>
            </w:r>
          </w:p>
        </w:tc>
        <w:tc>
          <w:tcPr>
            <w:tcW w:w="2976" w:type="dxa"/>
          </w:tcPr>
          <w:p w14:paraId="5D2CD157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(4.40%)</w:t>
            </w:r>
          </w:p>
        </w:tc>
        <w:tc>
          <w:tcPr>
            <w:tcW w:w="2977" w:type="dxa"/>
          </w:tcPr>
          <w:p w14:paraId="1B67DFCF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(2.91%)</w:t>
            </w:r>
          </w:p>
        </w:tc>
        <w:tc>
          <w:tcPr>
            <w:tcW w:w="2584" w:type="dxa"/>
          </w:tcPr>
          <w:p w14:paraId="7B01BC92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</w:p>
        </w:tc>
      </w:tr>
      <w:tr w:rsidR="002B45C0" w:rsidRPr="009331C9" w14:paraId="46969CBB" w14:textId="77777777" w:rsidTr="003C2D58">
        <w:tc>
          <w:tcPr>
            <w:tcW w:w="5637" w:type="dxa"/>
          </w:tcPr>
          <w:p w14:paraId="441F978B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Delivery mode</w:t>
            </w:r>
          </w:p>
        </w:tc>
        <w:tc>
          <w:tcPr>
            <w:tcW w:w="2976" w:type="dxa"/>
          </w:tcPr>
          <w:p w14:paraId="0B059028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2977" w:type="dxa"/>
          </w:tcPr>
          <w:p w14:paraId="6F780E25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2584" w:type="dxa"/>
          </w:tcPr>
          <w:p w14:paraId="6BC38372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</w:t>
            </w:r>
          </w:p>
        </w:tc>
      </w:tr>
      <w:tr w:rsidR="002B45C0" w:rsidRPr="009331C9" w14:paraId="60F33A7B" w14:textId="77777777" w:rsidTr="003C2D58">
        <w:tc>
          <w:tcPr>
            <w:tcW w:w="5637" w:type="dxa"/>
          </w:tcPr>
          <w:p w14:paraId="1B079691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Vaginal</w:t>
            </w:r>
          </w:p>
        </w:tc>
        <w:tc>
          <w:tcPr>
            <w:tcW w:w="2976" w:type="dxa"/>
          </w:tcPr>
          <w:p w14:paraId="0D27E9FB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(53.48%)</w:t>
            </w:r>
          </w:p>
        </w:tc>
        <w:tc>
          <w:tcPr>
            <w:tcW w:w="2977" w:type="dxa"/>
          </w:tcPr>
          <w:p w14:paraId="4F480997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489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(56.99%)</w:t>
            </w:r>
          </w:p>
        </w:tc>
        <w:tc>
          <w:tcPr>
            <w:tcW w:w="2584" w:type="dxa"/>
          </w:tcPr>
          <w:p w14:paraId="19A4C3AB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61B692B4" w14:textId="77777777" w:rsidTr="003C2D58">
        <w:tc>
          <w:tcPr>
            <w:tcW w:w="5637" w:type="dxa"/>
          </w:tcPr>
          <w:p w14:paraId="6E1765D6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Vaginal transferring to cesarean</w:t>
            </w:r>
          </w:p>
        </w:tc>
        <w:tc>
          <w:tcPr>
            <w:tcW w:w="2976" w:type="dxa"/>
          </w:tcPr>
          <w:p w14:paraId="12AAA4D4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(8.79%)</w:t>
            </w:r>
          </w:p>
        </w:tc>
        <w:tc>
          <w:tcPr>
            <w:tcW w:w="2977" w:type="dxa"/>
          </w:tcPr>
          <w:p w14:paraId="378203A7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(7.70%)</w:t>
            </w:r>
          </w:p>
        </w:tc>
        <w:tc>
          <w:tcPr>
            <w:tcW w:w="2584" w:type="dxa"/>
          </w:tcPr>
          <w:p w14:paraId="11D2DEB5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5D3C60D0" w14:textId="77777777" w:rsidTr="003C2D58">
        <w:tc>
          <w:tcPr>
            <w:tcW w:w="5637" w:type="dxa"/>
          </w:tcPr>
          <w:p w14:paraId="3426F223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Casarean</w:t>
            </w:r>
          </w:p>
        </w:tc>
        <w:tc>
          <w:tcPr>
            <w:tcW w:w="2976" w:type="dxa"/>
          </w:tcPr>
          <w:p w14:paraId="5523EE06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(37.73%)</w:t>
            </w:r>
          </w:p>
        </w:tc>
        <w:tc>
          <w:tcPr>
            <w:tcW w:w="2977" w:type="dxa"/>
          </w:tcPr>
          <w:p w14:paraId="5E6F36B1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303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(35.31%)</w:t>
            </w:r>
          </w:p>
        </w:tc>
        <w:tc>
          <w:tcPr>
            <w:tcW w:w="2584" w:type="dxa"/>
          </w:tcPr>
          <w:p w14:paraId="6B920E52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47999D84" w14:textId="77777777" w:rsidTr="003C2D58">
        <w:tc>
          <w:tcPr>
            <w:tcW w:w="5637" w:type="dxa"/>
          </w:tcPr>
          <w:p w14:paraId="705B03AC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Oxygen uptake after birth: yes (%)</w:t>
            </w:r>
          </w:p>
        </w:tc>
        <w:tc>
          <w:tcPr>
            <w:tcW w:w="2976" w:type="dxa"/>
          </w:tcPr>
          <w:p w14:paraId="6EA8BDD7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(7.33%)</w:t>
            </w:r>
          </w:p>
        </w:tc>
        <w:tc>
          <w:tcPr>
            <w:tcW w:w="2977" w:type="dxa"/>
          </w:tcPr>
          <w:p w14:paraId="5A87D1B9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(5.71%)</w:t>
            </w:r>
          </w:p>
        </w:tc>
        <w:tc>
          <w:tcPr>
            <w:tcW w:w="2584" w:type="dxa"/>
          </w:tcPr>
          <w:p w14:paraId="27858059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</w:tr>
      <w:tr w:rsidR="002B45C0" w:rsidRPr="009331C9" w14:paraId="02754A0A" w14:textId="77777777" w:rsidTr="003C2D58">
        <w:tc>
          <w:tcPr>
            <w:tcW w:w="5637" w:type="dxa"/>
          </w:tcPr>
          <w:p w14:paraId="6B3C99DB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Second or third child: yes (%)</w:t>
            </w:r>
          </w:p>
        </w:tc>
        <w:tc>
          <w:tcPr>
            <w:tcW w:w="2976" w:type="dxa"/>
          </w:tcPr>
          <w:p w14:paraId="0EE75CA6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(17.95%)</w:t>
            </w:r>
          </w:p>
        </w:tc>
        <w:tc>
          <w:tcPr>
            <w:tcW w:w="2977" w:type="dxa"/>
          </w:tcPr>
          <w:p w14:paraId="5CDA09F8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(19.81%)</w:t>
            </w:r>
          </w:p>
        </w:tc>
        <w:tc>
          <w:tcPr>
            <w:tcW w:w="2584" w:type="dxa"/>
          </w:tcPr>
          <w:p w14:paraId="33BD5BBE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0.55</w:t>
            </w:r>
          </w:p>
        </w:tc>
      </w:tr>
      <w:tr w:rsidR="002B45C0" w:rsidRPr="009331C9" w14:paraId="4885BACA" w14:textId="77777777" w:rsidTr="003C2D58">
        <w:tc>
          <w:tcPr>
            <w:tcW w:w="5637" w:type="dxa"/>
          </w:tcPr>
          <w:p w14:paraId="68A61615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lastRenderedPageBreak/>
              <w:t>Twin or triple: yes (%)</w:t>
            </w:r>
          </w:p>
        </w:tc>
        <w:tc>
          <w:tcPr>
            <w:tcW w:w="2976" w:type="dxa"/>
          </w:tcPr>
          <w:p w14:paraId="46AA032A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(2.20%)</w:t>
            </w:r>
          </w:p>
        </w:tc>
        <w:tc>
          <w:tcPr>
            <w:tcW w:w="2977" w:type="dxa"/>
          </w:tcPr>
          <w:p w14:paraId="03484372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(2.10%)</w:t>
            </w:r>
          </w:p>
        </w:tc>
        <w:tc>
          <w:tcPr>
            <w:tcW w:w="2584" w:type="dxa"/>
          </w:tcPr>
          <w:p w14:paraId="06501015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0.92</w:t>
            </w:r>
          </w:p>
        </w:tc>
      </w:tr>
      <w:tr w:rsidR="002B45C0" w:rsidRPr="009331C9" w14:paraId="53BA9234" w14:textId="77777777" w:rsidTr="003C2D58">
        <w:tc>
          <w:tcPr>
            <w:tcW w:w="5637" w:type="dxa"/>
          </w:tcPr>
          <w:p w14:paraId="4D5BBAF4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Feeding patterns</w:t>
            </w:r>
          </w:p>
        </w:tc>
        <w:tc>
          <w:tcPr>
            <w:tcW w:w="2976" w:type="dxa"/>
          </w:tcPr>
          <w:p w14:paraId="531FFC8E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2977" w:type="dxa"/>
          </w:tcPr>
          <w:p w14:paraId="0D28AC3B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2584" w:type="dxa"/>
          </w:tcPr>
          <w:p w14:paraId="6C640256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</w:p>
        </w:tc>
      </w:tr>
      <w:tr w:rsidR="002B45C0" w:rsidRPr="009331C9" w14:paraId="7CF3F2D0" w14:textId="77777777" w:rsidTr="003C2D58">
        <w:tc>
          <w:tcPr>
            <w:tcW w:w="5637" w:type="dxa"/>
          </w:tcPr>
          <w:p w14:paraId="3787C390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Exclusive breastfeeding</w:t>
            </w:r>
          </w:p>
        </w:tc>
        <w:tc>
          <w:tcPr>
            <w:tcW w:w="2976" w:type="dxa"/>
          </w:tcPr>
          <w:p w14:paraId="6E6629A6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(47.99%)</w:t>
            </w:r>
          </w:p>
        </w:tc>
        <w:tc>
          <w:tcPr>
            <w:tcW w:w="2977" w:type="dxa"/>
          </w:tcPr>
          <w:p w14:paraId="6058CA4D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413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(48.14%)</w:t>
            </w:r>
          </w:p>
        </w:tc>
        <w:tc>
          <w:tcPr>
            <w:tcW w:w="2584" w:type="dxa"/>
          </w:tcPr>
          <w:p w14:paraId="4955D5B2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7B77CA81" w14:textId="77777777" w:rsidTr="003C2D58">
        <w:tc>
          <w:tcPr>
            <w:tcW w:w="5637" w:type="dxa"/>
          </w:tcPr>
          <w:p w14:paraId="35B71E02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Partial breastfeeding</w:t>
            </w:r>
          </w:p>
        </w:tc>
        <w:tc>
          <w:tcPr>
            <w:tcW w:w="2976" w:type="dxa"/>
          </w:tcPr>
          <w:p w14:paraId="4D0703B9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(43.96%)</w:t>
            </w:r>
          </w:p>
        </w:tc>
        <w:tc>
          <w:tcPr>
            <w:tcW w:w="2977" w:type="dxa"/>
          </w:tcPr>
          <w:p w14:paraId="2126B79C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(13.99%)</w:t>
            </w:r>
          </w:p>
        </w:tc>
        <w:tc>
          <w:tcPr>
            <w:tcW w:w="2584" w:type="dxa"/>
          </w:tcPr>
          <w:p w14:paraId="655EA89F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07F767AE" w14:textId="77777777" w:rsidTr="003C2D58">
        <w:tc>
          <w:tcPr>
            <w:tcW w:w="5637" w:type="dxa"/>
          </w:tcPr>
          <w:p w14:paraId="3DA0A289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Formula feeding</w:t>
            </w:r>
          </w:p>
        </w:tc>
        <w:tc>
          <w:tcPr>
            <w:tcW w:w="2976" w:type="dxa"/>
          </w:tcPr>
          <w:p w14:paraId="56883C5B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(8.06%)</w:t>
            </w:r>
          </w:p>
        </w:tc>
        <w:tc>
          <w:tcPr>
            <w:tcW w:w="2977" w:type="dxa"/>
          </w:tcPr>
          <w:p w14:paraId="4380600D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(2.56%)</w:t>
            </w:r>
          </w:p>
        </w:tc>
        <w:tc>
          <w:tcPr>
            <w:tcW w:w="2584" w:type="dxa"/>
          </w:tcPr>
          <w:p w14:paraId="2EF1A944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5CE3BB62" w14:textId="77777777" w:rsidTr="003C2D58">
        <w:tc>
          <w:tcPr>
            <w:tcW w:w="5637" w:type="dxa"/>
          </w:tcPr>
          <w:p w14:paraId="395126BF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Second-hand smoke exposure during pregnancy: yes (%)</w:t>
            </w:r>
          </w:p>
        </w:tc>
        <w:tc>
          <w:tcPr>
            <w:tcW w:w="2976" w:type="dxa"/>
          </w:tcPr>
          <w:p w14:paraId="7948517D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(14.65%)</w:t>
            </w:r>
          </w:p>
        </w:tc>
        <w:tc>
          <w:tcPr>
            <w:tcW w:w="2977" w:type="dxa"/>
          </w:tcPr>
          <w:p w14:paraId="666B1C06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(13.64%)</w:t>
            </w:r>
          </w:p>
        </w:tc>
        <w:tc>
          <w:tcPr>
            <w:tcW w:w="2584" w:type="dxa"/>
          </w:tcPr>
          <w:p w14:paraId="361EF682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</w:t>
            </w:r>
          </w:p>
        </w:tc>
      </w:tr>
      <w:tr w:rsidR="002B45C0" w:rsidRPr="009331C9" w14:paraId="7E8E3A5B" w14:textId="77777777" w:rsidTr="003C2D58">
        <w:tc>
          <w:tcPr>
            <w:tcW w:w="5637" w:type="dxa"/>
          </w:tcPr>
          <w:p w14:paraId="2798767F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Maternal working during pregnancy: yes (%)</w:t>
            </w:r>
          </w:p>
        </w:tc>
        <w:tc>
          <w:tcPr>
            <w:tcW w:w="2976" w:type="dxa"/>
          </w:tcPr>
          <w:p w14:paraId="1F069C16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(47.99%)</w:t>
            </w:r>
          </w:p>
        </w:tc>
        <w:tc>
          <w:tcPr>
            <w:tcW w:w="2977" w:type="dxa"/>
          </w:tcPr>
          <w:p w14:paraId="5B9EC970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393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(45.80%)</w:t>
            </w:r>
          </w:p>
        </w:tc>
        <w:tc>
          <w:tcPr>
            <w:tcW w:w="2584" w:type="dxa"/>
          </w:tcPr>
          <w:p w14:paraId="75A2B888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</w:t>
            </w:r>
          </w:p>
        </w:tc>
      </w:tr>
      <w:tr w:rsidR="002B45C0" w:rsidRPr="009331C9" w14:paraId="1B499F11" w14:textId="77777777" w:rsidTr="003C2D58">
        <w:tc>
          <w:tcPr>
            <w:tcW w:w="5637" w:type="dxa"/>
          </w:tcPr>
          <w:p w14:paraId="3161A620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Mean (± SD) outdoor activity (hour)</w:t>
            </w:r>
          </w:p>
        </w:tc>
        <w:tc>
          <w:tcPr>
            <w:tcW w:w="2976" w:type="dxa"/>
          </w:tcPr>
          <w:p w14:paraId="0A2EF737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2.22 ± 1.39</w:t>
            </w:r>
          </w:p>
        </w:tc>
        <w:tc>
          <w:tcPr>
            <w:tcW w:w="2977" w:type="dxa"/>
          </w:tcPr>
          <w:p w14:paraId="46CEA770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2.25 ± 1.40</w:t>
            </w:r>
          </w:p>
        </w:tc>
        <w:tc>
          <w:tcPr>
            <w:tcW w:w="2584" w:type="dxa"/>
          </w:tcPr>
          <w:p w14:paraId="00FA3ED8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</w:p>
        </w:tc>
      </w:tr>
      <w:tr w:rsidR="002B45C0" w:rsidRPr="009331C9" w14:paraId="33E7783A" w14:textId="77777777" w:rsidTr="003C2D58">
        <w:tc>
          <w:tcPr>
            <w:tcW w:w="5637" w:type="dxa"/>
          </w:tcPr>
          <w:p w14:paraId="7268044C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Mean (± SD) mid-working distance activity (hour)</w:t>
            </w:r>
          </w:p>
        </w:tc>
        <w:tc>
          <w:tcPr>
            <w:tcW w:w="2976" w:type="dxa"/>
          </w:tcPr>
          <w:p w14:paraId="1B79DB00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4.96 ± 4.51</w:t>
            </w:r>
          </w:p>
        </w:tc>
        <w:tc>
          <w:tcPr>
            <w:tcW w:w="2977" w:type="dxa"/>
          </w:tcPr>
          <w:p w14:paraId="2CD342C7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4.73 ± 3.09</w:t>
            </w:r>
          </w:p>
        </w:tc>
        <w:tc>
          <w:tcPr>
            <w:tcW w:w="2584" w:type="dxa"/>
          </w:tcPr>
          <w:p w14:paraId="3FB5937A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0.27</w:t>
            </w:r>
          </w:p>
        </w:tc>
      </w:tr>
      <w:tr w:rsidR="002B45C0" w:rsidRPr="009331C9" w14:paraId="2C06FB1C" w14:textId="77777777" w:rsidTr="003C2D58">
        <w:tc>
          <w:tcPr>
            <w:tcW w:w="5637" w:type="dxa"/>
            <w:tcBorders>
              <w:bottom w:val="single" w:sz="4" w:space="0" w:color="auto"/>
            </w:tcBorders>
          </w:tcPr>
          <w:p w14:paraId="51FC18CB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Mean (± SD) near-work activity (hour)</w:t>
            </w: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14:paraId="4F5007C6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1.60 ± 2.30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4C472393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1.51 ± 1.40</w:t>
            </w:r>
          </w:p>
        </w:tc>
        <w:tc>
          <w:tcPr>
            <w:tcW w:w="2584" w:type="dxa"/>
            <w:tcBorders>
              <w:bottom w:val="single" w:sz="4" w:space="0" w:color="auto"/>
            </w:tcBorders>
          </w:tcPr>
          <w:p w14:paraId="602CA6C7" w14:textId="77777777" w:rsidR="002B45C0" w:rsidRPr="009331C9" w:rsidRDefault="002B45C0" w:rsidP="003C2D58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0.11</w:t>
            </w:r>
          </w:p>
        </w:tc>
      </w:tr>
    </w:tbl>
    <w:p w14:paraId="22DC1A58" w14:textId="77777777" w:rsidR="002B45C0" w:rsidRPr="00105B9E" w:rsidRDefault="002B45C0" w:rsidP="002B45C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Group E: children with v</w:t>
      </w:r>
      <w:r w:rsidRPr="001242CF"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 xml:space="preserve">ectorial </w:t>
      </w: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a</w:t>
      </w:r>
      <w:r w:rsidRPr="001242CF"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niso-</w:t>
      </w: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residual</w:t>
      </w:r>
      <w:r w:rsidRPr="001242CF"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a</w:t>
      </w:r>
      <w:r w:rsidRPr="001242CF"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stigmatism</w:t>
      </w:r>
      <w:r>
        <w:rPr>
          <w:rFonts w:ascii="Times New Roman" w:hAnsi="Times New Roman" w:cs="Times New Roman"/>
          <w:kern w:val="0"/>
          <w:sz w:val="18"/>
          <w:szCs w:val="18"/>
        </w:rPr>
        <w:t>;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  <w:r w:rsidRPr="009A2FE1">
        <w:rPr>
          <w:rFonts w:ascii="Times New Roman" w:hAnsi="Times New Roman" w:cs="Times New Roman" w:hint="eastAsia"/>
          <w:kern w:val="0"/>
          <w:sz w:val="18"/>
          <w:szCs w:val="18"/>
        </w:rPr>
        <w:t>G</w:t>
      </w:r>
      <w:r w:rsidRPr="009A2FE1">
        <w:rPr>
          <w:rFonts w:ascii="Times New Roman" w:hAnsi="Times New Roman" w:cs="Times New Roman"/>
          <w:kern w:val="0"/>
          <w:sz w:val="18"/>
          <w:szCs w:val="18"/>
        </w:rPr>
        <w:t xml:space="preserve">roup </w:t>
      </w:r>
      <w:r>
        <w:rPr>
          <w:rFonts w:ascii="Times New Roman" w:hAnsi="Times New Roman" w:cs="Times New Roman"/>
          <w:kern w:val="0"/>
          <w:sz w:val="18"/>
          <w:szCs w:val="18"/>
        </w:rPr>
        <w:t>F</w:t>
      </w:r>
      <w:r w:rsidRPr="009A2FE1">
        <w:rPr>
          <w:rFonts w:ascii="Times New Roman" w:hAnsi="Times New Roman" w:cs="Times New Roman"/>
          <w:kern w:val="0"/>
          <w:sz w:val="18"/>
          <w:szCs w:val="18"/>
        </w:rPr>
        <w:t>:</w:t>
      </w:r>
      <w:r>
        <w:rPr>
          <w:rFonts w:ascii="Times New Roman" w:hAnsi="Times New Roman" w:cs="Times New Roman"/>
          <w:b/>
          <w:kern w:val="0"/>
          <w:sz w:val="18"/>
          <w:szCs w:val="18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children with v</w:t>
      </w:r>
      <w:r w:rsidRPr="001242CF"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 xml:space="preserve">ectorial </w:t>
      </w: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a</w:t>
      </w:r>
      <w:r w:rsidRPr="001242CF"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niso-</w:t>
      </w: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residual</w:t>
      </w:r>
      <w:r w:rsidRPr="001242CF"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a</w:t>
      </w:r>
      <w:r w:rsidRPr="001242CF"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stigmatism</w:t>
      </w:r>
    </w:p>
    <w:p w14:paraId="70EB6C25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12A0C0E7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3C152254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11D2C424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5DBB4177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73CB4865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58A5468C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57904C70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55D14DE3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59A5D834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4A641B75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7D7E25CD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6B7D228E" w14:textId="77777777" w:rsidR="002B45C0" w:rsidRPr="009331C9" w:rsidRDefault="002B45C0" w:rsidP="002B45C0">
      <w:pPr>
        <w:pBdr>
          <w:bottom w:val="single" w:sz="4" w:space="1" w:color="auto"/>
        </w:pBd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  <w:kern w:val="0"/>
          <w:sz w:val="18"/>
          <w:szCs w:val="18"/>
        </w:rPr>
      </w:pPr>
      <w:r w:rsidRPr="009331C9">
        <w:rPr>
          <w:rFonts w:ascii="Times New Roman" w:hAnsi="Times New Roman" w:cs="Times New Roman"/>
          <w:b/>
          <w:bCs/>
          <w:kern w:val="0"/>
          <w:sz w:val="18"/>
          <w:szCs w:val="18"/>
        </w:rPr>
        <w:lastRenderedPageBreak/>
        <w:t xml:space="preserve">sTable 4. Distribution of Risk Factors in Children </w:t>
      </w:r>
      <w:r w:rsidRPr="001242CF">
        <w:rPr>
          <w:rFonts w:ascii="Times New Roman" w:hAnsi="Times New Roman" w:cs="Times New Roman"/>
          <w:b/>
          <w:bCs/>
          <w:kern w:val="0"/>
          <w:sz w:val="18"/>
          <w:szCs w:val="18"/>
        </w:rPr>
        <w:t>With</w:t>
      </w:r>
      <w:r>
        <w:rPr>
          <w:rFonts w:ascii="Times New Roman" w:hAnsi="Times New Roman" w:cs="Times New Roman" w:hint="eastAsia"/>
          <w:b/>
          <w:bCs/>
          <w:kern w:val="0"/>
          <w:sz w:val="18"/>
          <w:szCs w:val="18"/>
        </w:rPr>
        <w:t xml:space="preserve"> vs.</w:t>
      </w:r>
      <w:r w:rsidRPr="001242CF">
        <w:rPr>
          <w:rFonts w:ascii="Times New Roman" w:hAnsi="Times New Roman" w:cs="Times New Roman"/>
          <w:b/>
          <w:bCs/>
          <w:kern w:val="0"/>
          <w:sz w:val="18"/>
          <w:szCs w:val="18"/>
        </w:rPr>
        <w:t xml:space="preserve"> Without</w:t>
      </w:r>
      <w:r w:rsidRPr="001242CF" w:rsidDel="001242CF">
        <w:rPr>
          <w:rFonts w:ascii="Times New Roman" w:hAnsi="Times New Roman" w:cs="Times New Roman"/>
          <w:b/>
          <w:bCs/>
          <w:kern w:val="0"/>
          <w:sz w:val="18"/>
          <w:szCs w:val="18"/>
        </w:rPr>
        <w:t xml:space="preserve"> </w:t>
      </w:r>
      <w:r>
        <w:rPr>
          <w:rFonts w:ascii="Times New Roman" w:eastAsia="SimSun" w:hAnsi="Times New Roman" w:cs="Times New Roman"/>
          <w:b/>
          <w:bCs/>
          <w:color w:val="000000"/>
          <w:kern w:val="0"/>
          <w:sz w:val="18"/>
          <w:szCs w:val="18"/>
        </w:rPr>
        <w:t>N</w:t>
      </w:r>
      <w:r w:rsidRPr="009331C9">
        <w:rPr>
          <w:rFonts w:ascii="Times New Roman" w:eastAsia="SimSun" w:hAnsi="Times New Roman" w:cs="Times New Roman"/>
          <w:b/>
          <w:bCs/>
          <w:color w:val="000000"/>
          <w:kern w:val="0"/>
          <w:sz w:val="18"/>
          <w:szCs w:val="18"/>
        </w:rPr>
        <w:t>on-</w:t>
      </w:r>
      <w:r>
        <w:rPr>
          <w:rFonts w:ascii="Times New Roman" w:eastAsia="SimSun" w:hAnsi="Times New Roman" w:cs="Times New Roman"/>
          <w:b/>
          <w:bCs/>
          <w:color w:val="000000"/>
          <w:kern w:val="0"/>
          <w:sz w:val="18"/>
          <w:szCs w:val="18"/>
        </w:rPr>
        <w:t>V</w:t>
      </w:r>
      <w:r w:rsidRPr="009331C9">
        <w:rPr>
          <w:rFonts w:ascii="Times New Roman" w:eastAsia="SimSun" w:hAnsi="Times New Roman" w:cs="Times New Roman"/>
          <w:b/>
          <w:bCs/>
          <w:color w:val="000000"/>
          <w:kern w:val="0"/>
          <w:sz w:val="18"/>
          <w:szCs w:val="18"/>
        </w:rPr>
        <w:t xml:space="preserve">ectorial </w:t>
      </w:r>
      <w:r>
        <w:rPr>
          <w:rFonts w:ascii="Times New Roman" w:eastAsia="SimSun" w:hAnsi="Times New Roman" w:cs="Times New Roman"/>
          <w:b/>
          <w:bCs/>
          <w:color w:val="000000"/>
          <w:kern w:val="0"/>
          <w:sz w:val="18"/>
          <w:szCs w:val="18"/>
        </w:rPr>
        <w:t>A</w:t>
      </w:r>
      <w:r w:rsidRPr="009331C9">
        <w:rPr>
          <w:rFonts w:ascii="Times New Roman" w:eastAsia="SimSun" w:hAnsi="Times New Roman" w:cs="Times New Roman"/>
          <w:b/>
          <w:bCs/>
          <w:color w:val="000000"/>
          <w:kern w:val="0"/>
          <w:sz w:val="18"/>
          <w:szCs w:val="18"/>
        </w:rPr>
        <w:t>niso-T</w:t>
      </w:r>
      <w:r>
        <w:rPr>
          <w:rFonts w:ascii="Times New Roman" w:eastAsia="SimSun" w:hAnsi="Times New Roman" w:cs="Times New Roman"/>
          <w:b/>
          <w:bCs/>
          <w:color w:val="000000"/>
          <w:kern w:val="0"/>
          <w:sz w:val="18"/>
          <w:szCs w:val="18"/>
        </w:rPr>
        <w:t>otal Astigmatism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46"/>
        <w:gridCol w:w="2933"/>
        <w:gridCol w:w="2935"/>
        <w:gridCol w:w="2544"/>
      </w:tblGrid>
      <w:tr w:rsidR="002B45C0" w:rsidRPr="009331C9" w14:paraId="30C61255" w14:textId="77777777" w:rsidTr="003C2D58">
        <w:tc>
          <w:tcPr>
            <w:tcW w:w="5637" w:type="dxa"/>
            <w:tcBorders>
              <w:bottom w:val="single" w:sz="4" w:space="0" w:color="auto"/>
            </w:tcBorders>
          </w:tcPr>
          <w:p w14:paraId="3AA38FCE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Risk Factors</w:t>
            </w: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14:paraId="2FD0B32B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Group G (N=22)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74765096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Group H (N=1109)</w:t>
            </w:r>
          </w:p>
        </w:tc>
        <w:tc>
          <w:tcPr>
            <w:tcW w:w="2584" w:type="dxa"/>
            <w:tcBorders>
              <w:bottom w:val="single" w:sz="4" w:space="0" w:color="auto"/>
            </w:tcBorders>
          </w:tcPr>
          <w:p w14:paraId="79FE6DC5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b/>
                <w:i/>
                <w:kern w:val="0"/>
                <w:sz w:val="18"/>
                <w:szCs w:val="18"/>
              </w:rPr>
              <w:t>P</w:t>
            </w:r>
            <w:r w:rsidRPr="009331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-value</w:t>
            </w:r>
          </w:p>
        </w:tc>
      </w:tr>
      <w:tr w:rsidR="002B45C0" w:rsidRPr="009331C9" w14:paraId="06969270" w14:textId="77777777" w:rsidTr="003C2D58">
        <w:tc>
          <w:tcPr>
            <w:tcW w:w="5637" w:type="dxa"/>
            <w:tcBorders>
              <w:top w:val="single" w:sz="4" w:space="0" w:color="auto"/>
            </w:tcBorders>
          </w:tcPr>
          <w:p w14:paraId="39BA12C8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Mean (± SD) age (month)</w:t>
            </w:r>
          </w:p>
        </w:tc>
        <w:tc>
          <w:tcPr>
            <w:tcW w:w="2976" w:type="dxa"/>
            <w:tcBorders>
              <w:top w:val="single" w:sz="4" w:space="0" w:color="auto"/>
            </w:tcBorders>
          </w:tcPr>
          <w:p w14:paraId="326F5C92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66.50 ± 2.92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753F25AD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66.91 ± 3.40</w:t>
            </w:r>
          </w:p>
        </w:tc>
        <w:tc>
          <w:tcPr>
            <w:tcW w:w="2584" w:type="dxa"/>
            <w:tcBorders>
              <w:top w:val="single" w:sz="4" w:space="0" w:color="auto"/>
            </w:tcBorders>
          </w:tcPr>
          <w:p w14:paraId="1295597C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</w:t>
            </w:r>
          </w:p>
        </w:tc>
      </w:tr>
      <w:tr w:rsidR="002B45C0" w:rsidRPr="009331C9" w14:paraId="4E6F83E8" w14:textId="77777777" w:rsidTr="003C2D58">
        <w:tc>
          <w:tcPr>
            <w:tcW w:w="5637" w:type="dxa"/>
          </w:tcPr>
          <w:p w14:paraId="597C827E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Gender: male (%)</w:t>
            </w:r>
          </w:p>
        </w:tc>
        <w:tc>
          <w:tcPr>
            <w:tcW w:w="2976" w:type="dxa"/>
          </w:tcPr>
          <w:p w14:paraId="18A6F145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(59.09%)</w:t>
            </w:r>
          </w:p>
        </w:tc>
        <w:tc>
          <w:tcPr>
            <w:tcW w:w="2977" w:type="dxa"/>
          </w:tcPr>
          <w:p w14:paraId="5782A135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590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(53.20)</w:t>
            </w:r>
          </w:p>
        </w:tc>
        <w:tc>
          <w:tcPr>
            <w:tcW w:w="2584" w:type="dxa"/>
          </w:tcPr>
          <w:p w14:paraId="496F507C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</w:p>
        </w:tc>
      </w:tr>
      <w:tr w:rsidR="002B45C0" w:rsidRPr="009331C9" w14:paraId="2FD0A3E4" w14:textId="77777777" w:rsidTr="003C2D58">
        <w:tc>
          <w:tcPr>
            <w:tcW w:w="5637" w:type="dxa"/>
          </w:tcPr>
          <w:p w14:paraId="27243379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Mean (± SD) paternal age at child birth (year)</w:t>
            </w:r>
          </w:p>
        </w:tc>
        <w:tc>
          <w:tcPr>
            <w:tcW w:w="2976" w:type="dxa"/>
          </w:tcPr>
          <w:p w14:paraId="32D77AC8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26.91 ± 2.72</w:t>
            </w:r>
          </w:p>
        </w:tc>
        <w:tc>
          <w:tcPr>
            <w:tcW w:w="2977" w:type="dxa"/>
          </w:tcPr>
          <w:p w14:paraId="0F8E0B9F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27.82 ± 4.83</w:t>
            </w:r>
          </w:p>
        </w:tc>
        <w:tc>
          <w:tcPr>
            <w:tcW w:w="2584" w:type="dxa"/>
          </w:tcPr>
          <w:p w14:paraId="576098BE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0.05</w:t>
            </w:r>
          </w:p>
        </w:tc>
      </w:tr>
      <w:tr w:rsidR="002B45C0" w:rsidRPr="009331C9" w14:paraId="2A4E843F" w14:textId="77777777" w:rsidTr="003C2D58">
        <w:tc>
          <w:tcPr>
            <w:tcW w:w="5637" w:type="dxa"/>
          </w:tcPr>
          <w:p w14:paraId="722C26C2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Mean (± SD) maternal age at child birth (year)</w:t>
            </w:r>
          </w:p>
        </w:tc>
        <w:tc>
          <w:tcPr>
            <w:tcW w:w="2976" w:type="dxa"/>
          </w:tcPr>
          <w:p w14:paraId="22D7E4E1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25.77 ± 3.10</w:t>
            </w:r>
          </w:p>
        </w:tc>
        <w:tc>
          <w:tcPr>
            <w:tcW w:w="2977" w:type="dxa"/>
          </w:tcPr>
          <w:p w14:paraId="4F743DB7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26.15 ± 3.95</w:t>
            </w:r>
          </w:p>
        </w:tc>
        <w:tc>
          <w:tcPr>
            <w:tcW w:w="2584" w:type="dxa"/>
          </w:tcPr>
          <w:p w14:paraId="3970753D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</w:tr>
      <w:tr w:rsidR="002B45C0" w:rsidRPr="009331C9" w14:paraId="4B41D375" w14:textId="77777777" w:rsidTr="003C2D58">
        <w:tc>
          <w:tcPr>
            <w:tcW w:w="5637" w:type="dxa"/>
          </w:tcPr>
          <w:p w14:paraId="21342B9F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Paternal myopia: yes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(%)</w:t>
            </w:r>
          </w:p>
        </w:tc>
        <w:tc>
          <w:tcPr>
            <w:tcW w:w="2976" w:type="dxa"/>
          </w:tcPr>
          <w:p w14:paraId="697A3838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(45.45%)</w:t>
            </w:r>
          </w:p>
        </w:tc>
        <w:tc>
          <w:tcPr>
            <w:tcW w:w="2977" w:type="dxa"/>
          </w:tcPr>
          <w:p w14:paraId="10CBA4CC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395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(35.62%)</w:t>
            </w:r>
          </w:p>
        </w:tc>
        <w:tc>
          <w:tcPr>
            <w:tcW w:w="2584" w:type="dxa"/>
          </w:tcPr>
          <w:p w14:paraId="6F7DE186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</w:t>
            </w:r>
          </w:p>
        </w:tc>
      </w:tr>
      <w:tr w:rsidR="002B45C0" w:rsidRPr="009331C9" w14:paraId="596CB844" w14:textId="77777777" w:rsidTr="003C2D58">
        <w:tc>
          <w:tcPr>
            <w:tcW w:w="5637" w:type="dxa"/>
          </w:tcPr>
          <w:p w14:paraId="3759FA0F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Maternal myopia: yes (%)</w:t>
            </w:r>
          </w:p>
        </w:tc>
        <w:tc>
          <w:tcPr>
            <w:tcW w:w="2976" w:type="dxa"/>
          </w:tcPr>
          <w:p w14:paraId="11DAE107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(50.00%)</w:t>
            </w:r>
          </w:p>
        </w:tc>
        <w:tc>
          <w:tcPr>
            <w:tcW w:w="2977" w:type="dxa"/>
          </w:tcPr>
          <w:p w14:paraId="14F77946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438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(39.50%)</w:t>
            </w:r>
          </w:p>
        </w:tc>
        <w:tc>
          <w:tcPr>
            <w:tcW w:w="2584" w:type="dxa"/>
          </w:tcPr>
          <w:p w14:paraId="74F440F4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</w:p>
        </w:tc>
      </w:tr>
      <w:tr w:rsidR="002B45C0" w:rsidRPr="009331C9" w14:paraId="1EE30B08" w14:textId="77777777" w:rsidTr="003C2D58">
        <w:tc>
          <w:tcPr>
            <w:tcW w:w="5637" w:type="dxa"/>
          </w:tcPr>
          <w:p w14:paraId="3AE5EAA3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Parental astigmatism: yes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(%)</w:t>
            </w:r>
          </w:p>
        </w:tc>
        <w:tc>
          <w:tcPr>
            <w:tcW w:w="2976" w:type="dxa"/>
          </w:tcPr>
          <w:p w14:paraId="21673234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(40.91%)</w:t>
            </w:r>
          </w:p>
        </w:tc>
        <w:tc>
          <w:tcPr>
            <w:tcW w:w="2977" w:type="dxa"/>
          </w:tcPr>
          <w:p w14:paraId="0EFDB735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(25.16%)</w:t>
            </w:r>
          </w:p>
        </w:tc>
        <w:tc>
          <w:tcPr>
            <w:tcW w:w="2584" w:type="dxa"/>
          </w:tcPr>
          <w:p w14:paraId="366A1637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0.15</w:t>
            </w:r>
          </w:p>
        </w:tc>
      </w:tr>
      <w:tr w:rsidR="002B45C0" w:rsidRPr="009331C9" w14:paraId="26D3BDE5" w14:textId="77777777" w:rsidTr="003C2D58">
        <w:tc>
          <w:tcPr>
            <w:tcW w:w="5637" w:type="dxa"/>
          </w:tcPr>
          <w:p w14:paraId="072AFD96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Mode of pregnancy: assisted (%)</w:t>
            </w:r>
          </w:p>
        </w:tc>
        <w:tc>
          <w:tcPr>
            <w:tcW w:w="2976" w:type="dxa"/>
          </w:tcPr>
          <w:p w14:paraId="174F2881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(31.82%)</w:t>
            </w:r>
          </w:p>
        </w:tc>
        <w:tc>
          <w:tcPr>
            <w:tcW w:w="2977" w:type="dxa"/>
          </w:tcPr>
          <w:p w14:paraId="52D19B81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(16.23%)</w:t>
            </w:r>
          </w:p>
        </w:tc>
        <w:tc>
          <w:tcPr>
            <w:tcW w:w="2584" w:type="dxa"/>
          </w:tcPr>
          <w:p w14:paraId="4E477802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10</w:t>
            </w:r>
          </w:p>
        </w:tc>
      </w:tr>
      <w:tr w:rsidR="002B45C0" w:rsidRPr="009331C9" w14:paraId="1B4B8316" w14:textId="77777777" w:rsidTr="003C2D58">
        <w:tc>
          <w:tcPr>
            <w:tcW w:w="5637" w:type="dxa"/>
          </w:tcPr>
          <w:p w14:paraId="2428B383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Term delivery </w:t>
            </w:r>
          </w:p>
        </w:tc>
        <w:tc>
          <w:tcPr>
            <w:tcW w:w="2976" w:type="dxa"/>
          </w:tcPr>
          <w:p w14:paraId="487B80B5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2977" w:type="dxa"/>
          </w:tcPr>
          <w:p w14:paraId="45056A9B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2584" w:type="dxa"/>
          </w:tcPr>
          <w:p w14:paraId="7BD7A7C1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</w:p>
        </w:tc>
      </w:tr>
      <w:tr w:rsidR="002B45C0" w:rsidRPr="009331C9" w14:paraId="3A4ACDA0" w14:textId="77777777" w:rsidTr="003C2D58">
        <w:tc>
          <w:tcPr>
            <w:tcW w:w="5637" w:type="dxa"/>
          </w:tcPr>
          <w:p w14:paraId="3AF0B317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Full-term</w:t>
            </w:r>
          </w:p>
        </w:tc>
        <w:tc>
          <w:tcPr>
            <w:tcW w:w="2976" w:type="dxa"/>
          </w:tcPr>
          <w:p w14:paraId="3F1359DD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(90.90%)</w:t>
            </w:r>
          </w:p>
        </w:tc>
        <w:tc>
          <w:tcPr>
            <w:tcW w:w="2977" w:type="dxa"/>
          </w:tcPr>
          <w:p w14:paraId="646B4B53" w14:textId="77777777" w:rsidR="002B45C0" w:rsidRPr="009331C9" w:rsidRDefault="002B45C0" w:rsidP="003C2D58">
            <w:pPr>
              <w:tabs>
                <w:tab w:val="center" w:pos="1026"/>
              </w:tabs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999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(90.08%)</w:t>
            </w:r>
          </w:p>
        </w:tc>
        <w:tc>
          <w:tcPr>
            <w:tcW w:w="2584" w:type="dxa"/>
          </w:tcPr>
          <w:p w14:paraId="03359968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4E965920" w14:textId="77777777" w:rsidTr="003C2D58">
        <w:tc>
          <w:tcPr>
            <w:tcW w:w="5637" w:type="dxa"/>
          </w:tcPr>
          <w:p w14:paraId="62BF385C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Pre-term</w:t>
            </w:r>
          </w:p>
        </w:tc>
        <w:tc>
          <w:tcPr>
            <w:tcW w:w="2976" w:type="dxa"/>
          </w:tcPr>
          <w:p w14:paraId="5CE20BF8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(4.55%)</w:t>
            </w:r>
          </w:p>
        </w:tc>
        <w:tc>
          <w:tcPr>
            <w:tcW w:w="2977" w:type="dxa"/>
          </w:tcPr>
          <w:p w14:paraId="66F20E2C" w14:textId="77777777" w:rsidR="002B45C0" w:rsidRPr="009331C9" w:rsidRDefault="002B45C0" w:rsidP="003C2D58">
            <w:pPr>
              <w:tabs>
                <w:tab w:val="center" w:pos="1026"/>
              </w:tabs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(5.23%)</w:t>
            </w:r>
          </w:p>
        </w:tc>
        <w:tc>
          <w:tcPr>
            <w:tcW w:w="2584" w:type="dxa"/>
          </w:tcPr>
          <w:p w14:paraId="6F168918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178F29C8" w14:textId="77777777" w:rsidTr="003C2D58">
        <w:tc>
          <w:tcPr>
            <w:tcW w:w="5637" w:type="dxa"/>
          </w:tcPr>
          <w:p w14:paraId="78E600C1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Post-term</w:t>
            </w:r>
          </w:p>
        </w:tc>
        <w:tc>
          <w:tcPr>
            <w:tcW w:w="2976" w:type="dxa"/>
          </w:tcPr>
          <w:p w14:paraId="2AB7EE0A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(4.55%)</w:t>
            </w:r>
          </w:p>
        </w:tc>
        <w:tc>
          <w:tcPr>
            <w:tcW w:w="2977" w:type="dxa"/>
          </w:tcPr>
          <w:p w14:paraId="6D33CE45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(4.69%)</w:t>
            </w:r>
          </w:p>
        </w:tc>
        <w:tc>
          <w:tcPr>
            <w:tcW w:w="2584" w:type="dxa"/>
          </w:tcPr>
          <w:p w14:paraId="777D28B2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502917BE" w14:textId="77777777" w:rsidTr="003C2D58">
        <w:tc>
          <w:tcPr>
            <w:tcW w:w="5637" w:type="dxa"/>
          </w:tcPr>
          <w:p w14:paraId="6A428D88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Mean (± SD) birth weight (kilogram)</w:t>
            </w:r>
          </w:p>
        </w:tc>
        <w:tc>
          <w:tcPr>
            <w:tcW w:w="2976" w:type="dxa"/>
          </w:tcPr>
          <w:p w14:paraId="163C9D3C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3.39 ± 0.43</w:t>
            </w:r>
          </w:p>
        </w:tc>
        <w:tc>
          <w:tcPr>
            <w:tcW w:w="2977" w:type="dxa"/>
          </w:tcPr>
          <w:p w14:paraId="2E68BFD2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3.34 ± 0.52</w:t>
            </w:r>
          </w:p>
        </w:tc>
        <w:tc>
          <w:tcPr>
            <w:tcW w:w="2584" w:type="dxa"/>
          </w:tcPr>
          <w:p w14:paraId="03939789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</w:p>
        </w:tc>
      </w:tr>
      <w:tr w:rsidR="002B45C0" w:rsidRPr="009331C9" w14:paraId="058B0B76" w14:textId="77777777" w:rsidTr="003C2D58">
        <w:tc>
          <w:tcPr>
            <w:tcW w:w="5637" w:type="dxa"/>
          </w:tcPr>
          <w:p w14:paraId="5380BDF9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5-min Apgar score: abnormal (%)</w:t>
            </w:r>
          </w:p>
        </w:tc>
        <w:tc>
          <w:tcPr>
            <w:tcW w:w="2976" w:type="dxa"/>
          </w:tcPr>
          <w:p w14:paraId="0D04CD28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(13.64%)</w:t>
            </w:r>
          </w:p>
        </w:tc>
        <w:tc>
          <w:tcPr>
            <w:tcW w:w="2977" w:type="dxa"/>
          </w:tcPr>
          <w:p w14:paraId="0C3F26E4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(3.07%)</w:t>
            </w:r>
          </w:p>
        </w:tc>
        <w:tc>
          <w:tcPr>
            <w:tcW w:w="2584" w:type="dxa"/>
          </w:tcPr>
          <w:p w14:paraId="6DC3A482" w14:textId="77777777" w:rsidR="002B45C0" w:rsidRPr="00337FD3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37F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0.03</w:t>
            </w:r>
          </w:p>
        </w:tc>
      </w:tr>
      <w:tr w:rsidR="002B45C0" w:rsidRPr="009331C9" w14:paraId="1947DA8A" w14:textId="77777777" w:rsidTr="003C2D58">
        <w:tc>
          <w:tcPr>
            <w:tcW w:w="5637" w:type="dxa"/>
          </w:tcPr>
          <w:p w14:paraId="424367A3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Delivery mode</w:t>
            </w:r>
          </w:p>
        </w:tc>
        <w:tc>
          <w:tcPr>
            <w:tcW w:w="2976" w:type="dxa"/>
          </w:tcPr>
          <w:p w14:paraId="2EEBB3C7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2977" w:type="dxa"/>
          </w:tcPr>
          <w:p w14:paraId="235CB1C9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2584" w:type="dxa"/>
          </w:tcPr>
          <w:p w14:paraId="361D335A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0.16</w:t>
            </w:r>
          </w:p>
        </w:tc>
      </w:tr>
      <w:tr w:rsidR="002B45C0" w:rsidRPr="009331C9" w14:paraId="06017E6B" w14:textId="77777777" w:rsidTr="003C2D58">
        <w:tc>
          <w:tcPr>
            <w:tcW w:w="5637" w:type="dxa"/>
          </w:tcPr>
          <w:p w14:paraId="7497A79D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Vaginal</w:t>
            </w:r>
          </w:p>
        </w:tc>
        <w:tc>
          <w:tcPr>
            <w:tcW w:w="2976" w:type="dxa"/>
          </w:tcPr>
          <w:p w14:paraId="790616D0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(36.36%)</w:t>
            </w:r>
          </w:p>
        </w:tc>
        <w:tc>
          <w:tcPr>
            <w:tcW w:w="2977" w:type="dxa"/>
          </w:tcPr>
          <w:p w14:paraId="79A60F3D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627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(56.54%)</w:t>
            </w:r>
          </w:p>
        </w:tc>
        <w:tc>
          <w:tcPr>
            <w:tcW w:w="2584" w:type="dxa"/>
          </w:tcPr>
          <w:p w14:paraId="72A383BA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63564A6E" w14:textId="77777777" w:rsidTr="003C2D58">
        <w:tc>
          <w:tcPr>
            <w:tcW w:w="5637" w:type="dxa"/>
          </w:tcPr>
          <w:p w14:paraId="025B8E7D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Vaginal transferring to cesarean</w:t>
            </w:r>
          </w:p>
        </w:tc>
        <w:tc>
          <w:tcPr>
            <w:tcW w:w="2976" w:type="dxa"/>
          </w:tcPr>
          <w:p w14:paraId="0D760D0E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(13.64%)</w:t>
            </w:r>
          </w:p>
        </w:tc>
        <w:tc>
          <w:tcPr>
            <w:tcW w:w="2977" w:type="dxa"/>
          </w:tcPr>
          <w:p w14:paraId="04DF9C0C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(7.84%)</w:t>
            </w:r>
          </w:p>
        </w:tc>
        <w:tc>
          <w:tcPr>
            <w:tcW w:w="2584" w:type="dxa"/>
          </w:tcPr>
          <w:p w14:paraId="11722731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247672C8" w14:textId="77777777" w:rsidTr="003C2D58">
        <w:tc>
          <w:tcPr>
            <w:tcW w:w="5637" w:type="dxa"/>
          </w:tcPr>
          <w:p w14:paraId="007250AE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Casarean</w:t>
            </w:r>
          </w:p>
        </w:tc>
        <w:tc>
          <w:tcPr>
            <w:tcW w:w="2976" w:type="dxa"/>
          </w:tcPr>
          <w:p w14:paraId="3C8DDA35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(50.00%)</w:t>
            </w:r>
          </w:p>
        </w:tc>
        <w:tc>
          <w:tcPr>
            <w:tcW w:w="2977" w:type="dxa"/>
          </w:tcPr>
          <w:p w14:paraId="28F90989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395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(35.62%)</w:t>
            </w:r>
          </w:p>
        </w:tc>
        <w:tc>
          <w:tcPr>
            <w:tcW w:w="2584" w:type="dxa"/>
          </w:tcPr>
          <w:p w14:paraId="74EF8962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089804E6" w14:textId="77777777" w:rsidTr="003C2D58">
        <w:tc>
          <w:tcPr>
            <w:tcW w:w="5637" w:type="dxa"/>
          </w:tcPr>
          <w:p w14:paraId="6F1E37FF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Oxygen uptake after birth: yes (%)</w:t>
            </w:r>
          </w:p>
        </w:tc>
        <w:tc>
          <w:tcPr>
            <w:tcW w:w="2976" w:type="dxa"/>
          </w:tcPr>
          <w:p w14:paraId="75572D91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(13.64%)</w:t>
            </w:r>
          </w:p>
        </w:tc>
        <w:tc>
          <w:tcPr>
            <w:tcW w:w="2977" w:type="dxa"/>
          </w:tcPr>
          <w:p w14:paraId="2C7BFE4D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(5.95%)</w:t>
            </w:r>
          </w:p>
        </w:tc>
        <w:tc>
          <w:tcPr>
            <w:tcW w:w="2584" w:type="dxa"/>
          </w:tcPr>
          <w:p w14:paraId="2BD795BC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30</w:t>
            </w:r>
          </w:p>
        </w:tc>
      </w:tr>
      <w:tr w:rsidR="002B45C0" w:rsidRPr="009331C9" w14:paraId="4D355409" w14:textId="77777777" w:rsidTr="003C2D58">
        <w:tc>
          <w:tcPr>
            <w:tcW w:w="5637" w:type="dxa"/>
          </w:tcPr>
          <w:p w14:paraId="4B00967D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Second or third child: yes (%)</w:t>
            </w:r>
          </w:p>
        </w:tc>
        <w:tc>
          <w:tcPr>
            <w:tcW w:w="2976" w:type="dxa"/>
          </w:tcPr>
          <w:p w14:paraId="709A1652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(9.09%)</w:t>
            </w:r>
          </w:p>
        </w:tc>
        <w:tc>
          <w:tcPr>
            <w:tcW w:w="2977" w:type="dxa"/>
          </w:tcPr>
          <w:p w14:paraId="62572A9E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(19.57%)</w:t>
            </w:r>
          </w:p>
        </w:tc>
        <w:tc>
          <w:tcPr>
            <w:tcW w:w="2584" w:type="dxa"/>
          </w:tcPr>
          <w:p w14:paraId="450ADFB7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0.33</w:t>
            </w:r>
          </w:p>
        </w:tc>
      </w:tr>
      <w:tr w:rsidR="002B45C0" w:rsidRPr="009331C9" w14:paraId="12646D8B" w14:textId="77777777" w:rsidTr="003C2D58">
        <w:tc>
          <w:tcPr>
            <w:tcW w:w="5637" w:type="dxa"/>
          </w:tcPr>
          <w:p w14:paraId="11E5ADF8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lastRenderedPageBreak/>
              <w:t>Twin or triple: yes (%)</w:t>
            </w:r>
          </w:p>
        </w:tc>
        <w:tc>
          <w:tcPr>
            <w:tcW w:w="2976" w:type="dxa"/>
          </w:tcPr>
          <w:p w14:paraId="334FCE9F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(4.55%)</w:t>
            </w:r>
          </w:p>
        </w:tc>
        <w:tc>
          <w:tcPr>
            <w:tcW w:w="2977" w:type="dxa"/>
          </w:tcPr>
          <w:p w14:paraId="17B68733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(2.07%)</w:t>
            </w:r>
          </w:p>
        </w:tc>
        <w:tc>
          <w:tcPr>
            <w:tcW w:w="2584" w:type="dxa"/>
          </w:tcPr>
          <w:p w14:paraId="506D7669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0.96</w:t>
            </w:r>
          </w:p>
        </w:tc>
      </w:tr>
      <w:tr w:rsidR="002B45C0" w:rsidRPr="009331C9" w14:paraId="2875EB6D" w14:textId="77777777" w:rsidTr="003C2D58">
        <w:tc>
          <w:tcPr>
            <w:tcW w:w="5637" w:type="dxa"/>
          </w:tcPr>
          <w:p w14:paraId="31CB2758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Feeding patterns</w:t>
            </w:r>
          </w:p>
        </w:tc>
        <w:tc>
          <w:tcPr>
            <w:tcW w:w="2976" w:type="dxa"/>
          </w:tcPr>
          <w:p w14:paraId="59B11723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977" w:type="dxa"/>
          </w:tcPr>
          <w:p w14:paraId="79D16E15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584" w:type="dxa"/>
          </w:tcPr>
          <w:p w14:paraId="727909B2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</w:p>
        </w:tc>
      </w:tr>
      <w:tr w:rsidR="002B45C0" w:rsidRPr="009331C9" w14:paraId="675924D0" w14:textId="77777777" w:rsidTr="003C2D58">
        <w:tc>
          <w:tcPr>
            <w:tcW w:w="5637" w:type="dxa"/>
          </w:tcPr>
          <w:p w14:paraId="4ED56E84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Exclusive breastfeeding</w:t>
            </w:r>
          </w:p>
        </w:tc>
        <w:tc>
          <w:tcPr>
            <w:tcW w:w="2976" w:type="dxa"/>
          </w:tcPr>
          <w:p w14:paraId="6CFDA773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(36.36%)</w:t>
            </w:r>
          </w:p>
        </w:tc>
        <w:tc>
          <w:tcPr>
            <w:tcW w:w="2977" w:type="dxa"/>
          </w:tcPr>
          <w:p w14:paraId="5A0DDD63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536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(48.33%)</w:t>
            </w:r>
          </w:p>
        </w:tc>
        <w:tc>
          <w:tcPr>
            <w:tcW w:w="2584" w:type="dxa"/>
          </w:tcPr>
          <w:p w14:paraId="60F30D7B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2B19DF25" w14:textId="77777777" w:rsidTr="003C2D58">
        <w:tc>
          <w:tcPr>
            <w:tcW w:w="5637" w:type="dxa"/>
          </w:tcPr>
          <w:p w14:paraId="61E62670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Partial breastfeeding</w:t>
            </w:r>
          </w:p>
        </w:tc>
        <w:tc>
          <w:tcPr>
            <w:tcW w:w="2976" w:type="dxa"/>
          </w:tcPr>
          <w:p w14:paraId="555D7F96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(45.46%)</w:t>
            </w:r>
          </w:p>
        </w:tc>
        <w:tc>
          <w:tcPr>
            <w:tcW w:w="2977" w:type="dxa"/>
          </w:tcPr>
          <w:p w14:paraId="7EF482B7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472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(42.56%)</w:t>
            </w:r>
          </w:p>
        </w:tc>
        <w:tc>
          <w:tcPr>
            <w:tcW w:w="2584" w:type="dxa"/>
          </w:tcPr>
          <w:p w14:paraId="0547B5E6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1E6C6481" w14:textId="77777777" w:rsidTr="003C2D58">
        <w:tc>
          <w:tcPr>
            <w:tcW w:w="5637" w:type="dxa"/>
          </w:tcPr>
          <w:p w14:paraId="1A9256D3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Formula feeding</w:t>
            </w:r>
          </w:p>
        </w:tc>
        <w:tc>
          <w:tcPr>
            <w:tcW w:w="2976" w:type="dxa"/>
          </w:tcPr>
          <w:p w14:paraId="7B19A1F5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(18.18%)</w:t>
            </w:r>
          </w:p>
        </w:tc>
        <w:tc>
          <w:tcPr>
            <w:tcW w:w="2977" w:type="dxa"/>
          </w:tcPr>
          <w:p w14:paraId="216734E2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(9.11%)</w:t>
            </w:r>
          </w:p>
        </w:tc>
        <w:tc>
          <w:tcPr>
            <w:tcW w:w="2584" w:type="dxa"/>
          </w:tcPr>
          <w:p w14:paraId="0F6485C4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B45C0" w:rsidRPr="009331C9" w14:paraId="2B90E510" w14:textId="77777777" w:rsidTr="003C2D58">
        <w:tc>
          <w:tcPr>
            <w:tcW w:w="5637" w:type="dxa"/>
          </w:tcPr>
          <w:p w14:paraId="3F587A76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Second-hand smoke exposure during pregnancy: yes (%)</w:t>
            </w:r>
          </w:p>
        </w:tc>
        <w:tc>
          <w:tcPr>
            <w:tcW w:w="2976" w:type="dxa"/>
          </w:tcPr>
          <w:p w14:paraId="405ED34A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(9.09%)</w:t>
            </w:r>
          </w:p>
        </w:tc>
        <w:tc>
          <w:tcPr>
            <w:tcW w:w="2977" w:type="dxa"/>
          </w:tcPr>
          <w:p w14:paraId="10DC903B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(13.98%)</w:t>
            </w:r>
          </w:p>
        </w:tc>
        <w:tc>
          <w:tcPr>
            <w:tcW w:w="2584" w:type="dxa"/>
          </w:tcPr>
          <w:p w14:paraId="7895F2CF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0.73</w:t>
            </w:r>
          </w:p>
        </w:tc>
      </w:tr>
      <w:tr w:rsidR="002B45C0" w:rsidRPr="009331C9" w14:paraId="00DC01A5" w14:textId="77777777" w:rsidTr="003C2D58">
        <w:tc>
          <w:tcPr>
            <w:tcW w:w="5637" w:type="dxa"/>
          </w:tcPr>
          <w:p w14:paraId="70B06602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Maternal working during pregnancy: yes (%)</w:t>
            </w:r>
          </w:p>
        </w:tc>
        <w:tc>
          <w:tcPr>
            <w:tcW w:w="2976" w:type="dxa"/>
          </w:tcPr>
          <w:p w14:paraId="3A465AB4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(50.00%)</w:t>
            </w:r>
          </w:p>
        </w:tc>
        <w:tc>
          <w:tcPr>
            <w:tcW w:w="2977" w:type="dxa"/>
          </w:tcPr>
          <w:p w14:paraId="38128E86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513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(46.26%)</w:t>
            </w:r>
          </w:p>
        </w:tc>
        <w:tc>
          <w:tcPr>
            <w:tcW w:w="2584" w:type="dxa"/>
          </w:tcPr>
          <w:p w14:paraId="3AF26A12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0.89</w:t>
            </w:r>
          </w:p>
        </w:tc>
      </w:tr>
      <w:tr w:rsidR="002B45C0" w:rsidRPr="009331C9" w14:paraId="35E120FE" w14:textId="77777777" w:rsidTr="003C2D58">
        <w:tc>
          <w:tcPr>
            <w:tcW w:w="5637" w:type="dxa"/>
          </w:tcPr>
          <w:p w14:paraId="1337C6E6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Mean (± SD) outdoor activity (hour)</w:t>
            </w:r>
          </w:p>
        </w:tc>
        <w:tc>
          <w:tcPr>
            <w:tcW w:w="2976" w:type="dxa"/>
          </w:tcPr>
          <w:p w14:paraId="5DD6229F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1.82 ± 0.63</w:t>
            </w:r>
          </w:p>
        </w:tc>
        <w:tc>
          <w:tcPr>
            <w:tcW w:w="2977" w:type="dxa"/>
          </w:tcPr>
          <w:p w14:paraId="7AFB1486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2.25 ± 1.41</w:t>
            </w:r>
          </w:p>
        </w:tc>
        <w:tc>
          <w:tcPr>
            <w:tcW w:w="2584" w:type="dxa"/>
          </w:tcPr>
          <w:p w14:paraId="0D4F4A46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</w:t>
            </w:r>
          </w:p>
        </w:tc>
      </w:tr>
      <w:tr w:rsidR="002B45C0" w:rsidRPr="009331C9" w14:paraId="7565F832" w14:textId="77777777" w:rsidTr="003C2D58">
        <w:tc>
          <w:tcPr>
            <w:tcW w:w="5637" w:type="dxa"/>
          </w:tcPr>
          <w:p w14:paraId="18BB87A4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Mean (± SD) mid-working distance activity (hour)</w:t>
            </w:r>
          </w:p>
        </w:tc>
        <w:tc>
          <w:tcPr>
            <w:tcW w:w="2976" w:type="dxa"/>
          </w:tcPr>
          <w:p w14:paraId="6D4F7079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4.47 ± 1.90</w:t>
            </w:r>
          </w:p>
        </w:tc>
        <w:tc>
          <w:tcPr>
            <w:tcW w:w="2977" w:type="dxa"/>
          </w:tcPr>
          <w:p w14:paraId="1B9AC041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4.80 ± 3.51</w:t>
            </w:r>
          </w:p>
        </w:tc>
        <w:tc>
          <w:tcPr>
            <w:tcW w:w="2584" w:type="dxa"/>
          </w:tcPr>
          <w:p w14:paraId="1ACE3F7A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</w:t>
            </w:r>
          </w:p>
        </w:tc>
      </w:tr>
      <w:tr w:rsidR="002B45C0" w:rsidRPr="009331C9" w14:paraId="79A7F159" w14:textId="77777777" w:rsidTr="003C2D58">
        <w:tc>
          <w:tcPr>
            <w:tcW w:w="5637" w:type="dxa"/>
            <w:tcBorders>
              <w:bottom w:val="single" w:sz="4" w:space="0" w:color="auto"/>
            </w:tcBorders>
          </w:tcPr>
          <w:p w14:paraId="63EF7DF0" w14:textId="77777777" w:rsidR="002B45C0" w:rsidRPr="009331C9" w:rsidRDefault="002B45C0" w:rsidP="003C2D58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kern w:val="0"/>
                <w:sz w:val="18"/>
                <w:szCs w:val="18"/>
              </w:rPr>
              <w:t>Mean (± SD) near-work activity (hour)</w:t>
            </w: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14:paraId="75BF500D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1.29 ± 0.85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476F0A31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1.54 ± 1.67</w:t>
            </w:r>
          </w:p>
        </w:tc>
        <w:tc>
          <w:tcPr>
            <w:tcW w:w="2584" w:type="dxa"/>
            <w:tcBorders>
              <w:bottom w:val="single" w:sz="4" w:space="0" w:color="auto"/>
            </w:tcBorders>
          </w:tcPr>
          <w:p w14:paraId="09E6E33A" w14:textId="77777777" w:rsidR="002B45C0" w:rsidRPr="009331C9" w:rsidRDefault="002B45C0" w:rsidP="003C2D5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31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0.32</w:t>
            </w:r>
          </w:p>
        </w:tc>
      </w:tr>
    </w:tbl>
    <w:p w14:paraId="3AE2D5E6" w14:textId="77777777" w:rsidR="002B45C0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  <w:kern w:val="0"/>
          <w:sz w:val="18"/>
          <w:szCs w:val="18"/>
        </w:rPr>
      </w:pP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Group G: children with non-v</w:t>
      </w:r>
      <w:r w:rsidRPr="001242CF"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 xml:space="preserve">ectorial </w:t>
      </w: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a</w:t>
      </w:r>
      <w:r w:rsidRPr="001242CF"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niso-</w:t>
      </w: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t</w:t>
      </w:r>
      <w:r w:rsidRPr="001242CF"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 xml:space="preserve">otal </w:t>
      </w: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a</w:t>
      </w:r>
      <w:r w:rsidRPr="001242CF"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stigmatism</w:t>
      </w: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;</w:t>
      </w:r>
      <w:r>
        <w:rPr>
          <w:rFonts w:ascii="Times New Roman" w:eastAsia="SimSun" w:hAnsi="Times New Roman" w:cs="Times New Roman" w:hint="eastAsia"/>
          <w:color w:val="000000"/>
          <w:kern w:val="0"/>
          <w:sz w:val="18"/>
          <w:szCs w:val="18"/>
        </w:rPr>
        <w:t xml:space="preserve"> </w:t>
      </w:r>
      <w:r w:rsidRPr="009A2FE1">
        <w:rPr>
          <w:rFonts w:ascii="Times New Roman" w:hAnsi="Times New Roman" w:cs="Times New Roman" w:hint="eastAsia"/>
          <w:kern w:val="0"/>
          <w:sz w:val="18"/>
          <w:szCs w:val="18"/>
        </w:rPr>
        <w:t>G</w:t>
      </w:r>
      <w:r w:rsidRPr="009A2FE1">
        <w:rPr>
          <w:rFonts w:ascii="Times New Roman" w:hAnsi="Times New Roman" w:cs="Times New Roman"/>
          <w:kern w:val="0"/>
          <w:sz w:val="18"/>
          <w:szCs w:val="18"/>
        </w:rPr>
        <w:t xml:space="preserve">roup </w:t>
      </w:r>
      <w:r>
        <w:rPr>
          <w:rFonts w:ascii="Times New Roman" w:hAnsi="Times New Roman" w:cs="Times New Roman"/>
          <w:kern w:val="0"/>
          <w:sz w:val="18"/>
          <w:szCs w:val="18"/>
        </w:rPr>
        <w:t>H</w:t>
      </w:r>
      <w:r w:rsidRPr="009A2FE1">
        <w:rPr>
          <w:rFonts w:ascii="Times New Roman" w:hAnsi="Times New Roman" w:cs="Times New Roman"/>
          <w:kern w:val="0"/>
          <w:sz w:val="18"/>
          <w:szCs w:val="18"/>
        </w:rPr>
        <w:t>:</w:t>
      </w:r>
      <w:r>
        <w:rPr>
          <w:rFonts w:ascii="Times New Roman" w:hAnsi="Times New Roman" w:cs="Times New Roman"/>
          <w:b/>
          <w:kern w:val="0"/>
          <w:sz w:val="18"/>
          <w:szCs w:val="18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children with non-v</w:t>
      </w:r>
      <w:r w:rsidRPr="001242CF"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 xml:space="preserve">ectorial </w:t>
      </w: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a</w:t>
      </w:r>
      <w:r w:rsidRPr="001242CF"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niso-</w:t>
      </w: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t</w:t>
      </w:r>
      <w:r w:rsidRPr="001242CF"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 xml:space="preserve">otal </w:t>
      </w: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a</w:t>
      </w:r>
      <w:r w:rsidRPr="001242CF">
        <w:rPr>
          <w:rFonts w:ascii="Times New Roman" w:eastAsia="SimSun" w:hAnsi="Times New Roman" w:cs="Times New Roman"/>
          <w:color w:val="000000"/>
          <w:kern w:val="0"/>
          <w:sz w:val="18"/>
          <w:szCs w:val="18"/>
        </w:rPr>
        <w:t>stigmatism</w:t>
      </w:r>
    </w:p>
    <w:p w14:paraId="2B34A80E" w14:textId="77777777" w:rsidR="002B45C0" w:rsidRPr="009331C9" w:rsidRDefault="002B45C0" w:rsidP="002B45C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1D6BFB8E" w14:textId="77777777" w:rsidR="00EB3BB0" w:rsidRDefault="00EB3BB0"/>
    <w:sectPr w:rsidR="00EB3BB0" w:rsidSect="00D73028">
      <w:pgSz w:w="16838" w:h="11906" w:orient="landscape" w:code="9"/>
      <w:pgMar w:top="709" w:right="1440" w:bottom="1797" w:left="1440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5C0"/>
    <w:rsid w:val="002B45C0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3EC849"/>
  <w15:chartTrackingRefBased/>
  <w15:docId w15:val="{90A39627-CADB-4A24-9A2C-B23E7B167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45C0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paragraph" w:styleId="Heading1">
    <w:name w:val="heading 1"/>
    <w:basedOn w:val="Normal"/>
    <w:link w:val="Heading1Char"/>
    <w:uiPriority w:val="9"/>
    <w:qFormat/>
    <w:rsid w:val="002B45C0"/>
    <w:pPr>
      <w:widowControl/>
      <w:spacing w:before="100" w:beforeAutospacing="1" w:after="100" w:afterAutospacing="1"/>
      <w:jc w:val="left"/>
      <w:outlineLvl w:val="0"/>
    </w:pPr>
    <w:rPr>
      <w:rFonts w:ascii="SimSun" w:eastAsia="SimSun" w:hAnsi="SimSun" w:cs="SimSu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45C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45C0"/>
    <w:rPr>
      <w:rFonts w:ascii="SimSun" w:eastAsia="SimSun" w:hAnsi="SimSun" w:cs="SimSun"/>
      <w:b/>
      <w:bCs/>
      <w:kern w:val="36"/>
      <w:sz w:val="48"/>
      <w:szCs w:val="48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45C0"/>
    <w:rPr>
      <w:rFonts w:eastAsiaTheme="minorEastAsia"/>
      <w:b/>
      <w:bCs/>
      <w:kern w:val="2"/>
      <w:sz w:val="32"/>
      <w:szCs w:val="32"/>
      <w:lang w:eastAsia="zh-CN"/>
    </w:rPr>
  </w:style>
  <w:style w:type="paragraph" w:styleId="ListParagraph">
    <w:name w:val="List Paragraph"/>
    <w:basedOn w:val="Normal"/>
    <w:uiPriority w:val="34"/>
    <w:qFormat/>
    <w:rsid w:val="002B45C0"/>
    <w:pPr>
      <w:ind w:firstLineChars="200" w:firstLine="420"/>
    </w:pPr>
  </w:style>
  <w:style w:type="table" w:styleId="TableGrid">
    <w:name w:val="Table Grid"/>
    <w:basedOn w:val="TableNormal"/>
    <w:uiPriority w:val="39"/>
    <w:rsid w:val="002B45C0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light">
    <w:name w:val="highlight"/>
    <w:basedOn w:val="DefaultParagraphFont"/>
    <w:rsid w:val="002B45C0"/>
  </w:style>
  <w:style w:type="paragraph" w:customStyle="1" w:styleId="EndNoteBibliographyTitle">
    <w:name w:val="EndNote Bibliography Title"/>
    <w:basedOn w:val="Normal"/>
    <w:link w:val="EndNoteBibliographyTitleChar"/>
    <w:rsid w:val="002B45C0"/>
    <w:pPr>
      <w:jc w:val="center"/>
    </w:pPr>
    <w:rPr>
      <w:rFonts w:ascii="Calibri" w:hAnsi="Calibri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B45C0"/>
    <w:rPr>
      <w:rFonts w:ascii="Calibri" w:eastAsiaTheme="minorEastAsia" w:hAnsi="Calibri"/>
      <w:noProof/>
      <w:kern w:val="2"/>
      <w:sz w:val="20"/>
      <w:lang w:eastAsia="zh-CN"/>
    </w:rPr>
  </w:style>
  <w:style w:type="paragraph" w:customStyle="1" w:styleId="EndNoteBibliography">
    <w:name w:val="EndNote Bibliography"/>
    <w:basedOn w:val="Normal"/>
    <w:link w:val="EndNoteBibliographyChar"/>
    <w:rsid w:val="002B45C0"/>
    <w:pPr>
      <w:jc w:val="left"/>
    </w:pPr>
    <w:rPr>
      <w:rFonts w:ascii="Calibri" w:hAnsi="Calibri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2B45C0"/>
    <w:rPr>
      <w:rFonts w:ascii="Calibri" w:eastAsiaTheme="minorEastAsia" w:hAnsi="Calibri"/>
      <w:noProof/>
      <w:kern w:val="2"/>
      <w:sz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45C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45C0"/>
    <w:rPr>
      <w:rFonts w:eastAsiaTheme="minorEastAsia"/>
      <w:kern w:val="2"/>
      <w:sz w:val="18"/>
      <w:szCs w:val="18"/>
      <w:lang w:eastAsia="zh-CN"/>
    </w:rPr>
  </w:style>
  <w:style w:type="paragraph" w:styleId="Header">
    <w:name w:val="header"/>
    <w:basedOn w:val="Normal"/>
    <w:link w:val="HeaderChar"/>
    <w:uiPriority w:val="99"/>
    <w:semiHidden/>
    <w:unhideWhenUsed/>
    <w:rsid w:val="002B45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B45C0"/>
    <w:rPr>
      <w:rFonts w:eastAsiaTheme="minorEastAsia"/>
      <w:kern w:val="2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semiHidden/>
    <w:unhideWhenUsed/>
    <w:rsid w:val="002B45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2B45C0"/>
    <w:rPr>
      <w:rFonts w:eastAsiaTheme="minorEastAsia"/>
      <w:kern w:val="2"/>
      <w:sz w:val="18"/>
      <w:szCs w:val="18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2B45C0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45C0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45C0"/>
    <w:rPr>
      <w:rFonts w:eastAsiaTheme="minorEastAsia"/>
      <w:kern w:val="2"/>
      <w:sz w:val="21"/>
      <w:lang w:eastAsia="zh-CN"/>
    </w:rPr>
  </w:style>
  <w:style w:type="paragraph" w:customStyle="1" w:styleId="Default">
    <w:name w:val="Default"/>
    <w:rsid w:val="002B45C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zh-CN"/>
    </w:rPr>
  </w:style>
  <w:style w:type="paragraph" w:customStyle="1" w:styleId="Pa7">
    <w:name w:val="Pa7"/>
    <w:basedOn w:val="Default"/>
    <w:next w:val="Default"/>
    <w:uiPriority w:val="99"/>
    <w:rsid w:val="002B45C0"/>
    <w:pPr>
      <w:spacing w:line="201" w:lineRule="atLeast"/>
    </w:pPr>
    <w:rPr>
      <w:color w:val="auto"/>
    </w:rPr>
  </w:style>
  <w:style w:type="character" w:customStyle="1" w:styleId="A9">
    <w:name w:val="A9"/>
    <w:uiPriority w:val="99"/>
    <w:rsid w:val="002B45C0"/>
    <w:rPr>
      <w:rFonts w:ascii="Arial" w:hAnsi="Arial" w:cs="Arial"/>
      <w:color w:val="000000"/>
      <w:sz w:val="17"/>
      <w:szCs w:val="17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45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45C0"/>
    <w:rPr>
      <w:rFonts w:eastAsiaTheme="minorEastAsia"/>
      <w:b/>
      <w:bCs/>
      <w:kern w:val="2"/>
      <w:sz w:val="21"/>
      <w:lang w:eastAsia="zh-CN"/>
    </w:rPr>
  </w:style>
  <w:style w:type="paragraph" w:styleId="Revision">
    <w:name w:val="Revision"/>
    <w:hidden/>
    <w:uiPriority w:val="99"/>
    <w:semiHidden/>
    <w:rsid w:val="002B45C0"/>
    <w:pPr>
      <w:spacing w:after="0" w:line="240" w:lineRule="auto"/>
    </w:pPr>
    <w:rPr>
      <w:rFonts w:eastAsiaTheme="minorEastAsia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1133</Words>
  <Characters>6461</Characters>
  <Application>Microsoft Office Word</Application>
  <DocSecurity>0</DocSecurity>
  <Lines>53</Lines>
  <Paragraphs>15</Paragraphs>
  <ScaleCrop>false</ScaleCrop>
  <Company/>
  <LinksUpToDate>false</LinksUpToDate>
  <CharactersWithSpaces>7579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2020-06-16T18:18:00Z</dcterms:created>
  <dcterms:modified xsi:type="dcterms:W3CDTF">2020-06-16T18:19:00Z</dcterms:modified>
</cp:coreProperties>
</file>