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395EA" w14:textId="5E228F55" w:rsidR="00883939" w:rsidRPr="002746CA" w:rsidRDefault="00883939" w:rsidP="00883939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746C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Sup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p</w:t>
      </w:r>
      <w:r w:rsidRPr="002746C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lementary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1</w:t>
      </w:r>
    </w:p>
    <w:p w14:paraId="2526CA34" w14:textId="4F1A9DE5" w:rsidR="00B72AAF" w:rsidRPr="00630ABF" w:rsidRDefault="00671989" w:rsidP="00B72AA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36F6">
        <w:rPr>
          <w:rFonts w:ascii="Times New Roman" w:hAnsi="Times New Roman" w:cs="Times New Roman"/>
          <w:noProof/>
          <w:sz w:val="24"/>
          <w:szCs w:val="24"/>
          <w:lang w:val="en-US"/>
        </w:rPr>
        <w:t>Table 1:</w:t>
      </w:r>
      <w:r w:rsidR="007E36F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Relative </w:t>
      </w:r>
      <w:r w:rsidR="00B72AAF" w:rsidRPr="00630ABF">
        <w:rPr>
          <w:rFonts w:ascii="Times New Roman" w:hAnsi="Times New Roman" w:cs="Times New Roman"/>
          <w:sz w:val="24"/>
          <w:szCs w:val="24"/>
          <w:lang w:val="en-US"/>
        </w:rPr>
        <w:t xml:space="preserve">chlorophyll </w:t>
      </w:r>
      <w:r w:rsidR="00B72AAF"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="00B72AAF" w:rsidRPr="00630ABF">
        <w:rPr>
          <w:rFonts w:ascii="Times New Roman" w:hAnsi="Times New Roman" w:cs="Times New Roman"/>
          <w:sz w:val="24"/>
          <w:szCs w:val="24"/>
          <w:lang w:val="en-US"/>
        </w:rPr>
        <w:t xml:space="preserve"> before infestation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E6E3F" w14:paraId="0472D16F" w14:textId="77777777" w:rsidTr="00BB1E11">
        <w:tc>
          <w:tcPr>
            <w:tcW w:w="2831" w:type="dxa"/>
            <w:vMerge w:val="restart"/>
            <w:vAlign w:val="center"/>
          </w:tcPr>
          <w:p w14:paraId="7460D64A" w14:textId="39C91B48" w:rsidR="009E6E3F" w:rsidRDefault="009E6E3F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Variety</w:t>
            </w:r>
          </w:p>
        </w:tc>
        <w:tc>
          <w:tcPr>
            <w:tcW w:w="5663" w:type="dxa"/>
            <w:gridSpan w:val="2"/>
            <w:vAlign w:val="center"/>
          </w:tcPr>
          <w:p w14:paraId="0F713109" w14:textId="08637F2B" w:rsidR="009E6E3F" w:rsidRDefault="009E6E3F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E149E">
              <w:rPr>
                <w:rFonts w:ascii="Times New Roman" w:hAnsi="Times New Roman" w:cs="Times New Roman"/>
                <w:sz w:val="24"/>
                <w:szCs w:val="24"/>
              </w:rPr>
              <w:t>elative chlorophyll index</w:t>
            </w:r>
          </w:p>
        </w:tc>
      </w:tr>
      <w:tr w:rsidR="000B0F06" w14:paraId="17568AC0" w14:textId="77777777" w:rsidTr="00BB1E11">
        <w:tc>
          <w:tcPr>
            <w:tcW w:w="2831" w:type="dxa"/>
            <w:vMerge/>
            <w:vAlign w:val="center"/>
          </w:tcPr>
          <w:p w14:paraId="43D9346A" w14:textId="77777777" w:rsidR="000B0F06" w:rsidRDefault="000B0F06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vAlign w:val="center"/>
          </w:tcPr>
          <w:p w14:paraId="7EBC9CF9" w14:textId="32C23B4C" w:rsidR="000B0F06" w:rsidRDefault="000B0F06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92CF2">
              <w:rPr>
                <w:rFonts w:ascii="Times New Roman" w:hAnsi="Times New Roman" w:cs="Times New Roman"/>
                <w:b/>
                <w:iCs/>
              </w:rPr>
              <w:t>Si+</w:t>
            </w:r>
          </w:p>
        </w:tc>
        <w:tc>
          <w:tcPr>
            <w:tcW w:w="2832" w:type="dxa"/>
            <w:vAlign w:val="center"/>
          </w:tcPr>
          <w:p w14:paraId="24DEEDD3" w14:textId="60698FF9" w:rsidR="000B0F06" w:rsidRDefault="000B0F06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92CF2">
              <w:rPr>
                <w:rFonts w:ascii="Times New Roman" w:hAnsi="Times New Roman" w:cs="Times New Roman"/>
                <w:b/>
                <w:iCs/>
              </w:rPr>
              <w:t>Si-</w:t>
            </w:r>
          </w:p>
        </w:tc>
      </w:tr>
      <w:tr w:rsidR="0030407C" w14:paraId="6CC1F139" w14:textId="77777777" w:rsidTr="00BB1E11">
        <w:tc>
          <w:tcPr>
            <w:tcW w:w="2831" w:type="dxa"/>
            <w:vAlign w:val="center"/>
          </w:tcPr>
          <w:p w14:paraId="6E15AC15" w14:textId="64DB3EA7" w:rsidR="0030407C" w:rsidRDefault="0030407C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00250">
              <w:rPr>
                <w:rFonts w:ascii="Times New Roman" w:hAnsi="Times New Roman" w:cs="Times New Roman"/>
                <w:sz w:val="24"/>
                <w:szCs w:val="24"/>
              </w:rPr>
              <w:t>IAC91-1099</w:t>
            </w:r>
          </w:p>
        </w:tc>
        <w:tc>
          <w:tcPr>
            <w:tcW w:w="2831" w:type="dxa"/>
            <w:vAlign w:val="center"/>
          </w:tcPr>
          <w:p w14:paraId="507794A5" w14:textId="49FF7BC9" w:rsidR="0030407C" w:rsidRDefault="0030407C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36,19 </w:t>
            </w:r>
            <w:r w:rsidRPr="0029111A">
              <w:rPr>
                <w:rFonts w:ascii="Times New Roman" w:hAnsi="Times New Roman" w:cs="Times New Roman"/>
                <w:color w:val="000000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1,23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  <w:tc>
          <w:tcPr>
            <w:tcW w:w="2832" w:type="dxa"/>
            <w:vAlign w:val="center"/>
          </w:tcPr>
          <w:p w14:paraId="168E50E4" w14:textId="693CB62B" w:rsidR="0030407C" w:rsidRDefault="0030407C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35,22 </w:t>
            </w:r>
            <w:r w:rsidRPr="00ED4F0C">
              <w:rPr>
                <w:rFonts w:ascii="Times New Roman" w:hAnsi="Times New Roman" w:cs="Times New Roman"/>
                <w:color w:val="000000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2,58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  <w:tr w:rsidR="0030407C" w14:paraId="231077A9" w14:textId="77777777" w:rsidTr="00BB1E11">
        <w:tc>
          <w:tcPr>
            <w:tcW w:w="2831" w:type="dxa"/>
            <w:vAlign w:val="center"/>
          </w:tcPr>
          <w:p w14:paraId="675012F6" w14:textId="59257BE4" w:rsidR="0030407C" w:rsidRDefault="0030407C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00250">
              <w:rPr>
                <w:rFonts w:ascii="Times New Roman" w:hAnsi="Times New Roman" w:cs="Times New Roman"/>
                <w:sz w:val="24"/>
                <w:szCs w:val="24"/>
              </w:rPr>
              <w:t>SP80-3280</w:t>
            </w:r>
          </w:p>
        </w:tc>
        <w:tc>
          <w:tcPr>
            <w:tcW w:w="2831" w:type="dxa"/>
            <w:vAlign w:val="center"/>
          </w:tcPr>
          <w:p w14:paraId="05F45FEE" w14:textId="0E0EC5BA" w:rsidR="0030407C" w:rsidRDefault="0030407C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38,21</w:t>
            </w:r>
            <w:r w:rsidRPr="00FB3266">
              <w:rPr>
                <w:rFonts w:ascii="Times New Roman" w:hAnsi="Times New Roman" w:cs="Times New Roman"/>
                <w:color w:val="000000"/>
                <w:u w:val="single"/>
              </w:rPr>
              <w:t xml:space="preserve"> +</w:t>
            </w:r>
            <w:r>
              <w:rPr>
                <w:rFonts w:ascii="Times New Roman" w:hAnsi="Times New Roman" w:cs="Times New Roman"/>
                <w:color w:val="000000"/>
              </w:rPr>
              <w:t xml:space="preserve"> 1,0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  <w:tc>
          <w:tcPr>
            <w:tcW w:w="2832" w:type="dxa"/>
            <w:vAlign w:val="center"/>
          </w:tcPr>
          <w:p w14:paraId="0B10EAE8" w14:textId="67C439A0" w:rsidR="0030407C" w:rsidRDefault="0030407C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37,2 </w:t>
            </w:r>
            <w:r w:rsidRPr="0023473C">
              <w:rPr>
                <w:rFonts w:ascii="Times New Roman" w:hAnsi="Times New Roman" w:cs="Times New Roman"/>
                <w:color w:val="000000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1,26 ns</w:t>
            </w:r>
          </w:p>
        </w:tc>
      </w:tr>
      <w:tr w:rsidR="00C11897" w14:paraId="716D35BF" w14:textId="77777777" w:rsidTr="00BB1E11">
        <w:tc>
          <w:tcPr>
            <w:tcW w:w="2831" w:type="dxa"/>
            <w:vAlign w:val="center"/>
          </w:tcPr>
          <w:p w14:paraId="49CB5CC5" w14:textId="3DDDF694" w:rsidR="00C11897" w:rsidRDefault="00C11897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Interactions</w:t>
            </w:r>
          </w:p>
        </w:tc>
        <w:tc>
          <w:tcPr>
            <w:tcW w:w="2831" w:type="dxa"/>
            <w:vAlign w:val="center"/>
          </w:tcPr>
          <w:p w14:paraId="19B2CB42" w14:textId="074960E3" w:rsidR="00C11897" w:rsidRDefault="00C11897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b/>
                <w:i/>
              </w:rPr>
              <w:t>F</w:t>
            </w:r>
          </w:p>
        </w:tc>
        <w:tc>
          <w:tcPr>
            <w:tcW w:w="2832" w:type="dxa"/>
            <w:vAlign w:val="center"/>
          </w:tcPr>
          <w:p w14:paraId="7B2C66B5" w14:textId="2516A521" w:rsidR="00C11897" w:rsidRDefault="00C11897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BB1E11" w14:paraId="7BFE9F2F" w14:textId="77777777" w:rsidTr="00BB1E11">
        <w:tc>
          <w:tcPr>
            <w:tcW w:w="2831" w:type="dxa"/>
            <w:vAlign w:val="center"/>
          </w:tcPr>
          <w:p w14:paraId="05B3D44E" w14:textId="19652138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2831" w:type="dxa"/>
            <w:vAlign w:val="center"/>
          </w:tcPr>
          <w:p w14:paraId="5EE467CF" w14:textId="57B817F7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1,0188</w:t>
            </w:r>
          </w:p>
        </w:tc>
        <w:tc>
          <w:tcPr>
            <w:tcW w:w="2832" w:type="dxa"/>
            <w:vAlign w:val="center"/>
          </w:tcPr>
          <w:p w14:paraId="7B6F683B" w14:textId="4C7C4887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3195</w:t>
            </w:r>
            <w:r w:rsidRPr="009926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92608"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  <w:tr w:rsidR="00BB1E11" w14:paraId="251FC586" w14:textId="77777777" w:rsidTr="00BB1E11">
        <w:tc>
          <w:tcPr>
            <w:tcW w:w="2831" w:type="dxa"/>
            <w:vAlign w:val="center"/>
          </w:tcPr>
          <w:p w14:paraId="722DC2BC" w14:textId="56F74F2A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2831" w:type="dxa"/>
            <w:vAlign w:val="center"/>
          </w:tcPr>
          <w:p w14:paraId="60949F74" w14:textId="68A4DC37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,1400</w:t>
            </w:r>
          </w:p>
        </w:tc>
        <w:tc>
          <w:tcPr>
            <w:tcW w:w="2832" w:type="dxa"/>
            <w:vAlign w:val="center"/>
          </w:tcPr>
          <w:p w14:paraId="40B61A67" w14:textId="17A121A5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7105</w:t>
            </w:r>
            <w:r w:rsidRPr="009926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92608"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  <w:tr w:rsidR="00BB1E11" w14:paraId="78E6FF34" w14:textId="77777777" w:rsidTr="00BB1E11">
        <w:tc>
          <w:tcPr>
            <w:tcW w:w="2831" w:type="dxa"/>
            <w:vAlign w:val="center"/>
          </w:tcPr>
          <w:p w14:paraId="4EE972EE" w14:textId="2B2E7C27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Variety</w:t>
            </w:r>
            <w:r w:rsidRPr="00992608">
              <w:rPr>
                <w:rFonts w:ascii="Times New Roman" w:hAnsi="Times New Roman" w:cs="Times New Roman"/>
              </w:rPr>
              <w:t xml:space="preserve"> × Si</w:t>
            </w:r>
          </w:p>
        </w:tc>
        <w:tc>
          <w:tcPr>
            <w:tcW w:w="2831" w:type="dxa"/>
            <w:vAlign w:val="center"/>
          </w:tcPr>
          <w:p w14:paraId="6CEAF8B6" w14:textId="2839373E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0,0681</w:t>
            </w:r>
          </w:p>
        </w:tc>
        <w:tc>
          <w:tcPr>
            <w:tcW w:w="2832" w:type="dxa"/>
            <w:vAlign w:val="center"/>
          </w:tcPr>
          <w:p w14:paraId="0D545FAC" w14:textId="36090F67" w:rsidR="00BB1E11" w:rsidRDefault="00BB1E11" w:rsidP="00BB1E11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7956</w:t>
            </w:r>
            <w:r w:rsidRPr="009926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92608"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</w:tbl>
    <w:p w14:paraId="30F3BEF6" w14:textId="5C27FFC3" w:rsidR="00883939" w:rsidRPr="007E36F6" w:rsidRDefault="00883939" w:rsidP="002746CA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75F24CD7" w14:textId="68244BAD" w:rsidR="00BB1E11" w:rsidRPr="002746CA" w:rsidRDefault="00BB1E11" w:rsidP="00BB1E11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746C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Sup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p</w:t>
      </w:r>
      <w:r w:rsidRPr="002746C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lementary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2</w:t>
      </w:r>
    </w:p>
    <w:p w14:paraId="6B7ACC70" w14:textId="74C113B1" w:rsidR="00BB1E11" w:rsidRPr="00630ABF" w:rsidRDefault="00BB1E11" w:rsidP="00BB1E1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E36F6">
        <w:rPr>
          <w:rFonts w:ascii="Times New Roman" w:hAnsi="Times New Roman" w:cs="Times New Roman"/>
          <w:noProof/>
          <w:sz w:val="24"/>
          <w:szCs w:val="24"/>
          <w:lang w:val="en-US"/>
        </w:rPr>
        <w:t>Table 1: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Relative </w:t>
      </w:r>
      <w:r w:rsidRPr="00630ABF">
        <w:rPr>
          <w:rFonts w:ascii="Times New Roman" w:hAnsi="Times New Roman" w:cs="Times New Roman"/>
          <w:sz w:val="24"/>
          <w:szCs w:val="24"/>
          <w:lang w:val="en-US"/>
        </w:rPr>
        <w:t xml:space="preserve">chlorophyll </w:t>
      </w:r>
      <w:r>
        <w:rPr>
          <w:rFonts w:ascii="Times New Roman" w:hAnsi="Times New Roman" w:cs="Times New Roman"/>
          <w:sz w:val="24"/>
          <w:szCs w:val="24"/>
          <w:lang w:val="en-US"/>
        </w:rPr>
        <w:t>index</w:t>
      </w:r>
      <w:r w:rsidRPr="00630A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08D4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Pr="00630ABF">
        <w:rPr>
          <w:rFonts w:ascii="Times New Roman" w:hAnsi="Times New Roman" w:cs="Times New Roman"/>
          <w:sz w:val="24"/>
          <w:szCs w:val="24"/>
          <w:lang w:val="en-US"/>
        </w:rPr>
        <w:t xml:space="preserve"> infestation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B1E11" w14:paraId="18D0E782" w14:textId="77777777" w:rsidTr="008E38DF">
        <w:tc>
          <w:tcPr>
            <w:tcW w:w="2831" w:type="dxa"/>
            <w:vMerge w:val="restart"/>
            <w:vAlign w:val="center"/>
          </w:tcPr>
          <w:p w14:paraId="6101DA19" w14:textId="77777777" w:rsidR="00BB1E11" w:rsidRDefault="00BB1E11" w:rsidP="008E38D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Variety</w:t>
            </w:r>
          </w:p>
        </w:tc>
        <w:tc>
          <w:tcPr>
            <w:tcW w:w="5663" w:type="dxa"/>
            <w:gridSpan w:val="2"/>
            <w:vAlign w:val="center"/>
          </w:tcPr>
          <w:p w14:paraId="1F18E333" w14:textId="77777777" w:rsidR="00BB1E11" w:rsidRDefault="00BB1E11" w:rsidP="008E38D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E149E">
              <w:rPr>
                <w:rFonts w:ascii="Times New Roman" w:hAnsi="Times New Roman" w:cs="Times New Roman"/>
                <w:sz w:val="24"/>
                <w:szCs w:val="24"/>
              </w:rPr>
              <w:t>elative chlorophyll index</w:t>
            </w:r>
          </w:p>
        </w:tc>
      </w:tr>
      <w:tr w:rsidR="00BB1E11" w14:paraId="5629CF2D" w14:textId="77777777" w:rsidTr="008E38DF">
        <w:tc>
          <w:tcPr>
            <w:tcW w:w="2831" w:type="dxa"/>
            <w:vMerge/>
            <w:vAlign w:val="center"/>
          </w:tcPr>
          <w:p w14:paraId="214E20BF" w14:textId="77777777" w:rsidR="00BB1E11" w:rsidRDefault="00BB1E11" w:rsidP="008E38D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831" w:type="dxa"/>
            <w:vAlign w:val="center"/>
          </w:tcPr>
          <w:p w14:paraId="4D4B13E8" w14:textId="77777777" w:rsidR="00BB1E11" w:rsidRDefault="00BB1E11" w:rsidP="008E38D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92CF2">
              <w:rPr>
                <w:rFonts w:ascii="Times New Roman" w:hAnsi="Times New Roman" w:cs="Times New Roman"/>
                <w:b/>
                <w:iCs/>
              </w:rPr>
              <w:t>Si+</w:t>
            </w:r>
          </w:p>
        </w:tc>
        <w:tc>
          <w:tcPr>
            <w:tcW w:w="2832" w:type="dxa"/>
            <w:vAlign w:val="center"/>
          </w:tcPr>
          <w:p w14:paraId="544780EC" w14:textId="77777777" w:rsidR="00BB1E11" w:rsidRDefault="00BB1E11" w:rsidP="008E38DF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92CF2">
              <w:rPr>
                <w:rFonts w:ascii="Times New Roman" w:hAnsi="Times New Roman" w:cs="Times New Roman"/>
                <w:b/>
                <w:iCs/>
              </w:rPr>
              <w:t>Si-</w:t>
            </w:r>
          </w:p>
        </w:tc>
      </w:tr>
      <w:tr w:rsidR="002B15A5" w14:paraId="6D0853F1" w14:textId="77777777" w:rsidTr="008E38DF">
        <w:tc>
          <w:tcPr>
            <w:tcW w:w="2831" w:type="dxa"/>
            <w:vAlign w:val="center"/>
          </w:tcPr>
          <w:p w14:paraId="1CFDCB57" w14:textId="77777777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00250">
              <w:rPr>
                <w:rFonts w:ascii="Times New Roman" w:hAnsi="Times New Roman" w:cs="Times New Roman"/>
                <w:sz w:val="24"/>
                <w:szCs w:val="24"/>
              </w:rPr>
              <w:t>IAC91-1099</w:t>
            </w:r>
          </w:p>
        </w:tc>
        <w:tc>
          <w:tcPr>
            <w:tcW w:w="2831" w:type="dxa"/>
            <w:vAlign w:val="center"/>
          </w:tcPr>
          <w:p w14:paraId="4F6E81DA" w14:textId="19EF1782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37,24 </w:t>
            </w:r>
            <w:r w:rsidRPr="0029111A">
              <w:rPr>
                <w:rFonts w:ascii="Times New Roman" w:hAnsi="Times New Roman" w:cs="Times New Roman"/>
                <w:color w:val="000000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1,53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  <w:tc>
          <w:tcPr>
            <w:tcW w:w="2832" w:type="dxa"/>
            <w:vAlign w:val="center"/>
          </w:tcPr>
          <w:p w14:paraId="5D785957" w14:textId="0465855C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36,07 </w:t>
            </w:r>
            <w:r w:rsidRPr="00ED4F0C">
              <w:rPr>
                <w:rFonts w:ascii="Times New Roman" w:hAnsi="Times New Roman" w:cs="Times New Roman"/>
                <w:color w:val="000000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/>
              </w:rPr>
              <w:t xml:space="preserve"> 1,19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  <w:tr w:rsidR="002B15A5" w14:paraId="58DE4C06" w14:textId="77777777" w:rsidTr="008E38DF">
        <w:tc>
          <w:tcPr>
            <w:tcW w:w="2831" w:type="dxa"/>
            <w:vAlign w:val="center"/>
          </w:tcPr>
          <w:p w14:paraId="73892F9F" w14:textId="77777777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100250">
              <w:rPr>
                <w:rFonts w:ascii="Times New Roman" w:hAnsi="Times New Roman" w:cs="Times New Roman"/>
                <w:sz w:val="24"/>
                <w:szCs w:val="24"/>
              </w:rPr>
              <w:t>SP80-3280</w:t>
            </w:r>
          </w:p>
        </w:tc>
        <w:tc>
          <w:tcPr>
            <w:tcW w:w="2831" w:type="dxa"/>
            <w:vAlign w:val="center"/>
          </w:tcPr>
          <w:p w14:paraId="70F4D654" w14:textId="45B9D790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37,87</w:t>
            </w:r>
            <w:r w:rsidRPr="00FB3266">
              <w:rPr>
                <w:rFonts w:ascii="Times New Roman" w:hAnsi="Times New Roman" w:cs="Times New Roman"/>
                <w:color w:val="000000"/>
                <w:u w:val="single"/>
              </w:rPr>
              <w:t xml:space="preserve"> +</w:t>
            </w:r>
            <w:r>
              <w:rPr>
                <w:rFonts w:ascii="Times New Roman" w:hAnsi="Times New Roman" w:cs="Times New Roman"/>
                <w:color w:val="000000"/>
              </w:rPr>
              <w:t xml:space="preserve"> 1,07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  <w:tc>
          <w:tcPr>
            <w:tcW w:w="2832" w:type="dxa"/>
            <w:vAlign w:val="center"/>
          </w:tcPr>
          <w:p w14:paraId="7BCF402F" w14:textId="058F918C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34,27 </w:t>
            </w:r>
            <w:r w:rsidRPr="0023473C">
              <w:rPr>
                <w:rFonts w:ascii="Times New Roman" w:hAnsi="Times New Roman" w:cs="Times New Roman"/>
                <w:color w:val="000000"/>
                <w:u w:val="single"/>
              </w:rPr>
              <w:t>+</w:t>
            </w:r>
            <w:r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1,82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  <w:tr w:rsidR="002B15A5" w14:paraId="180E0E8F" w14:textId="77777777" w:rsidTr="008E38DF">
        <w:tc>
          <w:tcPr>
            <w:tcW w:w="2831" w:type="dxa"/>
            <w:vAlign w:val="center"/>
          </w:tcPr>
          <w:p w14:paraId="6317733F" w14:textId="77777777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Interactions</w:t>
            </w:r>
          </w:p>
        </w:tc>
        <w:tc>
          <w:tcPr>
            <w:tcW w:w="2831" w:type="dxa"/>
            <w:vAlign w:val="center"/>
          </w:tcPr>
          <w:p w14:paraId="15AD1566" w14:textId="77777777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b/>
                <w:i/>
              </w:rPr>
              <w:t>F</w:t>
            </w:r>
          </w:p>
        </w:tc>
        <w:tc>
          <w:tcPr>
            <w:tcW w:w="2832" w:type="dxa"/>
            <w:vAlign w:val="center"/>
          </w:tcPr>
          <w:p w14:paraId="2C1AB7E8" w14:textId="77777777" w:rsidR="002B15A5" w:rsidRDefault="002B15A5" w:rsidP="002B15A5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b/>
                <w:i/>
              </w:rPr>
              <w:t>P</w:t>
            </w:r>
          </w:p>
        </w:tc>
      </w:tr>
      <w:tr w:rsidR="009E5404" w14:paraId="64BBAAFA" w14:textId="77777777" w:rsidTr="008E38DF">
        <w:tc>
          <w:tcPr>
            <w:tcW w:w="2831" w:type="dxa"/>
            <w:vAlign w:val="center"/>
          </w:tcPr>
          <w:p w14:paraId="6E513E2A" w14:textId="77777777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2831" w:type="dxa"/>
            <w:vAlign w:val="center"/>
          </w:tcPr>
          <w:p w14:paraId="3DCAD6A1" w14:textId="02DC91E6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0,166</w:t>
            </w:r>
          </w:p>
        </w:tc>
        <w:tc>
          <w:tcPr>
            <w:tcW w:w="2832" w:type="dxa"/>
            <w:vAlign w:val="center"/>
          </w:tcPr>
          <w:p w14:paraId="2998C49E" w14:textId="4331C109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686</w:t>
            </w:r>
            <w:r w:rsidRPr="009926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92608"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  <w:tr w:rsidR="009E5404" w14:paraId="05B72781" w14:textId="77777777" w:rsidTr="008E38DF">
        <w:tc>
          <w:tcPr>
            <w:tcW w:w="2831" w:type="dxa"/>
            <w:vAlign w:val="center"/>
          </w:tcPr>
          <w:p w14:paraId="0E9B20E6" w14:textId="77777777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2831" w:type="dxa"/>
            <w:vAlign w:val="center"/>
          </w:tcPr>
          <w:p w14:paraId="7049D67E" w14:textId="05A9E73F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2,765</w:t>
            </w:r>
          </w:p>
        </w:tc>
        <w:tc>
          <w:tcPr>
            <w:tcW w:w="2832" w:type="dxa"/>
            <w:vAlign w:val="center"/>
          </w:tcPr>
          <w:p w14:paraId="5BB68FCA" w14:textId="7704ADBB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105</w:t>
            </w:r>
            <w:r w:rsidRPr="009926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92608"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  <w:tr w:rsidR="009E5404" w14:paraId="092E0B08" w14:textId="77777777" w:rsidTr="008E38DF">
        <w:tc>
          <w:tcPr>
            <w:tcW w:w="2831" w:type="dxa"/>
            <w:vAlign w:val="center"/>
          </w:tcPr>
          <w:p w14:paraId="5E7341A6" w14:textId="77777777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Variety</w:t>
            </w:r>
            <w:r w:rsidRPr="00992608">
              <w:rPr>
                <w:rFonts w:ascii="Times New Roman" w:hAnsi="Times New Roman" w:cs="Times New Roman"/>
              </w:rPr>
              <w:t xml:space="preserve"> × Si</w:t>
            </w:r>
          </w:p>
        </w:tc>
        <w:tc>
          <w:tcPr>
            <w:tcW w:w="2831" w:type="dxa"/>
            <w:vAlign w:val="center"/>
          </w:tcPr>
          <w:p w14:paraId="06AA6994" w14:textId="05D27B0A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0,717</w:t>
            </w:r>
          </w:p>
        </w:tc>
        <w:tc>
          <w:tcPr>
            <w:tcW w:w="2832" w:type="dxa"/>
            <w:vAlign w:val="center"/>
          </w:tcPr>
          <w:p w14:paraId="52A1184C" w14:textId="47197B21" w:rsidR="009E5404" w:rsidRDefault="009E5404" w:rsidP="009E540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992608">
              <w:rPr>
                <w:rFonts w:ascii="Times New Roman" w:hAnsi="Times New Roman" w:cs="Times New Roman"/>
                <w:color w:val="000000"/>
              </w:rPr>
              <w:t>0,</w:t>
            </w:r>
            <w:r>
              <w:rPr>
                <w:rFonts w:ascii="Times New Roman" w:hAnsi="Times New Roman" w:cs="Times New Roman"/>
                <w:color w:val="000000"/>
              </w:rPr>
              <w:t>403</w:t>
            </w:r>
            <w:r w:rsidRPr="0099260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92608">
              <w:rPr>
                <w:rFonts w:ascii="Times New Roman" w:hAnsi="Times New Roman" w:cs="Times New Roman"/>
                <w:color w:val="000000"/>
              </w:rPr>
              <w:t>ns</w:t>
            </w:r>
            <w:proofErr w:type="spellEnd"/>
          </w:p>
        </w:tc>
      </w:tr>
    </w:tbl>
    <w:p w14:paraId="0050BED0" w14:textId="77777777" w:rsidR="00883939" w:rsidRDefault="00883939" w:rsidP="002746CA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</w:p>
    <w:p w14:paraId="46CE0404" w14:textId="7B35547A" w:rsidR="002746CA" w:rsidRPr="002746CA" w:rsidRDefault="002746CA" w:rsidP="002746CA">
      <w:pP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2746C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Sup</w:t>
      </w:r>
      <w:r w:rsidR="008C45A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p</w:t>
      </w:r>
      <w:r w:rsidRPr="002746C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lementary </w:t>
      </w:r>
      <w:r w:rsidR="00BD0A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3</w:t>
      </w:r>
    </w:p>
    <w:p w14:paraId="535E535D" w14:textId="68FF35FA" w:rsidR="00F70FFE" w:rsidRPr="002746CA" w:rsidRDefault="002746CA" w:rsidP="002746CA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746CA">
        <w:rPr>
          <w:rFonts w:ascii="Times New Roman" w:hAnsi="Times New Roman" w:cs="Times New Roman"/>
          <w:noProof/>
          <w:sz w:val="24"/>
          <w:szCs w:val="24"/>
          <w:lang w:val="en-US"/>
        </w:rPr>
        <w:t>Calculation of jaw wear index</w:t>
      </w:r>
      <w:r w:rsidR="009E540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. </w:t>
      </w:r>
      <w:r w:rsidRPr="002746CA">
        <w:rPr>
          <w:rFonts w:ascii="Times New Roman" w:hAnsi="Times New Roman" w:cs="Times New Roman"/>
          <w:noProof/>
          <w:sz w:val="24"/>
          <w:szCs w:val="24"/>
          <w:lang w:val="en-US"/>
        </w:rPr>
        <w:t>Blue line represents the measurement from the apex of the second tooth to the base of the mandible</w:t>
      </w:r>
      <w:r w:rsidR="00810F40">
        <w:rPr>
          <w:rFonts w:ascii="Times New Roman" w:hAnsi="Times New Roman" w:cs="Times New Roman"/>
          <w:noProof/>
          <w:sz w:val="24"/>
          <w:szCs w:val="24"/>
          <w:lang w:val="en-US"/>
        </w:rPr>
        <w:t>, and g</w:t>
      </w:r>
      <w:r w:rsidRPr="002746CA">
        <w:rPr>
          <w:rFonts w:ascii="Times New Roman" w:hAnsi="Times New Roman" w:cs="Times New Roman"/>
          <w:noProof/>
          <w:sz w:val="24"/>
          <w:szCs w:val="24"/>
          <w:lang w:val="en-US"/>
        </w:rPr>
        <w:t>reen line represents the measurement from the apex of the second tooth to its sclerotized base</w:t>
      </w:r>
      <w:r w:rsidR="00810F40">
        <w:rPr>
          <w:rFonts w:ascii="Times New Roman" w:hAnsi="Times New Roman" w:cs="Times New Roman"/>
          <w:noProof/>
          <w:sz w:val="24"/>
          <w:szCs w:val="24"/>
          <w:lang w:val="en-US"/>
        </w:rPr>
        <w:t>.</w:t>
      </w:r>
    </w:p>
    <w:p w14:paraId="61618F49" w14:textId="64B0ECF3" w:rsidR="00AA6302" w:rsidRDefault="00F70FFE" w:rsidP="00810F40">
      <w:pPr>
        <w:jc w:val="center"/>
      </w:pPr>
      <w:r>
        <w:rPr>
          <w:noProof/>
        </w:rPr>
        <w:lastRenderedPageBreak/>
        <w:drawing>
          <wp:inline distT="0" distB="0" distL="0" distR="0" wp14:anchorId="00E6BB9A" wp14:editId="7387EBC7">
            <wp:extent cx="2437400" cy="2419350"/>
            <wp:effectExtent l="0" t="0" r="1270" b="0"/>
            <wp:docPr id="1092171589" name="Imagem 1" descr="Imagem em branco e pre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71589" name="Imagem 1" descr="Imagem em branco e preto&#10;&#10;Descrição gerada automaticamente com confiança baixa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4" t="1909" r="30422" b="1095"/>
                    <a:stretch/>
                  </pic:blipFill>
                  <pic:spPr bwMode="auto">
                    <a:xfrm>
                      <a:off x="0" y="0"/>
                      <a:ext cx="2444636" cy="2426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5A1DB" w14:textId="1CF42E32" w:rsidR="009E5404" w:rsidRPr="002746CA" w:rsidRDefault="009E5404" w:rsidP="00810F40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9E540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Figure: </w:t>
      </w:r>
      <w:r w:rsidRPr="002746CA">
        <w:rPr>
          <w:rFonts w:ascii="Times New Roman" w:hAnsi="Times New Roman" w:cs="Times New Roman"/>
          <w:noProof/>
          <w:sz w:val="24"/>
          <w:szCs w:val="24"/>
          <w:lang w:val="en-US"/>
        </w:rPr>
        <w:t>Calculation of jaw wear index</w:t>
      </w:r>
    </w:p>
    <w:p w14:paraId="1A03F83B" w14:textId="2D9F514F" w:rsidR="00F70FFE" w:rsidRPr="009E5404" w:rsidRDefault="00F70FFE">
      <w:pPr>
        <w:rPr>
          <w:lang w:val="en-US"/>
        </w:rPr>
      </w:pPr>
    </w:p>
    <w:p w14:paraId="06B4C1D5" w14:textId="77777777" w:rsidR="00F70FFE" w:rsidRPr="009E5404" w:rsidRDefault="00F70FFE">
      <w:pPr>
        <w:rPr>
          <w:lang w:val="en-US"/>
        </w:rPr>
      </w:pPr>
    </w:p>
    <w:p w14:paraId="4CA7901B" w14:textId="77777777" w:rsidR="00F70FFE" w:rsidRPr="009E5404" w:rsidRDefault="00F70FFE">
      <w:pPr>
        <w:rPr>
          <w:lang w:val="en-US"/>
        </w:rPr>
      </w:pPr>
    </w:p>
    <w:p w14:paraId="182F2E06" w14:textId="77777777" w:rsidR="00F70FFE" w:rsidRPr="00A1355F" w:rsidRDefault="00F70FFE">
      <w:pPr>
        <w:rPr>
          <w:lang w:val="en-US"/>
        </w:rPr>
      </w:pPr>
    </w:p>
    <w:sectPr w:rsidR="00F70FFE" w:rsidRPr="00A135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ewsDQ3NTI0tbQ0MzZR0lEKTi0uzszPAykwrAUAdKocWiwAAAA="/>
  </w:docVars>
  <w:rsids>
    <w:rsidRoot w:val="00F70FFE"/>
    <w:rsid w:val="000B0F06"/>
    <w:rsid w:val="002746CA"/>
    <w:rsid w:val="002B15A5"/>
    <w:rsid w:val="0030407C"/>
    <w:rsid w:val="00536596"/>
    <w:rsid w:val="005D08D4"/>
    <w:rsid w:val="00671989"/>
    <w:rsid w:val="007E36F6"/>
    <w:rsid w:val="00810F40"/>
    <w:rsid w:val="00883939"/>
    <w:rsid w:val="008C45A9"/>
    <w:rsid w:val="009E5404"/>
    <w:rsid w:val="009E6E3F"/>
    <w:rsid w:val="00A1355F"/>
    <w:rsid w:val="00AA6302"/>
    <w:rsid w:val="00B47846"/>
    <w:rsid w:val="00B72AAF"/>
    <w:rsid w:val="00BB1E11"/>
    <w:rsid w:val="00BD0AA2"/>
    <w:rsid w:val="00C11897"/>
    <w:rsid w:val="00F7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9107FA"/>
  <w15:chartTrackingRefBased/>
  <w15:docId w15:val="{3C3DC2B1-1337-4041-8A71-D5973425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Guimaraes</dc:creator>
  <cp:keywords/>
  <dc:description/>
  <cp:lastModifiedBy>Leonardo Mesquita</cp:lastModifiedBy>
  <cp:revision>18</cp:revision>
  <dcterms:created xsi:type="dcterms:W3CDTF">2023-08-29T21:39:00Z</dcterms:created>
  <dcterms:modified xsi:type="dcterms:W3CDTF">2023-08-30T17:28:00Z</dcterms:modified>
</cp:coreProperties>
</file>