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tif" ContentType="image/tiff"/>
  <Default Extension="tiff" ContentType="image/tiff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0968" w:rsidRPr="00600968" w:rsidRDefault="00600968" w:rsidP="0060096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00968">
        <w:rPr>
          <w:rFonts w:ascii="Times New Roman" w:hAnsi="Times New Roman" w:cs="Times New Roman"/>
          <w:b/>
          <w:bCs/>
          <w:sz w:val="28"/>
          <w:szCs w:val="28"/>
        </w:rPr>
        <w:t xml:space="preserve">pH-responsive </w:t>
      </w:r>
      <w:r w:rsidRPr="00600968">
        <w:rPr>
          <w:rFonts w:ascii="Times New Roman" w:hAnsi="Times New Roman" w:cs="Times New Roman"/>
          <w:b/>
          <w:sz w:val="28"/>
          <w:szCs w:val="28"/>
        </w:rPr>
        <w:t xml:space="preserve">and hyaluronic acid-functionalized metal-organic frameworks </w:t>
      </w:r>
      <w:bookmarkStart w:id="0" w:name="_Hlk32918354"/>
      <w:bookmarkStart w:id="1" w:name="_Hlk32942068"/>
      <w:r w:rsidRPr="00600968">
        <w:rPr>
          <w:rFonts w:ascii="Times New Roman" w:hAnsi="Times New Roman" w:cs="Times New Roman"/>
          <w:b/>
          <w:sz w:val="28"/>
          <w:szCs w:val="28"/>
        </w:rPr>
        <w:t xml:space="preserve">for </w:t>
      </w:r>
      <w:bookmarkStart w:id="2" w:name="_Hlk33185685"/>
      <w:r w:rsidRPr="00600968">
        <w:rPr>
          <w:rFonts w:ascii="Times New Roman" w:hAnsi="Times New Roman" w:cs="Times New Roman"/>
          <w:b/>
          <w:sz w:val="28"/>
          <w:szCs w:val="28"/>
        </w:rPr>
        <w:t>therapy</w:t>
      </w:r>
      <w:bookmarkEnd w:id="2"/>
      <w:r w:rsidRPr="00600968" w:rsidDel="000C679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00968">
        <w:rPr>
          <w:rFonts w:ascii="Times New Roman" w:hAnsi="Times New Roman" w:cs="Times New Roman"/>
          <w:b/>
          <w:sz w:val="28"/>
          <w:szCs w:val="28"/>
        </w:rPr>
        <w:t>of osteoarthritis</w:t>
      </w:r>
      <w:bookmarkEnd w:id="0"/>
      <w:bookmarkEnd w:id="1"/>
    </w:p>
    <w:p w:rsidR="00600968" w:rsidRPr="00600968" w:rsidRDefault="00600968" w:rsidP="00600968">
      <w:pPr>
        <w:spacing w:line="360" w:lineRule="auto"/>
        <w:rPr>
          <w:rFonts w:ascii="Times New Roman" w:hAnsi="Times New Roman" w:cs="Times New Roman"/>
          <w:sz w:val="20"/>
          <w:szCs w:val="20"/>
          <w:vertAlign w:val="superscript"/>
        </w:rPr>
      </w:pPr>
      <w:r w:rsidRPr="00600968">
        <w:rPr>
          <w:rFonts w:ascii="Times New Roman" w:hAnsi="Times New Roman" w:cs="Times New Roman"/>
          <w:sz w:val="20"/>
          <w:szCs w:val="20"/>
        </w:rPr>
        <w:t>Feng Xiong</w:t>
      </w:r>
      <w:r w:rsidRPr="00600968">
        <w:rPr>
          <w:rFonts w:ascii="Times New Roman" w:hAnsi="Times New Roman" w:cs="Times New Roman"/>
          <w:sz w:val="20"/>
          <w:szCs w:val="20"/>
          <w:vertAlign w:val="superscript"/>
        </w:rPr>
        <w:t>1,2,3,4</w:t>
      </w:r>
      <w:r w:rsidRPr="00600968">
        <w:rPr>
          <w:rFonts w:ascii="Times New Roman" w:hAnsi="Times New Roman" w:cs="Times New Roman"/>
          <w:sz w:val="20"/>
          <w:szCs w:val="20"/>
        </w:rPr>
        <w:t>, Zainen Qin</w:t>
      </w:r>
      <w:r w:rsidRPr="00600968">
        <w:rPr>
          <w:rFonts w:ascii="Times New Roman" w:hAnsi="Times New Roman" w:cs="Times New Roman"/>
          <w:sz w:val="20"/>
          <w:szCs w:val="20"/>
          <w:vertAlign w:val="superscript"/>
        </w:rPr>
        <w:t>1,2,5</w:t>
      </w:r>
      <w:r w:rsidRPr="00600968">
        <w:rPr>
          <w:rFonts w:ascii="Times New Roman" w:hAnsi="Times New Roman" w:cs="Times New Roman"/>
          <w:sz w:val="20"/>
          <w:szCs w:val="20"/>
        </w:rPr>
        <w:t>, Haimin Chen</w:t>
      </w:r>
      <w:r w:rsidRPr="00600968">
        <w:rPr>
          <w:rFonts w:ascii="Times New Roman" w:hAnsi="Times New Roman" w:cs="Times New Roman"/>
          <w:sz w:val="20"/>
          <w:szCs w:val="20"/>
          <w:vertAlign w:val="superscript"/>
        </w:rPr>
        <w:t>1,2,5</w:t>
      </w:r>
      <w:r w:rsidRPr="00600968">
        <w:rPr>
          <w:rFonts w:ascii="Times New Roman" w:hAnsi="Times New Roman" w:cs="Times New Roman"/>
          <w:sz w:val="20"/>
          <w:szCs w:val="20"/>
        </w:rPr>
        <w:t>, Qiumei Lan</w:t>
      </w:r>
      <w:r w:rsidRPr="00600968">
        <w:rPr>
          <w:rFonts w:ascii="Times New Roman" w:hAnsi="Times New Roman" w:cs="Times New Roman"/>
          <w:sz w:val="20"/>
          <w:szCs w:val="20"/>
          <w:vertAlign w:val="superscript"/>
        </w:rPr>
        <w:t>1,3</w:t>
      </w:r>
      <w:r w:rsidRPr="00600968">
        <w:rPr>
          <w:rFonts w:ascii="Times New Roman" w:hAnsi="Times New Roman" w:cs="Times New Roman" w:hint="eastAsia"/>
          <w:sz w:val="20"/>
          <w:szCs w:val="20"/>
          <w:vertAlign w:val="superscript"/>
        </w:rPr>
        <w:t>,5</w:t>
      </w:r>
      <w:r w:rsidRPr="00600968">
        <w:rPr>
          <w:rFonts w:ascii="Times New Roman" w:hAnsi="Times New Roman" w:cs="Times New Roman"/>
          <w:sz w:val="20"/>
          <w:szCs w:val="20"/>
        </w:rPr>
        <w:t>, Zetao Wang</w:t>
      </w:r>
      <w:r w:rsidRPr="00600968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600968">
        <w:rPr>
          <w:rFonts w:ascii="Times New Roman" w:hAnsi="Times New Roman" w:cs="Times New Roman"/>
          <w:sz w:val="20"/>
          <w:szCs w:val="20"/>
        </w:rPr>
        <w:t>, Nihan Lan</w:t>
      </w:r>
      <w:r w:rsidRPr="00600968">
        <w:rPr>
          <w:rFonts w:ascii="Times New Roman" w:hAnsi="Times New Roman" w:cs="Times New Roman"/>
          <w:sz w:val="20"/>
          <w:szCs w:val="20"/>
          <w:vertAlign w:val="superscript"/>
        </w:rPr>
        <w:t>1,2,5</w:t>
      </w:r>
      <w:r w:rsidRPr="00600968">
        <w:rPr>
          <w:rFonts w:ascii="Times New Roman" w:hAnsi="Times New Roman" w:cs="Times New Roman" w:hint="eastAsia"/>
          <w:sz w:val="20"/>
          <w:szCs w:val="20"/>
          <w:vertAlign w:val="superscript"/>
        </w:rPr>
        <w:t>,</w:t>
      </w:r>
      <w:r w:rsidRPr="00600968">
        <w:rPr>
          <w:rFonts w:ascii="Times New Roman" w:hAnsi="Times New Roman" w:cs="Times New Roman"/>
          <w:sz w:val="20"/>
          <w:szCs w:val="20"/>
        </w:rPr>
        <w:t>*, Yuan Yang</w:t>
      </w:r>
      <w:r w:rsidRPr="00600968">
        <w:rPr>
          <w:rFonts w:ascii="Times New Roman" w:hAnsi="Times New Roman" w:cs="Times New Roman"/>
          <w:sz w:val="20"/>
          <w:szCs w:val="20"/>
          <w:vertAlign w:val="superscript"/>
        </w:rPr>
        <w:t>1,2,4</w:t>
      </w:r>
      <w:r w:rsidRPr="00600968">
        <w:rPr>
          <w:rFonts w:ascii="Times New Roman" w:hAnsi="Times New Roman" w:cs="Times New Roman" w:hint="eastAsia"/>
          <w:sz w:val="20"/>
          <w:szCs w:val="20"/>
          <w:vertAlign w:val="superscript"/>
        </w:rPr>
        <w:t>,</w:t>
      </w:r>
      <w:r w:rsidRPr="00600968">
        <w:rPr>
          <w:rFonts w:ascii="Times New Roman" w:hAnsi="Times New Roman" w:cs="Times New Roman"/>
          <w:sz w:val="20"/>
          <w:szCs w:val="20"/>
        </w:rPr>
        <w:t>*, Li Zheng</w:t>
      </w:r>
      <w:r w:rsidRPr="00600968">
        <w:rPr>
          <w:rFonts w:ascii="Times New Roman" w:hAnsi="Times New Roman" w:cs="Times New Roman"/>
          <w:sz w:val="20"/>
          <w:szCs w:val="20"/>
          <w:vertAlign w:val="superscript"/>
        </w:rPr>
        <w:t>1,2,5,</w:t>
      </w:r>
      <w:r w:rsidRPr="00600968">
        <w:rPr>
          <w:rFonts w:ascii="Times New Roman" w:hAnsi="Times New Roman" w:cs="Times New Roman"/>
          <w:sz w:val="20"/>
          <w:szCs w:val="20"/>
        </w:rPr>
        <w:t>*, Jinmin Zhao</w:t>
      </w:r>
      <w:r w:rsidRPr="00600968">
        <w:rPr>
          <w:rFonts w:ascii="Times New Roman" w:hAnsi="Times New Roman" w:cs="Times New Roman"/>
          <w:sz w:val="20"/>
          <w:szCs w:val="20"/>
          <w:vertAlign w:val="superscript"/>
        </w:rPr>
        <w:t>1,2,3</w:t>
      </w:r>
      <w:r w:rsidRPr="00600968">
        <w:rPr>
          <w:rFonts w:ascii="Times New Roman" w:hAnsi="Times New Roman" w:cs="Times New Roman" w:hint="eastAsia"/>
          <w:sz w:val="20"/>
          <w:szCs w:val="20"/>
          <w:vertAlign w:val="superscript"/>
        </w:rPr>
        <w:t>,6</w:t>
      </w:r>
      <w:r w:rsidRPr="00600968">
        <w:rPr>
          <w:rFonts w:ascii="Times New Roman" w:hAnsi="Times New Roman" w:cs="Times New Roman"/>
          <w:sz w:val="20"/>
          <w:szCs w:val="20"/>
        </w:rPr>
        <w:t>, Dan Kai</w:t>
      </w:r>
      <w:r w:rsidRPr="00600968">
        <w:rPr>
          <w:rFonts w:ascii="Times New Roman" w:hAnsi="Times New Roman" w:cs="Times New Roman"/>
          <w:sz w:val="20"/>
          <w:szCs w:val="20"/>
          <w:vertAlign w:val="superscript"/>
        </w:rPr>
        <w:t>7</w:t>
      </w:r>
    </w:p>
    <w:p w:rsidR="00600968" w:rsidRPr="00600968" w:rsidRDefault="00600968" w:rsidP="00600968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00968">
        <w:rPr>
          <w:rFonts w:ascii="Times New Roman" w:hAnsi="Times New Roman" w:cs="Times New Roman"/>
          <w:sz w:val="20"/>
          <w:szCs w:val="20"/>
        </w:rPr>
        <w:t xml:space="preserve">1 Guangxi Engineering Center in Biomedical Material for Tissue and Organ Regeneration, Life Sciences Institute, Guangxi Medical University, Nanning, 530021, China </w:t>
      </w:r>
    </w:p>
    <w:p w:rsidR="00600968" w:rsidRPr="00600968" w:rsidRDefault="00600968" w:rsidP="00600968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00968">
        <w:rPr>
          <w:rFonts w:ascii="Times New Roman" w:hAnsi="Times New Roman" w:cs="Times New Roman"/>
          <w:sz w:val="20"/>
          <w:szCs w:val="20"/>
        </w:rPr>
        <w:t xml:space="preserve">2 Guangxi Collaborative Innovation Center for Biomedicine, Life Sciences Institute, Guangxi Medical University, Nanning, 530021, China </w:t>
      </w:r>
    </w:p>
    <w:p w:rsidR="00600968" w:rsidRPr="00600968" w:rsidRDefault="00600968" w:rsidP="00600968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00968">
        <w:rPr>
          <w:rFonts w:ascii="Times New Roman" w:hAnsi="Times New Roman" w:cs="Times New Roman"/>
          <w:sz w:val="20"/>
          <w:szCs w:val="20"/>
        </w:rPr>
        <w:t xml:space="preserve">3 Department of Orthopaedics Trauma and Hand Surgery, The First Affiliated Hospital of Guangxi Medical University, Guangxi Medical University, Nanning, 530021, China </w:t>
      </w:r>
    </w:p>
    <w:p w:rsidR="00600968" w:rsidRPr="00600968" w:rsidRDefault="00600968" w:rsidP="00600968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00968">
        <w:rPr>
          <w:rFonts w:ascii="Times New Roman" w:hAnsi="Times New Roman" w:cs="Times New Roman"/>
          <w:sz w:val="20"/>
          <w:szCs w:val="20"/>
        </w:rPr>
        <w:t>4 Orthopaedics, Langdong Hospital of Guangxi Medical University, Guangxi Medical University, Nanning, 530021, China</w:t>
      </w:r>
    </w:p>
    <w:p w:rsidR="00600968" w:rsidRPr="00600968" w:rsidRDefault="00600968" w:rsidP="00600968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00968">
        <w:rPr>
          <w:rFonts w:ascii="Times New Roman" w:hAnsi="Times New Roman" w:cs="Times New Roman"/>
          <w:sz w:val="20"/>
          <w:szCs w:val="20"/>
        </w:rPr>
        <w:t xml:space="preserve">5 Life Sciences Institute, Guangxi Medical University, Nanning, 530021, China </w:t>
      </w:r>
    </w:p>
    <w:p w:rsidR="00600968" w:rsidRPr="00600968" w:rsidRDefault="00600968" w:rsidP="00600968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00968">
        <w:rPr>
          <w:rFonts w:ascii="Times New Roman" w:hAnsi="Times New Roman" w:cs="Times New Roman" w:hint="eastAsia"/>
          <w:sz w:val="20"/>
          <w:szCs w:val="20"/>
        </w:rPr>
        <w:t xml:space="preserve">6 </w:t>
      </w:r>
      <w:r w:rsidRPr="00600968">
        <w:rPr>
          <w:rFonts w:ascii="Times New Roman" w:hAnsi="Times New Roman" w:cs="Times New Roman"/>
          <w:sz w:val="20"/>
          <w:szCs w:val="20"/>
        </w:rPr>
        <w:t>Guangxi Key Laboratory of Regenerative Medicine, Life Sciences Institute, Guangxi Medical University, Nanning, 530021, China</w:t>
      </w:r>
    </w:p>
    <w:p w:rsidR="00600968" w:rsidRPr="00600968" w:rsidRDefault="00600968" w:rsidP="00600968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00968">
        <w:rPr>
          <w:rFonts w:ascii="Times New Roman" w:hAnsi="Times New Roman" w:cs="Times New Roman"/>
          <w:sz w:val="20"/>
          <w:szCs w:val="20"/>
        </w:rPr>
        <w:t>7 Institute of Materials Research and Engineering (IMRE), A*STAR, 2 Fusionopolis Way, #08-03 Innovis, 138634, Singapore</w:t>
      </w:r>
    </w:p>
    <w:p w:rsidR="00600968" w:rsidRPr="00600968" w:rsidRDefault="00600968" w:rsidP="00600968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00968">
        <w:rPr>
          <w:rFonts w:ascii="Times New Roman" w:hAnsi="Times New Roman" w:cs="Times New Roman"/>
          <w:sz w:val="20"/>
          <w:szCs w:val="20"/>
        </w:rPr>
        <w:t>* Co-Corresponding authors: Nihan Lan, Yuan Yang, Li Zheng</w:t>
      </w:r>
      <w:r w:rsidRPr="00600968">
        <w:rPr>
          <w:rFonts w:ascii="AdvOT21de4310" w:hAnsi="AdvOT21de4310" w:cs="AdvOT21de4310"/>
          <w:kern w:val="0"/>
          <w:sz w:val="14"/>
          <w:szCs w:val="14"/>
        </w:rPr>
        <w:t xml:space="preserve"> </w:t>
      </w:r>
    </w:p>
    <w:p w:rsidR="00600968" w:rsidRPr="00600968" w:rsidRDefault="00600968" w:rsidP="00600968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00968">
        <w:rPr>
          <w:rFonts w:ascii="Times New Roman" w:hAnsi="Times New Roman" w:cs="Times New Roman"/>
          <w:sz w:val="20"/>
          <w:szCs w:val="20"/>
        </w:rPr>
        <w:t xml:space="preserve">E-mail addresses: </w:t>
      </w:r>
      <w:bookmarkStart w:id="3" w:name="_Hlk1593610"/>
      <w:r w:rsidRPr="00600968">
        <w:rPr>
          <w:rFonts w:ascii="Times New Roman" w:hAnsi="Times New Roman" w:cs="Times New Roman"/>
          <w:sz w:val="20"/>
          <w:szCs w:val="20"/>
        </w:rPr>
        <w:t xml:space="preserve">1142963164@qq.com </w:t>
      </w:r>
      <w:bookmarkEnd w:id="3"/>
      <w:r w:rsidRPr="00600968">
        <w:rPr>
          <w:rFonts w:ascii="Times New Roman" w:hAnsi="Times New Roman" w:cs="Times New Roman"/>
          <w:sz w:val="20"/>
          <w:szCs w:val="20"/>
        </w:rPr>
        <w:t xml:space="preserve">(Prof. Nihan Lan), yangy062@sina.com (Prof. Yuan Yang), and </w:t>
      </w:r>
      <w:hyperlink r:id="rId6" w:history="1">
        <w:r w:rsidRPr="00600968">
          <w:rPr>
            <w:rFonts w:ascii="Times New Roman" w:hAnsi="Times New Roman" w:cs="Times New Roman"/>
            <w:sz w:val="20"/>
            <w:szCs w:val="20"/>
          </w:rPr>
          <w:t>zhengli224@163.com</w:t>
        </w:r>
      </w:hyperlink>
      <w:r w:rsidRPr="00600968">
        <w:rPr>
          <w:rFonts w:ascii="Times New Roman" w:hAnsi="Times New Roman" w:cs="Times New Roman"/>
          <w:sz w:val="20"/>
          <w:szCs w:val="20"/>
        </w:rPr>
        <w:t>, Fax: +86-07715306456 (Prof. Li Zheng)</w:t>
      </w:r>
    </w:p>
    <w:p w:rsidR="00600968" w:rsidRPr="00600968" w:rsidRDefault="00600968" w:rsidP="00600968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00968">
        <w:rPr>
          <w:rFonts w:ascii="Times New Roman" w:hAnsi="Times New Roman" w:cs="Times New Roman"/>
          <w:sz w:val="20"/>
          <w:szCs w:val="20"/>
          <w:vertAlign w:val="superscript"/>
        </w:rPr>
        <w:t xml:space="preserve">1 </w:t>
      </w:r>
      <w:r w:rsidRPr="00600968">
        <w:rPr>
          <w:rFonts w:ascii="Times New Roman" w:hAnsi="Times New Roman" w:cs="Times New Roman"/>
          <w:sz w:val="20"/>
          <w:szCs w:val="20"/>
        </w:rPr>
        <w:t>Feng Xiong, Zainen Qin, Haimin Chen contributed as first authors.</w:t>
      </w:r>
    </w:p>
    <w:p w:rsidR="00600968" w:rsidRPr="00600968" w:rsidRDefault="00600968" w:rsidP="00A529F1">
      <w:pPr>
        <w:jc w:val="center"/>
      </w:pPr>
    </w:p>
    <w:p w:rsidR="00600968" w:rsidRDefault="00600968" w:rsidP="00A529F1">
      <w:pPr>
        <w:jc w:val="center"/>
        <w:rPr>
          <w:rFonts w:hint="eastAsia"/>
        </w:rPr>
      </w:pPr>
    </w:p>
    <w:p w:rsidR="0077664F" w:rsidRDefault="0077664F" w:rsidP="00A529F1">
      <w:pPr>
        <w:jc w:val="center"/>
      </w:pPr>
    </w:p>
    <w:p w:rsidR="00600968" w:rsidRDefault="00600968" w:rsidP="00A529F1">
      <w:pPr>
        <w:jc w:val="center"/>
      </w:pPr>
    </w:p>
    <w:p w:rsidR="00600968" w:rsidRDefault="00600968" w:rsidP="00600968">
      <w:pPr>
        <w:jc w:val="center"/>
        <w:rPr>
          <w:rFonts w:hint="eastAsia"/>
        </w:rPr>
      </w:pPr>
      <w:r w:rsidRPr="00600968">
        <w:object w:dxaOrig="5702" w:dyaOrig="34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255.75pt;height:156.15pt" o:ole="">
            <v:imagedata r:id="rId7" o:title=""/>
          </v:shape>
          <o:OLEObject Type="Embed" ProgID="ChemDraw.Document.6.0" ShapeID="_x0000_i1027" DrawAspect="Content" ObjectID="_1659374948" r:id="rId8"/>
        </w:object>
      </w:r>
      <w:bookmarkStart w:id="4" w:name="_GoBack"/>
      <w:bookmarkEnd w:id="4"/>
    </w:p>
    <w:p w:rsidR="00336ED1" w:rsidRPr="001154E5" w:rsidRDefault="00336ED1">
      <w:pPr>
        <w:rPr>
          <w:rFonts w:ascii="Times New Roman" w:hAnsi="Times New Roman" w:cs="Times New Roman"/>
          <w:sz w:val="24"/>
          <w:szCs w:val="24"/>
        </w:rPr>
      </w:pPr>
      <w:r w:rsidRPr="001154E5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Pr="001154E5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Pr="001154E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1154E5">
        <w:rPr>
          <w:rFonts w:ascii="Times New Roman" w:hAnsi="Times New Roman" w:cs="Times New Roman"/>
          <w:sz w:val="24"/>
          <w:szCs w:val="24"/>
        </w:rPr>
        <w:t xml:space="preserve">The </w:t>
      </w:r>
      <w:r w:rsidRPr="001154E5">
        <w:rPr>
          <w:rFonts w:ascii="Times New Roman" w:hAnsi="Times New Roman" w:cs="Times New Roman"/>
          <w:sz w:val="24"/>
          <w:szCs w:val="24"/>
          <w:lang w:val="en-AU"/>
        </w:rPr>
        <w:t>chemical structures</w:t>
      </w:r>
      <w:r w:rsidRPr="001154E5">
        <w:rPr>
          <w:rFonts w:ascii="Times New Roman" w:hAnsi="Times New Roman" w:cs="Times New Roman"/>
          <w:sz w:val="24"/>
          <w:szCs w:val="24"/>
        </w:rPr>
        <w:t xml:space="preserve"> of HA</w:t>
      </w:r>
      <w:r w:rsidR="001154E5" w:rsidRPr="001154E5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1154E5" w:rsidRPr="001154E5">
        <w:rPr>
          <w:rFonts w:ascii="Times New Roman" w:hAnsi="Times New Roman" w:cs="Times New Roman"/>
          <w:sz w:val="24"/>
          <w:szCs w:val="24"/>
        </w:rPr>
        <w:t>hyaluronic acid</w:t>
      </w:r>
      <w:r w:rsidR="001154E5" w:rsidRPr="001154E5">
        <w:rPr>
          <w:rFonts w:ascii="Times New Roman" w:hAnsi="Times New Roman" w:cs="Times New Roman" w:hint="eastAsia"/>
          <w:sz w:val="24"/>
          <w:szCs w:val="24"/>
        </w:rPr>
        <w:t>).</w:t>
      </w:r>
    </w:p>
    <w:p w:rsidR="00336ED1" w:rsidRPr="00336ED1" w:rsidRDefault="00336ED1">
      <w:pPr>
        <w:rPr>
          <w:rFonts w:ascii="Times New Roman" w:hAnsi="Times New Roman" w:cs="Times New Roman"/>
          <w:sz w:val="28"/>
          <w:szCs w:val="28"/>
        </w:rPr>
      </w:pPr>
    </w:p>
    <w:p w:rsidR="0077664F" w:rsidRDefault="0077664F"/>
    <w:p w:rsidR="00336ED1" w:rsidRPr="00336ED1" w:rsidRDefault="00336ED1" w:rsidP="00336ED1">
      <w:pPr>
        <w:jc w:val="center"/>
      </w:pPr>
      <w:r>
        <w:object w:dxaOrig="3201" w:dyaOrig="2074">
          <v:shape id="_x0000_i1025" type="#_x0000_t75" style="width:150.1pt;height:96.8pt" o:ole="">
            <v:imagedata r:id="rId9" o:title=""/>
          </v:shape>
          <o:OLEObject Type="Embed" ProgID="ChemDraw.Document.6.0" ShapeID="_x0000_i1025" DrawAspect="Content" ObjectID="_1659374949" r:id="rId10"/>
        </w:object>
      </w:r>
    </w:p>
    <w:p w:rsidR="00336ED1" w:rsidRPr="001154E5" w:rsidRDefault="00336ED1" w:rsidP="00336ED1">
      <w:pPr>
        <w:rPr>
          <w:rFonts w:ascii="Times New Roman" w:hAnsi="Times New Roman" w:cs="Times New Roman"/>
          <w:b/>
          <w:sz w:val="24"/>
          <w:szCs w:val="24"/>
        </w:rPr>
      </w:pPr>
      <w:r w:rsidRPr="001154E5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Pr="001154E5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1154E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1154E5">
        <w:rPr>
          <w:rFonts w:ascii="Times New Roman" w:hAnsi="Times New Roman" w:cs="Times New Roman"/>
          <w:sz w:val="24"/>
          <w:szCs w:val="24"/>
        </w:rPr>
        <w:t xml:space="preserve">The </w:t>
      </w:r>
      <w:r w:rsidRPr="001154E5">
        <w:rPr>
          <w:rFonts w:ascii="Times New Roman" w:hAnsi="Times New Roman" w:cs="Times New Roman"/>
          <w:sz w:val="24"/>
          <w:szCs w:val="24"/>
          <w:lang w:val="en-AU"/>
        </w:rPr>
        <w:t>chemical structures</w:t>
      </w:r>
      <w:r w:rsidRPr="001154E5">
        <w:rPr>
          <w:rFonts w:ascii="Times New Roman" w:hAnsi="Times New Roman" w:cs="Times New Roman"/>
          <w:sz w:val="24"/>
          <w:szCs w:val="24"/>
        </w:rPr>
        <w:t xml:space="preserve"> of </w:t>
      </w:r>
      <w:r w:rsidRPr="001154E5">
        <w:rPr>
          <w:rFonts w:ascii="Times New Roman" w:hAnsi="Times New Roman" w:cs="Times New Roman" w:hint="eastAsia"/>
          <w:sz w:val="24"/>
          <w:szCs w:val="24"/>
        </w:rPr>
        <w:t>PCA</w:t>
      </w:r>
      <w:r w:rsidR="001154E5" w:rsidRPr="001154E5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1154E5" w:rsidRPr="001154E5">
        <w:rPr>
          <w:rFonts w:ascii="Times New Roman" w:hAnsi="Times New Roman" w:cs="Times New Roman"/>
          <w:sz w:val="24"/>
          <w:szCs w:val="24"/>
        </w:rPr>
        <w:t>protocatechuic acid</w:t>
      </w:r>
      <w:r w:rsidR="001154E5" w:rsidRPr="001154E5">
        <w:rPr>
          <w:rFonts w:ascii="Times New Roman" w:hAnsi="Times New Roman" w:cs="Times New Roman" w:hint="eastAsia"/>
          <w:sz w:val="24"/>
          <w:szCs w:val="24"/>
        </w:rPr>
        <w:t>).</w:t>
      </w:r>
    </w:p>
    <w:p w:rsidR="00336ED1" w:rsidRPr="001154E5" w:rsidRDefault="00336ED1" w:rsidP="0077664F">
      <w:pPr>
        <w:jc w:val="center"/>
      </w:pPr>
    </w:p>
    <w:p w:rsidR="00336ED1" w:rsidRPr="00336ED1" w:rsidRDefault="00336ED1" w:rsidP="0077664F">
      <w:pPr>
        <w:jc w:val="center"/>
      </w:pPr>
    </w:p>
    <w:p w:rsidR="00336ED1" w:rsidRDefault="00336ED1" w:rsidP="00336ED1"/>
    <w:p w:rsidR="00336ED1" w:rsidRDefault="00336ED1" w:rsidP="0077664F">
      <w:pPr>
        <w:jc w:val="center"/>
      </w:pPr>
    </w:p>
    <w:p w:rsidR="0024451F" w:rsidRDefault="00DB55CA" w:rsidP="00336ED1">
      <w:pPr>
        <w:jc w:val="center"/>
      </w:pPr>
      <w:r>
        <w:object w:dxaOrig="7589" w:dyaOrig="3893">
          <v:shape id="_x0000_i1026" type="#_x0000_t75" style="width:379.65pt;height:194.95pt" o:ole="">
            <v:imagedata r:id="rId11" o:title=""/>
          </v:shape>
          <o:OLEObject Type="Embed" ProgID="ChemDraw.Document.6.0" ShapeID="_x0000_i1026" DrawAspect="Content" ObjectID="_1659374950" r:id="rId12"/>
        </w:object>
      </w:r>
    </w:p>
    <w:p w:rsidR="0024451F" w:rsidRDefault="0024451F" w:rsidP="0077664F">
      <w:pPr>
        <w:jc w:val="center"/>
      </w:pPr>
    </w:p>
    <w:p w:rsidR="009D5964" w:rsidRPr="00DB16E4" w:rsidRDefault="00336ED1" w:rsidP="00336ED1">
      <w:pPr>
        <w:rPr>
          <w:rFonts w:ascii="Times New Roman" w:hAnsi="Times New Roman" w:cs="Times New Roman"/>
          <w:sz w:val="24"/>
          <w:szCs w:val="24"/>
        </w:rPr>
      </w:pPr>
      <w:r w:rsidRPr="00336ED1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Pr="00336ED1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Pr="00336ED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36ED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36ED1">
        <w:rPr>
          <w:rFonts w:ascii="Times New Roman" w:hAnsi="Times New Roman" w:cs="Times New Roman"/>
          <w:sz w:val="24"/>
          <w:szCs w:val="24"/>
        </w:rPr>
        <w:t xml:space="preserve">The </w:t>
      </w:r>
      <w:r w:rsidRPr="00336ED1">
        <w:rPr>
          <w:rFonts w:ascii="Times New Roman" w:hAnsi="Times New Roman" w:cs="Times New Roman"/>
          <w:sz w:val="24"/>
          <w:szCs w:val="24"/>
          <w:lang w:val="en-AU"/>
        </w:rPr>
        <w:t>chemical structures</w:t>
      </w:r>
      <w:r w:rsidRPr="00336ED1">
        <w:rPr>
          <w:rFonts w:ascii="Times New Roman" w:hAnsi="Times New Roman" w:cs="Times New Roman"/>
          <w:sz w:val="24"/>
          <w:szCs w:val="24"/>
        </w:rPr>
        <w:t xml:space="preserve"> of</w:t>
      </w:r>
      <w:r w:rsidR="00DB16E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86719">
        <w:rPr>
          <w:rFonts w:ascii="Times New Roman" w:hAnsi="Times New Roman" w:cs="Times New Roman" w:hint="eastAsia"/>
          <w:sz w:val="24"/>
          <w:szCs w:val="24"/>
        </w:rPr>
        <w:t>MOF</w:t>
      </w:r>
      <w:r w:rsidR="001154E5">
        <w:rPr>
          <w:rFonts w:ascii="Times New Roman" w:hAnsi="Times New Roman" w:cs="Times New Roman" w:hint="eastAsia"/>
          <w:sz w:val="24"/>
          <w:szCs w:val="24"/>
        </w:rPr>
        <w:t>.</w:t>
      </w:r>
    </w:p>
    <w:p w:rsidR="00EB2D5E" w:rsidRDefault="00C76864" w:rsidP="00336E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>
            <wp:extent cx="5274310" cy="185420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CA典型色谱图-修改.jpg"/>
                    <pic:cNvPicPr/>
                  </pic:nvPicPr>
                  <pic:blipFill>
                    <a:blip r:embed="rId13">
                      <a:clrChange>
                        <a:clrFrom>
                          <a:srgbClr val="F0F0F0"/>
                        </a:clrFrom>
                        <a:clrTo>
                          <a:srgbClr val="F0F0F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5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5977" w:rsidRDefault="009408A4" w:rsidP="00EB2D5E">
      <w:pPr>
        <w:rPr>
          <w:rFonts w:ascii="Times New Roman" w:hAnsi="Times New Roman" w:cs="Times New Roman"/>
          <w:sz w:val="24"/>
          <w:szCs w:val="24"/>
        </w:rPr>
      </w:pPr>
      <w:r w:rsidRPr="00336ED1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Pr="00336ED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36ED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36ED1">
        <w:rPr>
          <w:rFonts w:ascii="Times New Roman" w:hAnsi="Times New Roman" w:cs="Times New Roman"/>
          <w:sz w:val="24"/>
          <w:szCs w:val="24"/>
        </w:rPr>
        <w:t xml:space="preserve">The </w:t>
      </w:r>
      <w:r w:rsidR="001D7C5D" w:rsidRPr="001D7C5D">
        <w:rPr>
          <w:rFonts w:ascii="Times New Roman" w:hAnsi="Times New Roman" w:cs="Times New Roman"/>
          <w:sz w:val="24"/>
          <w:szCs w:val="24"/>
        </w:rPr>
        <w:t>typical chromatogram of PCA</w:t>
      </w:r>
      <w:r w:rsidR="001D7C5D">
        <w:rPr>
          <w:rFonts w:ascii="Times New Roman" w:hAnsi="Times New Roman" w:cs="Times New Roman" w:hint="eastAsia"/>
          <w:sz w:val="24"/>
          <w:szCs w:val="24"/>
        </w:rPr>
        <w:t>.</w:t>
      </w:r>
      <w:r w:rsidRPr="00336ED1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9A5977" w:rsidRPr="009A5977" w:rsidRDefault="009A5977" w:rsidP="00EB2D5E">
      <w:pPr>
        <w:rPr>
          <w:rFonts w:ascii="Times New Roman" w:hAnsi="Times New Roman" w:cs="Times New Roman"/>
          <w:sz w:val="24"/>
          <w:szCs w:val="24"/>
        </w:rPr>
      </w:pPr>
    </w:p>
    <w:p w:rsidR="009A5977" w:rsidRDefault="009A5977" w:rsidP="00EB2D5E">
      <w:pPr>
        <w:rPr>
          <w:rFonts w:ascii="Times New Roman" w:hAnsi="Times New Roman" w:cs="Times New Roman"/>
          <w:b/>
          <w:sz w:val="24"/>
          <w:szCs w:val="24"/>
        </w:rPr>
      </w:pPr>
    </w:p>
    <w:p w:rsidR="00336ED1" w:rsidRPr="008300DB" w:rsidRDefault="00C06A9E" w:rsidP="00EB2D5E">
      <w:pPr>
        <w:rPr>
          <w:rFonts w:ascii="Times New Roman" w:hAnsi="Times New Roman" w:cs="Times New Roman"/>
          <w:b/>
          <w:sz w:val="24"/>
          <w:szCs w:val="24"/>
        </w:rPr>
      </w:pPr>
      <w:r w:rsidRPr="008300DB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EB2D5E" w:rsidRPr="008300DB">
        <w:rPr>
          <w:rFonts w:ascii="Times New Roman" w:hAnsi="Times New Roman" w:cs="Times New Roman"/>
          <w:b/>
          <w:sz w:val="24"/>
          <w:szCs w:val="24"/>
        </w:rPr>
        <w:t xml:space="preserve">Quantify the amount of HA on </w:t>
      </w:r>
      <w:r w:rsidR="00EB2D5E" w:rsidRPr="008300DB">
        <w:rPr>
          <w:rFonts w:ascii="Times New Roman" w:hAnsi="Times New Roman" w:cs="Times New Roman" w:hint="eastAsia"/>
          <w:b/>
          <w:sz w:val="24"/>
          <w:szCs w:val="24"/>
        </w:rPr>
        <w:t xml:space="preserve">MOF </w:t>
      </w:r>
      <w:r w:rsidR="00EB2D5E" w:rsidRPr="008300DB">
        <w:rPr>
          <w:rFonts w:ascii="Times New Roman" w:hAnsi="Times New Roman" w:cs="Times New Roman"/>
          <w:b/>
          <w:sz w:val="24"/>
          <w:szCs w:val="24"/>
        </w:rPr>
        <w:t>NPs</w:t>
      </w:r>
    </w:p>
    <w:p w:rsidR="00EB2D5E" w:rsidRPr="008300DB" w:rsidRDefault="00EB2D5E" w:rsidP="00EB2D5E">
      <w:pPr>
        <w:spacing w:line="480" w:lineRule="auto"/>
        <w:ind w:firstLineChars="150" w:firstLine="360"/>
        <w:rPr>
          <w:rFonts w:ascii="Times New Roman" w:hAnsi="Times New Roman" w:cs="Times New Roman"/>
          <w:bCs/>
          <w:sz w:val="24"/>
          <w:szCs w:val="24"/>
        </w:rPr>
      </w:pPr>
      <w:r w:rsidRPr="008300DB">
        <w:rPr>
          <w:rFonts w:ascii="Times New Roman" w:hAnsi="Times New Roman" w:cs="Times New Roman"/>
          <w:sz w:val="24"/>
          <w:szCs w:val="24"/>
        </w:rPr>
        <w:t xml:space="preserve">The </w:t>
      </w:r>
      <w:r w:rsidRPr="008300DB">
        <w:rPr>
          <w:rFonts w:ascii="Times New Roman" w:hAnsi="Times New Roman" w:cs="Times New Roman"/>
          <w:bCs/>
          <w:sz w:val="24"/>
          <w:szCs w:val="24"/>
        </w:rPr>
        <w:t>MOF@</w:t>
      </w:r>
      <w:r w:rsidRPr="008300DB">
        <w:rPr>
          <w:rFonts w:ascii="Times New Roman" w:hAnsi="Times New Roman" w:cs="Times New Roman" w:hint="eastAsia"/>
          <w:bCs/>
          <w:sz w:val="24"/>
          <w:szCs w:val="24"/>
        </w:rPr>
        <w:t>HA</w:t>
      </w:r>
      <w:r w:rsidRPr="008300DB">
        <w:rPr>
          <w:rFonts w:ascii="Times New Roman" w:hAnsi="Times New Roman" w:cs="Times New Roman"/>
          <w:sz w:val="24"/>
          <w:szCs w:val="24"/>
        </w:rPr>
        <w:t xml:space="preserve"> NPs could be obtained by mixing MOF NPs with HA (Sigma-Aldrich, USA) at weight ratio of 2:1 for 24</w:t>
      </w:r>
      <w:r w:rsidRPr="008300D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300DB">
        <w:rPr>
          <w:rFonts w:ascii="Times New Roman" w:hAnsi="Times New Roman" w:cs="Times New Roman"/>
          <w:sz w:val="24"/>
          <w:szCs w:val="24"/>
        </w:rPr>
        <w:t xml:space="preserve">h. The mixtures were washed with water for three times to remove the free HA, then MOF@HA NPs were obtained after lyophilization under vacuum. We quantified the amount of HA on </w:t>
      </w:r>
      <w:r w:rsidR="00557A73" w:rsidRPr="008300DB">
        <w:rPr>
          <w:rFonts w:ascii="Times New Roman" w:hAnsi="Times New Roman" w:cs="Times New Roman"/>
          <w:sz w:val="24"/>
          <w:szCs w:val="24"/>
        </w:rPr>
        <w:t>MOF</w:t>
      </w:r>
      <w:r w:rsidRPr="008300DB">
        <w:rPr>
          <w:rFonts w:ascii="Times New Roman" w:hAnsi="Times New Roman" w:cs="Times New Roman"/>
          <w:sz w:val="24"/>
          <w:szCs w:val="24"/>
        </w:rPr>
        <w:t xml:space="preserve"> NPs </w:t>
      </w:r>
      <w:r w:rsidR="00A45C59" w:rsidRPr="008300DB">
        <w:rPr>
          <w:rFonts w:ascii="Times New Roman" w:hAnsi="Times New Roman" w:cs="Times New Roman"/>
          <w:sz w:val="24"/>
          <w:szCs w:val="24"/>
        </w:rPr>
        <w:t>and</w:t>
      </w:r>
      <w:r w:rsidR="00A45C59" w:rsidRPr="008300DB">
        <w:t xml:space="preserve"> </w:t>
      </w:r>
      <w:r w:rsidR="00A45C59" w:rsidRPr="008300DB">
        <w:rPr>
          <w:rFonts w:ascii="Times New Roman" w:hAnsi="Times New Roman" w:cs="Times New Roman"/>
          <w:sz w:val="24"/>
          <w:szCs w:val="24"/>
        </w:rPr>
        <w:t xml:space="preserve">calculated </w:t>
      </w:r>
      <w:r w:rsidR="00A45C59" w:rsidRPr="008300DB">
        <w:rPr>
          <w:rFonts w:ascii="Times New Roman" w:hAnsi="Times New Roman" w:cs="Times New Roman"/>
          <w:bCs/>
          <w:sz w:val="24"/>
          <w:szCs w:val="24"/>
        </w:rPr>
        <w:t>t</w:t>
      </w:r>
      <w:r w:rsidRPr="008300DB">
        <w:rPr>
          <w:rFonts w:ascii="Times New Roman" w:hAnsi="Times New Roman" w:cs="Times New Roman"/>
          <w:bCs/>
          <w:sz w:val="24"/>
          <w:szCs w:val="24"/>
        </w:rPr>
        <w:t>he</w:t>
      </w:r>
      <w:r w:rsidRPr="008300DB">
        <w:rPr>
          <w:rFonts w:ascii="Times New Roman" w:hAnsi="Times New Roman" w:cs="Times New Roman"/>
          <w:sz w:val="24"/>
          <w:szCs w:val="24"/>
        </w:rPr>
        <w:t xml:space="preserve"> rate </w:t>
      </w:r>
      <w:r w:rsidRPr="008300DB">
        <w:rPr>
          <w:rFonts w:ascii="Times New Roman" w:hAnsi="Times New Roman" w:cs="Times New Roman"/>
          <w:bCs/>
          <w:sz w:val="24"/>
          <w:szCs w:val="24"/>
        </w:rPr>
        <w:t xml:space="preserve">of HA on </w:t>
      </w:r>
      <w:r w:rsidR="00557A73" w:rsidRPr="008300DB">
        <w:rPr>
          <w:rFonts w:ascii="Times New Roman" w:hAnsi="Times New Roman" w:cs="Times New Roman"/>
          <w:bCs/>
          <w:sz w:val="24"/>
          <w:szCs w:val="24"/>
        </w:rPr>
        <w:t>MOF</w:t>
      </w:r>
      <w:r w:rsidRPr="008300DB">
        <w:rPr>
          <w:rFonts w:ascii="Times New Roman" w:hAnsi="Times New Roman" w:cs="Times New Roman"/>
          <w:bCs/>
          <w:sz w:val="24"/>
          <w:szCs w:val="24"/>
        </w:rPr>
        <w:t xml:space="preserve"> NPs (HA, %) by the following formula</w:t>
      </w:r>
      <w:r w:rsidRPr="008300DB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8300DB">
        <w:rPr>
          <w:rFonts w:ascii="Times New Roman" w:hAnsi="Times New Roman" w:cs="Times New Roman"/>
          <w:bCs/>
          <w:sz w:val="24"/>
          <w:szCs w:val="24"/>
        </w:rPr>
        <w:t>:</w:t>
      </w:r>
    </w:p>
    <w:p w:rsidR="00EB2D5E" w:rsidRPr="008300DB" w:rsidRDefault="00EB2D5E" w:rsidP="00EB2D5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 xml:space="preserve">HA </m:t>
          </m:r>
          <m:d>
            <m:dPr>
              <m:ctrlPr>
                <w:rPr>
                  <w:rFonts w:ascii="Cambria Math" w:hAnsi="Cambria Math" w:cs="Times New Roman"/>
                  <w:bCs/>
                  <w:sz w:val="24"/>
                  <w:szCs w:val="24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%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bCs/>
                  <w:sz w:val="24"/>
                  <w:szCs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weight</m:t>
              </m:r>
              <m:r>
                <m:rPr>
                  <m:nor/>
                </m:rPr>
                <w:rPr>
                  <w:rFonts w:ascii="Times New Roman" w:hAnsi="Times New Roman" w:cs="Times New Roman"/>
                  <w:bCs/>
                  <w:sz w:val="24"/>
                  <w:szCs w:val="24"/>
                </w:rPr>
                <m:t xml:space="preserve"> of MOF@</m:t>
              </m:r>
              <m:r>
                <m:rPr>
                  <m:nor/>
                </m:rPr>
                <w:rPr>
                  <w:rFonts w:ascii="Times New Roman" w:hAnsi="Times New Roman" w:cs="Times New Roman" w:hint="eastAsia"/>
                  <w:bCs/>
                  <w:sz w:val="24"/>
                  <w:szCs w:val="24"/>
                </w:rPr>
                <m:t>HA</m:t>
              </m:r>
              <m:r>
                <m:rPr>
                  <m:nor/>
                </m:rPr>
                <w:rPr>
                  <w:rFonts w:ascii="Times New Roman" w:hAnsi="Times New Roman" w:cs="Times New Roman"/>
                  <w:bCs/>
                  <w:sz w:val="24"/>
                  <w:szCs w:val="24"/>
                </w:rPr>
                <m:t xml:space="preserve"> - 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weight</m:t>
              </m:r>
              <m:r>
                <m:rPr>
                  <m:nor/>
                </m:rPr>
                <w:rPr>
                  <w:rFonts w:ascii="Times New Roman" w:hAnsi="Times New Roman" w:cs="Times New Roman"/>
                  <w:bCs/>
                  <w:sz w:val="24"/>
                  <w:szCs w:val="24"/>
                </w:rPr>
                <m:t xml:space="preserve"> of MOF </m:t>
              </m:r>
              <w:bookmarkStart w:id="5" w:name="_Hlk48504192"/>
              <m:r>
                <m:rPr>
                  <m:nor/>
                </m:rPr>
                <w:rPr>
                  <w:rFonts w:ascii="Times New Roman" w:hAnsi="Times New Roman" w:cs="Times New Roman"/>
                  <w:bCs/>
                  <w:sz w:val="24"/>
                  <w:szCs w:val="24"/>
                </w:rPr>
                <m:t>feeding</m:t>
              </m:r>
              <w:bookmarkEnd w:id="5"/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weight</m:t>
              </m:r>
              <m:r>
                <m:rPr>
                  <m:nor/>
                </m:rPr>
                <w:rPr>
                  <w:rFonts w:ascii="Times New Roman" w:hAnsi="Times New Roman" w:cs="Times New Roman"/>
                  <w:bCs/>
                  <w:sz w:val="24"/>
                  <w:szCs w:val="24"/>
                </w:rPr>
                <m:t xml:space="preserve"> of MOF</m:t>
              </m:r>
              <m:r>
                <m:rPr>
                  <m:nor/>
                </m:rPr>
                <w:rPr>
                  <w:rFonts w:ascii="Cambria Math" w:hAnsi="Times New Roman" w:cs="Times New Roman"/>
                  <w:bCs/>
                  <w:sz w:val="24"/>
                  <w:szCs w:val="24"/>
                </w:rPr>
                <m:t xml:space="preserve"> feeding</m:t>
              </m:r>
            </m:den>
          </m:f>
          <m:r>
            <w:rPr>
              <w:rFonts w:ascii="Cambria Math" w:hAnsi="Cambria Math" w:cs="Times New Roman"/>
              <w:sz w:val="24"/>
              <w:szCs w:val="24"/>
            </w:rPr>
            <m:t xml:space="preserve">×100%      </m:t>
          </m:r>
        </m:oMath>
      </m:oMathPara>
    </w:p>
    <w:p w:rsidR="00F53C60" w:rsidRPr="008300DB" w:rsidRDefault="00F53C60" w:rsidP="00EB2D5E"/>
    <w:p w:rsidR="00F53C60" w:rsidRPr="008300DB" w:rsidRDefault="00C06A9E" w:rsidP="00F53C60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8300DB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F53C60" w:rsidRPr="008300DB">
        <w:rPr>
          <w:rFonts w:ascii="Times New Roman" w:hAnsi="Times New Roman" w:cs="Times New Roman"/>
          <w:b/>
          <w:sz w:val="24"/>
          <w:szCs w:val="24"/>
        </w:rPr>
        <w:t xml:space="preserve">Quantitative measurement of released </w:t>
      </w:r>
      <w:r w:rsidR="00557A73" w:rsidRPr="008300DB">
        <w:rPr>
          <w:rFonts w:ascii="Times New Roman" w:hAnsi="Times New Roman" w:cs="Times New Roman"/>
          <w:b/>
          <w:bCs/>
          <w:sz w:val="24"/>
          <w:szCs w:val="24"/>
        </w:rPr>
        <w:t>Fe</w:t>
      </w:r>
      <w:r w:rsidR="00557A73" w:rsidRPr="008300DB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3+</w:t>
      </w:r>
      <w:r w:rsidR="00F53C60" w:rsidRPr="008300DB">
        <w:rPr>
          <w:rFonts w:ascii="Times New Roman" w:hAnsi="Times New Roman" w:cs="Times New Roman"/>
          <w:b/>
          <w:sz w:val="24"/>
          <w:szCs w:val="24"/>
        </w:rPr>
        <w:t xml:space="preserve"> by the method of o-phenanthroline </w:t>
      </w:r>
    </w:p>
    <w:p w:rsidR="00F53C60" w:rsidRPr="008300DB" w:rsidRDefault="00367A0B" w:rsidP="000C5348">
      <w:pPr>
        <w:spacing w:line="480" w:lineRule="auto"/>
        <w:ind w:firstLineChars="150" w:firstLine="360"/>
        <w:rPr>
          <w:rFonts w:ascii="Times New Roman" w:hAnsi="Times New Roman" w:cs="Times New Roman"/>
          <w:sz w:val="24"/>
          <w:szCs w:val="24"/>
        </w:rPr>
      </w:pPr>
      <w:bookmarkStart w:id="6" w:name="OLE_LINK3"/>
      <w:bookmarkStart w:id="7" w:name="OLE_LINK4"/>
      <w:r w:rsidRPr="008300DB">
        <w:rPr>
          <w:rFonts w:ascii="Times New Roman" w:hAnsi="Times New Roman" w:cs="Times New Roman"/>
          <w:sz w:val="24"/>
          <w:szCs w:val="24"/>
        </w:rPr>
        <w:t xml:space="preserve">The degradation of </w:t>
      </w:r>
      <w:r w:rsidR="00557A73" w:rsidRPr="008300DB">
        <w:rPr>
          <w:rFonts w:ascii="Times New Roman" w:hAnsi="Times New Roman" w:cs="Times New Roman"/>
          <w:sz w:val="24"/>
          <w:szCs w:val="24"/>
        </w:rPr>
        <w:t>MOF</w:t>
      </w:r>
      <w:r w:rsidRPr="008300DB">
        <w:rPr>
          <w:rFonts w:ascii="Times New Roman" w:hAnsi="Times New Roman" w:cs="Times New Roman"/>
          <w:sz w:val="24"/>
          <w:szCs w:val="24"/>
        </w:rPr>
        <w:t xml:space="preserve"> was investigated by quantitative measurement of released </w:t>
      </w:r>
      <w:r w:rsidR="00557A73" w:rsidRPr="008300DB">
        <w:rPr>
          <w:rFonts w:ascii="Times New Roman" w:hAnsi="Times New Roman" w:cs="Times New Roman"/>
          <w:bCs/>
          <w:sz w:val="24"/>
          <w:szCs w:val="24"/>
        </w:rPr>
        <w:t>Fe</w:t>
      </w:r>
      <w:r w:rsidR="00557A73" w:rsidRPr="008300DB">
        <w:rPr>
          <w:rFonts w:ascii="Times New Roman" w:hAnsi="Times New Roman" w:cs="Times New Roman"/>
          <w:bCs/>
          <w:sz w:val="24"/>
          <w:szCs w:val="24"/>
          <w:vertAlign w:val="superscript"/>
        </w:rPr>
        <w:t>3+</w:t>
      </w:r>
      <w:r w:rsidRPr="008300DB">
        <w:rPr>
          <w:rFonts w:ascii="Times New Roman" w:hAnsi="Times New Roman" w:cs="Times New Roman"/>
          <w:sz w:val="24"/>
          <w:szCs w:val="24"/>
        </w:rPr>
        <w:t xml:space="preserve"> at different pH (</w:t>
      </w:r>
      <w:r w:rsidRPr="008300DB">
        <w:rPr>
          <w:rFonts w:ascii="Times New Roman" w:hAnsi="Times New Roman" w:cs="Times New Roman"/>
          <w:b/>
          <w:bCs/>
          <w:sz w:val="24"/>
          <w:szCs w:val="24"/>
        </w:rPr>
        <w:t>Figure S5</w:t>
      </w:r>
      <w:r w:rsidRPr="008300DB">
        <w:rPr>
          <w:rFonts w:ascii="Times New Roman" w:hAnsi="Times New Roman" w:cs="Times New Roman" w:hint="eastAsia"/>
          <w:b/>
          <w:bCs/>
          <w:sz w:val="24"/>
          <w:szCs w:val="24"/>
        </w:rPr>
        <w:t>＆</w:t>
      </w:r>
      <w:r w:rsidRPr="008300DB">
        <w:rPr>
          <w:rFonts w:ascii="Times New Roman" w:hAnsi="Times New Roman" w:cs="Times New Roman" w:hint="eastAsia"/>
          <w:b/>
          <w:bCs/>
          <w:sz w:val="24"/>
          <w:szCs w:val="24"/>
        </w:rPr>
        <w:t>6</w:t>
      </w:r>
      <w:r w:rsidRPr="008300DB">
        <w:rPr>
          <w:rFonts w:ascii="Times New Roman" w:hAnsi="Times New Roman" w:cs="Times New Roman"/>
          <w:sz w:val="24"/>
          <w:szCs w:val="24"/>
        </w:rPr>
        <w:t>).</w:t>
      </w:r>
      <w:r w:rsidR="00184E0B" w:rsidRPr="008300DB">
        <w:rPr>
          <w:rFonts w:ascii="Times New Roman" w:hAnsi="Times New Roman" w:cs="Times New Roman"/>
          <w:sz w:val="24"/>
          <w:szCs w:val="24"/>
        </w:rPr>
        <w:t xml:space="preserve"> </w:t>
      </w:r>
      <w:r w:rsidR="00F53C60" w:rsidRPr="008300DB">
        <w:rPr>
          <w:rFonts w:ascii="Times New Roman" w:hAnsi="Times New Roman" w:cs="Times New Roman"/>
          <w:sz w:val="24"/>
          <w:szCs w:val="24"/>
        </w:rPr>
        <w:t>FeCl</w:t>
      </w:r>
      <w:r w:rsidR="00F53C60" w:rsidRPr="008300DB">
        <w:rPr>
          <w:rFonts w:ascii="Times New Roman" w:hAnsi="Times New Roman" w:cs="Times New Roman"/>
          <w:sz w:val="24"/>
          <w:szCs w:val="24"/>
          <w:vertAlign w:val="subscript"/>
        </w:rPr>
        <w:t xml:space="preserve">3 </w:t>
      </w:r>
      <w:r w:rsidR="00F53C60" w:rsidRPr="008300DB">
        <w:rPr>
          <w:rFonts w:ascii="Times New Roman" w:hAnsi="Times New Roman" w:cs="Times New Roman"/>
          <w:sz w:val="24"/>
          <w:szCs w:val="24"/>
        </w:rPr>
        <w:t>(4 mM) was diluted to different concentration and reduced to Fe</w:t>
      </w:r>
      <w:r w:rsidR="00557A73" w:rsidRPr="008300DB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F53C60" w:rsidRPr="008300DB">
        <w:rPr>
          <w:rFonts w:ascii="Times New Roman" w:hAnsi="Times New Roman" w:cs="Times New Roman"/>
          <w:sz w:val="24"/>
          <w:szCs w:val="24"/>
        </w:rPr>
        <w:t xml:space="preserve"> by Vitamin C (</w:t>
      </w:r>
      <w:smartTag w:uri="urn:schemas-microsoft-com:office:smarttags" w:element="chmetcnv">
        <w:smartTagPr>
          <w:attr w:name="UnitName" w:val="mm"/>
          <w:attr w:name="SourceValue" w:val="10"/>
          <w:attr w:name="HasSpace" w:val="True"/>
          <w:attr w:name="Negative" w:val="False"/>
          <w:attr w:name="NumberType" w:val="1"/>
          <w:attr w:name="TCSC" w:val="0"/>
        </w:smartTagPr>
        <w:r w:rsidR="00F53C60" w:rsidRPr="008300DB">
          <w:rPr>
            <w:rFonts w:ascii="Times New Roman" w:hAnsi="Times New Roman" w:cs="Times New Roman"/>
            <w:sz w:val="24"/>
            <w:szCs w:val="24"/>
          </w:rPr>
          <w:t>10 mM</w:t>
        </w:r>
      </w:smartTag>
      <w:r w:rsidR="00F53C60" w:rsidRPr="008300DB">
        <w:rPr>
          <w:rFonts w:ascii="Times New Roman" w:hAnsi="Times New Roman" w:cs="Times New Roman"/>
          <w:sz w:val="24"/>
          <w:szCs w:val="24"/>
        </w:rPr>
        <w:t>, 1 mL) for 5 min, then the mixture was reacted with o-phenanthroline (0.1%, 1 mL) and the red complex was produced, which absorbance is at 51</w:t>
      </w:r>
      <w:r w:rsidR="00472277" w:rsidRPr="008300DB">
        <w:rPr>
          <w:rFonts w:ascii="Times New Roman" w:hAnsi="Times New Roman" w:cs="Times New Roman"/>
          <w:sz w:val="24"/>
          <w:szCs w:val="24"/>
        </w:rPr>
        <w:t>0</w:t>
      </w:r>
      <w:r w:rsidR="00F53C60" w:rsidRPr="008300DB">
        <w:rPr>
          <w:rFonts w:ascii="Times New Roman" w:hAnsi="Times New Roman" w:cs="Times New Roman"/>
          <w:sz w:val="24"/>
          <w:szCs w:val="24"/>
        </w:rPr>
        <w:t xml:space="preserve"> nm. The volume of the reaction system was 5 mL. The absorption spectra of different samples were obtained using an UV-vis spectrometer.</w:t>
      </w:r>
      <w:r w:rsidR="007A775B" w:rsidRPr="008300DB">
        <w:rPr>
          <w:rFonts w:ascii="Times New Roman" w:hAnsi="Times New Roman" w:cs="Times New Roman"/>
          <w:sz w:val="24"/>
          <w:szCs w:val="24"/>
        </w:rPr>
        <w:t xml:space="preserve"> The absorbance intensity at 510</w:t>
      </w:r>
      <w:r w:rsidR="00F53C60" w:rsidRPr="008300DB">
        <w:rPr>
          <w:rFonts w:ascii="Times New Roman" w:hAnsi="Times New Roman" w:cs="Times New Roman"/>
          <w:sz w:val="24"/>
          <w:szCs w:val="24"/>
        </w:rPr>
        <w:t xml:space="preserve"> nm was correlated with the </w:t>
      </w:r>
      <w:r w:rsidR="00557A73" w:rsidRPr="008300DB">
        <w:rPr>
          <w:rFonts w:ascii="Times New Roman" w:hAnsi="Times New Roman" w:cs="Times New Roman"/>
          <w:bCs/>
          <w:sz w:val="24"/>
          <w:szCs w:val="24"/>
        </w:rPr>
        <w:t>Fe</w:t>
      </w:r>
      <w:r w:rsidR="00557A73" w:rsidRPr="008300DB">
        <w:rPr>
          <w:rFonts w:ascii="Times New Roman" w:hAnsi="Times New Roman" w:cs="Times New Roman"/>
          <w:bCs/>
          <w:sz w:val="24"/>
          <w:szCs w:val="24"/>
          <w:vertAlign w:val="superscript"/>
        </w:rPr>
        <w:t>3+</w:t>
      </w:r>
      <w:r w:rsidR="00F53C60" w:rsidRPr="008300DB">
        <w:rPr>
          <w:rFonts w:ascii="Times New Roman" w:hAnsi="Times New Roman" w:cs="Times New Roman"/>
          <w:sz w:val="24"/>
          <w:szCs w:val="24"/>
        </w:rPr>
        <w:t xml:space="preserve"> in concentration. The obtain standard curve is </w:t>
      </w:r>
      <w:r w:rsidR="00F60EF3" w:rsidRPr="008300DB">
        <w:rPr>
          <w:rFonts w:ascii="Times New Roman" w:hAnsi="Times New Roman" w:cs="Times New Roman"/>
          <w:sz w:val="24"/>
          <w:szCs w:val="24"/>
        </w:rPr>
        <w:t>y=0.00548x+0.04226</w:t>
      </w:r>
      <w:r w:rsidR="00F53C60" w:rsidRPr="008300DB">
        <w:rPr>
          <w:rFonts w:ascii="Times New Roman" w:hAnsi="Times New Roman" w:cs="Times New Roman"/>
          <w:sz w:val="24"/>
          <w:szCs w:val="24"/>
        </w:rPr>
        <w:t xml:space="preserve"> (y: absorbance value </w:t>
      </w:r>
      <w:r w:rsidR="00F53C60" w:rsidRPr="008300DB">
        <w:rPr>
          <w:rFonts w:ascii="Times New Roman" w:hAnsi="Times New Roman" w:cs="Times New Roman"/>
          <w:sz w:val="24"/>
          <w:szCs w:val="24"/>
        </w:rPr>
        <w:lastRenderedPageBreak/>
        <w:t>at 51</w:t>
      </w:r>
      <w:r w:rsidR="00472277" w:rsidRPr="008300DB">
        <w:rPr>
          <w:rFonts w:ascii="Times New Roman" w:hAnsi="Times New Roman" w:cs="Times New Roman"/>
          <w:sz w:val="24"/>
          <w:szCs w:val="24"/>
        </w:rPr>
        <w:t>0</w:t>
      </w:r>
      <w:r w:rsidR="00F53C60" w:rsidRPr="008300DB">
        <w:rPr>
          <w:rFonts w:ascii="Times New Roman" w:hAnsi="Times New Roman" w:cs="Times New Roman"/>
          <w:sz w:val="24"/>
          <w:szCs w:val="24"/>
        </w:rPr>
        <w:t xml:space="preserve"> nm; x: concentration of </w:t>
      </w:r>
      <w:r w:rsidR="00557A73" w:rsidRPr="008300DB">
        <w:rPr>
          <w:rFonts w:ascii="Times New Roman" w:hAnsi="Times New Roman" w:cs="Times New Roman"/>
          <w:bCs/>
          <w:sz w:val="24"/>
          <w:szCs w:val="24"/>
        </w:rPr>
        <w:t>Fe</w:t>
      </w:r>
      <w:r w:rsidR="00557A73" w:rsidRPr="008300DB">
        <w:rPr>
          <w:rFonts w:ascii="Times New Roman" w:hAnsi="Times New Roman" w:cs="Times New Roman"/>
          <w:bCs/>
          <w:sz w:val="24"/>
          <w:szCs w:val="24"/>
          <w:vertAlign w:val="superscript"/>
        </w:rPr>
        <w:t>3+</w:t>
      </w:r>
      <w:r w:rsidR="00F53C60" w:rsidRPr="008300DB">
        <w:rPr>
          <w:rFonts w:ascii="Times New Roman" w:hAnsi="Times New Roman" w:cs="Times New Roman"/>
          <w:sz w:val="24"/>
          <w:szCs w:val="24"/>
        </w:rPr>
        <w:t>，</w:t>
      </w:r>
      <w:r w:rsidR="00F53C60" w:rsidRPr="008300DB">
        <w:rPr>
          <w:rFonts w:ascii="Times New Roman" w:hAnsi="Times New Roman" w:cs="Times New Roman"/>
          <w:sz w:val="24"/>
          <w:szCs w:val="24"/>
        </w:rPr>
        <w:t>R</w:t>
      </w:r>
      <w:r w:rsidR="00F53C60" w:rsidRPr="008300D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0C5348" w:rsidRPr="008300DB">
        <w:rPr>
          <w:rFonts w:ascii="Times New Roman" w:hAnsi="Times New Roman" w:cs="Times New Roman"/>
          <w:sz w:val="24"/>
          <w:szCs w:val="24"/>
        </w:rPr>
        <w:t xml:space="preserve">= </w:t>
      </w:r>
      <w:r w:rsidR="00F60EF3" w:rsidRPr="008300DB">
        <w:rPr>
          <w:rFonts w:ascii="Times New Roman" w:hAnsi="Times New Roman" w:cs="Times New Roman"/>
          <w:sz w:val="24"/>
          <w:szCs w:val="24"/>
        </w:rPr>
        <w:t>0.9998</w:t>
      </w:r>
      <w:r w:rsidR="000C5348" w:rsidRPr="008300DB">
        <w:rPr>
          <w:rFonts w:ascii="Times New Roman" w:hAnsi="Times New Roman" w:cs="Times New Roman"/>
          <w:sz w:val="24"/>
          <w:szCs w:val="24"/>
        </w:rPr>
        <w:t>) (</w:t>
      </w:r>
      <w:r w:rsidR="000C5348" w:rsidRPr="008300DB">
        <w:rPr>
          <w:rFonts w:ascii="Times New Roman" w:hAnsi="Times New Roman" w:cs="Times New Roman"/>
          <w:b/>
          <w:sz w:val="24"/>
          <w:szCs w:val="24"/>
        </w:rPr>
        <w:t>Fig. S</w:t>
      </w:r>
      <w:r w:rsidR="002D71E8" w:rsidRPr="008300DB">
        <w:rPr>
          <w:rFonts w:ascii="Times New Roman" w:hAnsi="Times New Roman" w:cs="Times New Roman"/>
          <w:b/>
          <w:sz w:val="24"/>
          <w:szCs w:val="24"/>
        </w:rPr>
        <w:t>5</w:t>
      </w:r>
      <w:r w:rsidR="00F53C60" w:rsidRPr="008300DB">
        <w:rPr>
          <w:rFonts w:ascii="Times New Roman" w:hAnsi="Times New Roman" w:cs="Times New Roman"/>
          <w:sz w:val="24"/>
          <w:szCs w:val="24"/>
        </w:rPr>
        <w:t>).</w:t>
      </w:r>
    </w:p>
    <w:p w:rsidR="00826468" w:rsidRPr="008300DB" w:rsidRDefault="00826468" w:rsidP="00F53C6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826468" w:rsidRPr="008300DB" w:rsidRDefault="005B1007" w:rsidP="005B1007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300D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836C463" wp14:editId="4818E394">
            <wp:extent cx="3776472" cy="265176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标曲-降解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6472" cy="2651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6468" w:rsidRPr="008300DB" w:rsidRDefault="00826468" w:rsidP="008264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8" w:name="OLE_LINK58"/>
      <w:bookmarkStart w:id="9" w:name="OLE_LINK59"/>
      <w:r w:rsidRPr="008300DB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4C51CD" w:rsidRPr="008300DB">
        <w:rPr>
          <w:rFonts w:ascii="Times New Roman" w:hAnsi="Times New Roman" w:cs="Times New Roman" w:hint="eastAsia"/>
          <w:b/>
          <w:bCs/>
          <w:sz w:val="24"/>
          <w:szCs w:val="24"/>
        </w:rPr>
        <w:t>ure</w:t>
      </w:r>
      <w:r w:rsidRPr="008300DB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8300DB">
        <w:rPr>
          <w:rFonts w:ascii="Times New Roman" w:hAnsi="Times New Roman" w:cs="Times New Roman"/>
          <w:b/>
          <w:bCs/>
          <w:sz w:val="24"/>
          <w:szCs w:val="24"/>
        </w:rPr>
        <w:t>S</w:t>
      </w:r>
      <w:bookmarkEnd w:id="8"/>
      <w:bookmarkEnd w:id="9"/>
      <w:r w:rsidR="00F970BA" w:rsidRPr="008300DB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8552F4" w:rsidRPr="008300DB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8300D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300DB">
        <w:rPr>
          <w:rFonts w:ascii="Times New Roman" w:hAnsi="Times New Roman" w:cs="Times New Roman"/>
          <w:sz w:val="24"/>
          <w:szCs w:val="24"/>
        </w:rPr>
        <w:t xml:space="preserve">The quantification of </w:t>
      </w:r>
      <w:r w:rsidR="00557A73" w:rsidRPr="008300DB">
        <w:rPr>
          <w:rFonts w:ascii="Times New Roman" w:hAnsi="Times New Roman" w:cs="Times New Roman"/>
          <w:bCs/>
          <w:sz w:val="24"/>
          <w:szCs w:val="24"/>
        </w:rPr>
        <w:t>Fe</w:t>
      </w:r>
      <w:r w:rsidR="00557A73" w:rsidRPr="008300DB">
        <w:rPr>
          <w:rFonts w:ascii="Times New Roman" w:hAnsi="Times New Roman" w:cs="Times New Roman"/>
          <w:bCs/>
          <w:sz w:val="24"/>
          <w:szCs w:val="24"/>
          <w:vertAlign w:val="superscript"/>
        </w:rPr>
        <w:t>3+</w:t>
      </w:r>
      <w:r w:rsidRPr="008300DB">
        <w:rPr>
          <w:rFonts w:ascii="Times New Roman" w:hAnsi="Times New Roman" w:cs="Times New Roman"/>
          <w:sz w:val="24"/>
          <w:szCs w:val="24"/>
        </w:rPr>
        <w:t xml:space="preserve"> by using o-phenanthroline. The absorption spectra of inset: The standard curve for absorbance value at 5</w:t>
      </w:r>
      <w:r w:rsidR="00F6725E" w:rsidRPr="008300DB">
        <w:rPr>
          <w:rFonts w:ascii="Times New Roman" w:hAnsi="Times New Roman" w:cs="Times New Roman" w:hint="eastAsia"/>
          <w:sz w:val="24"/>
          <w:szCs w:val="24"/>
        </w:rPr>
        <w:t>10</w:t>
      </w:r>
      <w:r w:rsidRPr="008300DB">
        <w:rPr>
          <w:rFonts w:ascii="Times New Roman" w:hAnsi="Times New Roman" w:cs="Times New Roman"/>
          <w:sz w:val="24"/>
          <w:szCs w:val="24"/>
        </w:rPr>
        <w:t xml:space="preserve"> nm. y=</w:t>
      </w:r>
      <w:r w:rsidR="00F6725E" w:rsidRPr="008300DB">
        <w:rPr>
          <w:rFonts w:ascii="Times New Roman" w:hAnsi="Times New Roman" w:cs="Times New Roman"/>
          <w:sz w:val="24"/>
          <w:szCs w:val="24"/>
        </w:rPr>
        <w:t>0.00548</w:t>
      </w:r>
      <w:r w:rsidRPr="008300DB">
        <w:rPr>
          <w:rFonts w:ascii="Times New Roman" w:hAnsi="Times New Roman" w:cs="Times New Roman"/>
          <w:sz w:val="24"/>
          <w:szCs w:val="24"/>
        </w:rPr>
        <w:t>x+</w:t>
      </w:r>
      <w:r w:rsidR="00F6725E" w:rsidRPr="008300DB">
        <w:rPr>
          <w:rFonts w:ascii="Times New Roman" w:hAnsi="Times New Roman" w:cs="Times New Roman"/>
          <w:sz w:val="24"/>
          <w:szCs w:val="24"/>
        </w:rPr>
        <w:t>0.04226</w:t>
      </w:r>
      <w:r w:rsidRPr="008300DB">
        <w:rPr>
          <w:rFonts w:ascii="Times New Roman" w:hAnsi="Times New Roman" w:cs="Times New Roman"/>
          <w:sz w:val="24"/>
          <w:szCs w:val="24"/>
        </w:rPr>
        <w:t>，</w:t>
      </w:r>
      <w:r w:rsidRPr="008300DB">
        <w:rPr>
          <w:rFonts w:ascii="Times New Roman" w:hAnsi="Times New Roman" w:cs="Times New Roman"/>
          <w:sz w:val="24"/>
          <w:szCs w:val="24"/>
        </w:rPr>
        <w:t>R</w:t>
      </w:r>
      <w:r w:rsidRPr="008300D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8300DB">
        <w:rPr>
          <w:rFonts w:ascii="Times New Roman" w:hAnsi="Times New Roman" w:cs="Times New Roman"/>
          <w:sz w:val="24"/>
          <w:szCs w:val="24"/>
        </w:rPr>
        <w:t>=</w:t>
      </w:r>
      <w:r w:rsidR="00F6725E" w:rsidRPr="008300DB">
        <w:rPr>
          <w:rFonts w:ascii="Times New Roman" w:hAnsi="Times New Roman" w:cs="Times New Roman"/>
          <w:sz w:val="24"/>
          <w:szCs w:val="24"/>
        </w:rPr>
        <w:t>0.9998</w:t>
      </w:r>
      <w:r w:rsidRPr="008300DB">
        <w:rPr>
          <w:rFonts w:ascii="Times New Roman" w:hAnsi="Times New Roman" w:cs="Times New Roman"/>
          <w:sz w:val="24"/>
          <w:szCs w:val="24"/>
        </w:rPr>
        <w:t>.</w:t>
      </w:r>
    </w:p>
    <w:p w:rsidR="002A7697" w:rsidRPr="008300DB" w:rsidRDefault="005B1007" w:rsidP="008552F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300D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DDF87E4" wp14:editId="036D41F3">
            <wp:extent cx="3712464" cy="2688336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降解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2464" cy="2688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6"/>
      <w:bookmarkEnd w:id="7"/>
    </w:p>
    <w:p w:rsidR="002A7697" w:rsidRPr="008300DB" w:rsidRDefault="009A5977" w:rsidP="001C2053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8300DB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Pr="008300DB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ure </w:t>
      </w:r>
      <w:r w:rsidRPr="008300DB">
        <w:rPr>
          <w:rFonts w:ascii="Times New Roman" w:hAnsi="Times New Roman" w:cs="Times New Roman"/>
          <w:b/>
          <w:bCs/>
          <w:sz w:val="24"/>
          <w:szCs w:val="24"/>
        </w:rPr>
        <w:t>S6</w:t>
      </w:r>
      <w:r w:rsidR="008552F4" w:rsidRPr="008300DB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1C2053" w:rsidRPr="008300DB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8552F4" w:rsidRPr="008300DB">
        <w:rPr>
          <w:rFonts w:ascii="Times New Roman" w:hAnsi="Times New Roman" w:cs="Times New Roman"/>
          <w:bCs/>
          <w:sz w:val="24"/>
          <w:szCs w:val="24"/>
        </w:rPr>
        <w:t>Degradation study of MOF at different pH.</w:t>
      </w:r>
      <w:r w:rsidR="008552F4" w:rsidRPr="008300DB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1C2053" w:rsidRPr="008300DB">
        <w:rPr>
          <w:rFonts w:ascii="Times New Roman" w:hAnsi="Times New Roman" w:cs="Times New Roman"/>
          <w:bCs/>
          <w:sz w:val="24"/>
          <w:szCs w:val="24"/>
        </w:rPr>
        <w:t xml:space="preserve">The quantitative analysis of the </w:t>
      </w:r>
      <w:r w:rsidR="00557A73" w:rsidRPr="008300DB">
        <w:rPr>
          <w:rFonts w:ascii="Times New Roman" w:hAnsi="Times New Roman" w:cs="Times New Roman"/>
          <w:bCs/>
          <w:sz w:val="24"/>
          <w:szCs w:val="24"/>
        </w:rPr>
        <w:t>Fe</w:t>
      </w:r>
      <w:r w:rsidR="00557A73" w:rsidRPr="008300DB">
        <w:rPr>
          <w:rFonts w:ascii="Times New Roman" w:hAnsi="Times New Roman" w:cs="Times New Roman"/>
          <w:bCs/>
          <w:sz w:val="24"/>
          <w:szCs w:val="24"/>
          <w:vertAlign w:val="superscript"/>
        </w:rPr>
        <w:t>3+</w:t>
      </w:r>
      <w:r w:rsidR="001C2053" w:rsidRPr="008300DB">
        <w:rPr>
          <w:rFonts w:ascii="Times New Roman" w:hAnsi="Times New Roman" w:cs="Times New Roman"/>
          <w:bCs/>
          <w:sz w:val="24"/>
          <w:szCs w:val="24"/>
        </w:rPr>
        <w:t xml:space="preserve"> released from </w:t>
      </w:r>
      <w:r w:rsidR="008552F4" w:rsidRPr="008300DB">
        <w:rPr>
          <w:rFonts w:ascii="Times New Roman" w:hAnsi="Times New Roman" w:cs="Times New Roman"/>
          <w:bCs/>
          <w:sz w:val="24"/>
          <w:szCs w:val="24"/>
        </w:rPr>
        <w:t>MOF</w:t>
      </w:r>
      <w:r w:rsidR="001C2053" w:rsidRPr="008300DB">
        <w:rPr>
          <w:rFonts w:ascii="Times New Roman" w:hAnsi="Times New Roman" w:cs="Times New Roman"/>
          <w:bCs/>
          <w:sz w:val="24"/>
          <w:szCs w:val="24"/>
        </w:rPr>
        <w:t xml:space="preserve"> in various pH environment. The data represents </w:t>
      </w:r>
      <w:r w:rsidR="008552F4" w:rsidRPr="008300DB">
        <w:rPr>
          <w:rFonts w:ascii="Times New Roman" w:hAnsi="Times New Roman" w:cs="Times New Roman"/>
          <w:bCs/>
          <w:sz w:val="24"/>
          <w:szCs w:val="24"/>
        </w:rPr>
        <w:t>the mean ± SD (n=3).</w:t>
      </w:r>
    </w:p>
    <w:p w:rsidR="002A7697" w:rsidRPr="008300DB" w:rsidRDefault="002A7697" w:rsidP="00F53C60">
      <w:pPr>
        <w:rPr>
          <w:rFonts w:ascii="Times New Roman" w:hAnsi="Times New Roman" w:cs="Times New Roman"/>
          <w:sz w:val="24"/>
          <w:szCs w:val="24"/>
          <w:lang w:val="en-AU"/>
        </w:rPr>
      </w:pPr>
    </w:p>
    <w:p w:rsidR="00DB55CA" w:rsidRPr="008300DB" w:rsidRDefault="00DB55CA" w:rsidP="00DB55CA">
      <w:pPr>
        <w:rPr>
          <w:rFonts w:ascii="Times New Roman" w:hAnsi="Times New Roman" w:cs="Times New Roman"/>
          <w:b/>
          <w:sz w:val="24"/>
          <w:szCs w:val="24"/>
        </w:rPr>
      </w:pPr>
    </w:p>
    <w:p w:rsidR="00F53C60" w:rsidRPr="008300DB" w:rsidRDefault="00C06A9E" w:rsidP="00F53C60">
      <w:pPr>
        <w:rPr>
          <w:rFonts w:ascii="Times New Roman" w:hAnsi="Times New Roman" w:cs="Times New Roman"/>
          <w:b/>
          <w:sz w:val="24"/>
          <w:szCs w:val="24"/>
        </w:rPr>
      </w:pPr>
      <w:r w:rsidRPr="008300DB">
        <w:rPr>
          <w:rFonts w:ascii="Times New Roman" w:hAnsi="Times New Roman" w:cs="Times New Roman"/>
          <w:b/>
          <w:sz w:val="24"/>
          <w:szCs w:val="24"/>
          <w:lang w:val="en-AU"/>
        </w:rPr>
        <w:lastRenderedPageBreak/>
        <w:t xml:space="preserve">3. </w:t>
      </w:r>
      <w:r w:rsidR="004C51CD" w:rsidRPr="008300DB">
        <w:rPr>
          <w:rFonts w:ascii="Times New Roman" w:hAnsi="Times New Roman" w:cs="Times New Roman"/>
          <w:b/>
          <w:sz w:val="24"/>
          <w:szCs w:val="24"/>
          <w:lang w:val="en-AU"/>
        </w:rPr>
        <w:t>ROS production</w:t>
      </w:r>
      <w:r w:rsidR="004C51CD" w:rsidRPr="008300DB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r w:rsidR="004C51CD" w:rsidRPr="008300DB">
        <w:rPr>
          <w:rFonts w:ascii="Times New Roman" w:hAnsi="Times New Roman" w:cs="Times New Roman"/>
          <w:b/>
          <w:sz w:val="24"/>
          <w:szCs w:val="24"/>
        </w:rPr>
        <w:t xml:space="preserve">from MOF </w:t>
      </w:r>
      <w:r w:rsidR="00FD58E7" w:rsidRPr="008300DB">
        <w:rPr>
          <w:rFonts w:ascii="Times New Roman" w:hAnsi="Times New Roman" w:cs="Times New Roman"/>
          <w:b/>
          <w:sz w:val="24"/>
          <w:szCs w:val="24"/>
        </w:rPr>
        <w:t>in chondrocytes</w:t>
      </w:r>
    </w:p>
    <w:p w:rsidR="00223D1E" w:rsidRPr="008300DB" w:rsidRDefault="00223D1E" w:rsidP="00F53C60">
      <w:pPr>
        <w:rPr>
          <w:rFonts w:ascii="Times New Roman" w:hAnsi="Times New Roman" w:cs="Times New Roman"/>
          <w:b/>
          <w:sz w:val="24"/>
          <w:szCs w:val="24"/>
          <w:lang w:val="en-AU"/>
        </w:rPr>
      </w:pPr>
    </w:p>
    <w:p w:rsidR="00C9506C" w:rsidRPr="00DD7255" w:rsidRDefault="00DD7255" w:rsidP="004C51CD">
      <w:pPr>
        <w:jc w:val="center"/>
        <w:rPr>
          <w:lang w:val="en-AU"/>
        </w:rPr>
      </w:pPr>
      <w:r>
        <w:rPr>
          <w:noProof/>
        </w:rPr>
        <w:drawing>
          <wp:inline distT="0" distB="0" distL="0" distR="0">
            <wp:extent cx="5274310" cy="1403985"/>
            <wp:effectExtent l="0" t="0" r="2540" b="57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ROS-01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03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58E7" w:rsidRPr="00F970BA" w:rsidRDefault="00FD58E7" w:rsidP="002F35D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970BA">
        <w:rPr>
          <w:rFonts w:ascii="Times New Roman" w:hAnsi="Times New Roman" w:cs="Times New Roman"/>
          <w:b/>
          <w:bCs/>
          <w:sz w:val="24"/>
          <w:szCs w:val="24"/>
        </w:rPr>
        <w:t>Figure. S</w:t>
      </w:r>
      <w:r w:rsidR="005A6E69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F970BA">
        <w:rPr>
          <w:rFonts w:ascii="Times New Roman" w:hAnsi="Times New Roman" w:cs="Times New Roman"/>
          <w:sz w:val="24"/>
          <w:szCs w:val="24"/>
          <w:lang w:val="en-AU"/>
        </w:rPr>
        <w:t xml:space="preserve"> ROS production</w:t>
      </w:r>
      <w:r w:rsidRPr="00F970BA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482CDB" w:rsidRPr="00482CDB">
        <w:rPr>
          <w:rFonts w:ascii="Times New Roman" w:hAnsi="Times New Roman" w:cs="Times New Roman"/>
          <w:sz w:val="24"/>
          <w:szCs w:val="24"/>
        </w:rPr>
        <w:t>induced by</w:t>
      </w:r>
      <w:r w:rsidRPr="00F970BA">
        <w:rPr>
          <w:rFonts w:ascii="Times New Roman" w:hAnsi="Times New Roman" w:cs="Times New Roman"/>
          <w:sz w:val="24"/>
          <w:szCs w:val="24"/>
        </w:rPr>
        <w:t xml:space="preserve"> MOF after incubation in chondrocytes for 24h.</w:t>
      </w:r>
      <w:r w:rsidR="00602C8D" w:rsidRPr="00602C8D">
        <w:rPr>
          <w:rFonts w:ascii="Times New Roman" w:hAnsi="Times New Roman" w:cs="Times New Roman"/>
          <w:sz w:val="24"/>
          <w:szCs w:val="24"/>
        </w:rPr>
        <w:t xml:space="preserve"> Data was presen</w:t>
      </w:r>
      <w:r w:rsidR="00602C8D">
        <w:rPr>
          <w:rFonts w:ascii="Times New Roman" w:hAnsi="Times New Roman" w:cs="Times New Roman"/>
          <w:sz w:val="24"/>
          <w:szCs w:val="24"/>
        </w:rPr>
        <w:t>ted as the mean ± SD (n=3). *</w:t>
      </w:r>
      <w:r w:rsidR="00B63172">
        <w:rPr>
          <w:rFonts w:ascii="Times New Roman" w:hAnsi="Times New Roman" w:cs="Times New Roman"/>
          <w:sz w:val="24"/>
          <w:szCs w:val="24"/>
        </w:rPr>
        <w:t xml:space="preserve"> </w:t>
      </w:r>
      <w:r w:rsidR="00602C8D" w:rsidRPr="00602C8D">
        <w:rPr>
          <w:rFonts w:ascii="Times New Roman" w:hAnsi="Times New Roman" w:cs="Times New Roman"/>
          <w:sz w:val="24"/>
          <w:szCs w:val="24"/>
        </w:rPr>
        <w:t>p &lt; 0.05; **</w:t>
      </w:r>
      <w:r w:rsidR="00B63172">
        <w:rPr>
          <w:rFonts w:ascii="Times New Roman" w:hAnsi="Times New Roman" w:cs="Times New Roman"/>
          <w:sz w:val="24"/>
          <w:szCs w:val="24"/>
        </w:rPr>
        <w:t xml:space="preserve"> </w:t>
      </w:r>
      <w:r w:rsidR="00602C8D" w:rsidRPr="00602C8D">
        <w:rPr>
          <w:rFonts w:ascii="Times New Roman" w:hAnsi="Times New Roman" w:cs="Times New Roman"/>
          <w:sz w:val="24"/>
          <w:szCs w:val="24"/>
        </w:rPr>
        <w:t>p &lt; 0.01; ***</w:t>
      </w:r>
      <w:r w:rsidR="00B63172">
        <w:rPr>
          <w:rFonts w:ascii="Times New Roman" w:hAnsi="Times New Roman" w:cs="Times New Roman"/>
          <w:sz w:val="24"/>
          <w:szCs w:val="24"/>
        </w:rPr>
        <w:t xml:space="preserve"> </w:t>
      </w:r>
      <w:r w:rsidR="00602C8D" w:rsidRPr="00602C8D">
        <w:rPr>
          <w:rFonts w:ascii="Times New Roman" w:hAnsi="Times New Roman" w:cs="Times New Roman"/>
          <w:sz w:val="24"/>
          <w:szCs w:val="24"/>
        </w:rPr>
        <w:t>p &lt; 0.001.</w:t>
      </w:r>
    </w:p>
    <w:p w:rsidR="00FD58E7" w:rsidRDefault="00FD58E7" w:rsidP="00FD58E7"/>
    <w:p w:rsidR="005134AF" w:rsidRDefault="005134AF" w:rsidP="00FD58E7"/>
    <w:p w:rsidR="005134AF" w:rsidRDefault="005134AF" w:rsidP="00FD58E7"/>
    <w:p w:rsidR="005134AF" w:rsidRPr="00F970BA" w:rsidRDefault="005134AF" w:rsidP="00FD58E7"/>
    <w:sectPr w:rsidR="005134AF" w:rsidRPr="00F970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1F40" w:rsidRDefault="00261F40" w:rsidP="00557A73">
      <w:r>
        <w:separator/>
      </w:r>
    </w:p>
  </w:endnote>
  <w:endnote w:type="continuationSeparator" w:id="0">
    <w:p w:rsidR="00261F40" w:rsidRDefault="00261F40" w:rsidP="00557A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OT21de4310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1F40" w:rsidRDefault="00261F40" w:rsidP="00557A73">
      <w:r>
        <w:separator/>
      </w:r>
    </w:p>
  </w:footnote>
  <w:footnote w:type="continuationSeparator" w:id="0">
    <w:p w:rsidR="00261F40" w:rsidRDefault="00261F40" w:rsidP="00557A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045"/>
    <w:rsid w:val="00070DF5"/>
    <w:rsid w:val="000C5348"/>
    <w:rsid w:val="001154E5"/>
    <w:rsid w:val="0013150D"/>
    <w:rsid w:val="00184E0B"/>
    <w:rsid w:val="00186719"/>
    <w:rsid w:val="00196001"/>
    <w:rsid w:val="001C2053"/>
    <w:rsid w:val="001D7C5D"/>
    <w:rsid w:val="001E7D9E"/>
    <w:rsid w:val="00203329"/>
    <w:rsid w:val="00223D1E"/>
    <w:rsid w:val="0022498F"/>
    <w:rsid w:val="0024451F"/>
    <w:rsid w:val="00261F40"/>
    <w:rsid w:val="00282DDF"/>
    <w:rsid w:val="00292801"/>
    <w:rsid w:val="002A7697"/>
    <w:rsid w:val="002D71E8"/>
    <w:rsid w:val="002F35D2"/>
    <w:rsid w:val="002F3D1D"/>
    <w:rsid w:val="002F4A5D"/>
    <w:rsid w:val="00321B4D"/>
    <w:rsid w:val="00336ED1"/>
    <w:rsid w:val="00356070"/>
    <w:rsid w:val="00367A0B"/>
    <w:rsid w:val="0040164B"/>
    <w:rsid w:val="0044173A"/>
    <w:rsid w:val="00467AE6"/>
    <w:rsid w:val="00472277"/>
    <w:rsid w:val="00480AF0"/>
    <w:rsid w:val="00482CDB"/>
    <w:rsid w:val="00484CB6"/>
    <w:rsid w:val="004C51CD"/>
    <w:rsid w:val="005134AF"/>
    <w:rsid w:val="00557A73"/>
    <w:rsid w:val="00582784"/>
    <w:rsid w:val="005A6E69"/>
    <w:rsid w:val="005B1007"/>
    <w:rsid w:val="005D7AC3"/>
    <w:rsid w:val="005E131D"/>
    <w:rsid w:val="00600968"/>
    <w:rsid w:val="00602C8D"/>
    <w:rsid w:val="0060596D"/>
    <w:rsid w:val="00634753"/>
    <w:rsid w:val="00656956"/>
    <w:rsid w:val="00674439"/>
    <w:rsid w:val="006D76BC"/>
    <w:rsid w:val="00715274"/>
    <w:rsid w:val="00730FB9"/>
    <w:rsid w:val="00732901"/>
    <w:rsid w:val="0077664F"/>
    <w:rsid w:val="007A775B"/>
    <w:rsid w:val="007B276B"/>
    <w:rsid w:val="007E1E9F"/>
    <w:rsid w:val="007F6045"/>
    <w:rsid w:val="00826468"/>
    <w:rsid w:val="008300DB"/>
    <w:rsid w:val="008444FE"/>
    <w:rsid w:val="008552F4"/>
    <w:rsid w:val="00871D31"/>
    <w:rsid w:val="009027FE"/>
    <w:rsid w:val="009408A4"/>
    <w:rsid w:val="009A25D6"/>
    <w:rsid w:val="009A5977"/>
    <w:rsid w:val="009D5964"/>
    <w:rsid w:val="00A45C59"/>
    <w:rsid w:val="00A529F1"/>
    <w:rsid w:val="00A639D6"/>
    <w:rsid w:val="00A839BA"/>
    <w:rsid w:val="00AD5261"/>
    <w:rsid w:val="00B63172"/>
    <w:rsid w:val="00C06A9E"/>
    <w:rsid w:val="00C7444A"/>
    <w:rsid w:val="00C76864"/>
    <w:rsid w:val="00C9506C"/>
    <w:rsid w:val="00DB16E4"/>
    <w:rsid w:val="00DB55CA"/>
    <w:rsid w:val="00DD7255"/>
    <w:rsid w:val="00E42B60"/>
    <w:rsid w:val="00E71085"/>
    <w:rsid w:val="00E75EE1"/>
    <w:rsid w:val="00EB2D5E"/>
    <w:rsid w:val="00EC52B6"/>
    <w:rsid w:val="00F53C60"/>
    <w:rsid w:val="00F60EF3"/>
    <w:rsid w:val="00F65EB5"/>
    <w:rsid w:val="00F6725E"/>
    <w:rsid w:val="00F970BA"/>
    <w:rsid w:val="00F97904"/>
    <w:rsid w:val="00FD58E7"/>
    <w:rsid w:val="00FF2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933DF88-1374-4644-B449-164C75574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7A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7A7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7A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7A7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57A7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57A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jp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emf"/><Relationship Id="rId12" Type="http://schemas.openxmlformats.org/officeDocument/2006/relationships/oleObject" Target="embeddings/oleObject3.bin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7.tiff"/><Relationship Id="rId1" Type="http://schemas.openxmlformats.org/officeDocument/2006/relationships/styles" Target="styles.xml"/><Relationship Id="rId6" Type="http://schemas.openxmlformats.org/officeDocument/2006/relationships/hyperlink" Target="mailto:zhengli224@163.com" TargetMode="External"/><Relationship Id="rId11" Type="http://schemas.openxmlformats.org/officeDocument/2006/relationships/image" Target="media/image3.emf"/><Relationship Id="rId5" Type="http://schemas.openxmlformats.org/officeDocument/2006/relationships/endnotes" Target="endnotes.xml"/><Relationship Id="rId15" Type="http://schemas.openxmlformats.org/officeDocument/2006/relationships/image" Target="media/image6.tif"/><Relationship Id="rId10" Type="http://schemas.openxmlformats.org/officeDocument/2006/relationships/oleObject" Target="embeddings/oleObject2.bin"/><Relationship Id="rId4" Type="http://schemas.openxmlformats.org/officeDocument/2006/relationships/footnotes" Target="footnotes.xml"/><Relationship Id="rId9" Type="http://schemas.openxmlformats.org/officeDocument/2006/relationships/image" Target="media/image2.emf"/><Relationship Id="rId14" Type="http://schemas.openxmlformats.org/officeDocument/2006/relationships/image" Target="media/image5.t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5</Pages>
  <Words>549</Words>
  <Characters>3135</Characters>
  <Application>Microsoft Office Word</Application>
  <DocSecurity>0</DocSecurity>
  <Lines>26</Lines>
  <Paragraphs>7</Paragraphs>
  <ScaleCrop>false</ScaleCrop>
  <Company/>
  <LinksUpToDate>false</LinksUpToDate>
  <CharactersWithSpaces>3677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10</cp:revision>
  <dcterms:created xsi:type="dcterms:W3CDTF">2020-08-16T13:20:00Z</dcterms:created>
  <dcterms:modified xsi:type="dcterms:W3CDTF">2020-08-19T12:43:00Z</dcterms:modified>
</cp:coreProperties>
</file>