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 w:after="62" w:line="480" w:lineRule="auto"/>
        <w:rPr>
          <w:rFonts w:hint="eastAsia" w:eastAsia="方正小标宋简体"/>
          <w:color w:val="000000"/>
          <w:lang w:eastAsia="zh-CN"/>
        </w:rPr>
      </w:pPr>
      <w:bookmarkStart w:id="0" w:name="_Hlk142382713"/>
      <w:r>
        <w:rPr>
          <w:rFonts w:hint="eastAsia" w:eastAsia="方正小标宋简体"/>
          <w:color w:val="000000"/>
          <w:lang w:eastAsia="zh-CN"/>
        </w:rPr>
        <w:drawing>
          <wp:inline distT="0" distB="0" distL="114300" distR="114300">
            <wp:extent cx="4747260" cy="3553460"/>
            <wp:effectExtent l="0" t="0" r="7620" b="4445"/>
            <wp:docPr id="1" name="图片 1" descr="Graphical abstract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ical abstract(1)"/>
                    <pic:cNvPicPr>
                      <a:picLocks noChangeAspect="1"/>
                    </pic:cNvPicPr>
                  </pic:nvPicPr>
                  <pic:blipFill>
                    <a:blip r:embed="rId4"/>
                    <a:srcRect l="2689" t="17967" r="9983" b="8235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2"/>
        <w:spacing w:before="62" w:after="62" w:line="480" w:lineRule="auto"/>
        <w:rPr>
          <w:rFonts w:hint="eastAsia" w:eastAsia="方正小标宋简体"/>
          <w:color w:val="000000"/>
          <w:lang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720" w:num="1"/>
          <w:docGrid w:type="lines" w:linePitch="312" w:charSpace="0"/>
        </w:sectPr>
      </w:pPr>
      <w:r>
        <w:rPr>
          <w:rFonts w:ascii="Times New Roman" w:hAnsi="Times New Roman" w:eastAsia="方正小标宋简体"/>
          <w:color w:val="000000"/>
          <w:sz w:val="24"/>
          <w:szCs w:val="24"/>
        </w:rPr>
        <w:t xml:space="preserve">The concept of N transformation and fate in soil with and without plastic film mulch (PFM) planting system describing the mechanisms of N supply and N retention. The units are in </w:t>
      </w:r>
      <w:r>
        <w:rPr>
          <w:rFonts w:ascii="Times New Roman" w:hAnsi="Times New Roman"/>
          <w:color w:val="000000"/>
          <w:sz w:val="24"/>
          <w:szCs w:val="24"/>
        </w:rPr>
        <w:t>kg N ha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 xml:space="preserve"> per </w:t>
      </w:r>
      <w:r>
        <w:rPr>
          <w:rFonts w:ascii="Times New Roman" w:hAnsi="Times New Roman"/>
          <w:sz w:val="24"/>
          <w:szCs w:val="24"/>
        </w:rPr>
        <w:t xml:space="preserve">maize growth </w:t>
      </w:r>
      <w:r>
        <w:rPr>
          <w:rFonts w:ascii="Times New Roman" w:hAnsi="Times New Roman"/>
          <w:color w:val="000000"/>
          <w:sz w:val="24"/>
          <w:szCs w:val="24"/>
        </w:rPr>
        <w:t>period</w:t>
      </w:r>
      <w:r>
        <w:rPr>
          <w:rFonts w:ascii="Times New Roman" w:hAnsi="Times New Roman" w:eastAsia="方正小标宋简体"/>
          <w:color w:val="000000"/>
          <w:sz w:val="24"/>
          <w:szCs w:val="24"/>
        </w:rPr>
        <w:t>.</w:t>
      </w:r>
      <w:r>
        <w:rPr>
          <w:rFonts w:ascii="Times New Roman" w:hAnsi="Times New Roman" w:eastAsia="黑体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方正小标宋简体"/>
          <w:sz w:val="24"/>
          <w:szCs w:val="24"/>
        </w:rPr>
        <w:t>Control, soil without film mulching; PFM, soil under plastic</w:t>
      </w:r>
      <w:r>
        <w:rPr>
          <w:rFonts w:ascii="Times New Roman" w:hAnsi="Times New Roman" w:eastAsia="方正小标宋简体"/>
          <w:color w:val="000000"/>
          <w:sz w:val="24"/>
          <w:szCs w:val="24"/>
        </w:rPr>
        <w:t xml:space="preserve"> film mulch.</w:t>
      </w:r>
      <w:bookmarkEnd w:id="0"/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MjQzOWNmMDFmYjU5NTQzNTJjMGY3ODg0OTY1ODMifQ=="/>
  </w:docVars>
  <w:rsids>
    <w:rsidRoot w:val="00000000"/>
    <w:rsid w:val="343D1F08"/>
    <w:rsid w:val="54706CE9"/>
    <w:rsid w:val="7640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pPr>
      <w:spacing w:beforeLines="20" w:afterLines="20" w:line="400" w:lineRule="exact"/>
      <w:jc w:val="left"/>
    </w:pPr>
    <w:rPr>
      <w:rFonts w:ascii="Times New Roman" w:hAnsi="Times New Roman" w:eastAsia="方正小标宋简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238</Characters>
  <Lines>0</Lines>
  <Paragraphs>0</Paragraphs>
  <TotalTime>1</TotalTime>
  <ScaleCrop>false</ScaleCrop>
  <LinksUpToDate>false</LinksUpToDate>
  <CharactersWithSpaces>286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2023-01-17T05:28:00Z</dcterms:created>
  <dc:creator>张浩</dc:creator>
  <cp:lastModifiedBy>WPS_431843384</cp:lastModifiedBy>
  <dcterms:modified xsi:type="dcterms:W3CDTF">2023-08-30T02:55:18Z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854763B950214777B6CFBC8FBA18D6D3</vt:lpwstr>
  </property>
</Properties>
</file>