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4"/>
        <w:gridCol w:w="1203"/>
        <w:gridCol w:w="1306"/>
        <w:gridCol w:w="1465"/>
      </w:tblGrid>
      <w:tr w:rsidR="00B2282C" w:rsidRPr="00B41B67" w14:paraId="77A7933F" w14:textId="77777777" w:rsidTr="00314255">
        <w:trPr>
          <w:trHeight w:val="246"/>
        </w:trPr>
        <w:tc>
          <w:tcPr>
            <w:tcW w:w="2534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639CAF02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Variable</w:t>
            </w:r>
          </w:p>
        </w:tc>
        <w:tc>
          <w:tcPr>
            <w:tcW w:w="1203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0CF2BF6A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57A5F742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Frequency</w:t>
            </w:r>
          </w:p>
        </w:tc>
        <w:tc>
          <w:tcPr>
            <w:tcW w:w="1465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150B9032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Percentage</w:t>
            </w:r>
          </w:p>
        </w:tc>
      </w:tr>
      <w:tr w:rsidR="00B2282C" w:rsidRPr="00B41B67" w14:paraId="666822B2" w14:textId="77777777" w:rsidTr="00314255">
        <w:trPr>
          <w:trHeight w:val="246"/>
        </w:trPr>
        <w:tc>
          <w:tcPr>
            <w:tcW w:w="3737" w:type="dxa"/>
            <w:gridSpan w:val="2"/>
            <w:vMerge w:val="restart"/>
            <w:tcBorders>
              <w:top w:val="single" w:sz="18" w:space="0" w:color="auto"/>
            </w:tcBorders>
            <w:hideMark/>
          </w:tcPr>
          <w:p w14:paraId="72C8C3DB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Age in days </w:t>
            </w:r>
          </w:p>
          <w:p w14:paraId="1B0E9F06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 </w:t>
            </w:r>
          </w:p>
          <w:p w14:paraId="1AF76367" w14:textId="77777777" w:rsidR="00B2282C" w:rsidRPr="00B41B67" w:rsidRDefault="00B2282C" w:rsidP="00314255">
            <w:pPr>
              <w:spacing w:after="160"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1-3</w:t>
            </w:r>
          </w:p>
          <w:p w14:paraId="1FAD1F11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4-28</w:t>
            </w:r>
          </w:p>
          <w:p w14:paraId="4F8D8EF0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Gestational age at birth </w:t>
            </w:r>
          </w:p>
          <w:p w14:paraId="04B17D22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 </w:t>
            </w:r>
          </w:p>
          <w:p w14:paraId="281A4311" w14:textId="77777777" w:rsidR="00B2282C" w:rsidRPr="00B41B67" w:rsidRDefault="00B2282C" w:rsidP="00314255">
            <w:pPr>
              <w:spacing w:after="160"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&lt;37</w:t>
            </w:r>
          </w:p>
          <w:p w14:paraId="128BA21E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&gt;/-=37</w:t>
            </w:r>
          </w:p>
          <w:p w14:paraId="11D7228E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sex </w:t>
            </w:r>
          </w:p>
          <w:p w14:paraId="05556A45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  <w:p w14:paraId="38DA93E3" w14:textId="77777777" w:rsidR="00B2282C" w:rsidRPr="00B41B67" w:rsidRDefault="00B2282C" w:rsidP="00314255">
            <w:pPr>
              <w:spacing w:after="160"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Male</w:t>
            </w:r>
          </w:p>
          <w:p w14:paraId="3468357F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Female</w:t>
            </w:r>
          </w:p>
          <w:p w14:paraId="1CD90E4C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  <w:p w14:paraId="4E064630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Resuscitation at birth </w:t>
            </w:r>
          </w:p>
          <w:p w14:paraId="61BF6B57" w14:textId="77777777" w:rsidR="00B2282C" w:rsidRPr="00B41B67" w:rsidRDefault="00B2282C" w:rsidP="00314255">
            <w:pPr>
              <w:spacing w:after="160"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Yes</w:t>
            </w:r>
          </w:p>
          <w:p w14:paraId="0785C286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No</w:t>
            </w:r>
          </w:p>
          <w:p w14:paraId="318440F5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  <w:p w14:paraId="39BCCC46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Mode of delivery </w:t>
            </w:r>
          </w:p>
          <w:p w14:paraId="1AF56808" w14:textId="77777777" w:rsidR="00B2282C" w:rsidRPr="00B41B67" w:rsidRDefault="00B2282C" w:rsidP="00314255">
            <w:pPr>
              <w:spacing w:after="160"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Vaginal</w:t>
            </w:r>
          </w:p>
          <w:p w14:paraId="53A4C323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Assisted vaginal</w:t>
            </w:r>
          </w:p>
          <w:p w14:paraId="72DEF373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Caesarean section</w:t>
            </w:r>
          </w:p>
          <w:p w14:paraId="6E2E6588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  <w:p w14:paraId="04F9FBD6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Birth weight in grams</w:t>
            </w:r>
          </w:p>
          <w:p w14:paraId="053EE3BD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  <w:p w14:paraId="58B37677" w14:textId="77777777" w:rsidR="00B2282C" w:rsidRPr="00B41B67" w:rsidRDefault="00B2282C" w:rsidP="00314255">
            <w:pPr>
              <w:spacing w:after="160"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 &lt;2500</w:t>
            </w:r>
          </w:p>
          <w:p w14:paraId="77D4A4E5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&gt;/=2500</w:t>
            </w:r>
          </w:p>
          <w:p w14:paraId="33C6D416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  <w:p w14:paraId="6DC3233C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APGAR score</w:t>
            </w:r>
          </w:p>
          <w:p w14:paraId="722BAD6E" w14:textId="77777777" w:rsidR="00B2282C" w:rsidRPr="00B41B67" w:rsidRDefault="00B2282C" w:rsidP="00314255">
            <w:pPr>
              <w:spacing w:after="160"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 1-4</w:t>
            </w:r>
          </w:p>
          <w:p w14:paraId="10A93FE3" w14:textId="77777777" w:rsidR="00B2282C" w:rsidRPr="00B41B67" w:rsidRDefault="00B2282C" w:rsidP="00314255">
            <w:pPr>
              <w:spacing w:after="160"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5-7</w:t>
            </w:r>
          </w:p>
          <w:p w14:paraId="4804A2BC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8-10</w:t>
            </w:r>
          </w:p>
        </w:tc>
        <w:tc>
          <w:tcPr>
            <w:tcW w:w="1306" w:type="dxa"/>
            <w:tcBorders>
              <w:top w:val="single" w:sz="18" w:space="0" w:color="auto"/>
            </w:tcBorders>
            <w:noWrap/>
            <w:hideMark/>
          </w:tcPr>
          <w:p w14:paraId="74E3D3C5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18" w:space="0" w:color="auto"/>
            </w:tcBorders>
            <w:noWrap/>
            <w:hideMark/>
          </w:tcPr>
          <w:p w14:paraId="634025B9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</w:p>
          <w:p w14:paraId="2EF41F79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</w:p>
        </w:tc>
      </w:tr>
      <w:tr w:rsidR="00B2282C" w:rsidRPr="00B41B67" w14:paraId="56982BDF" w14:textId="77777777" w:rsidTr="00314255">
        <w:trPr>
          <w:trHeight w:val="246"/>
        </w:trPr>
        <w:tc>
          <w:tcPr>
            <w:tcW w:w="3737" w:type="dxa"/>
            <w:gridSpan w:val="2"/>
            <w:vMerge/>
            <w:hideMark/>
          </w:tcPr>
          <w:p w14:paraId="4407FA47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306" w:type="dxa"/>
            <w:noWrap/>
            <w:hideMark/>
          </w:tcPr>
          <w:p w14:paraId="01195A0D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169</w:t>
            </w:r>
          </w:p>
        </w:tc>
        <w:tc>
          <w:tcPr>
            <w:tcW w:w="1465" w:type="dxa"/>
            <w:noWrap/>
            <w:hideMark/>
          </w:tcPr>
          <w:p w14:paraId="44A0598C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87.1</w:t>
            </w:r>
          </w:p>
        </w:tc>
      </w:tr>
      <w:tr w:rsidR="00B2282C" w:rsidRPr="00B41B67" w14:paraId="3B3A4F8A" w14:textId="77777777" w:rsidTr="00314255">
        <w:trPr>
          <w:trHeight w:val="246"/>
        </w:trPr>
        <w:tc>
          <w:tcPr>
            <w:tcW w:w="3737" w:type="dxa"/>
            <w:gridSpan w:val="2"/>
            <w:vMerge/>
            <w:hideMark/>
          </w:tcPr>
          <w:p w14:paraId="26D7F16A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306" w:type="dxa"/>
            <w:noWrap/>
            <w:hideMark/>
          </w:tcPr>
          <w:p w14:paraId="45553C76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25</w:t>
            </w:r>
          </w:p>
        </w:tc>
        <w:tc>
          <w:tcPr>
            <w:tcW w:w="1465" w:type="dxa"/>
            <w:noWrap/>
            <w:hideMark/>
          </w:tcPr>
          <w:p w14:paraId="71FD433F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12.9</w:t>
            </w:r>
          </w:p>
          <w:p w14:paraId="1C09B390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</w:p>
        </w:tc>
      </w:tr>
      <w:tr w:rsidR="00B2282C" w:rsidRPr="00B41B67" w14:paraId="612A5173" w14:textId="77777777" w:rsidTr="00314255">
        <w:trPr>
          <w:trHeight w:val="246"/>
        </w:trPr>
        <w:tc>
          <w:tcPr>
            <w:tcW w:w="3737" w:type="dxa"/>
            <w:gridSpan w:val="2"/>
            <w:vMerge/>
            <w:hideMark/>
          </w:tcPr>
          <w:p w14:paraId="470A2BC3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306" w:type="dxa"/>
            <w:noWrap/>
            <w:hideMark/>
          </w:tcPr>
          <w:p w14:paraId="6C3DAE61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465" w:type="dxa"/>
            <w:noWrap/>
            <w:hideMark/>
          </w:tcPr>
          <w:p w14:paraId="1557B793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</w:p>
        </w:tc>
      </w:tr>
      <w:tr w:rsidR="00B2282C" w:rsidRPr="00B41B67" w14:paraId="3B4D6A2E" w14:textId="77777777" w:rsidTr="00314255">
        <w:trPr>
          <w:trHeight w:val="246"/>
        </w:trPr>
        <w:tc>
          <w:tcPr>
            <w:tcW w:w="3737" w:type="dxa"/>
            <w:gridSpan w:val="2"/>
            <w:vMerge/>
            <w:hideMark/>
          </w:tcPr>
          <w:p w14:paraId="2F839AD2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306" w:type="dxa"/>
            <w:noWrap/>
            <w:hideMark/>
          </w:tcPr>
          <w:p w14:paraId="66D72F4C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98</w:t>
            </w:r>
          </w:p>
        </w:tc>
        <w:tc>
          <w:tcPr>
            <w:tcW w:w="1465" w:type="dxa"/>
            <w:noWrap/>
            <w:hideMark/>
          </w:tcPr>
          <w:p w14:paraId="683E5B9C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50.5</w:t>
            </w:r>
          </w:p>
        </w:tc>
      </w:tr>
      <w:tr w:rsidR="00B2282C" w:rsidRPr="00B41B67" w14:paraId="0E192A7E" w14:textId="77777777" w:rsidTr="00314255">
        <w:trPr>
          <w:trHeight w:val="246"/>
        </w:trPr>
        <w:tc>
          <w:tcPr>
            <w:tcW w:w="3737" w:type="dxa"/>
            <w:gridSpan w:val="2"/>
            <w:vMerge/>
            <w:hideMark/>
          </w:tcPr>
          <w:p w14:paraId="23EF3FE1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306" w:type="dxa"/>
            <w:noWrap/>
            <w:hideMark/>
          </w:tcPr>
          <w:p w14:paraId="2C72540F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96</w:t>
            </w:r>
          </w:p>
        </w:tc>
        <w:tc>
          <w:tcPr>
            <w:tcW w:w="1465" w:type="dxa"/>
            <w:noWrap/>
            <w:hideMark/>
          </w:tcPr>
          <w:p w14:paraId="390F9B91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49.5</w:t>
            </w:r>
          </w:p>
          <w:p w14:paraId="26CFD488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</w:p>
        </w:tc>
      </w:tr>
      <w:tr w:rsidR="00B2282C" w:rsidRPr="00B41B67" w14:paraId="0EBA40EC" w14:textId="77777777" w:rsidTr="00314255">
        <w:trPr>
          <w:trHeight w:val="246"/>
        </w:trPr>
        <w:tc>
          <w:tcPr>
            <w:tcW w:w="3737" w:type="dxa"/>
            <w:gridSpan w:val="2"/>
            <w:vMerge/>
            <w:hideMark/>
          </w:tcPr>
          <w:p w14:paraId="767FE961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306" w:type="dxa"/>
            <w:noWrap/>
            <w:hideMark/>
          </w:tcPr>
          <w:p w14:paraId="242924A1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465" w:type="dxa"/>
            <w:noWrap/>
            <w:hideMark/>
          </w:tcPr>
          <w:p w14:paraId="596EE7AA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</w:p>
        </w:tc>
      </w:tr>
      <w:tr w:rsidR="00B2282C" w:rsidRPr="00B41B67" w14:paraId="5AAB0D1F" w14:textId="77777777" w:rsidTr="00314255">
        <w:trPr>
          <w:trHeight w:val="246"/>
        </w:trPr>
        <w:tc>
          <w:tcPr>
            <w:tcW w:w="3737" w:type="dxa"/>
            <w:gridSpan w:val="2"/>
            <w:vMerge/>
            <w:hideMark/>
          </w:tcPr>
          <w:p w14:paraId="1A59613F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306" w:type="dxa"/>
            <w:noWrap/>
            <w:hideMark/>
          </w:tcPr>
          <w:p w14:paraId="71F47A9C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99</w:t>
            </w:r>
          </w:p>
        </w:tc>
        <w:tc>
          <w:tcPr>
            <w:tcW w:w="1465" w:type="dxa"/>
            <w:noWrap/>
            <w:hideMark/>
          </w:tcPr>
          <w:p w14:paraId="4B10B2E0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51.0</w:t>
            </w:r>
          </w:p>
        </w:tc>
      </w:tr>
      <w:tr w:rsidR="00B2282C" w:rsidRPr="00B41B67" w14:paraId="77E30A23" w14:textId="77777777" w:rsidTr="00314255">
        <w:trPr>
          <w:trHeight w:val="246"/>
        </w:trPr>
        <w:tc>
          <w:tcPr>
            <w:tcW w:w="3737" w:type="dxa"/>
            <w:gridSpan w:val="2"/>
            <w:vMerge/>
            <w:hideMark/>
          </w:tcPr>
          <w:p w14:paraId="6F233E9E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306" w:type="dxa"/>
            <w:noWrap/>
            <w:hideMark/>
          </w:tcPr>
          <w:p w14:paraId="362623DE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95</w:t>
            </w:r>
          </w:p>
        </w:tc>
        <w:tc>
          <w:tcPr>
            <w:tcW w:w="1465" w:type="dxa"/>
            <w:noWrap/>
            <w:hideMark/>
          </w:tcPr>
          <w:p w14:paraId="703AC7D9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49.0</w:t>
            </w:r>
          </w:p>
          <w:p w14:paraId="1A11C59F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</w:p>
          <w:p w14:paraId="36D72CEB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</w:p>
        </w:tc>
      </w:tr>
      <w:tr w:rsidR="00B2282C" w:rsidRPr="00B41B67" w14:paraId="0B46BD8D" w14:textId="77777777" w:rsidTr="00314255">
        <w:trPr>
          <w:trHeight w:val="246"/>
        </w:trPr>
        <w:tc>
          <w:tcPr>
            <w:tcW w:w="3737" w:type="dxa"/>
            <w:gridSpan w:val="2"/>
            <w:vMerge/>
            <w:hideMark/>
          </w:tcPr>
          <w:p w14:paraId="5C08C797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306" w:type="dxa"/>
            <w:noWrap/>
            <w:hideMark/>
          </w:tcPr>
          <w:p w14:paraId="57DDD4D4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465" w:type="dxa"/>
            <w:noWrap/>
            <w:hideMark/>
          </w:tcPr>
          <w:p w14:paraId="743AB536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</w:p>
        </w:tc>
      </w:tr>
      <w:tr w:rsidR="00B2282C" w:rsidRPr="00B41B67" w14:paraId="2041E609" w14:textId="77777777" w:rsidTr="00314255">
        <w:trPr>
          <w:trHeight w:val="246"/>
        </w:trPr>
        <w:tc>
          <w:tcPr>
            <w:tcW w:w="3737" w:type="dxa"/>
            <w:gridSpan w:val="2"/>
            <w:vMerge/>
            <w:hideMark/>
          </w:tcPr>
          <w:p w14:paraId="33E2711D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306" w:type="dxa"/>
            <w:noWrap/>
            <w:hideMark/>
          </w:tcPr>
          <w:p w14:paraId="111A236E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112</w:t>
            </w:r>
          </w:p>
        </w:tc>
        <w:tc>
          <w:tcPr>
            <w:tcW w:w="1465" w:type="dxa"/>
            <w:noWrap/>
            <w:hideMark/>
          </w:tcPr>
          <w:p w14:paraId="32CDE7C9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57.7</w:t>
            </w:r>
          </w:p>
        </w:tc>
      </w:tr>
      <w:tr w:rsidR="00B2282C" w:rsidRPr="00B41B67" w14:paraId="0CCF0BF7" w14:textId="77777777" w:rsidTr="00314255">
        <w:trPr>
          <w:trHeight w:val="246"/>
        </w:trPr>
        <w:tc>
          <w:tcPr>
            <w:tcW w:w="3737" w:type="dxa"/>
            <w:gridSpan w:val="2"/>
            <w:vMerge/>
            <w:hideMark/>
          </w:tcPr>
          <w:p w14:paraId="1B229CD9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306" w:type="dxa"/>
            <w:noWrap/>
            <w:hideMark/>
          </w:tcPr>
          <w:p w14:paraId="19E7DF71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82</w:t>
            </w:r>
          </w:p>
        </w:tc>
        <w:tc>
          <w:tcPr>
            <w:tcW w:w="1465" w:type="dxa"/>
            <w:noWrap/>
            <w:hideMark/>
          </w:tcPr>
          <w:p w14:paraId="6F73A4C6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42.3</w:t>
            </w:r>
          </w:p>
          <w:p w14:paraId="42853F02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</w:p>
        </w:tc>
      </w:tr>
      <w:tr w:rsidR="00B2282C" w:rsidRPr="00B41B67" w14:paraId="48F240D4" w14:textId="77777777" w:rsidTr="00314255">
        <w:trPr>
          <w:trHeight w:val="246"/>
        </w:trPr>
        <w:tc>
          <w:tcPr>
            <w:tcW w:w="3737" w:type="dxa"/>
            <w:gridSpan w:val="2"/>
            <w:vMerge/>
            <w:hideMark/>
          </w:tcPr>
          <w:p w14:paraId="7E0ACD35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306" w:type="dxa"/>
            <w:noWrap/>
            <w:hideMark/>
          </w:tcPr>
          <w:p w14:paraId="7F6F5938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465" w:type="dxa"/>
            <w:noWrap/>
            <w:hideMark/>
          </w:tcPr>
          <w:p w14:paraId="6DBEB9FE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</w:p>
        </w:tc>
      </w:tr>
      <w:tr w:rsidR="00B2282C" w:rsidRPr="00B41B67" w14:paraId="6CAB44B2" w14:textId="77777777" w:rsidTr="00314255">
        <w:trPr>
          <w:trHeight w:val="246"/>
        </w:trPr>
        <w:tc>
          <w:tcPr>
            <w:tcW w:w="3737" w:type="dxa"/>
            <w:gridSpan w:val="2"/>
            <w:vMerge/>
            <w:hideMark/>
          </w:tcPr>
          <w:p w14:paraId="10ADF317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306" w:type="dxa"/>
            <w:noWrap/>
            <w:hideMark/>
          </w:tcPr>
          <w:p w14:paraId="7C53664F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130</w:t>
            </w:r>
          </w:p>
        </w:tc>
        <w:tc>
          <w:tcPr>
            <w:tcW w:w="1465" w:type="dxa"/>
            <w:noWrap/>
            <w:hideMark/>
          </w:tcPr>
          <w:p w14:paraId="2688E44E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67.0</w:t>
            </w:r>
          </w:p>
        </w:tc>
      </w:tr>
      <w:tr w:rsidR="00B2282C" w:rsidRPr="00B41B67" w14:paraId="6E2F2238" w14:textId="77777777" w:rsidTr="00314255">
        <w:trPr>
          <w:trHeight w:val="393"/>
        </w:trPr>
        <w:tc>
          <w:tcPr>
            <w:tcW w:w="3737" w:type="dxa"/>
            <w:gridSpan w:val="2"/>
            <w:vMerge/>
            <w:hideMark/>
          </w:tcPr>
          <w:p w14:paraId="017761FF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306" w:type="dxa"/>
            <w:noWrap/>
            <w:hideMark/>
          </w:tcPr>
          <w:p w14:paraId="5BF71487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6</w:t>
            </w:r>
          </w:p>
        </w:tc>
        <w:tc>
          <w:tcPr>
            <w:tcW w:w="1465" w:type="dxa"/>
            <w:noWrap/>
            <w:hideMark/>
          </w:tcPr>
          <w:p w14:paraId="30DB7548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3.1</w:t>
            </w:r>
          </w:p>
        </w:tc>
      </w:tr>
      <w:tr w:rsidR="00B2282C" w:rsidRPr="00B41B67" w14:paraId="0D1B651F" w14:textId="77777777" w:rsidTr="00314255">
        <w:trPr>
          <w:trHeight w:val="393"/>
        </w:trPr>
        <w:tc>
          <w:tcPr>
            <w:tcW w:w="3737" w:type="dxa"/>
            <w:gridSpan w:val="2"/>
            <w:vMerge/>
            <w:hideMark/>
          </w:tcPr>
          <w:p w14:paraId="2140C119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306" w:type="dxa"/>
            <w:noWrap/>
            <w:hideMark/>
          </w:tcPr>
          <w:p w14:paraId="4C3C8E35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58</w:t>
            </w:r>
          </w:p>
        </w:tc>
        <w:tc>
          <w:tcPr>
            <w:tcW w:w="1465" w:type="dxa"/>
            <w:noWrap/>
            <w:hideMark/>
          </w:tcPr>
          <w:p w14:paraId="4A2874F3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29.9</w:t>
            </w:r>
          </w:p>
        </w:tc>
      </w:tr>
      <w:tr w:rsidR="00B2282C" w:rsidRPr="00B41B67" w14:paraId="34399A4D" w14:textId="77777777" w:rsidTr="00314255">
        <w:trPr>
          <w:trHeight w:val="246"/>
        </w:trPr>
        <w:tc>
          <w:tcPr>
            <w:tcW w:w="3737" w:type="dxa"/>
            <w:gridSpan w:val="2"/>
            <w:vMerge/>
            <w:hideMark/>
          </w:tcPr>
          <w:p w14:paraId="6F031DBE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306" w:type="dxa"/>
            <w:noWrap/>
            <w:hideMark/>
          </w:tcPr>
          <w:p w14:paraId="6598E6CD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465" w:type="dxa"/>
            <w:noWrap/>
            <w:hideMark/>
          </w:tcPr>
          <w:p w14:paraId="35DB2C27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</w:p>
        </w:tc>
      </w:tr>
      <w:tr w:rsidR="00B2282C" w:rsidRPr="00B41B67" w14:paraId="1A70EA5D" w14:textId="77777777" w:rsidTr="00314255">
        <w:trPr>
          <w:trHeight w:val="246"/>
        </w:trPr>
        <w:tc>
          <w:tcPr>
            <w:tcW w:w="3737" w:type="dxa"/>
            <w:gridSpan w:val="2"/>
            <w:vMerge/>
            <w:hideMark/>
          </w:tcPr>
          <w:p w14:paraId="20E1566A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306" w:type="dxa"/>
            <w:noWrap/>
            <w:hideMark/>
          </w:tcPr>
          <w:p w14:paraId="7FBCDD32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105</w:t>
            </w:r>
          </w:p>
        </w:tc>
        <w:tc>
          <w:tcPr>
            <w:tcW w:w="1465" w:type="dxa"/>
            <w:noWrap/>
            <w:hideMark/>
          </w:tcPr>
          <w:p w14:paraId="0B7ECC51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54.1</w:t>
            </w:r>
          </w:p>
        </w:tc>
      </w:tr>
      <w:tr w:rsidR="00B2282C" w:rsidRPr="00B41B67" w14:paraId="3B0D176B" w14:textId="77777777" w:rsidTr="00314255">
        <w:trPr>
          <w:trHeight w:val="246"/>
        </w:trPr>
        <w:tc>
          <w:tcPr>
            <w:tcW w:w="3737" w:type="dxa"/>
            <w:gridSpan w:val="2"/>
            <w:vMerge/>
            <w:hideMark/>
          </w:tcPr>
          <w:p w14:paraId="78DBA854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306" w:type="dxa"/>
            <w:noWrap/>
            <w:hideMark/>
          </w:tcPr>
          <w:p w14:paraId="1DD5A7B6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89</w:t>
            </w:r>
          </w:p>
        </w:tc>
        <w:tc>
          <w:tcPr>
            <w:tcW w:w="1465" w:type="dxa"/>
            <w:noWrap/>
            <w:hideMark/>
          </w:tcPr>
          <w:p w14:paraId="288FBB13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45.9</w:t>
            </w:r>
          </w:p>
          <w:p w14:paraId="2D088618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</w:p>
        </w:tc>
      </w:tr>
      <w:tr w:rsidR="00B2282C" w:rsidRPr="00B41B67" w14:paraId="36DED7D0" w14:textId="77777777" w:rsidTr="00314255">
        <w:trPr>
          <w:trHeight w:val="246"/>
        </w:trPr>
        <w:tc>
          <w:tcPr>
            <w:tcW w:w="3737" w:type="dxa"/>
            <w:gridSpan w:val="2"/>
            <w:vMerge/>
            <w:hideMark/>
          </w:tcPr>
          <w:p w14:paraId="00482F67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306" w:type="dxa"/>
            <w:noWrap/>
            <w:hideMark/>
          </w:tcPr>
          <w:p w14:paraId="6C4F397D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465" w:type="dxa"/>
            <w:noWrap/>
            <w:hideMark/>
          </w:tcPr>
          <w:p w14:paraId="365D5DA8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</w:p>
        </w:tc>
      </w:tr>
      <w:tr w:rsidR="00B2282C" w:rsidRPr="00B41B67" w14:paraId="2D33DE8A" w14:textId="77777777" w:rsidTr="00314255">
        <w:trPr>
          <w:trHeight w:val="246"/>
        </w:trPr>
        <w:tc>
          <w:tcPr>
            <w:tcW w:w="3737" w:type="dxa"/>
            <w:gridSpan w:val="2"/>
            <w:vMerge/>
            <w:hideMark/>
          </w:tcPr>
          <w:p w14:paraId="1E0A21FA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306" w:type="dxa"/>
            <w:noWrap/>
            <w:hideMark/>
          </w:tcPr>
          <w:p w14:paraId="05C63E61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24</w:t>
            </w:r>
          </w:p>
        </w:tc>
        <w:tc>
          <w:tcPr>
            <w:tcW w:w="1465" w:type="dxa"/>
            <w:noWrap/>
            <w:hideMark/>
          </w:tcPr>
          <w:p w14:paraId="2153B873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12.4</w:t>
            </w:r>
          </w:p>
          <w:p w14:paraId="23D7E9DF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</w:p>
        </w:tc>
      </w:tr>
      <w:tr w:rsidR="00B2282C" w:rsidRPr="00B41B67" w14:paraId="1A2DE6F5" w14:textId="77777777" w:rsidTr="00314255">
        <w:trPr>
          <w:trHeight w:val="246"/>
        </w:trPr>
        <w:tc>
          <w:tcPr>
            <w:tcW w:w="3737" w:type="dxa"/>
            <w:gridSpan w:val="2"/>
            <w:vMerge/>
            <w:hideMark/>
          </w:tcPr>
          <w:p w14:paraId="39ED1565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306" w:type="dxa"/>
            <w:noWrap/>
            <w:hideMark/>
          </w:tcPr>
          <w:p w14:paraId="575AA58C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67</w:t>
            </w:r>
          </w:p>
        </w:tc>
        <w:tc>
          <w:tcPr>
            <w:tcW w:w="1465" w:type="dxa"/>
            <w:noWrap/>
            <w:hideMark/>
          </w:tcPr>
          <w:p w14:paraId="4B8DCE3D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34.5</w:t>
            </w:r>
          </w:p>
        </w:tc>
      </w:tr>
      <w:tr w:rsidR="00B2282C" w:rsidRPr="00B41B67" w14:paraId="7D04FACB" w14:textId="77777777" w:rsidTr="00314255">
        <w:trPr>
          <w:trHeight w:val="246"/>
        </w:trPr>
        <w:tc>
          <w:tcPr>
            <w:tcW w:w="3737" w:type="dxa"/>
            <w:gridSpan w:val="2"/>
            <w:vMerge/>
            <w:tcBorders>
              <w:bottom w:val="single" w:sz="18" w:space="0" w:color="auto"/>
            </w:tcBorders>
            <w:hideMark/>
          </w:tcPr>
          <w:p w14:paraId="6E0214F3" w14:textId="77777777" w:rsidR="00B2282C" w:rsidRPr="00B41B67" w:rsidRDefault="00B2282C" w:rsidP="00314255">
            <w:pPr>
              <w:spacing w:line="240" w:lineRule="auto"/>
              <w:rPr>
                <w:rFonts w:ascii="Rich text format" w:hAnsi="Rich text format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8" w:space="0" w:color="auto"/>
            </w:tcBorders>
            <w:noWrap/>
            <w:hideMark/>
          </w:tcPr>
          <w:p w14:paraId="60EAA736" w14:textId="77777777" w:rsidR="00B2282C" w:rsidRPr="00B41B67" w:rsidRDefault="00B2282C" w:rsidP="00314255">
            <w:pPr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103</w:t>
            </w:r>
          </w:p>
        </w:tc>
        <w:tc>
          <w:tcPr>
            <w:tcW w:w="1465" w:type="dxa"/>
            <w:tcBorders>
              <w:bottom w:val="single" w:sz="18" w:space="0" w:color="auto"/>
            </w:tcBorders>
            <w:noWrap/>
            <w:hideMark/>
          </w:tcPr>
          <w:p w14:paraId="251DA30D" w14:textId="77777777" w:rsidR="00B2282C" w:rsidRPr="00B41B67" w:rsidRDefault="00B2282C" w:rsidP="00314255">
            <w:pPr>
              <w:keepNext/>
              <w:spacing w:line="240" w:lineRule="auto"/>
              <w:jc w:val="center"/>
              <w:rPr>
                <w:rFonts w:ascii="Rich text format" w:hAnsi="Rich text format"/>
                <w:sz w:val="20"/>
                <w:szCs w:val="20"/>
              </w:rPr>
            </w:pPr>
            <w:r w:rsidRPr="00B41B67">
              <w:rPr>
                <w:rFonts w:ascii="Rich text format" w:hAnsi="Rich text format"/>
                <w:sz w:val="20"/>
                <w:szCs w:val="20"/>
              </w:rPr>
              <w:t>53.1</w:t>
            </w:r>
          </w:p>
        </w:tc>
      </w:tr>
    </w:tbl>
    <w:p w14:paraId="43162C1E" w14:textId="77777777" w:rsidR="00B2282C" w:rsidRPr="00B41B67" w:rsidRDefault="00B2282C" w:rsidP="00B2282C">
      <w:pPr>
        <w:pStyle w:val="Caption"/>
        <w:ind w:left="-567" w:right="-897"/>
        <w:rPr>
          <w:i w:val="0"/>
          <w:iCs w:val="0"/>
          <w:sz w:val="20"/>
          <w:szCs w:val="20"/>
        </w:rPr>
      </w:pPr>
    </w:p>
    <w:p w14:paraId="44A743CE" w14:textId="77777777" w:rsidR="00B2282C" w:rsidRPr="00B41B67" w:rsidRDefault="00B2282C" w:rsidP="00B2282C">
      <w:pPr>
        <w:pStyle w:val="Caption"/>
        <w:ind w:left="-567" w:right="-897"/>
        <w:rPr>
          <w:sz w:val="20"/>
          <w:szCs w:val="20"/>
        </w:rPr>
      </w:pPr>
      <w:r w:rsidRPr="00B41B67">
        <w:rPr>
          <w:sz w:val="20"/>
          <w:szCs w:val="20"/>
        </w:rPr>
        <w:t xml:space="preserve">Table </w:t>
      </w:r>
      <w:r w:rsidRPr="00B41B67">
        <w:rPr>
          <w:sz w:val="20"/>
          <w:szCs w:val="20"/>
        </w:rPr>
        <w:fldChar w:fldCharType="begin"/>
      </w:r>
      <w:r w:rsidRPr="00B41B67">
        <w:rPr>
          <w:sz w:val="20"/>
          <w:szCs w:val="20"/>
        </w:rPr>
        <w:instrText xml:space="preserve"> SEQ Table \* ARABIC </w:instrText>
      </w:r>
      <w:r w:rsidRPr="00B41B67">
        <w:rPr>
          <w:sz w:val="20"/>
          <w:szCs w:val="20"/>
        </w:rPr>
        <w:fldChar w:fldCharType="separate"/>
      </w:r>
      <w:r w:rsidRPr="00B41B67">
        <w:rPr>
          <w:noProof/>
          <w:sz w:val="20"/>
          <w:szCs w:val="20"/>
        </w:rPr>
        <w:t>4</w:t>
      </w:r>
      <w:r w:rsidRPr="00B41B67">
        <w:rPr>
          <w:noProof/>
          <w:sz w:val="20"/>
          <w:szCs w:val="20"/>
        </w:rPr>
        <w:fldChar w:fldCharType="end"/>
      </w:r>
      <w:r w:rsidRPr="00B41B67">
        <w:rPr>
          <w:sz w:val="20"/>
          <w:szCs w:val="20"/>
        </w:rPr>
        <w:t>: Frequencies of neonatal individual factors associated with neonatal sepsis among neonates admitted at NICU of LRRH at univariate analysis.</w:t>
      </w:r>
    </w:p>
    <w:p w14:paraId="6598BADD" w14:textId="77777777" w:rsidR="00E1715D" w:rsidRDefault="00B2282C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ch text form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82C"/>
    <w:rsid w:val="001942F0"/>
    <w:rsid w:val="002C0857"/>
    <w:rsid w:val="003F01F8"/>
    <w:rsid w:val="00884728"/>
    <w:rsid w:val="008E2845"/>
    <w:rsid w:val="00B2282C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13587"/>
  <w15:chartTrackingRefBased/>
  <w15:docId w15:val="{F4CE0D97-B4F0-4343-929B-72A5ED5A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82C"/>
    <w:pPr>
      <w:spacing w:line="256" w:lineRule="auto"/>
    </w:pPr>
    <w:rPr>
      <w:rFonts w:eastAsia="Times New Roman" w:cs="Times New Roman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282C"/>
    <w:pPr>
      <w:spacing w:after="0" w:line="240" w:lineRule="auto"/>
    </w:pPr>
    <w:rPr>
      <w:kern w:val="2"/>
      <w:lang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2282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550</Characters>
  <Application>Microsoft Office Word</Application>
  <DocSecurity>0</DocSecurity>
  <Lines>4</Lines>
  <Paragraphs>1</Paragraphs>
  <ScaleCrop>false</ScaleCrop>
  <Company>Springer Nature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2023-09-22T09:10:00Z</dcterms:created>
  <dcterms:modified xsi:type="dcterms:W3CDTF">2023-09-22T09:11:00Z</dcterms:modified>
</cp:coreProperties>
</file>