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2D0F" w14:textId="537D573F" w:rsidR="00C37C2E" w:rsidRDefault="00C37C2E" w:rsidP="00C37C2E">
      <w:pPr>
        <w:rPr>
          <w:rFonts w:ascii="Times New Roman" w:hAnsi="Times New Roman" w:cs="Times New Roman"/>
          <w:kern w:val="0"/>
          <w:sz w:val="20"/>
          <w:szCs w:val="20"/>
        </w:rPr>
      </w:pPr>
      <w:r w:rsidRPr="00175815">
        <w:rPr>
          <w:rFonts w:ascii="Times New Roman" w:hAnsi="Times New Roman" w:cs="Times New Roman"/>
          <w:b/>
          <w:bCs/>
          <w:kern w:val="0"/>
          <w:sz w:val="20"/>
          <w:szCs w:val="20"/>
        </w:rPr>
        <w:t>Table 6</w:t>
      </w:r>
      <w:r w:rsidRPr="00504D59">
        <w:rPr>
          <w:rFonts w:ascii="Times New Roman" w:hAnsi="Times New Roman" w:cs="Times New Roman"/>
          <w:kern w:val="0"/>
          <w:sz w:val="20"/>
          <w:szCs w:val="20"/>
        </w:rPr>
        <w:t xml:space="preserve"> Hydrogen bonds occupancy of protein-compound complexes</w:t>
      </w:r>
    </w:p>
    <w:p w14:paraId="349A8D0A" w14:textId="77777777" w:rsidR="00C37C2E" w:rsidRPr="00504D59" w:rsidRDefault="00C37C2E" w:rsidP="00C37C2E">
      <w:pPr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1620"/>
        <w:gridCol w:w="1530"/>
        <w:gridCol w:w="2520"/>
      </w:tblGrid>
      <w:tr w:rsidR="00C37C2E" w:rsidRPr="00504D59" w14:paraId="6B2D691C" w14:textId="77777777" w:rsidTr="0068442F">
        <w:trPr>
          <w:jc w:val="center"/>
        </w:trPr>
        <w:tc>
          <w:tcPr>
            <w:tcW w:w="2605" w:type="dxa"/>
            <w:tcBorders>
              <w:bottom w:val="single" w:sz="4" w:space="0" w:color="auto"/>
            </w:tcBorders>
          </w:tcPr>
          <w:p w14:paraId="28218463" w14:textId="77777777" w:rsidR="00C37C2E" w:rsidRPr="00504D59" w:rsidRDefault="00C37C2E" w:rsidP="00684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Complexes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8E095F2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Donor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AE51F6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Acceptor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2F3B9D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Occupancy (%)</w:t>
            </w:r>
          </w:p>
        </w:tc>
      </w:tr>
      <w:tr w:rsidR="00C37C2E" w:rsidRPr="00504D59" w14:paraId="7DA1E899" w14:textId="77777777" w:rsidTr="0068442F">
        <w:trPr>
          <w:jc w:val="center"/>
        </w:trPr>
        <w:tc>
          <w:tcPr>
            <w:tcW w:w="2605" w:type="dxa"/>
            <w:vMerge w:val="restart"/>
            <w:tcBorders>
              <w:top w:val="single" w:sz="4" w:space="0" w:color="auto"/>
            </w:tcBorders>
            <w:vAlign w:val="center"/>
          </w:tcPr>
          <w:p w14:paraId="4826489D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 xml:space="preserve">BCL2-compound </w:t>
            </w:r>
            <w:r w:rsidRPr="000B639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7FBC892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Met112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7EE74A8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14:paraId="0A230C7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48.38%</w:t>
            </w:r>
          </w:p>
        </w:tc>
      </w:tr>
      <w:tr w:rsidR="00C37C2E" w:rsidRPr="00504D59" w14:paraId="3395D430" w14:textId="77777777" w:rsidTr="0068442F">
        <w:trPr>
          <w:jc w:val="center"/>
        </w:trPr>
        <w:tc>
          <w:tcPr>
            <w:tcW w:w="2605" w:type="dxa"/>
            <w:vMerge/>
          </w:tcPr>
          <w:p w14:paraId="47653EB3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223427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Phe101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DB9256B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72DD6C6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73.12%</w:t>
            </w:r>
          </w:p>
        </w:tc>
      </w:tr>
      <w:tr w:rsidR="00C37C2E" w:rsidRPr="00504D59" w14:paraId="34C8E244" w14:textId="77777777" w:rsidTr="0068442F">
        <w:trPr>
          <w:jc w:val="center"/>
        </w:trPr>
        <w:tc>
          <w:tcPr>
            <w:tcW w:w="2605" w:type="dxa"/>
            <w:vMerge/>
          </w:tcPr>
          <w:p w14:paraId="15FA04A4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3390BAD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Ala146</w:t>
            </w:r>
          </w:p>
        </w:tc>
        <w:tc>
          <w:tcPr>
            <w:tcW w:w="1530" w:type="dxa"/>
            <w:tcBorders>
              <w:top w:val="nil"/>
            </w:tcBorders>
          </w:tcPr>
          <w:p w14:paraId="525C3A2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</w:tcBorders>
          </w:tcPr>
          <w:p w14:paraId="372F8332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45.53%</w:t>
            </w:r>
          </w:p>
        </w:tc>
      </w:tr>
      <w:tr w:rsidR="00C37C2E" w:rsidRPr="00504D59" w14:paraId="6AAB86D5" w14:textId="77777777" w:rsidTr="0068442F">
        <w:trPr>
          <w:jc w:val="center"/>
        </w:trPr>
        <w:tc>
          <w:tcPr>
            <w:tcW w:w="2605" w:type="dxa"/>
            <w:vMerge/>
          </w:tcPr>
          <w:p w14:paraId="199D2106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C08A03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Tyr105</w:t>
            </w:r>
          </w:p>
        </w:tc>
        <w:tc>
          <w:tcPr>
            <w:tcW w:w="1530" w:type="dxa"/>
          </w:tcPr>
          <w:p w14:paraId="31F86C2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</w:tcPr>
          <w:p w14:paraId="2259D0C9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57.43%</w:t>
            </w:r>
          </w:p>
        </w:tc>
      </w:tr>
      <w:tr w:rsidR="00C37C2E" w:rsidRPr="00504D59" w14:paraId="556A35B4" w14:textId="77777777" w:rsidTr="0068442F">
        <w:trPr>
          <w:jc w:val="center"/>
        </w:trPr>
        <w:tc>
          <w:tcPr>
            <w:tcW w:w="2605" w:type="dxa"/>
            <w:vMerge/>
          </w:tcPr>
          <w:p w14:paraId="51609516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44429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530" w:type="dxa"/>
          </w:tcPr>
          <w:p w14:paraId="32BA526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Ala146</w:t>
            </w:r>
          </w:p>
        </w:tc>
        <w:tc>
          <w:tcPr>
            <w:tcW w:w="2520" w:type="dxa"/>
          </w:tcPr>
          <w:p w14:paraId="30F8D759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68.98%</w:t>
            </w:r>
          </w:p>
        </w:tc>
      </w:tr>
      <w:tr w:rsidR="00C37C2E" w:rsidRPr="00504D59" w14:paraId="7BC7D3F0" w14:textId="77777777" w:rsidTr="0068442F">
        <w:trPr>
          <w:jc w:val="center"/>
        </w:trPr>
        <w:tc>
          <w:tcPr>
            <w:tcW w:w="2605" w:type="dxa"/>
            <w:vMerge/>
          </w:tcPr>
          <w:p w14:paraId="669B1DB5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7CF8CB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530" w:type="dxa"/>
          </w:tcPr>
          <w:p w14:paraId="2055E16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Phe101</w:t>
            </w:r>
          </w:p>
        </w:tc>
        <w:tc>
          <w:tcPr>
            <w:tcW w:w="2520" w:type="dxa"/>
          </w:tcPr>
          <w:p w14:paraId="19B62576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64.68%</w:t>
            </w:r>
          </w:p>
        </w:tc>
      </w:tr>
      <w:tr w:rsidR="00C37C2E" w:rsidRPr="00504D59" w14:paraId="7C29F521" w14:textId="77777777" w:rsidTr="0068442F">
        <w:trPr>
          <w:jc w:val="center"/>
        </w:trPr>
        <w:tc>
          <w:tcPr>
            <w:tcW w:w="2605" w:type="dxa"/>
            <w:vMerge/>
          </w:tcPr>
          <w:p w14:paraId="3C1AA79B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9CC43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Phe109</w:t>
            </w:r>
          </w:p>
        </w:tc>
        <w:tc>
          <w:tcPr>
            <w:tcW w:w="1530" w:type="dxa"/>
          </w:tcPr>
          <w:p w14:paraId="4A215DA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</w:tcPr>
          <w:p w14:paraId="7D13D04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82.38%</w:t>
            </w:r>
          </w:p>
        </w:tc>
      </w:tr>
      <w:tr w:rsidR="00C37C2E" w:rsidRPr="00504D59" w14:paraId="0F5CCFAC" w14:textId="77777777" w:rsidTr="0068442F">
        <w:trPr>
          <w:jc w:val="center"/>
        </w:trPr>
        <w:tc>
          <w:tcPr>
            <w:tcW w:w="2605" w:type="dxa"/>
            <w:vMerge/>
          </w:tcPr>
          <w:p w14:paraId="70ADDBCF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8D698E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Glu149</w:t>
            </w:r>
          </w:p>
        </w:tc>
        <w:tc>
          <w:tcPr>
            <w:tcW w:w="1530" w:type="dxa"/>
          </w:tcPr>
          <w:p w14:paraId="3BB47D6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</w:tcPr>
          <w:p w14:paraId="163BCE0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67.34%</w:t>
            </w:r>
          </w:p>
        </w:tc>
      </w:tr>
      <w:tr w:rsidR="00C37C2E" w:rsidRPr="00504D59" w14:paraId="5A1FF3E3" w14:textId="77777777" w:rsidTr="0068442F">
        <w:trPr>
          <w:jc w:val="center"/>
        </w:trPr>
        <w:tc>
          <w:tcPr>
            <w:tcW w:w="2605" w:type="dxa"/>
            <w:vMerge/>
          </w:tcPr>
          <w:p w14:paraId="7697B221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99821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530" w:type="dxa"/>
          </w:tcPr>
          <w:p w14:paraId="0021828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Glu149</w:t>
            </w:r>
          </w:p>
        </w:tc>
        <w:tc>
          <w:tcPr>
            <w:tcW w:w="2520" w:type="dxa"/>
          </w:tcPr>
          <w:p w14:paraId="209A4A4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61.96%</w:t>
            </w:r>
          </w:p>
        </w:tc>
      </w:tr>
      <w:tr w:rsidR="00C37C2E" w:rsidRPr="00504D59" w14:paraId="7FE12970" w14:textId="77777777" w:rsidTr="0068442F">
        <w:trPr>
          <w:jc w:val="center"/>
        </w:trPr>
        <w:tc>
          <w:tcPr>
            <w:tcW w:w="2605" w:type="dxa"/>
            <w:vMerge/>
          </w:tcPr>
          <w:p w14:paraId="16DC23E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59557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Phe150</w:t>
            </w:r>
          </w:p>
        </w:tc>
        <w:tc>
          <w:tcPr>
            <w:tcW w:w="1530" w:type="dxa"/>
          </w:tcPr>
          <w:p w14:paraId="7C309131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</w:tcPr>
          <w:p w14:paraId="6E3EF24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31.63%</w:t>
            </w:r>
          </w:p>
        </w:tc>
      </w:tr>
      <w:tr w:rsidR="00C37C2E" w:rsidRPr="00504D59" w14:paraId="17E6831A" w14:textId="77777777" w:rsidTr="0068442F">
        <w:trPr>
          <w:jc w:val="center"/>
        </w:trPr>
        <w:tc>
          <w:tcPr>
            <w:tcW w:w="2605" w:type="dxa"/>
            <w:vMerge/>
            <w:tcBorders>
              <w:bottom w:val="single" w:sz="4" w:space="0" w:color="auto"/>
            </w:tcBorders>
          </w:tcPr>
          <w:p w14:paraId="7BFFAEEF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AE713C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Phe109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EE134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1676DA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60.78%</w:t>
            </w:r>
          </w:p>
        </w:tc>
      </w:tr>
      <w:tr w:rsidR="00C37C2E" w:rsidRPr="00504D59" w14:paraId="0C2C9A92" w14:textId="77777777" w:rsidTr="0068442F">
        <w:trPr>
          <w:jc w:val="center"/>
        </w:trPr>
        <w:tc>
          <w:tcPr>
            <w:tcW w:w="2605" w:type="dxa"/>
            <w:vMerge w:val="restart"/>
            <w:tcBorders>
              <w:top w:val="single" w:sz="4" w:space="0" w:color="auto"/>
            </w:tcBorders>
            <w:vAlign w:val="center"/>
          </w:tcPr>
          <w:p w14:paraId="01403159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 xml:space="preserve">BCL2-compound </w:t>
            </w:r>
            <w:r w:rsidRPr="000B639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6B1DFF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Val153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E9451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00C8A9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53.94%</w:t>
            </w:r>
          </w:p>
        </w:tc>
      </w:tr>
      <w:tr w:rsidR="00C37C2E" w:rsidRPr="00504D59" w14:paraId="0D8540FB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263287DE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bottom"/>
          </w:tcPr>
          <w:p w14:paraId="7B93054B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Phe109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14:paraId="523F108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bottom"/>
          </w:tcPr>
          <w:p w14:paraId="586A9FE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60.97%</w:t>
            </w:r>
          </w:p>
        </w:tc>
      </w:tr>
      <w:tr w:rsidR="00C37C2E" w:rsidRPr="00504D59" w14:paraId="63DD83D7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C1A8B6A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31633E1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Phe150</w:t>
            </w:r>
          </w:p>
        </w:tc>
        <w:tc>
          <w:tcPr>
            <w:tcW w:w="1530" w:type="dxa"/>
            <w:shd w:val="clear" w:color="auto" w:fill="auto"/>
          </w:tcPr>
          <w:p w14:paraId="4752F23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42328B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32.36%</w:t>
            </w:r>
          </w:p>
        </w:tc>
      </w:tr>
      <w:tr w:rsidR="00C37C2E" w:rsidRPr="00504D59" w14:paraId="25E465EB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417B203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5C14EDF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Tyr105</w:t>
            </w:r>
          </w:p>
        </w:tc>
        <w:tc>
          <w:tcPr>
            <w:tcW w:w="1530" w:type="dxa"/>
            <w:shd w:val="clear" w:color="auto" w:fill="auto"/>
          </w:tcPr>
          <w:p w14:paraId="29F8E9A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D2880D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32.10%</w:t>
            </w:r>
          </w:p>
        </w:tc>
      </w:tr>
      <w:tr w:rsidR="00C37C2E" w:rsidRPr="00504D59" w14:paraId="46C5285D" w14:textId="77777777" w:rsidTr="0068442F">
        <w:trPr>
          <w:jc w:val="center"/>
        </w:trPr>
        <w:tc>
          <w:tcPr>
            <w:tcW w:w="2605" w:type="dxa"/>
            <w:vMerge/>
            <w:tcBorders>
              <w:bottom w:val="single" w:sz="4" w:space="0" w:color="auto"/>
            </w:tcBorders>
            <w:vAlign w:val="center"/>
          </w:tcPr>
          <w:p w14:paraId="4626B4B9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EFFA91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Phe150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726C72F3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82D22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48.58%</w:t>
            </w:r>
          </w:p>
        </w:tc>
      </w:tr>
      <w:tr w:rsidR="00C37C2E" w:rsidRPr="00504D59" w14:paraId="42A17378" w14:textId="77777777" w:rsidTr="0068442F">
        <w:trPr>
          <w:jc w:val="center"/>
        </w:trPr>
        <w:tc>
          <w:tcPr>
            <w:tcW w:w="2605" w:type="dxa"/>
            <w:vMerge w:val="restart"/>
            <w:tcBorders>
              <w:top w:val="single" w:sz="4" w:space="0" w:color="auto"/>
            </w:tcBorders>
            <w:vAlign w:val="center"/>
          </w:tcPr>
          <w:p w14:paraId="14AA5DD7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 xml:space="preserve">MDM2-compound </w:t>
            </w:r>
            <w:r w:rsidRPr="000B639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6DEC3B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Leu57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072FA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DBCE4C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35.44%</w:t>
            </w:r>
          </w:p>
        </w:tc>
      </w:tr>
      <w:tr w:rsidR="00C37C2E" w:rsidRPr="00504D59" w14:paraId="1492614C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6D79FE1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1D5A0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Ile61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14:paraId="561459F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CD6B1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62.03%</w:t>
            </w:r>
          </w:p>
        </w:tc>
      </w:tr>
      <w:tr w:rsidR="00C37C2E" w:rsidRPr="00504D59" w14:paraId="7ECB5CBE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EAB5176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610631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His96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14:paraId="2E3755FA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EA18E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54.19%</w:t>
            </w:r>
          </w:p>
        </w:tc>
      </w:tr>
      <w:tr w:rsidR="00C37C2E" w:rsidRPr="00504D59" w14:paraId="016A8ECD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5AB1CFA5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bottom"/>
          </w:tcPr>
          <w:p w14:paraId="7277D90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bottom"/>
          </w:tcPr>
          <w:p w14:paraId="7ACF18C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His96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bottom"/>
          </w:tcPr>
          <w:p w14:paraId="75F6356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30.57%</w:t>
            </w:r>
          </w:p>
        </w:tc>
      </w:tr>
      <w:tr w:rsidR="00C37C2E" w:rsidRPr="00504D59" w14:paraId="22B6DCA0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6FF509BD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26838B81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Leu54</w:t>
            </w:r>
          </w:p>
        </w:tc>
        <w:tc>
          <w:tcPr>
            <w:tcW w:w="1530" w:type="dxa"/>
            <w:shd w:val="clear" w:color="auto" w:fill="auto"/>
          </w:tcPr>
          <w:p w14:paraId="1F8B8BD6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7805E8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69.72%</w:t>
            </w:r>
          </w:p>
        </w:tc>
      </w:tr>
      <w:tr w:rsidR="00C37C2E" w:rsidRPr="00504D59" w14:paraId="3152A7EE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5C3AA477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50C447DD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Ile99</w:t>
            </w:r>
          </w:p>
        </w:tc>
        <w:tc>
          <w:tcPr>
            <w:tcW w:w="1530" w:type="dxa"/>
            <w:shd w:val="clear" w:color="auto" w:fill="auto"/>
          </w:tcPr>
          <w:p w14:paraId="1505D2F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B79F903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63.04%</w:t>
            </w:r>
          </w:p>
        </w:tc>
      </w:tr>
      <w:tr w:rsidR="00C37C2E" w:rsidRPr="00504D59" w14:paraId="688B95CE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B01260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061BFEAF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Gly58</w:t>
            </w:r>
          </w:p>
        </w:tc>
        <w:tc>
          <w:tcPr>
            <w:tcW w:w="1530" w:type="dxa"/>
            <w:shd w:val="clear" w:color="auto" w:fill="auto"/>
          </w:tcPr>
          <w:p w14:paraId="7B063EE3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9A776F6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31.14%</w:t>
            </w:r>
          </w:p>
        </w:tc>
      </w:tr>
      <w:tr w:rsidR="00C37C2E" w:rsidRPr="00504D59" w14:paraId="4A601A66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DFEE2E4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4653239D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Gln24</w:t>
            </w:r>
          </w:p>
        </w:tc>
        <w:tc>
          <w:tcPr>
            <w:tcW w:w="1530" w:type="dxa"/>
            <w:shd w:val="clear" w:color="auto" w:fill="auto"/>
          </w:tcPr>
          <w:p w14:paraId="7E8A0F41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1782CE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34.21%</w:t>
            </w:r>
          </w:p>
        </w:tc>
      </w:tr>
      <w:tr w:rsidR="00C37C2E" w:rsidRPr="00504D59" w14:paraId="38FDD788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63E18B87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5EB2970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Phe55</w:t>
            </w:r>
          </w:p>
        </w:tc>
        <w:tc>
          <w:tcPr>
            <w:tcW w:w="1530" w:type="dxa"/>
            <w:shd w:val="clear" w:color="auto" w:fill="auto"/>
          </w:tcPr>
          <w:p w14:paraId="0458D15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E63E2BA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36.60%</w:t>
            </w:r>
          </w:p>
        </w:tc>
      </w:tr>
      <w:tr w:rsidR="00C37C2E" w:rsidRPr="00504D59" w14:paraId="6FF308EF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7D424DB3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73ABCF4D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Val93</w:t>
            </w:r>
          </w:p>
        </w:tc>
        <w:tc>
          <w:tcPr>
            <w:tcW w:w="1530" w:type="dxa"/>
            <w:shd w:val="clear" w:color="auto" w:fill="auto"/>
          </w:tcPr>
          <w:p w14:paraId="213C9FC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DCB6BCB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31.49%</w:t>
            </w:r>
          </w:p>
        </w:tc>
      </w:tr>
      <w:tr w:rsidR="00C37C2E" w:rsidRPr="00504D59" w14:paraId="2C2CDB99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59AAAFE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042A6312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Tyr67</w:t>
            </w:r>
          </w:p>
        </w:tc>
        <w:tc>
          <w:tcPr>
            <w:tcW w:w="1530" w:type="dxa"/>
            <w:shd w:val="clear" w:color="auto" w:fill="auto"/>
          </w:tcPr>
          <w:p w14:paraId="6927679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7BD81E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74.77%</w:t>
            </w:r>
          </w:p>
        </w:tc>
      </w:tr>
      <w:tr w:rsidR="00C37C2E" w:rsidRPr="00504D59" w14:paraId="1D8428C4" w14:textId="77777777" w:rsidTr="0068442F">
        <w:trPr>
          <w:jc w:val="center"/>
        </w:trPr>
        <w:tc>
          <w:tcPr>
            <w:tcW w:w="2605" w:type="dxa"/>
            <w:vMerge/>
            <w:tcBorders>
              <w:bottom w:val="single" w:sz="4" w:space="0" w:color="auto"/>
            </w:tcBorders>
            <w:vAlign w:val="center"/>
          </w:tcPr>
          <w:p w14:paraId="4FF15945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FA79FD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26DB8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Leu54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C0337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38.69%</w:t>
            </w:r>
          </w:p>
        </w:tc>
      </w:tr>
      <w:tr w:rsidR="00C37C2E" w:rsidRPr="00504D59" w14:paraId="639EC1A1" w14:textId="77777777" w:rsidTr="0068442F">
        <w:trPr>
          <w:jc w:val="center"/>
        </w:trPr>
        <w:tc>
          <w:tcPr>
            <w:tcW w:w="2605" w:type="dxa"/>
            <w:vMerge w:val="restart"/>
            <w:tcBorders>
              <w:top w:val="single" w:sz="4" w:space="0" w:color="auto"/>
            </w:tcBorders>
            <w:vAlign w:val="center"/>
          </w:tcPr>
          <w:p w14:paraId="721C9F5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 xml:space="preserve">MDM2-compound </w:t>
            </w:r>
            <w:r w:rsidRPr="000B639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F190EDD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Ile99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5C1AB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B799D92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40.68%</w:t>
            </w:r>
          </w:p>
        </w:tc>
      </w:tr>
      <w:tr w:rsidR="00C37C2E" w:rsidRPr="00504D59" w14:paraId="7722B12F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5C77244A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bottom"/>
          </w:tcPr>
          <w:p w14:paraId="61B80CD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Ile61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14:paraId="6CD070E9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bottom"/>
          </w:tcPr>
          <w:p w14:paraId="13888353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39.73%</w:t>
            </w:r>
          </w:p>
        </w:tc>
      </w:tr>
      <w:tr w:rsidR="00C37C2E" w:rsidRPr="00504D59" w14:paraId="41AA09D8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08F45475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2058D410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Phe91</w:t>
            </w:r>
          </w:p>
        </w:tc>
        <w:tc>
          <w:tcPr>
            <w:tcW w:w="1530" w:type="dxa"/>
            <w:shd w:val="clear" w:color="auto" w:fill="auto"/>
          </w:tcPr>
          <w:p w14:paraId="0ACC2F33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63B72A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30.97%</w:t>
            </w:r>
          </w:p>
        </w:tc>
      </w:tr>
      <w:tr w:rsidR="00C37C2E" w:rsidRPr="00504D59" w14:paraId="4C5DBAF8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33487E8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7F2A0F4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0B99E12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Leu54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95F697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37.90%</w:t>
            </w:r>
          </w:p>
        </w:tc>
      </w:tr>
      <w:tr w:rsidR="00C37C2E" w:rsidRPr="00504D59" w14:paraId="7060F402" w14:textId="77777777" w:rsidTr="0068442F">
        <w:trPr>
          <w:jc w:val="center"/>
        </w:trPr>
        <w:tc>
          <w:tcPr>
            <w:tcW w:w="2605" w:type="dxa"/>
            <w:vMerge/>
            <w:vAlign w:val="center"/>
          </w:tcPr>
          <w:p w14:paraId="42DA9389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565AC7A2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His96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73A97C06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807DAC8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31.01%</w:t>
            </w:r>
          </w:p>
        </w:tc>
      </w:tr>
      <w:tr w:rsidR="00C37C2E" w:rsidRPr="00504D59" w14:paraId="42838391" w14:textId="77777777" w:rsidTr="0068442F">
        <w:trPr>
          <w:jc w:val="center"/>
        </w:trPr>
        <w:tc>
          <w:tcPr>
            <w:tcW w:w="2605" w:type="dxa"/>
            <w:vMerge/>
            <w:tcBorders>
              <w:bottom w:val="single" w:sz="4" w:space="0" w:color="auto"/>
            </w:tcBorders>
            <w:vAlign w:val="center"/>
          </w:tcPr>
          <w:p w14:paraId="527DEA4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90D7CB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Leu57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B35D3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0BD1FC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33.81%</w:t>
            </w:r>
          </w:p>
        </w:tc>
      </w:tr>
      <w:tr w:rsidR="00C37C2E" w:rsidRPr="00504D59" w14:paraId="00B3FE2D" w14:textId="77777777" w:rsidTr="0068442F">
        <w:trPr>
          <w:jc w:val="center"/>
        </w:trPr>
        <w:tc>
          <w:tcPr>
            <w:tcW w:w="2605" w:type="dxa"/>
            <w:vMerge w:val="restart"/>
            <w:tcBorders>
              <w:top w:val="single" w:sz="4" w:space="0" w:color="auto"/>
            </w:tcBorders>
            <w:vAlign w:val="center"/>
          </w:tcPr>
          <w:p w14:paraId="4A5B3568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 xml:space="preserve">CASP3-compound </w:t>
            </w:r>
            <w:r w:rsidRPr="000B639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81CA78E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Arg341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E54C514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5198FF2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40.66%</w:t>
            </w:r>
          </w:p>
        </w:tc>
      </w:tr>
      <w:tr w:rsidR="00C37C2E" w:rsidRPr="00504D59" w14:paraId="20B1712B" w14:textId="77777777" w:rsidTr="0068442F">
        <w:trPr>
          <w:jc w:val="center"/>
        </w:trPr>
        <w:tc>
          <w:tcPr>
            <w:tcW w:w="2605" w:type="dxa"/>
            <w:vMerge/>
            <w:tcBorders>
              <w:bottom w:val="single" w:sz="4" w:space="0" w:color="auto"/>
            </w:tcBorders>
            <w:vAlign w:val="center"/>
          </w:tcPr>
          <w:p w14:paraId="142AADDC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45C9C87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Lys376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FEDB096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C9C3BDD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35.27%</w:t>
            </w:r>
          </w:p>
        </w:tc>
      </w:tr>
      <w:tr w:rsidR="00C37C2E" w:rsidRPr="00504D59" w14:paraId="069AF319" w14:textId="77777777" w:rsidTr="0068442F">
        <w:trPr>
          <w:jc w:val="center"/>
        </w:trPr>
        <w:tc>
          <w:tcPr>
            <w:tcW w:w="2605" w:type="dxa"/>
            <w:vMerge w:val="restart"/>
            <w:tcBorders>
              <w:top w:val="single" w:sz="4" w:space="0" w:color="auto"/>
            </w:tcBorders>
            <w:vAlign w:val="center"/>
          </w:tcPr>
          <w:p w14:paraId="524F36F7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 xml:space="preserve">CASP3-compound </w:t>
            </w:r>
            <w:r w:rsidRPr="000B639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3FC9259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Lys344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B873A6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DD81B45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79.80%</w:t>
            </w:r>
          </w:p>
        </w:tc>
      </w:tr>
      <w:tr w:rsidR="00C37C2E" w:rsidRPr="00504D59" w14:paraId="4BE259FF" w14:textId="77777777" w:rsidTr="0068442F">
        <w:trPr>
          <w:jc w:val="center"/>
        </w:trPr>
        <w:tc>
          <w:tcPr>
            <w:tcW w:w="2605" w:type="dxa"/>
            <w:vMerge/>
          </w:tcPr>
          <w:p w14:paraId="016CAF12" w14:textId="77777777" w:rsidR="00C37C2E" w:rsidRPr="00504D59" w:rsidRDefault="00C37C2E" w:rsidP="00684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bottom"/>
          </w:tcPr>
          <w:p w14:paraId="418506BA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Asp345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bottom"/>
          </w:tcPr>
          <w:p w14:paraId="275FE876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04D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bottom"/>
          </w:tcPr>
          <w:p w14:paraId="2565C279" w14:textId="77777777" w:rsidR="00C37C2E" w:rsidRPr="00504D59" w:rsidRDefault="00C37C2E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65.07%</w:t>
            </w:r>
          </w:p>
        </w:tc>
      </w:tr>
    </w:tbl>
    <w:p w14:paraId="45A374C3" w14:textId="77777777" w:rsidR="00C37C2E" w:rsidRPr="00504D59" w:rsidRDefault="00C37C2E" w:rsidP="00C37C2E">
      <w:pPr>
        <w:rPr>
          <w:rFonts w:ascii="Times New Roman" w:hAnsi="Times New Roman" w:cs="Times New Roman"/>
          <w:sz w:val="20"/>
          <w:szCs w:val="20"/>
        </w:rPr>
      </w:pPr>
    </w:p>
    <w:p w14:paraId="0652CE7C" w14:textId="77777777" w:rsidR="00E4690D" w:rsidRDefault="00E4690D"/>
    <w:sectPr w:rsidR="00E4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2E"/>
    <w:rsid w:val="002152B4"/>
    <w:rsid w:val="00324BB3"/>
    <w:rsid w:val="00482DDB"/>
    <w:rsid w:val="007C6643"/>
    <w:rsid w:val="00C37C2E"/>
    <w:rsid w:val="00E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EF0AC"/>
  <w15:chartTrackingRefBased/>
  <w15:docId w15:val="{95D888AA-D695-43B9-A1D7-F2376F6E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C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C2E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ZafirahIsmail</dc:creator>
  <cp:keywords/>
  <dc:description/>
  <cp:lastModifiedBy>Noor ZafirahIsmail</cp:lastModifiedBy>
  <cp:revision>2</cp:revision>
  <dcterms:created xsi:type="dcterms:W3CDTF">2023-08-30T03:01:00Z</dcterms:created>
  <dcterms:modified xsi:type="dcterms:W3CDTF">2023-08-30T03:23:00Z</dcterms:modified>
</cp:coreProperties>
</file>