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73934" w14:textId="6D1B5070" w:rsidR="00AF1BE1" w:rsidRDefault="00AF1BE1" w:rsidP="00AF1BE1">
      <w:pPr>
        <w:spacing w:line="480" w:lineRule="auto"/>
        <w:rPr>
          <w:rFonts w:ascii="Times New Roman" w:hAnsi="Times New Roman" w:cs="Times New Roman"/>
        </w:rPr>
      </w:pPr>
      <w:r w:rsidRPr="004E234F">
        <w:rPr>
          <w:rFonts w:ascii="Times New Roman" w:hAnsi="Times New Roman" w:cs="Times New Roman"/>
        </w:rPr>
        <w:t>Table 1. Baseline characteristics of participants with and without research.</w:t>
      </w:r>
    </w:p>
    <w:tbl>
      <w:tblPr>
        <w:tblStyle w:val="a3"/>
        <w:tblW w:w="9357" w:type="dxa"/>
        <w:tblInd w:w="-426" w:type="dxa"/>
        <w:tblLook w:val="04A0" w:firstRow="1" w:lastRow="0" w:firstColumn="1" w:lastColumn="0" w:noHBand="0" w:noVBand="1"/>
      </w:tblPr>
      <w:tblGrid>
        <w:gridCol w:w="2553"/>
        <w:gridCol w:w="2268"/>
        <w:gridCol w:w="2126"/>
        <w:gridCol w:w="1276"/>
        <w:gridCol w:w="1134"/>
      </w:tblGrid>
      <w:tr w:rsidR="003D7453" w:rsidRPr="004E234F" w14:paraId="3C5EE95C" w14:textId="77777777" w:rsidTr="006A44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3" w:type="dxa"/>
          </w:tcPr>
          <w:p w14:paraId="005898B7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Covariates</w:t>
            </w:r>
          </w:p>
        </w:tc>
        <w:tc>
          <w:tcPr>
            <w:tcW w:w="2268" w:type="dxa"/>
          </w:tcPr>
          <w:p w14:paraId="61E74D51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Participant</w:t>
            </w:r>
          </w:p>
          <w:p w14:paraId="018DF60C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n=957</w:t>
            </w:r>
          </w:p>
        </w:tc>
        <w:tc>
          <w:tcPr>
            <w:tcW w:w="2126" w:type="dxa"/>
          </w:tcPr>
          <w:p w14:paraId="3E24CF26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Nonparticipant</w:t>
            </w:r>
          </w:p>
          <w:p w14:paraId="252BC5C4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n=629</w:t>
            </w:r>
          </w:p>
        </w:tc>
        <w:tc>
          <w:tcPr>
            <w:tcW w:w="1276" w:type="dxa"/>
          </w:tcPr>
          <w:p w14:paraId="1B4EB0CB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sym w:font="Symbol" w:char="F063"/>
            </w:r>
            <w:r w:rsidRPr="004E234F">
              <w:rPr>
                <w:rFonts w:ascii="Times New Roman" w:eastAsia="黑体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34E12540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  <w:i/>
                <w:iCs/>
              </w:rPr>
              <w:t xml:space="preserve">p </w:t>
            </w:r>
            <w:r w:rsidRPr="004E234F">
              <w:rPr>
                <w:rFonts w:ascii="Times New Roman" w:eastAsia="黑体" w:hAnsi="Times New Roman" w:cs="Times New Roman"/>
              </w:rPr>
              <w:t>value</w:t>
            </w:r>
          </w:p>
        </w:tc>
      </w:tr>
      <w:tr w:rsidR="003D7453" w:rsidRPr="004E234F" w14:paraId="53D16D2A" w14:textId="77777777" w:rsidTr="006A4411">
        <w:tc>
          <w:tcPr>
            <w:tcW w:w="2553" w:type="dxa"/>
          </w:tcPr>
          <w:p w14:paraId="202B317C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Age(year)</w:t>
            </w:r>
          </w:p>
          <w:p w14:paraId="34162B54" w14:textId="77777777" w:rsidR="003D7453" w:rsidRPr="00644123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proofErr w:type="gramStart"/>
            <w:r>
              <w:rPr>
                <w:rFonts w:ascii="Times New Roman" w:eastAsia="黑体" w:hAnsi="Times New Roman" w:cs="Times New Roman" w:hint="eastAsia"/>
              </w:rPr>
              <w:t>B</w:t>
            </w:r>
            <w:r>
              <w:rPr>
                <w:rFonts w:ascii="Times New Roman" w:eastAsia="黑体" w:hAnsi="Times New Roman" w:cs="Times New Roman"/>
              </w:rPr>
              <w:t>MI(</w:t>
            </w:r>
            <w:proofErr w:type="gramEnd"/>
            <w:r>
              <w:rPr>
                <w:rFonts w:ascii="Times New Roman" w:eastAsia="黑体" w:hAnsi="Times New Roman" w:cs="Times New Roman"/>
              </w:rPr>
              <w:t>kg</w:t>
            </w:r>
            <w:r>
              <w:rPr>
                <w:rFonts w:ascii="Times New Roman" w:eastAsia="黑体" w:hAnsi="Times New Roman" w:cs="Times New Roman" w:hint="eastAsia"/>
              </w:rPr>
              <w:t>/</w:t>
            </w:r>
            <w:r>
              <w:rPr>
                <w:rFonts w:ascii="Times New Roman" w:eastAsia="黑体" w:hAnsi="Times New Roman" w:cs="Times New Roman"/>
              </w:rPr>
              <w:t>m</w:t>
            </w:r>
            <w:r>
              <w:rPr>
                <w:rFonts w:ascii="Times New Roman" w:eastAsia="黑体" w:hAnsi="Times New Roman" w:cs="Times New Roman"/>
                <w:vertAlign w:val="superscript"/>
              </w:rPr>
              <w:t>2</w:t>
            </w:r>
            <w:r>
              <w:rPr>
                <w:rFonts w:ascii="Times New Roman" w:eastAsia="黑体" w:hAnsi="Times New Roman" w:cs="Times New Roman"/>
              </w:rPr>
              <w:t>)</w:t>
            </w:r>
          </w:p>
          <w:p w14:paraId="518901B8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Sex</w:t>
            </w:r>
          </w:p>
        </w:tc>
        <w:tc>
          <w:tcPr>
            <w:tcW w:w="2268" w:type="dxa"/>
          </w:tcPr>
          <w:p w14:paraId="1013BF45" w14:textId="77777777" w:rsidR="003D7453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6</w:t>
            </w:r>
            <w:r w:rsidRPr="004E234F">
              <w:rPr>
                <w:rFonts w:eastAsia="黑体"/>
              </w:rPr>
              <w:t>9.6</w:t>
            </w:r>
            <w:r w:rsidRPr="004E234F">
              <w:rPr>
                <w:rFonts w:ascii="Times New Roman" w:hAnsi="Times New Roman" w:cs="Times New Roman"/>
              </w:rPr>
              <w:sym w:font="Symbol" w:char="F0B1"/>
            </w:r>
            <w:r w:rsidRPr="004E234F">
              <w:rPr>
                <w:rFonts w:ascii="Times New Roman" w:hAnsi="Times New Roman" w:cs="Times New Roman"/>
              </w:rPr>
              <w:t>1</w:t>
            </w:r>
            <w:r w:rsidRPr="004E234F">
              <w:t>7</w:t>
            </w:r>
            <w:r w:rsidRPr="004E234F">
              <w:rPr>
                <w:rFonts w:ascii="Times New Roman" w:hAnsi="Times New Roman" w:cs="Times New Roman"/>
              </w:rPr>
              <w:t>.1</w:t>
            </w:r>
          </w:p>
          <w:p w14:paraId="609D8238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2.04(20.00,24.44)</w:t>
            </w:r>
          </w:p>
        </w:tc>
        <w:tc>
          <w:tcPr>
            <w:tcW w:w="2126" w:type="dxa"/>
          </w:tcPr>
          <w:p w14:paraId="15999B7A" w14:textId="77777777" w:rsidR="003D7453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6</w:t>
            </w:r>
            <w:r w:rsidRPr="004E234F">
              <w:rPr>
                <w:rFonts w:eastAsia="黑体"/>
              </w:rPr>
              <w:t>7.8</w:t>
            </w:r>
            <w:r w:rsidRPr="004E234F">
              <w:rPr>
                <w:rFonts w:ascii="Times New Roman" w:hAnsi="Times New Roman" w:cs="Times New Roman"/>
              </w:rPr>
              <w:sym w:font="Symbol" w:char="F0B1"/>
            </w:r>
            <w:r w:rsidRPr="004E234F">
              <w:rPr>
                <w:rFonts w:ascii="Times New Roman" w:hAnsi="Times New Roman" w:cs="Times New Roman"/>
              </w:rPr>
              <w:t>1</w:t>
            </w:r>
            <w:r w:rsidRPr="004E234F">
              <w:t>9</w:t>
            </w:r>
            <w:r w:rsidRPr="004E234F">
              <w:rPr>
                <w:rFonts w:ascii="Times New Roman" w:hAnsi="Times New Roman" w:cs="Times New Roman"/>
              </w:rPr>
              <w:t>.1</w:t>
            </w:r>
          </w:p>
          <w:p w14:paraId="40EE57D5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2.22(19.96,24.22)</w:t>
            </w:r>
          </w:p>
        </w:tc>
        <w:tc>
          <w:tcPr>
            <w:tcW w:w="1276" w:type="dxa"/>
            <w:vMerge w:val="restart"/>
          </w:tcPr>
          <w:p w14:paraId="12AC6F48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C35DC05" w14:textId="77777777" w:rsidR="003D7453" w:rsidRPr="004E234F" w:rsidRDefault="003D7453" w:rsidP="006A441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  <w:p w14:paraId="394694DE" w14:textId="77777777" w:rsidR="003D7453" w:rsidRDefault="003D7453" w:rsidP="006A441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  <w:p w14:paraId="63C9D599" w14:textId="77777777" w:rsidR="003D7453" w:rsidRPr="004E234F" w:rsidRDefault="003D7453" w:rsidP="006A441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0.801</w:t>
            </w:r>
          </w:p>
        </w:tc>
        <w:tc>
          <w:tcPr>
            <w:tcW w:w="1134" w:type="dxa"/>
          </w:tcPr>
          <w:p w14:paraId="51143D53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0.189</w:t>
            </w:r>
          </w:p>
          <w:p w14:paraId="108184D4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</w:rPr>
              <w:t>0</w:t>
            </w:r>
            <w:r>
              <w:rPr>
                <w:rFonts w:ascii="Times New Roman" w:eastAsia="黑体" w:hAnsi="Times New Roman" w:cs="Times New Roman"/>
              </w:rPr>
              <w:t>.811</w:t>
            </w:r>
          </w:p>
        </w:tc>
      </w:tr>
      <w:tr w:rsidR="003D7453" w:rsidRPr="004E234F" w14:paraId="65228592" w14:textId="77777777" w:rsidTr="006A4411">
        <w:tc>
          <w:tcPr>
            <w:tcW w:w="2553" w:type="dxa"/>
          </w:tcPr>
          <w:p w14:paraId="2455CE4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Male</w:t>
            </w:r>
          </w:p>
          <w:p w14:paraId="0AD77AD3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268" w:type="dxa"/>
          </w:tcPr>
          <w:p w14:paraId="078F9BE4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402(42.0%)</w:t>
            </w:r>
          </w:p>
          <w:p w14:paraId="2B5C25E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555(58.0%)</w:t>
            </w:r>
          </w:p>
        </w:tc>
        <w:tc>
          <w:tcPr>
            <w:tcW w:w="2126" w:type="dxa"/>
          </w:tcPr>
          <w:p w14:paraId="092647D1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250(39.7%)</w:t>
            </w:r>
          </w:p>
          <w:p w14:paraId="1C9DC1F1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379(60.3%)</w:t>
            </w:r>
          </w:p>
        </w:tc>
        <w:tc>
          <w:tcPr>
            <w:tcW w:w="1276" w:type="dxa"/>
            <w:vMerge/>
          </w:tcPr>
          <w:p w14:paraId="6B260A0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D5C63D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0.371</w:t>
            </w:r>
          </w:p>
          <w:p w14:paraId="4C6F4E7A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D7453" w:rsidRPr="004E234F" w14:paraId="7D32CC35" w14:textId="77777777" w:rsidTr="006A4411">
        <w:tc>
          <w:tcPr>
            <w:tcW w:w="2553" w:type="dxa"/>
          </w:tcPr>
          <w:p w14:paraId="786B176A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Smoking history</w:t>
            </w:r>
          </w:p>
          <w:p w14:paraId="3F6E347F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No</w:t>
            </w:r>
          </w:p>
          <w:p w14:paraId="01E0B0B3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268" w:type="dxa"/>
          </w:tcPr>
          <w:p w14:paraId="23E77E3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2E2173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752(78.6%)</w:t>
            </w:r>
          </w:p>
          <w:p w14:paraId="36A186E7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205(21.4%)</w:t>
            </w:r>
          </w:p>
        </w:tc>
        <w:tc>
          <w:tcPr>
            <w:tcW w:w="2126" w:type="dxa"/>
          </w:tcPr>
          <w:p w14:paraId="6DC1114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2C1AF7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499(79.3%)</w:t>
            </w:r>
          </w:p>
          <w:p w14:paraId="7B74F85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130(20.7%)</w:t>
            </w:r>
          </w:p>
        </w:tc>
        <w:tc>
          <w:tcPr>
            <w:tcW w:w="1276" w:type="dxa"/>
          </w:tcPr>
          <w:p w14:paraId="5167FD78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1D73B2BF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1134" w:type="dxa"/>
          </w:tcPr>
          <w:p w14:paraId="7A9D0E2B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6357E14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0.719</w:t>
            </w:r>
          </w:p>
        </w:tc>
      </w:tr>
      <w:tr w:rsidR="003D7453" w:rsidRPr="004E234F" w14:paraId="1017CBC7" w14:textId="77777777" w:rsidTr="006A4411">
        <w:tc>
          <w:tcPr>
            <w:tcW w:w="2553" w:type="dxa"/>
          </w:tcPr>
          <w:p w14:paraId="20D112B4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Drinking history</w:t>
            </w:r>
            <w:r w:rsidRPr="003D7453">
              <w:rPr>
                <w:rFonts w:ascii="Times New Roman" w:hAnsi="Times New Roman" w:cs="Times New Roman"/>
                <w:color w:val="FF0000"/>
              </w:rPr>
              <w:t>*</w:t>
            </w:r>
          </w:p>
          <w:p w14:paraId="0FC74A33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No</w:t>
            </w:r>
          </w:p>
          <w:p w14:paraId="6B7652F4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2268" w:type="dxa"/>
          </w:tcPr>
          <w:p w14:paraId="35593EF8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 w:hint="eastAsia"/>
              </w:rPr>
            </w:pPr>
          </w:p>
          <w:p w14:paraId="3BD1925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808(84.4%)</w:t>
            </w:r>
          </w:p>
          <w:p w14:paraId="71E7590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149(15.6%)</w:t>
            </w:r>
          </w:p>
        </w:tc>
        <w:tc>
          <w:tcPr>
            <w:tcW w:w="2126" w:type="dxa"/>
          </w:tcPr>
          <w:p w14:paraId="534EA048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A67BC0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522(83.0%)</w:t>
            </w:r>
          </w:p>
          <w:p w14:paraId="48A62D04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107(17.0%)</w:t>
            </w:r>
          </w:p>
        </w:tc>
        <w:tc>
          <w:tcPr>
            <w:tcW w:w="1276" w:type="dxa"/>
          </w:tcPr>
          <w:p w14:paraId="2A19DAA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CE7121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0.583</w:t>
            </w:r>
          </w:p>
        </w:tc>
        <w:tc>
          <w:tcPr>
            <w:tcW w:w="1134" w:type="dxa"/>
          </w:tcPr>
          <w:p w14:paraId="07ADBDC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F55F7FF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0.445</w:t>
            </w:r>
          </w:p>
        </w:tc>
      </w:tr>
      <w:tr w:rsidR="003D7453" w:rsidRPr="004E234F" w14:paraId="6108B807" w14:textId="77777777" w:rsidTr="006A4411">
        <w:tc>
          <w:tcPr>
            <w:tcW w:w="2553" w:type="dxa"/>
          </w:tcPr>
          <w:p w14:paraId="7BF15879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Hypertension</w:t>
            </w:r>
          </w:p>
          <w:p w14:paraId="74DC0939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No</w:t>
            </w:r>
          </w:p>
          <w:p w14:paraId="385AC5DF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Yes</w:t>
            </w:r>
          </w:p>
        </w:tc>
        <w:tc>
          <w:tcPr>
            <w:tcW w:w="2268" w:type="dxa"/>
          </w:tcPr>
          <w:p w14:paraId="0D65C0B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139F4257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632(66.0%)</w:t>
            </w:r>
          </w:p>
          <w:p w14:paraId="5FC0C1DF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325(34.0%)</w:t>
            </w:r>
          </w:p>
        </w:tc>
        <w:tc>
          <w:tcPr>
            <w:tcW w:w="2126" w:type="dxa"/>
          </w:tcPr>
          <w:p w14:paraId="00DA5FAF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4955D9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408(64.8%)</w:t>
            </w:r>
          </w:p>
          <w:p w14:paraId="01355437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221(35.</w:t>
            </w:r>
            <w:r w:rsidRPr="004E234F">
              <w:t>2</w:t>
            </w:r>
            <w:r w:rsidRPr="004E234F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276" w:type="dxa"/>
          </w:tcPr>
          <w:p w14:paraId="75EC6A70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9BC4E31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0.232</w:t>
            </w:r>
          </w:p>
        </w:tc>
        <w:tc>
          <w:tcPr>
            <w:tcW w:w="1134" w:type="dxa"/>
          </w:tcPr>
          <w:p w14:paraId="1810646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7E96D08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0.630</w:t>
            </w:r>
          </w:p>
        </w:tc>
      </w:tr>
      <w:tr w:rsidR="003D7453" w:rsidRPr="004E234F" w14:paraId="25510170" w14:textId="77777777" w:rsidTr="006A4411">
        <w:tc>
          <w:tcPr>
            <w:tcW w:w="2553" w:type="dxa"/>
          </w:tcPr>
          <w:p w14:paraId="2688C281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Diabetes</w:t>
            </w:r>
          </w:p>
          <w:p w14:paraId="679AA029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No</w:t>
            </w:r>
          </w:p>
          <w:p w14:paraId="31FF21CF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Yes</w:t>
            </w:r>
          </w:p>
        </w:tc>
        <w:tc>
          <w:tcPr>
            <w:tcW w:w="2268" w:type="dxa"/>
          </w:tcPr>
          <w:p w14:paraId="23C0BEAB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45F7000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766(80.0%)</w:t>
            </w:r>
          </w:p>
          <w:p w14:paraId="4C588D9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191(20.0%)</w:t>
            </w:r>
          </w:p>
        </w:tc>
        <w:tc>
          <w:tcPr>
            <w:tcW w:w="2126" w:type="dxa"/>
          </w:tcPr>
          <w:p w14:paraId="7C3C884F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9463037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516(82.0%)</w:t>
            </w:r>
          </w:p>
          <w:p w14:paraId="54B48F0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113(18.0%)</w:t>
            </w:r>
          </w:p>
        </w:tc>
        <w:tc>
          <w:tcPr>
            <w:tcW w:w="1276" w:type="dxa"/>
          </w:tcPr>
          <w:p w14:paraId="2DDF488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69EEF04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0.915</w:t>
            </w:r>
          </w:p>
        </w:tc>
        <w:tc>
          <w:tcPr>
            <w:tcW w:w="1134" w:type="dxa"/>
          </w:tcPr>
          <w:p w14:paraId="0E84062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9ED7290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0.339</w:t>
            </w:r>
          </w:p>
        </w:tc>
      </w:tr>
      <w:tr w:rsidR="003D7453" w:rsidRPr="004E234F" w14:paraId="428C8F66" w14:textId="77777777" w:rsidTr="006A4411">
        <w:tc>
          <w:tcPr>
            <w:tcW w:w="2553" w:type="dxa"/>
          </w:tcPr>
          <w:p w14:paraId="2FB0FABC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Coronary heart disease</w:t>
            </w:r>
          </w:p>
          <w:p w14:paraId="338FB7FE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No</w:t>
            </w:r>
          </w:p>
          <w:p w14:paraId="2B925FDE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lastRenderedPageBreak/>
              <w:t>Yes</w:t>
            </w:r>
          </w:p>
          <w:p w14:paraId="2974A443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Ischemic stroke</w:t>
            </w:r>
          </w:p>
          <w:p w14:paraId="7ACE654B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No</w:t>
            </w:r>
          </w:p>
          <w:p w14:paraId="5B10EEF9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Yes</w:t>
            </w:r>
          </w:p>
          <w:p w14:paraId="33ACA2B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Hyperlipidemia</w:t>
            </w:r>
          </w:p>
          <w:p w14:paraId="00EA5126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No</w:t>
            </w:r>
          </w:p>
          <w:p w14:paraId="3837C10C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Yes</w:t>
            </w:r>
          </w:p>
          <w:p w14:paraId="4DF5C393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Hepatic diseases</w:t>
            </w:r>
          </w:p>
          <w:p w14:paraId="685CB804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No</w:t>
            </w:r>
          </w:p>
          <w:p w14:paraId="480C5495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Yes</w:t>
            </w:r>
          </w:p>
          <w:p w14:paraId="1C15BDE2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Renal diseases</w:t>
            </w:r>
          </w:p>
          <w:p w14:paraId="09225435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No</w:t>
            </w:r>
          </w:p>
          <w:p w14:paraId="05052536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Yes</w:t>
            </w:r>
          </w:p>
          <w:p w14:paraId="317145AF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Cancer</w:t>
            </w:r>
          </w:p>
          <w:p w14:paraId="618B25D6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No</w:t>
            </w:r>
          </w:p>
          <w:p w14:paraId="323765B9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Yes</w:t>
            </w:r>
          </w:p>
          <w:p w14:paraId="12464207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COPD</w:t>
            </w:r>
          </w:p>
          <w:p w14:paraId="2C5FB586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No</w:t>
            </w:r>
          </w:p>
          <w:p w14:paraId="6EC3AB3F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Yes</w:t>
            </w:r>
          </w:p>
          <w:p w14:paraId="638D7A5C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Pneumonia</w:t>
            </w:r>
            <w:r w:rsidRPr="004E234F">
              <w:rPr>
                <w:rFonts w:ascii="Times New Roman" w:hAnsi="Times New Roman" w:cs="Times New Roman"/>
              </w:rPr>
              <w:t xml:space="preserve"> </w:t>
            </w:r>
          </w:p>
          <w:p w14:paraId="459BF99B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No</w:t>
            </w:r>
          </w:p>
          <w:p w14:paraId="0BC39584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Yes</w:t>
            </w:r>
          </w:p>
          <w:p w14:paraId="694B9323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lastRenderedPageBreak/>
              <w:t>Respiratory failure</w:t>
            </w:r>
          </w:p>
          <w:p w14:paraId="135889AC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No</w:t>
            </w:r>
          </w:p>
          <w:p w14:paraId="46A64ACC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Yes</w:t>
            </w:r>
          </w:p>
          <w:p w14:paraId="7490609A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Lung cancer</w:t>
            </w:r>
          </w:p>
          <w:p w14:paraId="61D6F4BF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No</w:t>
            </w:r>
          </w:p>
          <w:p w14:paraId="0E782685" w14:textId="77777777" w:rsidR="003D7453" w:rsidRPr="004E234F" w:rsidRDefault="003D7453" w:rsidP="006A4411">
            <w:pPr>
              <w:spacing w:line="480" w:lineRule="auto"/>
              <w:ind w:firstLineChars="50" w:firstLine="120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Yes</w:t>
            </w:r>
          </w:p>
          <w:p w14:paraId="326A7BB5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>Osteoporosis</w:t>
            </w:r>
          </w:p>
          <w:p w14:paraId="3A189BDB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No</w:t>
            </w:r>
          </w:p>
          <w:p w14:paraId="5D1FF6E0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t xml:space="preserve"> Yes</w:t>
            </w:r>
          </w:p>
        </w:tc>
        <w:tc>
          <w:tcPr>
            <w:tcW w:w="2268" w:type="dxa"/>
          </w:tcPr>
          <w:p w14:paraId="2E4ED2C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0FA041A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846(88.4%)</w:t>
            </w:r>
          </w:p>
          <w:p w14:paraId="327C1610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lastRenderedPageBreak/>
              <w:t>111(11.6%)</w:t>
            </w:r>
          </w:p>
          <w:p w14:paraId="5D673BA1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C6764D5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831(86.8%)</w:t>
            </w:r>
          </w:p>
          <w:p w14:paraId="059414F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126(13.2%)</w:t>
            </w:r>
          </w:p>
          <w:p w14:paraId="1CF47264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68D51E1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926(96.8%)</w:t>
            </w:r>
          </w:p>
          <w:p w14:paraId="52EF9E2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31(3.2%)</w:t>
            </w:r>
          </w:p>
          <w:p w14:paraId="4D92796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747882F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847(88.5%)</w:t>
            </w:r>
          </w:p>
          <w:p w14:paraId="5E4035E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110(11.5%)</w:t>
            </w:r>
          </w:p>
          <w:p w14:paraId="6061066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53EB62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898(93.8%)</w:t>
            </w:r>
          </w:p>
          <w:p w14:paraId="51DF5DE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59(6.2%)</w:t>
            </w:r>
          </w:p>
          <w:p w14:paraId="0122F97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5C8C55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903(94.4%)</w:t>
            </w:r>
          </w:p>
          <w:p w14:paraId="72483BA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54(5.6%)</w:t>
            </w:r>
          </w:p>
          <w:p w14:paraId="58265EA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30ACC04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895(93.5%)</w:t>
            </w:r>
          </w:p>
          <w:p w14:paraId="6041A5F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62(6.5%)</w:t>
            </w:r>
          </w:p>
          <w:p w14:paraId="5189FABB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564C2A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833(87.0%)</w:t>
            </w:r>
          </w:p>
          <w:p w14:paraId="758B8D80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124(13.0%)</w:t>
            </w:r>
          </w:p>
          <w:p w14:paraId="05C060B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04BE23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909(95.0%)</w:t>
            </w:r>
          </w:p>
          <w:p w14:paraId="3A33251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48(5.0%)</w:t>
            </w:r>
          </w:p>
          <w:p w14:paraId="5723930A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ACCC7B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950(99.3%)</w:t>
            </w:r>
          </w:p>
          <w:p w14:paraId="6D178715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7(0.7%)</w:t>
            </w:r>
          </w:p>
          <w:p w14:paraId="3AA6204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1230E9C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608(63.5%)</w:t>
            </w:r>
          </w:p>
          <w:p w14:paraId="79857B04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349(36.5%)</w:t>
            </w:r>
          </w:p>
        </w:tc>
        <w:tc>
          <w:tcPr>
            <w:tcW w:w="2126" w:type="dxa"/>
          </w:tcPr>
          <w:p w14:paraId="10CD2EB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A869387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554(88.1%)</w:t>
            </w:r>
          </w:p>
          <w:p w14:paraId="07D6627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lastRenderedPageBreak/>
              <w:t>75(11.9%)</w:t>
            </w:r>
          </w:p>
          <w:p w14:paraId="468CEA9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711726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552(88.1%)</w:t>
            </w:r>
          </w:p>
          <w:p w14:paraId="635E024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75(11.9%)</w:t>
            </w:r>
          </w:p>
          <w:p w14:paraId="288A2E1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81803F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593(94.3%)</w:t>
            </w:r>
          </w:p>
          <w:p w14:paraId="2C5C4CF5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36(5.7%)</w:t>
            </w:r>
          </w:p>
          <w:p w14:paraId="6C01180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103101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554(88.1%)</w:t>
            </w:r>
          </w:p>
          <w:p w14:paraId="6D8D3CD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75(11.9%)</w:t>
            </w:r>
          </w:p>
          <w:p w14:paraId="5E64C37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AAAFE00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582(92.5%)</w:t>
            </w:r>
          </w:p>
          <w:p w14:paraId="6CDF1D10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47(7.5%)</w:t>
            </w:r>
          </w:p>
          <w:p w14:paraId="466AF190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FC1F9C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602(95.7%)</w:t>
            </w:r>
          </w:p>
          <w:p w14:paraId="1F991B2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27(4.3%)</w:t>
            </w:r>
          </w:p>
          <w:p w14:paraId="4FB4177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AF4F7B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591(94.0%)</w:t>
            </w:r>
          </w:p>
          <w:p w14:paraId="32CFE5E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38(6.0%)</w:t>
            </w:r>
          </w:p>
          <w:p w14:paraId="6CB367CB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9A1BC4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563(89.5%)</w:t>
            </w:r>
          </w:p>
          <w:p w14:paraId="0CC0A811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66(10.5%)</w:t>
            </w:r>
          </w:p>
          <w:p w14:paraId="55FC577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CB4280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600(95.4%)</w:t>
            </w:r>
          </w:p>
          <w:p w14:paraId="367160E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29(4.6%)</w:t>
            </w:r>
          </w:p>
          <w:p w14:paraId="36A034A5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B1081E5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622(98.9%)</w:t>
            </w:r>
          </w:p>
          <w:p w14:paraId="035413E0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7(1.1%)</w:t>
            </w:r>
          </w:p>
          <w:p w14:paraId="4B8B1825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22A1DE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401(66.8%)</w:t>
            </w:r>
          </w:p>
          <w:p w14:paraId="14C93AC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228(36.2%)</w:t>
            </w:r>
          </w:p>
        </w:tc>
        <w:tc>
          <w:tcPr>
            <w:tcW w:w="1276" w:type="dxa"/>
          </w:tcPr>
          <w:p w14:paraId="06E179D5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130B8C11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0.039</w:t>
            </w:r>
          </w:p>
          <w:p w14:paraId="3D0917A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0DE4E3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B6AA1CB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0.529</w:t>
            </w:r>
          </w:p>
          <w:p w14:paraId="14CDA31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FF77C7B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46F589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5.788</w:t>
            </w:r>
          </w:p>
          <w:p w14:paraId="7EA5A35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3792E2F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AED7D3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1.596</w:t>
            </w:r>
          </w:p>
          <w:p w14:paraId="13EA87E5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76C23E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AAA01DF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1.040</w:t>
            </w:r>
          </w:p>
          <w:p w14:paraId="6716C79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6FF4B8C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1A60EBC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1.428</w:t>
            </w:r>
          </w:p>
          <w:p w14:paraId="1343051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D27399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4D947D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0.123</w:t>
            </w:r>
          </w:p>
          <w:p w14:paraId="0EA527B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0F09A6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9611B5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2.186</w:t>
            </w:r>
          </w:p>
          <w:p w14:paraId="7D63C1FB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715BC68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17E9D64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0.135</w:t>
            </w:r>
          </w:p>
          <w:p w14:paraId="00CEE67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1C6C60AA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4C50FC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0.631</w:t>
            </w:r>
          </w:p>
          <w:p w14:paraId="16FB4F9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228896A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82C82E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134" w:type="dxa"/>
          </w:tcPr>
          <w:p w14:paraId="4EA5F251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F4DDB9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0.844</w:t>
            </w:r>
          </w:p>
          <w:p w14:paraId="78ED818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A8FCE5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9EB0060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0.467</w:t>
            </w:r>
          </w:p>
          <w:p w14:paraId="177A1B8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27EA37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F5115FF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0.012</w:t>
            </w:r>
          </w:p>
          <w:p w14:paraId="34C5995A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1B98D0A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088C6D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0.450</w:t>
            </w:r>
          </w:p>
          <w:p w14:paraId="2A4221B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613647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102B31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0.308</w:t>
            </w:r>
          </w:p>
          <w:p w14:paraId="0F9CCB6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D34E141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0B2271F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0.232</w:t>
            </w:r>
          </w:p>
          <w:p w14:paraId="0D93A60F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456401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BE5F73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0.726</w:t>
            </w:r>
          </w:p>
          <w:p w14:paraId="3048F33C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9A815D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05BD405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0.139</w:t>
            </w:r>
          </w:p>
          <w:p w14:paraId="1DE18CB9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0E064E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6B8CE27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0.713</w:t>
            </w:r>
          </w:p>
          <w:p w14:paraId="16D9C22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AF95B68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B348272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0.427</w:t>
            </w:r>
          </w:p>
          <w:p w14:paraId="787D04D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6F2F7323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A60E70D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/>
              </w:rPr>
              <w:t>0.929</w:t>
            </w:r>
          </w:p>
        </w:tc>
      </w:tr>
      <w:tr w:rsidR="003D7453" w:rsidRPr="004E234F" w14:paraId="6B13A2AB" w14:textId="77777777" w:rsidTr="006A4411">
        <w:tc>
          <w:tcPr>
            <w:tcW w:w="2553" w:type="dxa"/>
          </w:tcPr>
          <w:p w14:paraId="2566264E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/>
              </w:rPr>
              <w:lastRenderedPageBreak/>
              <w:t>Anticoagulation</w:t>
            </w:r>
          </w:p>
        </w:tc>
        <w:tc>
          <w:tcPr>
            <w:tcW w:w="2268" w:type="dxa"/>
          </w:tcPr>
          <w:p w14:paraId="5AD8478A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63D64BB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4E2D7A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E338F78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D7453" w:rsidRPr="004E234F" w14:paraId="08FA7C42" w14:textId="77777777" w:rsidTr="006A4411">
        <w:tc>
          <w:tcPr>
            <w:tcW w:w="2553" w:type="dxa"/>
          </w:tcPr>
          <w:p w14:paraId="6B545D2D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 w:hint="eastAsia"/>
              </w:rPr>
              <w:t xml:space="preserve"> </w:t>
            </w:r>
            <w:r w:rsidRPr="004E234F">
              <w:rPr>
                <w:rFonts w:ascii="Times New Roman" w:eastAsia="黑体" w:hAnsi="Times New Roman" w:cs="Times New Roman"/>
              </w:rPr>
              <w:t>N</w:t>
            </w:r>
            <w:r w:rsidRPr="004E234F">
              <w:rPr>
                <w:rFonts w:ascii="Times New Roman" w:eastAsia="黑体" w:hAnsi="Times New Roman" w:cs="Times New Roman" w:hint="eastAsia"/>
              </w:rPr>
              <w:t>o</w:t>
            </w:r>
          </w:p>
        </w:tc>
        <w:tc>
          <w:tcPr>
            <w:tcW w:w="2268" w:type="dxa"/>
          </w:tcPr>
          <w:p w14:paraId="1E876649" w14:textId="77777777" w:rsidR="003D7453" w:rsidRPr="003D7453" w:rsidRDefault="003D7453" w:rsidP="006A4411">
            <w:pPr>
              <w:spacing w:line="480" w:lineRule="auto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3D7453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3D7453">
              <w:rPr>
                <w:rFonts w:ascii="Times New Roman" w:hAnsi="Times New Roman" w:cs="Times New Roman"/>
                <w:color w:val="000000" w:themeColor="text1"/>
              </w:rPr>
              <w:t>6(7.9%)</w:t>
            </w:r>
          </w:p>
        </w:tc>
        <w:tc>
          <w:tcPr>
            <w:tcW w:w="2126" w:type="dxa"/>
          </w:tcPr>
          <w:p w14:paraId="4B6BB764" w14:textId="77777777" w:rsidR="003D7453" w:rsidRPr="003D7453" w:rsidRDefault="003D7453" w:rsidP="006A4411">
            <w:pPr>
              <w:spacing w:line="480" w:lineRule="auto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3D7453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3D7453">
              <w:rPr>
                <w:rFonts w:ascii="Times New Roman" w:hAnsi="Times New Roman" w:cs="Times New Roman"/>
                <w:color w:val="000000" w:themeColor="text1"/>
              </w:rPr>
              <w:t>8(10.8%)</w:t>
            </w:r>
          </w:p>
        </w:tc>
        <w:tc>
          <w:tcPr>
            <w:tcW w:w="1276" w:type="dxa"/>
          </w:tcPr>
          <w:p w14:paraId="7E674BFE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 w:hint="eastAsia"/>
              </w:rPr>
              <w:t>3</w:t>
            </w:r>
            <w:r w:rsidRPr="004E234F">
              <w:rPr>
                <w:rFonts w:ascii="Times New Roman" w:hAnsi="Times New Roman" w:cs="Times New Roman"/>
              </w:rPr>
              <w:t>.785</w:t>
            </w:r>
          </w:p>
        </w:tc>
        <w:tc>
          <w:tcPr>
            <w:tcW w:w="1134" w:type="dxa"/>
          </w:tcPr>
          <w:p w14:paraId="5BDB5937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E234F">
              <w:rPr>
                <w:rFonts w:ascii="Times New Roman" w:hAnsi="Times New Roman" w:cs="Times New Roman" w:hint="eastAsia"/>
              </w:rPr>
              <w:t>0</w:t>
            </w:r>
            <w:r w:rsidRPr="004E234F">
              <w:rPr>
                <w:rFonts w:ascii="Times New Roman" w:hAnsi="Times New Roman" w:cs="Times New Roman"/>
              </w:rPr>
              <w:t>.052</w:t>
            </w:r>
          </w:p>
        </w:tc>
      </w:tr>
      <w:tr w:rsidR="003D7453" w:rsidRPr="004E234F" w14:paraId="707EE892" w14:textId="77777777" w:rsidTr="006A4411">
        <w:tc>
          <w:tcPr>
            <w:tcW w:w="2553" w:type="dxa"/>
          </w:tcPr>
          <w:p w14:paraId="0C7DAB53" w14:textId="77777777" w:rsidR="003D7453" w:rsidRPr="004E234F" w:rsidRDefault="003D7453" w:rsidP="006A4411">
            <w:pPr>
              <w:spacing w:line="480" w:lineRule="auto"/>
              <w:rPr>
                <w:rFonts w:ascii="Times New Roman" w:eastAsia="黑体" w:hAnsi="Times New Roman" w:cs="Times New Roman"/>
              </w:rPr>
            </w:pPr>
            <w:r w:rsidRPr="004E234F">
              <w:rPr>
                <w:rFonts w:ascii="Times New Roman" w:eastAsia="黑体" w:hAnsi="Times New Roman" w:cs="Times New Roman" w:hint="eastAsia"/>
              </w:rPr>
              <w:t xml:space="preserve"> </w:t>
            </w:r>
            <w:r w:rsidRPr="004E234F">
              <w:rPr>
                <w:rFonts w:ascii="Times New Roman" w:eastAsia="黑体" w:hAnsi="Times New Roman" w:cs="Times New Roman"/>
              </w:rPr>
              <w:t>Y</w:t>
            </w:r>
            <w:r w:rsidRPr="004E234F">
              <w:rPr>
                <w:rFonts w:ascii="Times New Roman" w:eastAsia="黑体" w:hAnsi="Times New Roman" w:cs="Times New Roman" w:hint="eastAsia"/>
              </w:rPr>
              <w:t>es</w:t>
            </w:r>
          </w:p>
        </w:tc>
        <w:tc>
          <w:tcPr>
            <w:tcW w:w="2268" w:type="dxa"/>
          </w:tcPr>
          <w:p w14:paraId="4C223D3C" w14:textId="77777777" w:rsidR="003D7453" w:rsidRPr="003D7453" w:rsidRDefault="003D7453" w:rsidP="006A441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7453"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 w:rsidRPr="003D7453">
              <w:rPr>
                <w:rFonts w:ascii="Times New Roman" w:hAnsi="Times New Roman" w:cs="Times New Roman"/>
                <w:color w:val="000000" w:themeColor="text1"/>
              </w:rPr>
              <w:t>81(92.1%)</w:t>
            </w:r>
          </w:p>
        </w:tc>
        <w:tc>
          <w:tcPr>
            <w:tcW w:w="2126" w:type="dxa"/>
          </w:tcPr>
          <w:p w14:paraId="5893F578" w14:textId="77777777" w:rsidR="003D7453" w:rsidRPr="003D7453" w:rsidRDefault="003D7453" w:rsidP="006A441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7453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3D7453">
              <w:rPr>
                <w:rFonts w:ascii="Times New Roman" w:hAnsi="Times New Roman" w:cs="Times New Roman"/>
                <w:color w:val="000000" w:themeColor="text1"/>
              </w:rPr>
              <w:t>61(89.2%)</w:t>
            </w:r>
          </w:p>
        </w:tc>
        <w:tc>
          <w:tcPr>
            <w:tcW w:w="1276" w:type="dxa"/>
          </w:tcPr>
          <w:p w14:paraId="3F3CF228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22C226" w14:textId="77777777" w:rsidR="003D7453" w:rsidRPr="004E234F" w:rsidRDefault="003D7453" w:rsidP="006A44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3D1D4EFF" w14:textId="6333B604" w:rsidR="003D7453" w:rsidRPr="00806D84" w:rsidRDefault="00AF1BE1" w:rsidP="003D7453">
      <w:pPr>
        <w:spacing w:line="480" w:lineRule="auto"/>
        <w:rPr>
          <w:rFonts w:ascii="Times New Roman" w:hAnsi="Times New Roman" w:cs="Times New Roman" w:hint="eastAsia"/>
          <w:color w:val="FF0000"/>
        </w:rPr>
      </w:pPr>
      <w:r>
        <w:rPr>
          <w:rFonts w:ascii="Times New Roman" w:hAnsi="Times New Roman" w:cs="Times New Roman"/>
        </w:rPr>
        <w:t>Abbreviations: COPD, Chronic obstructive pulmonary disease.</w:t>
      </w:r>
      <w:r w:rsidR="003D7453" w:rsidRPr="003D7453">
        <w:rPr>
          <w:rFonts w:ascii="Times New Roman" w:hAnsi="Times New Roman" w:cs="Times New Roman"/>
          <w:color w:val="FF0000"/>
        </w:rPr>
        <w:t xml:space="preserve"> </w:t>
      </w:r>
      <w:r w:rsidR="003D7453" w:rsidRPr="00806D84">
        <w:rPr>
          <w:rFonts w:ascii="Times New Roman" w:hAnsi="Times New Roman" w:cs="Times New Roman"/>
          <w:color w:val="FF0000"/>
        </w:rPr>
        <w:t xml:space="preserve">*The definition of drinking </w:t>
      </w:r>
      <w:r w:rsidR="003D7453" w:rsidRPr="003D7453">
        <w:rPr>
          <w:rFonts w:ascii="Times New Roman" w:hAnsi="Times New Roman" w:cs="Times New Roman"/>
          <w:color w:val="FF0000"/>
        </w:rPr>
        <w:t xml:space="preserve">history </w:t>
      </w:r>
      <w:r w:rsidR="003D7453" w:rsidRPr="00806D84">
        <w:rPr>
          <w:rFonts w:ascii="Times New Roman" w:hAnsi="Times New Roman" w:cs="Times New Roman"/>
          <w:color w:val="FF0000"/>
        </w:rPr>
        <w:t>is that one has been drinking alcohol for at least five years, with a daily alcohol consumption of no less than 40 milliliters for males and no less than 20 milliliters for females. Whether or not quit drinking now.</w:t>
      </w:r>
    </w:p>
    <w:p w14:paraId="68716FDE" w14:textId="286C70E4" w:rsidR="00AF1BE1" w:rsidRDefault="00AF1BE1" w:rsidP="00AF1BE1">
      <w:pPr>
        <w:spacing w:line="480" w:lineRule="auto"/>
        <w:rPr>
          <w:rFonts w:ascii="Times New Roman" w:hAnsi="Times New Roman" w:cs="Times New Roman"/>
        </w:rPr>
      </w:pPr>
    </w:p>
    <w:p w14:paraId="2AB624EB" w14:textId="77777777" w:rsidR="005D5F96" w:rsidRPr="003D7453" w:rsidRDefault="003D7453"/>
    <w:sectPr w:rsidR="005D5F96" w:rsidRPr="003D7453" w:rsidSect="00B459A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E1"/>
    <w:rsid w:val="000B7794"/>
    <w:rsid w:val="00194FC7"/>
    <w:rsid w:val="001D2DD6"/>
    <w:rsid w:val="003D7453"/>
    <w:rsid w:val="004B711A"/>
    <w:rsid w:val="004C23CC"/>
    <w:rsid w:val="00AF1BE1"/>
    <w:rsid w:val="00B459A7"/>
    <w:rsid w:val="00DE5B46"/>
    <w:rsid w:val="00FC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7A0C1"/>
  <w15:chartTrackingRefBased/>
  <w15:docId w15:val="{1FF9A78B-31F0-B349-B955-D0DA8399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BE1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FC75AE"/>
    <w:tblPr>
      <w:tblBorders>
        <w:top w:val="single" w:sz="12" w:space="0" w:color="auto"/>
        <w:bottom w:val="single" w:sz="12" w:space="0" w:color="auto"/>
      </w:tblBorders>
    </w:tblPr>
    <w:tblStylePr w:type="firstRow">
      <w:pPr>
        <w:jc w:val="both"/>
      </w:pPr>
      <w:rPr>
        <w:rFonts w:ascii="Times New Roman" w:eastAsia="宋体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3</cp:revision>
  <dcterms:created xsi:type="dcterms:W3CDTF">2023-07-01T05:55:00Z</dcterms:created>
  <dcterms:modified xsi:type="dcterms:W3CDTF">2023-07-30T08:06:00Z</dcterms:modified>
</cp:coreProperties>
</file>