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ECD2" w14:textId="44B90C52" w:rsidR="0057106B" w:rsidRDefault="0057106B" w:rsidP="0057106B">
      <w:pPr>
        <w:pStyle w:val="SupplementaryMaterial"/>
      </w:pPr>
      <w:r w:rsidRPr="001549D3">
        <w:t>Supplementary Material</w:t>
      </w:r>
    </w:p>
    <w:p w14:paraId="36798B55" w14:textId="77777777" w:rsidR="0057106B" w:rsidRPr="0057106B" w:rsidRDefault="0057106B" w:rsidP="0057106B">
      <w:pPr>
        <w:pStyle w:val="a8"/>
        <w:rPr>
          <w:lang w:val="en-US"/>
        </w:rPr>
      </w:pPr>
    </w:p>
    <w:p w14:paraId="379185CF" w14:textId="77777777" w:rsidR="0057106B" w:rsidRDefault="0057106B" w:rsidP="0057106B">
      <w:pPr>
        <w:keepNext/>
        <w:jc w:val="center"/>
        <w:rPr>
          <w:rFonts w:cs="Times New Roman"/>
          <w:bCs/>
          <w:lang w:val="en-US"/>
        </w:rPr>
      </w:pPr>
      <w:r w:rsidRPr="0057106B">
        <w:rPr>
          <w:rFonts w:cs="Times New Roman"/>
          <w:bCs/>
          <w:lang w:val="en-US"/>
        </w:rPr>
        <w:t>APPENDIX A</w:t>
      </w:r>
    </w:p>
    <w:p w14:paraId="31CA9B6A" w14:textId="77777777" w:rsidR="0057106B" w:rsidRPr="0057106B" w:rsidRDefault="0057106B" w:rsidP="0057106B">
      <w:pPr>
        <w:keepNext/>
        <w:jc w:val="center"/>
        <w:rPr>
          <w:rFonts w:cs="Times New Roman"/>
          <w:bCs/>
          <w:lang w:val="en-US"/>
        </w:rPr>
      </w:pPr>
    </w:p>
    <w:p w14:paraId="64C73428" w14:textId="77777777" w:rsidR="0057106B" w:rsidRPr="004D4D6B" w:rsidRDefault="0057106B" w:rsidP="0057106B">
      <w:pPr>
        <w:keepNext/>
        <w:rPr>
          <w:rFonts w:cs="Times New Roman"/>
          <w:i/>
          <w:iCs/>
        </w:rPr>
      </w:pPr>
      <w:r w:rsidRPr="0057106B">
        <w:rPr>
          <w:rFonts w:cs="Times New Roman"/>
          <w:b/>
          <w:bCs/>
          <w:lang w:val="en-US"/>
        </w:rPr>
        <w:t>Table 1.</w:t>
      </w:r>
      <w:r w:rsidRPr="0057106B">
        <w:rPr>
          <w:rFonts w:cs="Times New Roman"/>
          <w:i/>
          <w:iCs/>
          <w:lang w:val="en-US"/>
        </w:rPr>
        <w:t xml:space="preserve"> </w:t>
      </w:r>
      <w:proofErr w:type="spellStart"/>
      <w:r w:rsidRPr="004D4D6B">
        <w:rPr>
          <w:rFonts w:cs="Times New Roman"/>
          <w:i/>
          <w:iCs/>
        </w:rPr>
        <w:t>Participant's</w:t>
      </w:r>
      <w:proofErr w:type="spellEnd"/>
      <w:r w:rsidRPr="004D4D6B">
        <w:rPr>
          <w:rFonts w:cs="Times New Roman"/>
          <w:i/>
          <w:iCs/>
        </w:rPr>
        <w:t xml:space="preserve"> </w:t>
      </w:r>
      <w:proofErr w:type="spellStart"/>
      <w:r w:rsidRPr="004D4D6B">
        <w:rPr>
          <w:rFonts w:cs="Times New Roman"/>
          <w:i/>
          <w:iCs/>
        </w:rPr>
        <w:t>demographic</w:t>
      </w:r>
      <w:proofErr w:type="spellEnd"/>
      <w:r w:rsidRPr="004D4D6B">
        <w:rPr>
          <w:rFonts w:cs="Times New Roman"/>
          <w:i/>
          <w:iCs/>
        </w:rPr>
        <w:t xml:space="preserve"> </w:t>
      </w:r>
      <w:proofErr w:type="spellStart"/>
      <w:r w:rsidRPr="004D4D6B">
        <w:rPr>
          <w:rFonts w:cs="Times New Roman"/>
          <w:i/>
          <w:iCs/>
        </w:rPr>
        <w:t>characteristics</w:t>
      </w:r>
      <w:proofErr w:type="spellEnd"/>
      <w:r w:rsidRPr="004D4D6B">
        <w:rPr>
          <w:rFonts w:cs="Times New Roman"/>
          <w:i/>
          <w:iCs/>
        </w:rPr>
        <w:t xml:space="preserve"> 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1048"/>
        <w:gridCol w:w="1040"/>
        <w:gridCol w:w="1040"/>
        <w:gridCol w:w="1042"/>
        <w:gridCol w:w="1040"/>
        <w:gridCol w:w="1042"/>
      </w:tblGrid>
      <w:tr w:rsidR="0057106B" w:rsidRPr="004D4D6B" w14:paraId="2FCF261E" w14:textId="77777777" w:rsidTr="00FF47F6">
        <w:tc>
          <w:tcPr>
            <w:tcW w:w="1537" w:type="pct"/>
            <w:tcBorders>
              <w:top w:val="single" w:sz="4" w:space="0" w:color="auto"/>
            </w:tcBorders>
          </w:tcPr>
          <w:p w14:paraId="4928DA31" w14:textId="77777777" w:rsidR="0057106B" w:rsidRPr="004D4D6B" w:rsidRDefault="0057106B" w:rsidP="00FF47F6">
            <w:pPr>
              <w:keepNext/>
              <w:rPr>
                <w:i/>
                <w:iCs/>
                <w:szCs w:val="24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766B6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EG</w:t>
            </w:r>
            <w:r w:rsidRPr="004D4D6B">
              <w:rPr>
                <w:szCs w:val="24"/>
                <w:vertAlign w:val="superscript"/>
              </w:rPr>
              <w:t>1</w:t>
            </w:r>
            <w:r w:rsidRPr="004D4D6B">
              <w:rPr>
                <w:szCs w:val="24"/>
              </w:rPr>
              <w:t xml:space="preserve"> (n = 22)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C36F3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CG</w:t>
            </w:r>
            <w:r w:rsidRPr="004D4D6B">
              <w:rPr>
                <w:szCs w:val="24"/>
                <w:vertAlign w:val="superscript"/>
              </w:rPr>
              <w:t>2</w:t>
            </w:r>
            <w:r w:rsidRPr="004D4D6B">
              <w:rPr>
                <w:szCs w:val="24"/>
              </w:rPr>
              <w:t xml:space="preserve"> (n = 23)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</w:tcBorders>
            <w:vAlign w:val="bottom"/>
          </w:tcPr>
          <w:p w14:paraId="6E14D227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458B18FC" w14:textId="77777777" w:rsidTr="00FF47F6">
        <w:tc>
          <w:tcPr>
            <w:tcW w:w="1537" w:type="pct"/>
            <w:tcBorders>
              <w:bottom w:val="single" w:sz="4" w:space="0" w:color="auto"/>
            </w:tcBorders>
          </w:tcPr>
          <w:p w14:paraId="38F621CB" w14:textId="77777777" w:rsidR="0057106B" w:rsidRPr="004D4D6B" w:rsidRDefault="0057106B" w:rsidP="00FF47F6">
            <w:pPr>
              <w:keepNext/>
              <w:rPr>
                <w:b/>
                <w:bCs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B3ADE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Mean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8E337B" w14:textId="77777777" w:rsidR="0057106B" w:rsidRPr="004D4D6B" w:rsidRDefault="0057106B" w:rsidP="00FF47F6">
            <w:pPr>
              <w:keepNext/>
              <w:rPr>
                <w:szCs w:val="24"/>
                <w:vertAlign w:val="superscript"/>
              </w:rPr>
            </w:pPr>
            <w:r w:rsidRPr="004D4D6B">
              <w:rPr>
                <w:szCs w:val="24"/>
              </w:rPr>
              <w:t>SD</w:t>
            </w:r>
            <w:r w:rsidRPr="004D4D6B">
              <w:rPr>
                <w:szCs w:val="24"/>
                <w:vertAlign w:val="superscript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59F7E9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Mean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8873A5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SD</w:t>
            </w:r>
            <w:proofErr w:type="spellEnd"/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04C95E28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F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3C2DD682" w14:textId="77777777" w:rsidR="0057106B" w:rsidRPr="004D4D6B" w:rsidRDefault="0057106B" w:rsidP="00FF47F6">
            <w:pPr>
              <w:keepNext/>
              <w:rPr>
                <w:szCs w:val="24"/>
                <w:vertAlign w:val="superscript"/>
              </w:rPr>
            </w:pPr>
            <w:r w:rsidRPr="004D4D6B">
              <w:rPr>
                <w:szCs w:val="24"/>
              </w:rPr>
              <w:t>p</w:t>
            </w:r>
            <w:r w:rsidRPr="004D4D6B">
              <w:rPr>
                <w:szCs w:val="24"/>
                <w:vertAlign w:val="superscript"/>
              </w:rPr>
              <w:t>*</w:t>
            </w:r>
          </w:p>
        </w:tc>
      </w:tr>
      <w:tr w:rsidR="0057106B" w:rsidRPr="004D4D6B" w14:paraId="372C0425" w14:textId="77777777" w:rsidTr="00FF47F6">
        <w:tc>
          <w:tcPr>
            <w:tcW w:w="1537" w:type="pct"/>
            <w:tcBorders>
              <w:top w:val="single" w:sz="4" w:space="0" w:color="auto"/>
            </w:tcBorders>
          </w:tcPr>
          <w:p w14:paraId="044A5AA3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Demographics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</w:tcBorders>
            <w:vAlign w:val="bottom"/>
          </w:tcPr>
          <w:p w14:paraId="3383BF96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vAlign w:val="bottom"/>
          </w:tcPr>
          <w:p w14:paraId="6059A2F3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vAlign w:val="bottom"/>
          </w:tcPr>
          <w:p w14:paraId="69CD2CBA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  <w:vAlign w:val="bottom"/>
          </w:tcPr>
          <w:p w14:paraId="7F39BD59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vAlign w:val="bottom"/>
          </w:tcPr>
          <w:p w14:paraId="6522011B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vAlign w:val="bottom"/>
          </w:tcPr>
          <w:p w14:paraId="649159B9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03535508" w14:textId="77777777" w:rsidTr="00FF47F6">
        <w:trPr>
          <w:trHeight w:val="214"/>
        </w:trPr>
        <w:tc>
          <w:tcPr>
            <w:tcW w:w="1537" w:type="pct"/>
          </w:tcPr>
          <w:p w14:paraId="2EA7D589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Age</w:t>
            </w:r>
            <w:proofErr w:type="spellEnd"/>
          </w:p>
        </w:tc>
        <w:tc>
          <w:tcPr>
            <w:tcW w:w="581" w:type="pct"/>
            <w:vAlign w:val="bottom"/>
          </w:tcPr>
          <w:p w14:paraId="77B7B74B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63.27</w:t>
            </w:r>
          </w:p>
        </w:tc>
        <w:tc>
          <w:tcPr>
            <w:tcW w:w="576" w:type="pct"/>
            <w:vAlign w:val="bottom"/>
          </w:tcPr>
          <w:p w14:paraId="5DFF9FDF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5.62</w:t>
            </w:r>
          </w:p>
        </w:tc>
        <w:tc>
          <w:tcPr>
            <w:tcW w:w="576" w:type="pct"/>
            <w:vAlign w:val="bottom"/>
          </w:tcPr>
          <w:p w14:paraId="32A50FF2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62.30</w:t>
            </w:r>
          </w:p>
        </w:tc>
        <w:tc>
          <w:tcPr>
            <w:tcW w:w="577" w:type="pct"/>
            <w:vAlign w:val="bottom"/>
          </w:tcPr>
          <w:p w14:paraId="016179E7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6.88</w:t>
            </w:r>
          </w:p>
        </w:tc>
        <w:tc>
          <w:tcPr>
            <w:tcW w:w="576" w:type="pct"/>
            <w:vAlign w:val="bottom"/>
          </w:tcPr>
          <w:p w14:paraId="138E553C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.27</w:t>
            </w:r>
          </w:p>
        </w:tc>
        <w:tc>
          <w:tcPr>
            <w:tcW w:w="576" w:type="pct"/>
            <w:vAlign w:val="bottom"/>
          </w:tcPr>
          <w:p w14:paraId="566888C2" w14:textId="77777777" w:rsidR="0057106B" w:rsidRPr="004D4D6B" w:rsidRDefault="0057106B" w:rsidP="00FF47F6">
            <w:pPr>
              <w:keepNext/>
              <w:rPr>
                <w:szCs w:val="24"/>
                <w:vertAlign w:val="superscript"/>
              </w:rPr>
            </w:pPr>
            <w:r w:rsidRPr="004D4D6B">
              <w:rPr>
                <w:szCs w:val="24"/>
              </w:rPr>
              <w:t>n.s.</w:t>
            </w:r>
            <w:r w:rsidRPr="004D4D6B">
              <w:rPr>
                <w:szCs w:val="24"/>
                <w:vertAlign w:val="superscript"/>
              </w:rPr>
              <w:t>4</w:t>
            </w:r>
          </w:p>
        </w:tc>
      </w:tr>
      <w:tr w:rsidR="0057106B" w:rsidRPr="004D4D6B" w14:paraId="135CBD30" w14:textId="77777777" w:rsidTr="00FF47F6">
        <w:tc>
          <w:tcPr>
            <w:tcW w:w="1537" w:type="pct"/>
          </w:tcPr>
          <w:p w14:paraId="2EF1C7E8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Education</w:t>
            </w:r>
            <w:proofErr w:type="spellEnd"/>
          </w:p>
        </w:tc>
        <w:tc>
          <w:tcPr>
            <w:tcW w:w="581" w:type="pct"/>
            <w:vAlign w:val="bottom"/>
          </w:tcPr>
          <w:p w14:paraId="0C8EEB60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13.59</w:t>
            </w:r>
          </w:p>
        </w:tc>
        <w:tc>
          <w:tcPr>
            <w:tcW w:w="576" w:type="pct"/>
            <w:vAlign w:val="bottom"/>
          </w:tcPr>
          <w:p w14:paraId="61E86F0E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3.76</w:t>
            </w:r>
          </w:p>
        </w:tc>
        <w:tc>
          <w:tcPr>
            <w:tcW w:w="576" w:type="pct"/>
            <w:vAlign w:val="bottom"/>
          </w:tcPr>
          <w:p w14:paraId="2CF95A3B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12.65</w:t>
            </w:r>
          </w:p>
        </w:tc>
        <w:tc>
          <w:tcPr>
            <w:tcW w:w="577" w:type="pct"/>
            <w:vAlign w:val="bottom"/>
          </w:tcPr>
          <w:p w14:paraId="750763B8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3.14</w:t>
            </w:r>
          </w:p>
        </w:tc>
        <w:tc>
          <w:tcPr>
            <w:tcW w:w="576" w:type="pct"/>
            <w:vAlign w:val="bottom"/>
          </w:tcPr>
          <w:p w14:paraId="37898554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.83</w:t>
            </w:r>
          </w:p>
        </w:tc>
        <w:tc>
          <w:tcPr>
            <w:tcW w:w="576" w:type="pct"/>
            <w:vAlign w:val="bottom"/>
          </w:tcPr>
          <w:p w14:paraId="31CCA82E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n.s</w:t>
            </w:r>
            <w:proofErr w:type="spellEnd"/>
            <w:r w:rsidRPr="004D4D6B">
              <w:rPr>
                <w:szCs w:val="24"/>
              </w:rPr>
              <w:t>.</w:t>
            </w:r>
          </w:p>
        </w:tc>
      </w:tr>
      <w:tr w:rsidR="0057106B" w:rsidRPr="004D4D6B" w14:paraId="17936660" w14:textId="77777777" w:rsidTr="00FF47F6">
        <w:tc>
          <w:tcPr>
            <w:tcW w:w="1537" w:type="pct"/>
            <w:tcBorders>
              <w:bottom w:val="single" w:sz="4" w:space="0" w:color="auto"/>
            </w:tcBorders>
          </w:tcPr>
          <w:p w14:paraId="67D2910F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Gender</w:t>
            </w:r>
            <w:proofErr w:type="spellEnd"/>
            <w:r w:rsidRPr="004D4D6B">
              <w:rPr>
                <w:szCs w:val="24"/>
              </w:rPr>
              <w:t xml:space="preserve"> (f/m)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bottom"/>
          </w:tcPr>
          <w:p w14:paraId="1413D640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14/8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580F1B02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568BF9B0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16/7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bottom"/>
          </w:tcPr>
          <w:p w14:paraId="52F6A63C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5B5428B5" w14:textId="77777777" w:rsidR="0057106B" w:rsidRPr="004D4D6B" w:rsidRDefault="0057106B" w:rsidP="00FF47F6">
            <w:pPr>
              <w:keepNext/>
              <w:rPr>
                <w:szCs w:val="24"/>
                <w:vertAlign w:val="superscript"/>
              </w:rPr>
            </w:pPr>
            <w:r w:rsidRPr="004D4D6B">
              <w:rPr>
                <w:szCs w:val="24"/>
              </w:rPr>
              <w:t>χ</w:t>
            </w:r>
            <w:r w:rsidRPr="004D4D6B">
              <w:rPr>
                <w:szCs w:val="24"/>
                <w:vertAlign w:val="superscript"/>
              </w:rPr>
              <w:t>2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46AA8A96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n.s</w:t>
            </w:r>
            <w:proofErr w:type="spellEnd"/>
            <w:r w:rsidRPr="004D4D6B">
              <w:rPr>
                <w:szCs w:val="24"/>
              </w:rPr>
              <w:t>.</w:t>
            </w:r>
          </w:p>
        </w:tc>
      </w:tr>
    </w:tbl>
    <w:p w14:paraId="0CCB281A" w14:textId="77777777" w:rsidR="0057106B" w:rsidRPr="004D4D6B" w:rsidRDefault="0057106B" w:rsidP="0057106B">
      <w:pPr>
        <w:keepNext/>
        <w:rPr>
          <w:rFonts w:cs="Times New Roman"/>
        </w:rPr>
      </w:pPr>
      <w:r w:rsidRPr="004D4D6B">
        <w:rPr>
          <w:rFonts w:cs="Times New Roman"/>
        </w:rPr>
        <w:t>*p &lt; .05</w:t>
      </w:r>
    </w:p>
    <w:p w14:paraId="68CE1BE6" w14:textId="77777777" w:rsidR="0057106B" w:rsidRPr="004D4D6B" w:rsidRDefault="0057106B" w:rsidP="0057106B">
      <w:pPr>
        <w:keepNext/>
        <w:rPr>
          <w:rFonts w:cs="Times New Roman"/>
        </w:rPr>
      </w:pPr>
      <w:r w:rsidRPr="0057106B">
        <w:rPr>
          <w:rFonts w:cs="Times New Roman"/>
          <w:vertAlign w:val="superscript"/>
          <w:lang w:val="en-US"/>
        </w:rPr>
        <w:t>1</w:t>
      </w:r>
      <w:r w:rsidRPr="0057106B">
        <w:rPr>
          <w:rFonts w:cs="Times New Roman"/>
          <w:lang w:val="en-US"/>
        </w:rPr>
        <w:t xml:space="preserve">EG = Experimental Group received the Metacognitive Training. </w:t>
      </w:r>
      <w:r w:rsidRPr="0057106B">
        <w:rPr>
          <w:rFonts w:cs="Times New Roman"/>
          <w:vertAlign w:val="superscript"/>
          <w:lang w:val="en-US"/>
        </w:rPr>
        <w:t>2</w:t>
      </w:r>
      <w:r w:rsidRPr="0057106B">
        <w:rPr>
          <w:rFonts w:cs="Times New Roman"/>
          <w:lang w:val="en-US"/>
        </w:rPr>
        <w:t xml:space="preserve">CG = Control Group received the Cognitive Training. </w:t>
      </w:r>
      <w:r w:rsidRPr="004D4D6B">
        <w:rPr>
          <w:rFonts w:cs="Times New Roman"/>
          <w:vertAlign w:val="superscript"/>
        </w:rPr>
        <w:t>3</w:t>
      </w:r>
      <w:r w:rsidRPr="004D4D6B">
        <w:rPr>
          <w:rFonts w:cs="Times New Roman"/>
        </w:rPr>
        <w:t xml:space="preserve">SD = Standard </w:t>
      </w:r>
      <w:proofErr w:type="spellStart"/>
      <w:r w:rsidRPr="004D4D6B">
        <w:rPr>
          <w:rFonts w:cs="Times New Roman"/>
        </w:rPr>
        <w:t>Deviation</w:t>
      </w:r>
      <w:proofErr w:type="spellEnd"/>
      <w:r w:rsidRPr="004D4D6B">
        <w:rPr>
          <w:rFonts w:cs="Times New Roman"/>
        </w:rPr>
        <w:t xml:space="preserve">. </w:t>
      </w:r>
      <w:r w:rsidRPr="004D4D6B">
        <w:rPr>
          <w:rFonts w:cs="Times New Roman"/>
          <w:vertAlign w:val="superscript"/>
        </w:rPr>
        <w:t>4</w:t>
      </w:r>
      <w:r w:rsidRPr="004D4D6B">
        <w:rPr>
          <w:rFonts w:cs="Times New Roman"/>
        </w:rPr>
        <w:t>n.s. = non-</w:t>
      </w:r>
      <w:proofErr w:type="spellStart"/>
      <w:r w:rsidRPr="004D4D6B">
        <w:rPr>
          <w:rFonts w:cs="Times New Roman"/>
        </w:rPr>
        <w:t>significant</w:t>
      </w:r>
      <w:proofErr w:type="spellEnd"/>
      <w:r w:rsidRPr="004D4D6B">
        <w:rPr>
          <w:rFonts w:cs="Times New Roman"/>
        </w:rPr>
        <w:t>.</w:t>
      </w:r>
    </w:p>
    <w:p w14:paraId="2F199E86" w14:textId="77777777" w:rsidR="0057106B" w:rsidRDefault="0057106B" w:rsidP="0057106B">
      <w:pPr>
        <w:pStyle w:val="a7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 w:type="page"/>
      </w:r>
    </w:p>
    <w:p w14:paraId="3557F770" w14:textId="63437CDA" w:rsidR="0057106B" w:rsidRPr="00032DA5" w:rsidRDefault="0057106B" w:rsidP="0057106B">
      <w:pPr>
        <w:pStyle w:val="a7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032D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2.</w:t>
      </w:r>
      <w:r w:rsidRPr="00032DA5">
        <w:rPr>
          <w:rFonts w:ascii="Times New Roman" w:hAnsi="Times New Roman" w:cs="Times New Roman"/>
          <w:color w:val="auto"/>
          <w:sz w:val="24"/>
          <w:szCs w:val="24"/>
        </w:rPr>
        <w:t xml:space="preserve"> Metacognitive Training Program: Overview of each session’s specific content and homework assignments. </w:t>
      </w:r>
    </w:p>
    <w:tbl>
      <w:tblPr>
        <w:tblStyle w:val="a4"/>
        <w:tblW w:w="4948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3681"/>
        <w:gridCol w:w="3820"/>
      </w:tblGrid>
      <w:tr w:rsidR="0057106B" w:rsidRPr="00632FB3" w14:paraId="47AA3AD1" w14:textId="77777777" w:rsidTr="00FF47F6">
        <w:trPr>
          <w:trHeight w:val="436"/>
        </w:trPr>
        <w:tc>
          <w:tcPr>
            <w:tcW w:w="712" w:type="pct"/>
            <w:vAlign w:val="center"/>
          </w:tcPr>
          <w:p w14:paraId="3F206A46" w14:textId="77777777" w:rsidR="0057106B" w:rsidRPr="00314BFA" w:rsidRDefault="0057106B" w:rsidP="00FF47F6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Session</w:t>
            </w:r>
          </w:p>
        </w:tc>
        <w:tc>
          <w:tcPr>
            <w:tcW w:w="2105" w:type="pct"/>
            <w:vAlign w:val="center"/>
          </w:tcPr>
          <w:p w14:paraId="5999E748" w14:textId="77777777" w:rsidR="0057106B" w:rsidRPr="00314BFA" w:rsidRDefault="0057106B" w:rsidP="00FF47F6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Content</w:t>
            </w:r>
          </w:p>
        </w:tc>
        <w:tc>
          <w:tcPr>
            <w:tcW w:w="2182" w:type="pct"/>
            <w:vAlign w:val="center"/>
          </w:tcPr>
          <w:p w14:paraId="004A9106" w14:textId="77777777" w:rsidR="0057106B" w:rsidRPr="00314BFA" w:rsidRDefault="0057106B" w:rsidP="00FF47F6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Homework</w:t>
            </w:r>
          </w:p>
        </w:tc>
      </w:tr>
      <w:tr w:rsidR="0057106B" w:rsidRPr="0057106B" w14:paraId="4341A957" w14:textId="77777777" w:rsidTr="00FF47F6">
        <w:tc>
          <w:tcPr>
            <w:tcW w:w="712" w:type="pct"/>
            <w:vAlign w:val="center"/>
          </w:tcPr>
          <w:p w14:paraId="689F4123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2105" w:type="pct"/>
            <w:vAlign w:val="center"/>
          </w:tcPr>
          <w:p w14:paraId="4092C271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Aim of the Metacognitive Training Program (</w:t>
            </w:r>
            <w:proofErr w:type="spellStart"/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MTP</w:t>
            </w:r>
            <w:proofErr w:type="spellEnd"/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  <w:p w14:paraId="593A4403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Introduction to cognitive functions.</w:t>
            </w:r>
          </w:p>
          <w:p w14:paraId="2B501490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Exploration of their basic domains.</w:t>
            </w:r>
          </w:p>
          <w:p w14:paraId="3A319A40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Discussion on factors that affect cognitive functions.</w:t>
            </w:r>
          </w:p>
          <w:p w14:paraId="1BF75D19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The importance of understanding these processes.</w:t>
            </w:r>
          </w:p>
        </w:tc>
        <w:tc>
          <w:tcPr>
            <w:tcW w:w="2182" w:type="pct"/>
            <w:vAlign w:val="center"/>
          </w:tcPr>
          <w:p w14:paraId="7BBB455F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To answer the following questions:</w:t>
            </w:r>
          </w:p>
          <w:p w14:paraId="5A613DAE" w14:textId="77777777" w:rsidR="0057106B" w:rsidRPr="00314BFA" w:rsidRDefault="0057106B" w:rsidP="0057106B">
            <w:pPr>
              <w:pStyle w:val="a3"/>
              <w:numPr>
                <w:ilvl w:val="0"/>
                <w:numId w:val="2"/>
              </w:numPr>
              <w:ind w:left="319" w:hanging="2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"How often do I forget to do something?"</w:t>
            </w:r>
          </w:p>
          <w:p w14:paraId="5F8812E7" w14:textId="77777777" w:rsidR="0057106B" w:rsidRPr="00314BFA" w:rsidRDefault="0057106B" w:rsidP="0057106B">
            <w:pPr>
              <w:pStyle w:val="a3"/>
              <w:numPr>
                <w:ilvl w:val="0"/>
                <w:numId w:val="2"/>
              </w:numPr>
              <w:ind w:left="319" w:hanging="2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"What can I do to remember better (think about what we've said: factors that affect cognitive functions, cognitive functions affect each other)?"</w:t>
            </w:r>
          </w:p>
          <w:p w14:paraId="024A07D5" w14:textId="77777777" w:rsidR="0057106B" w:rsidRPr="00314BFA" w:rsidRDefault="0057106B" w:rsidP="0057106B">
            <w:pPr>
              <w:pStyle w:val="a3"/>
              <w:numPr>
                <w:ilvl w:val="0"/>
                <w:numId w:val="2"/>
              </w:numPr>
              <w:ind w:left="319" w:hanging="2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"Do I use any strategy or aid?"</w:t>
            </w:r>
          </w:p>
          <w:p w14:paraId="6D1B16AC" w14:textId="77777777" w:rsidR="0057106B" w:rsidRPr="00314BFA" w:rsidRDefault="0057106B" w:rsidP="0057106B">
            <w:pPr>
              <w:pStyle w:val="a3"/>
              <w:numPr>
                <w:ilvl w:val="0"/>
                <w:numId w:val="2"/>
              </w:numPr>
              <w:ind w:left="319" w:hanging="2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“If yes, which one(s)?”</w:t>
            </w:r>
          </w:p>
        </w:tc>
      </w:tr>
      <w:tr w:rsidR="0057106B" w:rsidRPr="0057106B" w14:paraId="6AC190EA" w14:textId="77777777" w:rsidTr="00FF47F6">
        <w:tc>
          <w:tcPr>
            <w:tcW w:w="712" w:type="pct"/>
            <w:vAlign w:val="center"/>
          </w:tcPr>
          <w:p w14:paraId="490A4BBE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Memory I</w:t>
            </w:r>
          </w:p>
        </w:tc>
        <w:tc>
          <w:tcPr>
            <w:tcW w:w="2105" w:type="pct"/>
            <w:vAlign w:val="center"/>
          </w:tcPr>
          <w:p w14:paraId="2B08896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Introduction to memory function and subsystems:</w:t>
            </w:r>
          </w:p>
          <w:p w14:paraId="018BCB93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Memory stages</w:t>
            </w:r>
          </w:p>
          <w:p w14:paraId="6B0D7EBF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Short-term memory</w:t>
            </w:r>
          </w:p>
          <w:p w14:paraId="7FC45600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Long-term memory</w:t>
            </w:r>
          </w:p>
        </w:tc>
        <w:tc>
          <w:tcPr>
            <w:tcW w:w="2182" w:type="pct"/>
            <w:vAlign w:val="center"/>
          </w:tcPr>
          <w:p w14:paraId="2A2449E5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set of exercises with lists to learn. </w:t>
            </w:r>
          </w:p>
          <w:p w14:paraId="4D338E7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Immediate recall and delayed recall.</w:t>
            </w:r>
          </w:p>
          <w:p w14:paraId="4DED2E84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Instructions for self-testing. </w:t>
            </w:r>
          </w:p>
          <w:p w14:paraId="1F1E5C24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Answering questions such as giving a brief description of the techniques used to learn the required material, or suggesting what could have been done differently to enhance performance.</w:t>
            </w:r>
          </w:p>
        </w:tc>
      </w:tr>
      <w:tr w:rsidR="0057106B" w:rsidRPr="0057106B" w14:paraId="513DD117" w14:textId="77777777" w:rsidTr="00FF47F6">
        <w:tc>
          <w:tcPr>
            <w:tcW w:w="712" w:type="pct"/>
            <w:vAlign w:val="center"/>
          </w:tcPr>
          <w:p w14:paraId="1EE157EC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Memory II</w:t>
            </w:r>
          </w:p>
        </w:tc>
        <w:tc>
          <w:tcPr>
            <w:tcW w:w="2105" w:type="pct"/>
            <w:vAlign w:val="center"/>
          </w:tcPr>
          <w:p w14:paraId="45F6B653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Memory subsystems II:</w:t>
            </w:r>
          </w:p>
          <w:p w14:paraId="24BD73D5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Episodic and autobiographical memory</w:t>
            </w:r>
          </w:p>
          <w:p w14:paraId="13117884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Prospective memory</w:t>
            </w:r>
          </w:p>
          <w:p w14:paraId="20491408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Semantic memory</w:t>
            </w:r>
          </w:p>
          <w:p w14:paraId="2E923399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Procedural memory</w:t>
            </w:r>
          </w:p>
        </w:tc>
        <w:tc>
          <w:tcPr>
            <w:tcW w:w="2182" w:type="pct"/>
            <w:vAlign w:val="center"/>
          </w:tcPr>
          <w:p w14:paraId="39D2535E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set of exercises with different types of material to learn (story, lists, numbers) including immediate and delayed recall. </w:t>
            </w:r>
          </w:p>
          <w:p w14:paraId="54D50E5F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Instructions for self-testing. </w:t>
            </w:r>
          </w:p>
          <w:p w14:paraId="0C952875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Answering to questions such as giving a brief description of the techniques used to learn the required material, or suggesting what could have been done differently to enhance performance.</w:t>
            </w:r>
          </w:p>
        </w:tc>
      </w:tr>
      <w:tr w:rsidR="0057106B" w:rsidRPr="0057106B" w14:paraId="6621C5DC" w14:textId="77777777" w:rsidTr="00FF47F6">
        <w:tc>
          <w:tcPr>
            <w:tcW w:w="712" w:type="pct"/>
            <w:vAlign w:val="center"/>
          </w:tcPr>
          <w:p w14:paraId="4B8B4F39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Attention</w:t>
            </w:r>
          </w:p>
        </w:tc>
        <w:tc>
          <w:tcPr>
            <w:tcW w:w="2105" w:type="pct"/>
            <w:vAlign w:val="center"/>
          </w:tcPr>
          <w:p w14:paraId="3A6B1ED1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Divisions of attention:</w:t>
            </w:r>
          </w:p>
          <w:p w14:paraId="3A89FAFD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Selective attention</w:t>
            </w:r>
          </w:p>
          <w:p w14:paraId="5A6E8530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Sustained attention</w:t>
            </w:r>
          </w:p>
          <w:p w14:paraId="5CF87500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Divided attention</w:t>
            </w:r>
          </w:p>
          <w:p w14:paraId="42AD76CA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Shifted </w:t>
            </w:r>
            <w:proofErr w:type="gramStart"/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attention</w:t>
            </w:r>
            <w:proofErr w:type="gramEnd"/>
          </w:p>
          <w:p w14:paraId="13B2EB8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Stress and Attention</w:t>
            </w:r>
          </w:p>
        </w:tc>
        <w:tc>
          <w:tcPr>
            <w:tcW w:w="2182" w:type="pct"/>
            <w:vAlign w:val="center"/>
          </w:tcPr>
          <w:p w14:paraId="5202E3E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 set of exercises targeting the different dimensions of attention that mirror real-word situations.</w:t>
            </w:r>
          </w:p>
          <w:p w14:paraId="53EDD56E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Responding to questions about the perceived level of difficulty encountered during the exercise completion, and if any difficulties were faced, what those challenges were.</w:t>
            </w:r>
          </w:p>
        </w:tc>
      </w:tr>
      <w:tr w:rsidR="0057106B" w:rsidRPr="0057106B" w14:paraId="5240E5CB" w14:textId="77777777" w:rsidTr="00FF47F6">
        <w:tc>
          <w:tcPr>
            <w:tcW w:w="712" w:type="pct"/>
            <w:vAlign w:val="center"/>
          </w:tcPr>
          <w:p w14:paraId="38B06E27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Executive Functions</w:t>
            </w:r>
          </w:p>
        </w:tc>
        <w:tc>
          <w:tcPr>
            <w:tcW w:w="2105" w:type="pct"/>
            <w:vAlign w:val="center"/>
          </w:tcPr>
          <w:p w14:paraId="637E90DA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Executive functions and their role in everyday life.</w:t>
            </w:r>
          </w:p>
          <w:p w14:paraId="0987EE5D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Aspects of executive functions: </w:t>
            </w:r>
          </w:p>
          <w:p w14:paraId="3ED0203B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Decisions making and </w:t>
            </w:r>
            <w:proofErr w:type="gramStart"/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Inhibition</w:t>
            </w:r>
            <w:proofErr w:type="gramEnd"/>
          </w:p>
          <w:p w14:paraId="517144FC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Problem-solving and flexible thinking</w:t>
            </w:r>
          </w:p>
          <w:p w14:paraId="01705151" w14:textId="77777777" w:rsidR="0057106B" w:rsidRPr="00314BFA" w:rsidRDefault="0057106B" w:rsidP="00FF47F6">
            <w:pPr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Planning</w:t>
            </w:r>
          </w:p>
        </w:tc>
        <w:tc>
          <w:tcPr>
            <w:tcW w:w="2182" w:type="pct"/>
            <w:vAlign w:val="center"/>
          </w:tcPr>
          <w:p w14:paraId="4CEC34C4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 set of exercises targeting planning of daily activities and problem-solving tasks that mirror real-word situations.</w:t>
            </w:r>
          </w:p>
          <w:p w14:paraId="1CB120B8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Responding to questions about the perceived level of difficulty encountered during the exercise </w:t>
            </w: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completion, and if any difficulties were faced, what those challenges were.</w:t>
            </w:r>
          </w:p>
        </w:tc>
      </w:tr>
      <w:tr w:rsidR="0057106B" w:rsidRPr="00632FB3" w14:paraId="4A92E363" w14:textId="77777777" w:rsidTr="00FF47F6">
        <w:tc>
          <w:tcPr>
            <w:tcW w:w="712" w:type="pct"/>
            <w:vAlign w:val="center"/>
          </w:tcPr>
          <w:p w14:paraId="1EBC8A5E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Aging</w:t>
            </w:r>
          </w:p>
        </w:tc>
        <w:tc>
          <w:tcPr>
            <w:tcW w:w="2105" w:type="pct"/>
            <w:vAlign w:val="center"/>
          </w:tcPr>
          <w:p w14:paraId="4215080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Aspects of aging: cognitive, social, physical, psychological.</w:t>
            </w:r>
          </w:p>
          <w:p w14:paraId="3BE199C8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Positive and negative consequences.</w:t>
            </w:r>
          </w:p>
          <w:p w14:paraId="58D5720F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Mild Cognitive Impairment: myths and truths.</w:t>
            </w:r>
          </w:p>
        </w:tc>
        <w:tc>
          <w:tcPr>
            <w:tcW w:w="2182" w:type="pct"/>
            <w:vAlign w:val="center"/>
          </w:tcPr>
          <w:p w14:paraId="0F859294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A small essay based on 3 questions:</w:t>
            </w:r>
          </w:p>
          <w:p w14:paraId="1254E52D" w14:textId="77777777" w:rsidR="0057106B" w:rsidRPr="00314BFA" w:rsidRDefault="0057106B" w:rsidP="0057106B">
            <w:pPr>
              <w:pStyle w:val="a3"/>
              <w:numPr>
                <w:ilvl w:val="0"/>
                <w:numId w:val="1"/>
              </w:numPr>
              <w:ind w:left="3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What aspects of my life are better now compared to 20 or 30 years ago?</w:t>
            </w:r>
          </w:p>
          <w:p w14:paraId="5DE8A5AB" w14:textId="77777777" w:rsidR="0057106B" w:rsidRPr="00314BFA" w:rsidRDefault="0057106B" w:rsidP="0057106B">
            <w:pPr>
              <w:pStyle w:val="a3"/>
              <w:numPr>
                <w:ilvl w:val="0"/>
                <w:numId w:val="1"/>
              </w:numPr>
              <w:ind w:left="3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Based on my current understanding of cognitive functions, where do I identify challenges? Provide specific examples from your everyday life.</w:t>
            </w:r>
          </w:p>
          <w:p w14:paraId="41288569" w14:textId="77777777" w:rsidR="0057106B" w:rsidRPr="00314BFA" w:rsidRDefault="0057106B" w:rsidP="0057106B">
            <w:pPr>
              <w:pStyle w:val="a3"/>
              <w:numPr>
                <w:ilvl w:val="0"/>
                <w:numId w:val="1"/>
              </w:numPr>
              <w:ind w:left="3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What changes can I make in my life to improve my cognitive functions? Provide specific examples from your everyday life.</w:t>
            </w:r>
          </w:p>
        </w:tc>
      </w:tr>
      <w:tr w:rsidR="0057106B" w:rsidRPr="0057106B" w14:paraId="23B4A98F" w14:textId="77777777" w:rsidTr="00FF47F6">
        <w:tc>
          <w:tcPr>
            <w:tcW w:w="712" w:type="pct"/>
            <w:vAlign w:val="center"/>
          </w:tcPr>
          <w:p w14:paraId="002A296E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Cognitive Strategies: Introduction</w:t>
            </w:r>
          </w:p>
        </w:tc>
        <w:tc>
          <w:tcPr>
            <w:tcW w:w="2105" w:type="pct"/>
            <w:vAlign w:val="center"/>
          </w:tcPr>
          <w:p w14:paraId="6C8419F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Introduction to different types of cognitive strategies: External and Internal.</w:t>
            </w:r>
          </w:p>
          <w:p w14:paraId="22E594C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Understanding the significance of using cognitive strategies.</w:t>
            </w:r>
          </w:p>
          <w:p w14:paraId="5C89F31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Showcase and training on strategies: categorization, verbal and visual association, story creation, and mental imagery.</w:t>
            </w:r>
          </w:p>
        </w:tc>
        <w:tc>
          <w:tcPr>
            <w:tcW w:w="2182" w:type="pct"/>
            <w:vMerge w:val="restart"/>
            <w:vAlign w:val="center"/>
          </w:tcPr>
          <w:p w14:paraId="334037F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Provision of diverse exercises to practice cognitive strategies, covering different types of information: lists of words or pictures, stories, program of daily activities, numbers. </w:t>
            </w:r>
          </w:p>
          <w:p w14:paraId="41AFBA73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Encouragement to use any chosen strategy from the presented options, with the stipulation that each strategy should be used at least once.</w:t>
            </w:r>
          </w:p>
          <w:p w14:paraId="0D909EB4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Evaluation of the effectiveness of the implemented strategies. </w:t>
            </w:r>
          </w:p>
          <w:p w14:paraId="00251977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Encouragement to consider alternate daily situations where each strategy could be effectively applied.</w:t>
            </w:r>
          </w:p>
          <w:p w14:paraId="2A4E94F1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Distribution of a "strategy-diary" for participants to record when and what strategy they applied in their daily life during the week.</w:t>
            </w:r>
          </w:p>
        </w:tc>
      </w:tr>
      <w:tr w:rsidR="0057106B" w:rsidRPr="00632FB3" w14:paraId="10D233B4" w14:textId="77777777" w:rsidTr="00FF47F6">
        <w:tc>
          <w:tcPr>
            <w:tcW w:w="712" w:type="pct"/>
            <w:vAlign w:val="center"/>
          </w:tcPr>
          <w:p w14:paraId="64D9AA2A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Cognitive Strategies I</w:t>
            </w:r>
          </w:p>
        </w:tc>
        <w:tc>
          <w:tcPr>
            <w:tcW w:w="2105" w:type="pct"/>
            <w:vAlign w:val="center"/>
          </w:tcPr>
          <w:p w14:paraId="0D61F796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Q&amp;A about cognitive strategies and the related homework.</w:t>
            </w:r>
          </w:p>
          <w:p w14:paraId="0263DF4E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Further practice.</w:t>
            </w:r>
          </w:p>
        </w:tc>
        <w:tc>
          <w:tcPr>
            <w:tcW w:w="2182" w:type="pct"/>
            <w:vMerge/>
            <w:vAlign w:val="center"/>
          </w:tcPr>
          <w:p w14:paraId="4C7A7473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106B" w:rsidRPr="00632FB3" w14:paraId="23495ED8" w14:textId="77777777" w:rsidTr="00FF47F6">
        <w:tc>
          <w:tcPr>
            <w:tcW w:w="712" w:type="pct"/>
            <w:vAlign w:val="center"/>
          </w:tcPr>
          <w:p w14:paraId="6B16354A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Cognitive Strategies II</w:t>
            </w:r>
          </w:p>
        </w:tc>
        <w:tc>
          <w:tcPr>
            <w:tcW w:w="2105" w:type="pct"/>
            <w:vAlign w:val="center"/>
          </w:tcPr>
          <w:p w14:paraId="4E073ADD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Q&amp;A about cognitive strategies and the related homework.</w:t>
            </w:r>
          </w:p>
          <w:p w14:paraId="066A082E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Further practice.</w:t>
            </w:r>
          </w:p>
        </w:tc>
        <w:tc>
          <w:tcPr>
            <w:tcW w:w="2182" w:type="pct"/>
            <w:vMerge/>
            <w:vAlign w:val="center"/>
          </w:tcPr>
          <w:p w14:paraId="2CC882A9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106B" w:rsidRPr="0057106B" w14:paraId="5AF6CBCE" w14:textId="77777777" w:rsidTr="00FF47F6">
        <w:tc>
          <w:tcPr>
            <w:tcW w:w="712" w:type="pct"/>
            <w:vAlign w:val="center"/>
          </w:tcPr>
          <w:p w14:paraId="50C848F4" w14:textId="77777777" w:rsidR="0057106B" w:rsidRPr="00314BFA" w:rsidRDefault="0057106B" w:rsidP="00FF47F6">
            <w:pPr>
              <w:ind w:left="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Cognitive Strategies: Closing</w:t>
            </w:r>
          </w:p>
        </w:tc>
        <w:tc>
          <w:tcPr>
            <w:tcW w:w="2105" w:type="pct"/>
            <w:vAlign w:val="center"/>
          </w:tcPr>
          <w:p w14:paraId="2EA3933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Q&amp;A about cognitive strategies and the related homework.</w:t>
            </w:r>
          </w:p>
          <w:p w14:paraId="54540910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Further practice.</w:t>
            </w:r>
          </w:p>
          <w:p w14:paraId="36EC815B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BFA">
              <w:rPr>
                <w:rFonts w:ascii="Times New Roman" w:hAnsi="Times New Roman"/>
                <w:sz w:val="24"/>
                <w:szCs w:val="24"/>
                <w:lang w:val="en-US"/>
              </w:rPr>
              <w:t>Overall discussion and encouragement to keep using cognitive strategies.</w:t>
            </w:r>
          </w:p>
        </w:tc>
        <w:tc>
          <w:tcPr>
            <w:tcW w:w="2182" w:type="pct"/>
            <w:vMerge/>
            <w:vAlign w:val="center"/>
          </w:tcPr>
          <w:p w14:paraId="2A2B5208" w14:textId="77777777" w:rsidR="0057106B" w:rsidRPr="00314BFA" w:rsidRDefault="0057106B" w:rsidP="00FF47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9097569" w14:textId="17EDA346" w:rsidR="0057106B" w:rsidRDefault="0057106B" w:rsidP="0057106B">
      <w:pPr>
        <w:rPr>
          <w:lang w:val="en-US"/>
        </w:rPr>
      </w:pPr>
      <w:r>
        <w:rPr>
          <w:lang w:val="en-US"/>
        </w:rPr>
        <w:br w:type="page"/>
      </w:r>
    </w:p>
    <w:p w14:paraId="3B9C8179" w14:textId="77777777" w:rsidR="0057106B" w:rsidRPr="0057106B" w:rsidRDefault="0057106B" w:rsidP="0057106B">
      <w:pPr>
        <w:keepNext/>
        <w:rPr>
          <w:rFonts w:cs="Times New Roman"/>
          <w:lang w:val="en-US"/>
        </w:rPr>
      </w:pPr>
      <w:r w:rsidRPr="0057106B">
        <w:rPr>
          <w:rFonts w:cs="Times New Roman"/>
          <w:b/>
          <w:bCs/>
          <w:lang w:val="en-US"/>
        </w:rPr>
        <w:lastRenderedPageBreak/>
        <w:t>Table 3.</w:t>
      </w:r>
      <w:r w:rsidRPr="0057106B">
        <w:rPr>
          <w:rFonts w:cs="Times New Roman"/>
          <w:lang w:val="en-US"/>
        </w:rPr>
        <w:t xml:space="preserve"> </w:t>
      </w:r>
      <w:r w:rsidRPr="0057106B">
        <w:rPr>
          <w:rFonts w:cs="Times New Roman"/>
          <w:i/>
          <w:iCs/>
          <w:lang w:val="en-US"/>
        </w:rPr>
        <w:t>Cognitive and Metacognitive Outcomes between control and experimental groups at different time points.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523"/>
        <w:gridCol w:w="298"/>
        <w:gridCol w:w="1276"/>
        <w:gridCol w:w="1401"/>
        <w:gridCol w:w="1156"/>
        <w:gridCol w:w="1041"/>
        <w:gridCol w:w="538"/>
        <w:gridCol w:w="897"/>
        <w:gridCol w:w="896"/>
      </w:tblGrid>
      <w:tr w:rsidR="0057106B" w:rsidRPr="008B6039" w14:paraId="38349F0E" w14:textId="77777777" w:rsidTr="00FF47F6">
        <w:trPr>
          <w:trHeight w:hRule="exact" w:val="1247"/>
        </w:trPr>
        <w:tc>
          <w:tcPr>
            <w:tcW w:w="8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E1FC277" w14:textId="77777777" w:rsidR="0057106B" w:rsidRPr="0057106B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8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14:paraId="23744253" w14:textId="77777777" w:rsidR="0057106B" w:rsidRPr="0057106B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3E211DA1" w14:textId="77777777" w:rsidR="0057106B" w:rsidRPr="0057106B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77A7B2A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Mean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Difference</w:t>
            </w:r>
            <w:proofErr w:type="spellEnd"/>
          </w:p>
        </w:tc>
        <w:tc>
          <w:tcPr>
            <w:tcW w:w="57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0D3AD49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Standard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Error</w:t>
            </w:r>
            <w:proofErr w:type="spellEnd"/>
          </w:p>
        </w:tc>
        <w:tc>
          <w:tcPr>
            <w:tcW w:w="295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3AB97BE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8E94624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95%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Confidence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Interval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 for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Difference</w:t>
            </w:r>
            <w:proofErr w:type="spellEnd"/>
          </w:p>
        </w:tc>
      </w:tr>
      <w:tr w:rsidR="0057106B" w:rsidRPr="008B6039" w14:paraId="6E048778" w14:textId="77777777" w:rsidTr="00FF47F6">
        <w:trPr>
          <w:trHeight w:hRule="exact" w:val="680"/>
        </w:trPr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6BCF8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C4A9D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8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DD73EAE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1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58C644B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5F044DE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D8EFE9F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1CAEAEA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Lower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2BB9F" w14:textId="77777777" w:rsidR="0057106B" w:rsidRPr="008B6039" w:rsidRDefault="0057106B" w:rsidP="00FF47F6">
            <w:pPr>
              <w:keepNext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Upper</w:t>
            </w:r>
            <w:proofErr w:type="spellEnd"/>
            <w:r w:rsidRPr="008B603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b/>
                <w:bCs/>
                <w:sz w:val="22"/>
                <w:szCs w:val="22"/>
              </w:rPr>
              <w:t>Bound</w:t>
            </w:r>
            <w:proofErr w:type="spellEnd"/>
          </w:p>
        </w:tc>
      </w:tr>
      <w:tr w:rsidR="0057106B" w:rsidRPr="008B6039" w14:paraId="400DA845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ECDF61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  <w:vertAlign w:val="superscript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WCST:</w:t>
            </w:r>
            <w:r w:rsidRPr="008B6039">
              <w:rPr>
                <w:rFonts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7E668E9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Total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Correct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3F7A416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2CE05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A853F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-2.60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A9C7B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1.61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600FB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480E4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-7.09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58FDC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1.89</w:t>
            </w:r>
          </w:p>
        </w:tc>
      </w:tr>
      <w:tr w:rsidR="0057106B" w:rsidRPr="008B6039" w14:paraId="198247FD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6FD302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top w:val="nil"/>
              <w:left w:val="nil"/>
            </w:tcBorders>
            <w:shd w:val="clear" w:color="auto" w:fill="auto"/>
            <w:hideMark/>
          </w:tcPr>
          <w:p w14:paraId="1A2C9D1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</w:tcBorders>
            <w:shd w:val="clear" w:color="auto" w:fill="auto"/>
            <w:noWrap/>
            <w:hideMark/>
          </w:tcPr>
          <w:p w14:paraId="3C931DD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top w:val="nil"/>
            </w:tcBorders>
            <w:shd w:val="clear" w:color="auto" w:fill="auto"/>
            <w:noWrap/>
            <w:hideMark/>
          </w:tcPr>
          <w:p w14:paraId="72EBF06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-4.40</w:t>
            </w:r>
          </w:p>
        </w:tc>
        <w:tc>
          <w:tcPr>
            <w:tcW w:w="572" w:type="pct"/>
            <w:tcBorders>
              <w:top w:val="nil"/>
            </w:tcBorders>
            <w:shd w:val="clear" w:color="auto" w:fill="auto"/>
            <w:noWrap/>
            <w:hideMark/>
          </w:tcPr>
          <w:p w14:paraId="6072ADE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1.50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  <w:hideMark/>
          </w:tcPr>
          <w:p w14:paraId="2A876FB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nil"/>
            </w:tcBorders>
            <w:shd w:val="clear" w:color="auto" w:fill="auto"/>
            <w:noWrap/>
            <w:hideMark/>
          </w:tcPr>
          <w:p w14:paraId="28D644D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-8.57</w:t>
            </w:r>
          </w:p>
        </w:tc>
        <w:tc>
          <w:tcPr>
            <w:tcW w:w="502" w:type="pct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F1B686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-.23</w:t>
            </w:r>
          </w:p>
        </w:tc>
      </w:tr>
      <w:tr w:rsidR="0057106B" w:rsidRPr="008B6039" w14:paraId="074A496F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6106A5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ECC2C4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9CB5AC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65C2C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-5.23</w:t>
            </w:r>
          </w:p>
        </w:tc>
        <w:tc>
          <w:tcPr>
            <w:tcW w:w="5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EF3C1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1.49</w:t>
            </w:r>
          </w:p>
        </w:tc>
        <w:tc>
          <w:tcPr>
            <w:tcW w:w="2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7E2183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7C82DE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-9.38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96DA8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-1.08</w:t>
            </w:r>
          </w:p>
        </w:tc>
      </w:tr>
      <w:tr w:rsidR="0057106B" w:rsidRPr="008B6039" w14:paraId="6B116289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7EFD96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WCST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:</w:t>
            </w:r>
          </w:p>
          <w:p w14:paraId="57731E9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Total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Errors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7669D4E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19B5C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5E6F2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2.76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D9F96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1.62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431D3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C4DDF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-1.76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84006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7.27</w:t>
            </w:r>
          </w:p>
        </w:tc>
      </w:tr>
      <w:tr w:rsidR="0057106B" w:rsidRPr="008B6039" w14:paraId="45AC91F6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14FE152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727E953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D30531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41EFDAC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4.71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29A95DF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1.52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6186736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E05B90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.48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3C989C2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8.95</w:t>
            </w:r>
          </w:p>
        </w:tc>
      </w:tr>
      <w:tr w:rsidR="0057106B" w:rsidRPr="008B6039" w14:paraId="11459F7C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86870D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9BEE11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CD430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908AE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5.67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2D9E5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1.49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1FD14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ABBB9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1.53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48C8A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9.82</w:t>
            </w:r>
          </w:p>
        </w:tc>
      </w:tr>
      <w:tr w:rsidR="0057106B" w:rsidRPr="008B6039" w14:paraId="2789650F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704071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WCST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:</w:t>
            </w:r>
          </w:p>
          <w:p w14:paraId="30914CF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Non-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Perseverative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Errors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51431F8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1DA94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F2FE5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3.04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139C9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1.17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6ABF3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369EF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-.23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C1DA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6.31</w:t>
            </w:r>
          </w:p>
        </w:tc>
      </w:tr>
      <w:tr w:rsidR="0057106B" w:rsidRPr="008B6039" w14:paraId="62FAA4A0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CF6B36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7F4E91F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0443DA5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3A1B713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4.36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49D2A39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1.15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30D9DD0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3101FA5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1.17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33EE95E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7.55</w:t>
            </w:r>
          </w:p>
        </w:tc>
      </w:tr>
      <w:tr w:rsidR="0057106B" w:rsidRPr="008B6039" w14:paraId="4AFB92FF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48A6DC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DA3765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FECC4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EFAB3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5.91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892F2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1.09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E1FB5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756B6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2.89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A69DA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8.94</w:t>
            </w:r>
          </w:p>
        </w:tc>
      </w:tr>
      <w:tr w:rsidR="0057106B" w:rsidRPr="008B6039" w14:paraId="3F643B54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0430D5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WCST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:</w:t>
            </w:r>
          </w:p>
          <w:p w14:paraId="176482A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Categories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5F405C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8F3C7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10C8B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-.44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F1535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.25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16633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E8A9B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-1.14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4AE6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.27</w:t>
            </w:r>
          </w:p>
        </w:tc>
      </w:tr>
      <w:tr w:rsidR="0057106B" w:rsidRPr="008B6039" w14:paraId="528528E5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344D40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02876B4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202AA4D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1F0278C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-.63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3CDF869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.27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663A253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5FB2A63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-1.37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639E7F4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.11</w:t>
            </w:r>
          </w:p>
        </w:tc>
      </w:tr>
      <w:tr w:rsidR="0057106B" w:rsidRPr="008B6039" w14:paraId="6D2D9412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97EC72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FAC48C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714AB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4D414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-.82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CEFE7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.26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05E13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9EED9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-1.53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0D096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-.10</w:t>
            </w:r>
          </w:p>
        </w:tc>
      </w:tr>
      <w:tr w:rsidR="0057106B" w:rsidRPr="008B6039" w14:paraId="39E2B06E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8965B79" w14:textId="77777777" w:rsidR="0057106B" w:rsidRPr="0057106B" w:rsidRDefault="0057106B" w:rsidP="00FF47F6">
            <w:pPr>
              <w:keepNext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57106B">
              <w:rPr>
                <w:rFonts w:cs="Times New Roman"/>
                <w:sz w:val="22"/>
                <w:szCs w:val="22"/>
                <w:lang w:val="en-US"/>
              </w:rPr>
              <w:t>DnP</w:t>
            </w:r>
            <w:r w:rsidRPr="0057106B">
              <w:rPr>
                <w:rFonts w:cs="Times New Roman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  <w:r w:rsidRPr="0057106B">
              <w:rPr>
                <w:rFonts w:cs="Times New Roman"/>
                <w:sz w:val="22"/>
                <w:szCs w:val="22"/>
                <w:lang w:val="en-US"/>
              </w:rPr>
              <w:t>-People: Immediate Verbal Recall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B3FD7D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485DB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405D6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-3.81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4BC7B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839205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9A0B7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-6.60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76D2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-1.02</w:t>
            </w:r>
          </w:p>
        </w:tc>
      </w:tr>
      <w:tr w:rsidR="0057106B" w:rsidRPr="008B6039" w14:paraId="11A108AE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897483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6EB9970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60E2F05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7D2AC72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-6.20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6D2791B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220EE6B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30B4BE7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-9.10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20FC7F0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-3.30</w:t>
            </w:r>
          </w:p>
        </w:tc>
      </w:tr>
      <w:tr w:rsidR="0057106B" w:rsidRPr="008B6039" w14:paraId="659F7C23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9D6C15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EC4276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28A3D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22278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-6.20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53375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.99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7EE18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9E67C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-8.95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0053E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-3.45</w:t>
            </w:r>
          </w:p>
        </w:tc>
      </w:tr>
      <w:tr w:rsidR="0057106B" w:rsidRPr="008B6039" w14:paraId="727D05D6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26A45E6" w14:textId="77777777" w:rsidR="0057106B" w:rsidRPr="0057106B" w:rsidRDefault="0057106B" w:rsidP="00FF47F6">
            <w:pPr>
              <w:keepNext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57106B">
              <w:rPr>
                <w:rFonts w:cs="Times New Roman"/>
                <w:sz w:val="22"/>
                <w:szCs w:val="22"/>
                <w:lang w:val="en-US"/>
              </w:rPr>
              <w:t>DnP</w:t>
            </w:r>
            <w:proofErr w:type="spellEnd"/>
            <w:r w:rsidRPr="0057106B">
              <w:rPr>
                <w:rFonts w:cs="Times New Roman"/>
                <w:sz w:val="22"/>
                <w:szCs w:val="22"/>
                <w:lang w:val="en-US"/>
              </w:rPr>
              <w:t>-Figures: Immediate Visual Recall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320853B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8027B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804C9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-1.61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07A7D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.53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BE61D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BBFED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-3.08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C95D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-.15</w:t>
            </w:r>
          </w:p>
        </w:tc>
      </w:tr>
      <w:tr w:rsidR="0057106B" w:rsidRPr="008B6039" w14:paraId="672AC5E1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155CD7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13B734B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66DB04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690FD02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-1.82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1EB0817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.56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462A4C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757CF7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-3.39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4EBDEC9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-.26</w:t>
            </w:r>
          </w:p>
        </w:tc>
      </w:tr>
      <w:tr w:rsidR="0057106B" w:rsidRPr="008B6039" w14:paraId="15845D02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EF6453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8C95DB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1C109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B4463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-2.24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F7A1E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.74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09D0B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.03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97C04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-4.32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B7996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-.17</w:t>
            </w:r>
          </w:p>
        </w:tc>
      </w:tr>
      <w:tr w:rsidR="0057106B" w:rsidRPr="008B6039" w14:paraId="643E1AB0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11F0DAB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DnP-Doors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Visual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Recognition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6004434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96B51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AF191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-1.81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615A7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.37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D9924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CC927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-2.83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1BCAC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-.78</w:t>
            </w:r>
          </w:p>
        </w:tc>
      </w:tr>
      <w:tr w:rsidR="0057106B" w:rsidRPr="008B6039" w14:paraId="3FB456AB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D92C43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427DD8C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0F32F7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3C71309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-2.57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5D61DF7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0EC653B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6987310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-3.58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0270E2A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-1.56</w:t>
            </w:r>
          </w:p>
        </w:tc>
      </w:tr>
      <w:tr w:rsidR="0057106B" w:rsidRPr="008B6039" w14:paraId="45C6F18B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46DBFD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165137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A881D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89E52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-2.93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28080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.43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C8DF6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2ED9E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-4.11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6AD70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-1.74</w:t>
            </w:r>
          </w:p>
        </w:tc>
      </w:tr>
      <w:tr w:rsidR="0057106B" w:rsidRPr="008B6039" w14:paraId="07781F0B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C2D337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DnP-Names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Verbal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Recognition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6D1C517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6F32F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028EF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-1.29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324E0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.51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E7346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D274E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-2.72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DB131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.14</w:t>
            </w:r>
          </w:p>
        </w:tc>
      </w:tr>
      <w:tr w:rsidR="0057106B" w:rsidRPr="008B6039" w14:paraId="3EE52834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64B99A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3D51648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68B050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4E4CEA4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-1.72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77C3C47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.51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2C54BE9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4A201A3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-3.15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4C99AF4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-.29</w:t>
            </w:r>
          </w:p>
        </w:tc>
      </w:tr>
      <w:tr w:rsidR="0057106B" w:rsidRPr="008B6039" w14:paraId="02EDFC1E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84439B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C661D3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7C49D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2A464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-2.25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D6E4F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.44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1AA30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ED58C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-3.48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483B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-1.03</w:t>
            </w:r>
          </w:p>
        </w:tc>
      </w:tr>
      <w:tr w:rsidR="0057106B" w:rsidRPr="008B6039" w14:paraId="4A610C5F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EEDCF4E" w14:textId="77777777" w:rsidR="0057106B" w:rsidRPr="0057106B" w:rsidRDefault="0057106B" w:rsidP="00FF47F6">
            <w:pPr>
              <w:keepNext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57106B">
              <w:rPr>
                <w:rFonts w:cs="Times New Roman"/>
                <w:sz w:val="22"/>
                <w:szCs w:val="22"/>
                <w:lang w:val="en-US"/>
              </w:rPr>
              <w:t>DnP</w:t>
            </w:r>
            <w:proofErr w:type="spellEnd"/>
            <w:r w:rsidRPr="0057106B">
              <w:rPr>
                <w:rFonts w:cs="Times New Roman"/>
                <w:sz w:val="22"/>
                <w:szCs w:val="22"/>
                <w:lang w:val="en-US"/>
              </w:rPr>
              <w:t>-People: Delayed Verbal Recall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436DD5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D5787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7B59B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-.52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2E0F0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.19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02A2C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2BB17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-1.05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30D4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</w:tr>
      <w:tr w:rsidR="0057106B" w:rsidRPr="008B6039" w14:paraId="7D00DE59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8247F8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7B3DA19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066D944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34DEEB1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-.65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66EED0F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.17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2D453B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569DBE6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-1.13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7C9F0E9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-.16</w:t>
            </w:r>
          </w:p>
        </w:tc>
      </w:tr>
      <w:tr w:rsidR="0057106B" w:rsidRPr="008B6039" w14:paraId="5D5324FA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55EEE7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5EE7DD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5E15D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79B60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-.84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49C06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6610C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9F277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-1.40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AEE4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-.29</w:t>
            </w:r>
          </w:p>
        </w:tc>
      </w:tr>
      <w:tr w:rsidR="0057106B" w:rsidRPr="008B6039" w14:paraId="0A3D939A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9BE843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Monitoring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Accuracy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7CE2A29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857E8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54204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-.08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66AA0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95491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212DC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-.14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E5F6E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-.01</w:t>
            </w:r>
          </w:p>
        </w:tc>
      </w:tr>
      <w:tr w:rsidR="0057106B" w:rsidRPr="008B6039" w14:paraId="6A720AFA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7542E5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7382D70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D8051D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3ED1137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-.10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75E41B5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4AF9960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63FE221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-.15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276F0DD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-.05</w:t>
            </w:r>
          </w:p>
        </w:tc>
      </w:tr>
      <w:tr w:rsidR="0057106B" w:rsidRPr="008B6039" w14:paraId="42DCC2D7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41C02E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1A8D30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B39AD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47FCE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-.11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BDF8B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FC6E2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1AEC4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-.15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E6D09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-.06</w:t>
            </w:r>
          </w:p>
        </w:tc>
      </w:tr>
      <w:tr w:rsidR="0057106B" w:rsidRPr="008B6039" w14:paraId="5B2941AB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A2B7C5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Global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Monitoring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614EAF7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AF0EA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D0DD2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-.70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C0F08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.37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D7DF8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A632C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-1.73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F5D64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.34</w:t>
            </w:r>
          </w:p>
        </w:tc>
      </w:tr>
      <w:tr w:rsidR="0057106B" w:rsidRPr="008B6039" w14:paraId="70B7F69A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8C9370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3A50F5B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4EEE3B3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2462F53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-1.37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0365197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.38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588EBAB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69D686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-2.43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0FBA14A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-.31</w:t>
            </w:r>
          </w:p>
        </w:tc>
      </w:tr>
      <w:tr w:rsidR="0057106B" w:rsidRPr="008B6039" w14:paraId="27B724C7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C7C764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DD2065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4AFAB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80617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-1.34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290F1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.35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34C9F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35A03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-2.31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50256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-.36</w:t>
            </w:r>
          </w:p>
        </w:tc>
      </w:tr>
      <w:tr w:rsidR="0057106B" w:rsidRPr="008B6039" w14:paraId="1F2B4EAA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80AA9A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Wrong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Yes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C1B50D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F86A6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158F6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.91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2C75C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.28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AE64A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.01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571D1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.13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04332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1.69</w:t>
            </w:r>
          </w:p>
        </w:tc>
      </w:tr>
      <w:tr w:rsidR="0057106B" w:rsidRPr="008B6039" w14:paraId="31CD0FEB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B758E0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47D653D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045B733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4360C8F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1.45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730ABBD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.23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DD4261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4EC5AF5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.81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10E4BA5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2.09</w:t>
            </w:r>
          </w:p>
        </w:tc>
      </w:tr>
      <w:tr w:rsidR="0057106B" w:rsidRPr="008B6039" w14:paraId="16F9AD4D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2E8775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B36738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FB141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3E1DC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1.60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09455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.27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B5261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832F5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.84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B5D5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2.37</w:t>
            </w:r>
          </w:p>
        </w:tc>
      </w:tr>
      <w:tr w:rsidR="0057106B" w:rsidRPr="008B6039" w14:paraId="5033CCE5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37A27C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Metacognitive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Ability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0540D9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99A0E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7BEE2B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.18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10B4C3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.11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977780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n.s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744782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-.14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</w:tcPr>
          <w:p w14:paraId="28C2B20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.50</w:t>
            </w:r>
          </w:p>
        </w:tc>
      </w:tr>
      <w:tr w:rsidR="0057106B" w:rsidRPr="008B6039" w14:paraId="6A2D000D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6E4842A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6533171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74093C7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</w:tcPr>
          <w:p w14:paraId="2162B30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.31</w:t>
            </w:r>
          </w:p>
        </w:tc>
        <w:tc>
          <w:tcPr>
            <w:tcW w:w="572" w:type="pct"/>
            <w:shd w:val="clear" w:color="auto" w:fill="auto"/>
            <w:noWrap/>
          </w:tcPr>
          <w:p w14:paraId="6279B8D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.11</w:t>
            </w:r>
          </w:p>
        </w:tc>
        <w:tc>
          <w:tcPr>
            <w:tcW w:w="295" w:type="pct"/>
            <w:shd w:val="clear" w:color="auto" w:fill="auto"/>
            <w:noWrap/>
          </w:tcPr>
          <w:p w14:paraId="72B46ED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.04</w:t>
            </w:r>
          </w:p>
        </w:tc>
        <w:tc>
          <w:tcPr>
            <w:tcW w:w="503" w:type="pct"/>
            <w:shd w:val="clear" w:color="auto" w:fill="auto"/>
            <w:noWrap/>
          </w:tcPr>
          <w:p w14:paraId="0F0CEF1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.02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</w:tcPr>
          <w:p w14:paraId="7E3C4B9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.61</w:t>
            </w:r>
          </w:p>
        </w:tc>
      </w:tr>
      <w:tr w:rsidR="0057106B" w:rsidRPr="008B6039" w14:paraId="7D93B2FF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B67D9E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A1F2AF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C01A79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CC47E81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.38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935FFF0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7A89BA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.03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A689DC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.04</w:t>
            </w:r>
          </w:p>
        </w:tc>
        <w:tc>
          <w:tcPr>
            <w:tcW w:w="502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7AA18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.72</w:t>
            </w:r>
          </w:p>
        </w:tc>
      </w:tr>
      <w:tr w:rsidR="0057106B" w:rsidRPr="008B6039" w14:paraId="077FCA3D" w14:textId="77777777" w:rsidTr="00FF47F6">
        <w:trPr>
          <w:trHeight w:hRule="exact" w:val="397"/>
        </w:trPr>
        <w:tc>
          <w:tcPr>
            <w:tcW w:w="102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646E39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MMQ</w:t>
            </w:r>
            <w:r w:rsidRPr="008B6039">
              <w:rPr>
                <w:rFonts w:cs="Times New Roman"/>
                <w:sz w:val="22"/>
                <w:szCs w:val="22"/>
                <w:vertAlign w:val="superscript"/>
              </w:rPr>
              <w:t>c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Complex</w:t>
            </w:r>
            <w:proofErr w:type="spellEnd"/>
            <w:r w:rsidRPr="008B603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Strategies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896C4FF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proofErr w:type="spellStart"/>
            <w:r w:rsidRPr="008B6039">
              <w:rPr>
                <w:rFonts w:cs="Times New Roman"/>
                <w:sz w:val="22"/>
                <w:szCs w:val="22"/>
              </w:rPr>
              <w:t>Pre-training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101EA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Post-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742F4D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-.53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477FE2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.13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01AB96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2072F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-.89</w:t>
            </w:r>
          </w:p>
        </w:tc>
        <w:tc>
          <w:tcPr>
            <w:tcW w:w="50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E6F63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-.17</w:t>
            </w:r>
          </w:p>
        </w:tc>
      </w:tr>
      <w:tr w:rsidR="0057106B" w:rsidRPr="008B6039" w14:paraId="09277387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C7E331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</w:tcBorders>
            <w:shd w:val="clear" w:color="auto" w:fill="auto"/>
            <w:hideMark/>
          </w:tcPr>
          <w:p w14:paraId="207BDF2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  <w:noWrap/>
            <w:hideMark/>
          </w:tcPr>
          <w:p w14:paraId="4B2C285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3m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hideMark/>
          </w:tcPr>
          <w:p w14:paraId="78157224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-.45</w:t>
            </w:r>
          </w:p>
        </w:tc>
        <w:tc>
          <w:tcPr>
            <w:tcW w:w="572" w:type="pct"/>
            <w:shd w:val="clear" w:color="auto" w:fill="auto"/>
            <w:noWrap/>
            <w:hideMark/>
          </w:tcPr>
          <w:p w14:paraId="69C8C0AB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5594480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349CCBBA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-.72</w:t>
            </w:r>
          </w:p>
        </w:tc>
        <w:tc>
          <w:tcPr>
            <w:tcW w:w="502" w:type="pct"/>
            <w:tcBorders>
              <w:right w:val="nil"/>
            </w:tcBorders>
            <w:shd w:val="clear" w:color="auto" w:fill="auto"/>
            <w:noWrap/>
            <w:hideMark/>
          </w:tcPr>
          <w:p w14:paraId="7E407077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-.17</w:t>
            </w:r>
          </w:p>
        </w:tc>
      </w:tr>
      <w:tr w:rsidR="0057106B" w:rsidRPr="008B6039" w14:paraId="787F7865" w14:textId="77777777" w:rsidTr="00FF47F6">
        <w:trPr>
          <w:trHeight w:hRule="exact" w:val="397"/>
        </w:trPr>
        <w:tc>
          <w:tcPr>
            <w:tcW w:w="1021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987C3E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nil"/>
              <w:bottom w:val="single" w:sz="4" w:space="0" w:color="152935"/>
            </w:tcBorders>
            <w:shd w:val="clear" w:color="auto" w:fill="auto"/>
            <w:hideMark/>
          </w:tcPr>
          <w:p w14:paraId="78736828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152935"/>
            </w:tcBorders>
            <w:shd w:val="clear" w:color="auto" w:fill="auto"/>
            <w:noWrap/>
            <w:hideMark/>
          </w:tcPr>
          <w:p w14:paraId="7E6FAE4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 xml:space="preserve">6m </w:t>
            </w:r>
            <w:proofErr w:type="spellStart"/>
            <w:r w:rsidRPr="008B6039">
              <w:rPr>
                <w:rFonts w:cs="Times New Roman"/>
                <w:sz w:val="22"/>
                <w:szCs w:val="22"/>
              </w:rPr>
              <w:t>follow-up</w:t>
            </w:r>
            <w:proofErr w:type="spellEnd"/>
          </w:p>
        </w:tc>
        <w:tc>
          <w:tcPr>
            <w:tcW w:w="612" w:type="pct"/>
            <w:tcBorders>
              <w:bottom w:val="single" w:sz="4" w:space="0" w:color="152935"/>
            </w:tcBorders>
            <w:shd w:val="clear" w:color="auto" w:fill="auto"/>
            <w:noWrap/>
            <w:hideMark/>
          </w:tcPr>
          <w:p w14:paraId="1D7ED635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-.49</w:t>
            </w:r>
          </w:p>
        </w:tc>
        <w:tc>
          <w:tcPr>
            <w:tcW w:w="572" w:type="pct"/>
            <w:tcBorders>
              <w:bottom w:val="single" w:sz="4" w:space="0" w:color="152935"/>
            </w:tcBorders>
            <w:shd w:val="clear" w:color="auto" w:fill="auto"/>
            <w:noWrap/>
            <w:hideMark/>
          </w:tcPr>
          <w:p w14:paraId="25EC6A1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.11</w:t>
            </w:r>
          </w:p>
        </w:tc>
        <w:tc>
          <w:tcPr>
            <w:tcW w:w="295" w:type="pct"/>
            <w:tcBorders>
              <w:bottom w:val="single" w:sz="4" w:space="0" w:color="152935"/>
            </w:tcBorders>
            <w:shd w:val="clear" w:color="auto" w:fill="auto"/>
            <w:noWrap/>
            <w:hideMark/>
          </w:tcPr>
          <w:p w14:paraId="79AE24EE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.00</w:t>
            </w:r>
          </w:p>
        </w:tc>
        <w:tc>
          <w:tcPr>
            <w:tcW w:w="503" w:type="pct"/>
            <w:tcBorders>
              <w:bottom w:val="single" w:sz="4" w:space="0" w:color="152935"/>
            </w:tcBorders>
            <w:shd w:val="clear" w:color="auto" w:fill="auto"/>
            <w:noWrap/>
            <w:hideMark/>
          </w:tcPr>
          <w:p w14:paraId="28CBA9FC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-.78</w:t>
            </w:r>
          </w:p>
        </w:tc>
        <w:tc>
          <w:tcPr>
            <w:tcW w:w="502" w:type="pct"/>
            <w:tcBorders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2844F533" w14:textId="77777777" w:rsidR="0057106B" w:rsidRPr="008B6039" w:rsidRDefault="0057106B" w:rsidP="00FF47F6">
            <w:pPr>
              <w:keepNext/>
              <w:rPr>
                <w:rFonts w:cs="Times New Roman"/>
                <w:sz w:val="22"/>
                <w:szCs w:val="22"/>
              </w:rPr>
            </w:pPr>
            <w:r w:rsidRPr="008B6039">
              <w:rPr>
                <w:rFonts w:cs="Times New Roman"/>
                <w:sz w:val="22"/>
                <w:szCs w:val="22"/>
              </w:rPr>
              <w:t>-.19</w:t>
            </w:r>
          </w:p>
        </w:tc>
      </w:tr>
    </w:tbl>
    <w:p w14:paraId="4D3AB6D9" w14:textId="77777777" w:rsidR="0057106B" w:rsidRPr="0057106B" w:rsidRDefault="0057106B" w:rsidP="0057106B">
      <w:pPr>
        <w:keepNext/>
        <w:rPr>
          <w:rFonts w:cs="Times New Roman"/>
          <w:b/>
          <w:bCs/>
          <w:lang w:val="en-US"/>
        </w:rPr>
      </w:pPr>
      <w:r w:rsidRPr="0057106B">
        <w:rPr>
          <w:rFonts w:cs="Times New Roman"/>
          <w:b/>
          <w:bCs/>
          <w:lang w:val="en-US"/>
        </w:rPr>
        <w:t xml:space="preserve">Note. </w:t>
      </w:r>
      <w:proofErr w:type="spellStart"/>
      <w:r w:rsidRPr="0057106B">
        <w:rPr>
          <w:rFonts w:cs="Times New Roman"/>
          <w:vertAlign w:val="superscript"/>
          <w:lang w:val="en-US"/>
        </w:rPr>
        <w:t>a</w:t>
      </w:r>
      <w:r w:rsidRPr="0057106B">
        <w:rPr>
          <w:rFonts w:cs="Times New Roman"/>
          <w:lang w:val="en-US"/>
        </w:rPr>
        <w:t>WCST</w:t>
      </w:r>
      <w:proofErr w:type="spellEnd"/>
      <w:r w:rsidRPr="0057106B">
        <w:rPr>
          <w:rFonts w:cs="Times New Roman"/>
          <w:lang w:val="en-US"/>
        </w:rPr>
        <w:t xml:space="preserve"> = Wisconsin Card Sorting Test. </w:t>
      </w:r>
      <w:proofErr w:type="spellStart"/>
      <w:r w:rsidRPr="0057106B">
        <w:rPr>
          <w:rFonts w:cs="Times New Roman"/>
          <w:vertAlign w:val="superscript"/>
          <w:lang w:val="en-US"/>
        </w:rPr>
        <w:t>b</w:t>
      </w:r>
      <w:r w:rsidRPr="0057106B">
        <w:rPr>
          <w:rFonts w:cs="Times New Roman"/>
          <w:lang w:val="en-US"/>
        </w:rPr>
        <w:t>DnP</w:t>
      </w:r>
      <w:proofErr w:type="spellEnd"/>
      <w:r w:rsidRPr="0057106B">
        <w:rPr>
          <w:rFonts w:cs="Times New Roman"/>
          <w:lang w:val="en-US"/>
        </w:rPr>
        <w:t xml:space="preserve"> = Doors and People. </w:t>
      </w:r>
      <w:proofErr w:type="spellStart"/>
      <w:r w:rsidRPr="0057106B">
        <w:rPr>
          <w:rFonts w:cs="Times New Roman"/>
          <w:vertAlign w:val="superscript"/>
          <w:lang w:val="en-US"/>
        </w:rPr>
        <w:t>c</w:t>
      </w:r>
      <w:r w:rsidRPr="0057106B">
        <w:rPr>
          <w:rFonts w:cs="Times New Roman"/>
          <w:lang w:val="en-US"/>
        </w:rPr>
        <w:t>MMQ</w:t>
      </w:r>
      <w:proofErr w:type="spellEnd"/>
      <w:r w:rsidRPr="0057106B">
        <w:rPr>
          <w:rFonts w:cs="Times New Roman"/>
          <w:lang w:val="en-US"/>
        </w:rPr>
        <w:t xml:space="preserve"> = Multifactorial Metamemory Questionnaire.</w:t>
      </w:r>
    </w:p>
    <w:p w14:paraId="60857BEC" w14:textId="77777777" w:rsidR="0057106B" w:rsidRPr="0057106B" w:rsidRDefault="0057106B" w:rsidP="0057106B">
      <w:pPr>
        <w:keepNext/>
        <w:rPr>
          <w:rFonts w:cs="Times New Roman"/>
          <w:lang w:val="en-US"/>
        </w:rPr>
      </w:pPr>
    </w:p>
    <w:p w14:paraId="7BEFE572" w14:textId="77777777" w:rsidR="0057106B" w:rsidRPr="0057106B" w:rsidRDefault="0057106B" w:rsidP="0057106B">
      <w:pPr>
        <w:keepNext/>
        <w:rPr>
          <w:rFonts w:cs="Times New Roman"/>
          <w:lang w:val="en-US"/>
        </w:rPr>
      </w:pPr>
    </w:p>
    <w:p w14:paraId="3D424904" w14:textId="77777777" w:rsidR="0057106B" w:rsidRPr="0057106B" w:rsidRDefault="0057106B" w:rsidP="0057106B">
      <w:pPr>
        <w:keepNext/>
        <w:rPr>
          <w:rFonts w:cs="Times New Roman"/>
          <w:lang w:val="en-US"/>
        </w:rPr>
      </w:pPr>
    </w:p>
    <w:p w14:paraId="32F7E902" w14:textId="77777777" w:rsidR="0057106B" w:rsidRPr="0057106B" w:rsidRDefault="0057106B" w:rsidP="0057106B">
      <w:pPr>
        <w:keepNext/>
        <w:rPr>
          <w:rFonts w:cs="Times New Roman"/>
          <w:lang w:val="en-US"/>
        </w:rPr>
      </w:pPr>
      <w:r w:rsidRPr="0057106B">
        <w:rPr>
          <w:rFonts w:cs="Times New Roman"/>
          <w:i/>
          <w:iCs/>
          <w:lang w:val="en-US"/>
        </w:rPr>
        <w:br w:type="page"/>
      </w:r>
      <w:r w:rsidRPr="0057106B">
        <w:rPr>
          <w:rFonts w:cs="Times New Roman"/>
          <w:b/>
          <w:bCs/>
          <w:lang w:val="en-US"/>
        </w:rPr>
        <w:lastRenderedPageBreak/>
        <w:t>Table 4.</w:t>
      </w:r>
      <w:r w:rsidRPr="0057106B">
        <w:rPr>
          <w:rFonts w:cs="Times New Roman"/>
          <w:lang w:val="en-US"/>
        </w:rPr>
        <w:t xml:space="preserve"> </w:t>
      </w:r>
      <w:r w:rsidRPr="0057106B">
        <w:rPr>
          <w:rFonts w:cs="Times New Roman"/>
          <w:i/>
          <w:iCs/>
          <w:lang w:val="en-US"/>
        </w:rPr>
        <w:t>Group differences at 3-months follow up.</w:t>
      </w:r>
    </w:p>
    <w:tbl>
      <w:tblPr>
        <w:tblStyle w:val="a4"/>
        <w:tblW w:w="5000" w:type="pct"/>
        <w:tblCellSpacing w:w="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260"/>
        <w:gridCol w:w="2779"/>
        <w:gridCol w:w="1390"/>
        <w:gridCol w:w="627"/>
        <w:gridCol w:w="970"/>
      </w:tblGrid>
      <w:tr w:rsidR="0057106B" w:rsidRPr="004D4D6B" w14:paraId="6C8C9B7B" w14:textId="77777777" w:rsidTr="00FF47F6">
        <w:trPr>
          <w:trHeight w:val="567"/>
          <w:tblCellSpacing w:w="11" w:type="dxa"/>
        </w:trPr>
        <w:tc>
          <w:tcPr>
            <w:tcW w:w="1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C14C" w14:textId="77777777" w:rsidR="0057106B" w:rsidRPr="004D4D6B" w:rsidRDefault="0057106B" w:rsidP="00FF47F6">
            <w:pPr>
              <w:keepNext/>
              <w:rPr>
                <w:b/>
                <w:bCs/>
                <w:szCs w:val="24"/>
              </w:rPr>
            </w:pPr>
            <w:proofErr w:type="spellStart"/>
            <w:r w:rsidRPr="004D4D6B">
              <w:rPr>
                <w:b/>
                <w:bCs/>
                <w:szCs w:val="24"/>
              </w:rPr>
              <w:t>Outcome</w:t>
            </w:r>
            <w:proofErr w:type="spellEnd"/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E7D11" w14:textId="77777777" w:rsidR="0057106B" w:rsidRPr="0057106B" w:rsidRDefault="0057106B" w:rsidP="00FF47F6">
            <w:pPr>
              <w:keepNext/>
              <w:rPr>
                <w:b/>
                <w:bCs/>
                <w:szCs w:val="24"/>
                <w:lang w:val="en-US"/>
              </w:rPr>
            </w:pPr>
            <w:r w:rsidRPr="0057106B">
              <w:rPr>
                <w:b/>
                <w:bCs/>
                <w:szCs w:val="24"/>
                <w:lang w:val="en-US"/>
              </w:rPr>
              <w:t xml:space="preserve">Group </w:t>
            </w:r>
          </w:p>
          <w:p w14:paraId="1800C3C7" w14:textId="77777777" w:rsidR="0057106B" w:rsidRPr="0057106B" w:rsidRDefault="0057106B" w:rsidP="00FF47F6">
            <w:pPr>
              <w:keepNext/>
              <w:rPr>
                <w:b/>
                <w:bCs/>
                <w:szCs w:val="24"/>
                <w:lang w:val="en-US"/>
              </w:rPr>
            </w:pPr>
            <w:proofErr w:type="spellStart"/>
            <w:r w:rsidRPr="0057106B">
              <w:rPr>
                <w:b/>
                <w:bCs/>
                <w:szCs w:val="24"/>
                <w:lang w:val="en-US"/>
              </w:rPr>
              <w:t>EG</w:t>
            </w:r>
            <w:r w:rsidRPr="0057106B">
              <w:rPr>
                <w:b/>
                <w:bCs/>
                <w:szCs w:val="24"/>
                <w:vertAlign w:val="superscript"/>
                <w:lang w:val="en-US"/>
              </w:rPr>
              <w:t>a</w:t>
            </w:r>
            <w:proofErr w:type="spellEnd"/>
            <w:r w:rsidRPr="0057106B">
              <w:rPr>
                <w:b/>
                <w:bCs/>
                <w:szCs w:val="24"/>
                <w:lang w:val="en-US"/>
              </w:rPr>
              <w:t xml:space="preserve"> (n = 22) vs </w:t>
            </w:r>
            <w:proofErr w:type="spellStart"/>
            <w:r w:rsidRPr="0057106B">
              <w:rPr>
                <w:b/>
                <w:bCs/>
                <w:szCs w:val="24"/>
                <w:lang w:val="en-US"/>
              </w:rPr>
              <w:t>CG</w:t>
            </w:r>
            <w:r w:rsidRPr="0057106B">
              <w:rPr>
                <w:b/>
                <w:bCs/>
                <w:szCs w:val="24"/>
                <w:vertAlign w:val="superscript"/>
                <w:lang w:val="en-US"/>
              </w:rPr>
              <w:t>b</w:t>
            </w:r>
            <w:proofErr w:type="spellEnd"/>
            <w:r w:rsidRPr="0057106B">
              <w:rPr>
                <w:b/>
                <w:bCs/>
                <w:szCs w:val="24"/>
                <w:lang w:val="en-US"/>
              </w:rPr>
              <w:t xml:space="preserve"> (n = 21)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37185" w14:textId="77777777" w:rsidR="0057106B" w:rsidRPr="004D4D6B" w:rsidRDefault="0057106B" w:rsidP="00FF47F6">
            <w:pPr>
              <w:keepNext/>
              <w:rPr>
                <w:b/>
                <w:bCs/>
                <w:szCs w:val="24"/>
              </w:rPr>
            </w:pPr>
            <w:proofErr w:type="spellStart"/>
            <w:r w:rsidRPr="004D4D6B">
              <w:rPr>
                <w:b/>
                <w:bCs/>
                <w:szCs w:val="24"/>
              </w:rPr>
              <w:t>Mean</w:t>
            </w:r>
            <w:proofErr w:type="spellEnd"/>
            <w:r w:rsidRPr="004D4D6B">
              <w:rPr>
                <w:b/>
                <w:bCs/>
                <w:szCs w:val="24"/>
              </w:rPr>
              <w:t xml:space="preserve"> </w:t>
            </w:r>
            <w:proofErr w:type="spellStart"/>
            <w:r w:rsidRPr="004D4D6B">
              <w:rPr>
                <w:b/>
                <w:bCs/>
                <w:szCs w:val="24"/>
              </w:rPr>
              <w:t>Rank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6FF6B" w14:textId="77777777" w:rsidR="0057106B" w:rsidRPr="004D4D6B" w:rsidRDefault="0057106B" w:rsidP="00FF47F6">
            <w:pPr>
              <w:keepNext/>
              <w:rPr>
                <w:b/>
                <w:bCs/>
                <w:szCs w:val="24"/>
              </w:rPr>
            </w:pPr>
            <w:r w:rsidRPr="004D4D6B">
              <w:rPr>
                <w:b/>
                <w:bCs/>
                <w:szCs w:val="24"/>
              </w:rPr>
              <w:t>χ</w:t>
            </w:r>
            <w:r w:rsidRPr="004D4D6B">
              <w:rPr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16856" w14:textId="77777777" w:rsidR="0057106B" w:rsidRPr="004D4D6B" w:rsidRDefault="0057106B" w:rsidP="00FF47F6">
            <w:pPr>
              <w:keepNext/>
              <w:rPr>
                <w:b/>
                <w:bCs/>
                <w:szCs w:val="24"/>
              </w:rPr>
            </w:pPr>
            <w:r w:rsidRPr="004D4D6B">
              <w:rPr>
                <w:b/>
                <w:bCs/>
                <w:szCs w:val="24"/>
              </w:rPr>
              <w:t>p-</w:t>
            </w:r>
            <w:proofErr w:type="spellStart"/>
            <w:r w:rsidRPr="004D4D6B">
              <w:rPr>
                <w:b/>
                <w:bCs/>
                <w:szCs w:val="24"/>
              </w:rPr>
              <w:t>value</w:t>
            </w:r>
            <w:proofErr w:type="spellEnd"/>
          </w:p>
        </w:tc>
      </w:tr>
      <w:tr w:rsidR="0057106B" w:rsidRPr="004D4D6B" w14:paraId="19735CDA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 w:val="restart"/>
          </w:tcPr>
          <w:p w14:paraId="6935C1A1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WCST</w:t>
            </w:r>
            <w:r w:rsidRPr="004D4D6B">
              <w:rPr>
                <w:szCs w:val="24"/>
                <w:vertAlign w:val="superscript"/>
              </w:rPr>
              <w:t>c</w:t>
            </w:r>
            <w:proofErr w:type="spellEnd"/>
            <w:r w:rsidRPr="004D4D6B">
              <w:rPr>
                <w:szCs w:val="24"/>
              </w:rPr>
              <w:t xml:space="preserve">: </w:t>
            </w:r>
            <w:proofErr w:type="spellStart"/>
            <w:r w:rsidRPr="004D4D6B">
              <w:rPr>
                <w:szCs w:val="24"/>
              </w:rPr>
              <w:t>Perseverative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Responses</w:t>
            </w:r>
            <w:proofErr w:type="spellEnd"/>
          </w:p>
        </w:tc>
        <w:tc>
          <w:tcPr>
            <w:tcW w:w="1527" w:type="pct"/>
          </w:tcPr>
          <w:p w14:paraId="4E5238BF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Experimental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4357C982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26</w:t>
            </w:r>
          </w:p>
        </w:tc>
        <w:tc>
          <w:tcPr>
            <w:tcW w:w="335" w:type="pct"/>
          </w:tcPr>
          <w:p w14:paraId="19DA5D11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4.33</w:t>
            </w:r>
          </w:p>
        </w:tc>
        <w:tc>
          <w:tcPr>
            <w:tcW w:w="519" w:type="pct"/>
          </w:tcPr>
          <w:p w14:paraId="69310AAC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.038</w:t>
            </w:r>
          </w:p>
        </w:tc>
      </w:tr>
      <w:tr w:rsidR="0057106B" w:rsidRPr="004D4D6B" w14:paraId="1ECFA551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/>
          </w:tcPr>
          <w:p w14:paraId="79BDCE0A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1527" w:type="pct"/>
          </w:tcPr>
          <w:p w14:paraId="01965457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Control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7F2E4712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18.18</w:t>
            </w:r>
          </w:p>
        </w:tc>
        <w:tc>
          <w:tcPr>
            <w:tcW w:w="335" w:type="pct"/>
          </w:tcPr>
          <w:p w14:paraId="2D6989F5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19" w:type="pct"/>
          </w:tcPr>
          <w:p w14:paraId="44DE4A27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631D8032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 w:val="restart"/>
          </w:tcPr>
          <w:p w14:paraId="1F05E487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Monitoring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Accuracy</w:t>
            </w:r>
            <w:proofErr w:type="spellEnd"/>
            <w:r w:rsidRPr="004D4D6B">
              <w:rPr>
                <w:szCs w:val="24"/>
              </w:rPr>
              <w:t xml:space="preserve">: </w:t>
            </w:r>
            <w:proofErr w:type="spellStart"/>
            <w:r w:rsidRPr="004D4D6B">
              <w:rPr>
                <w:szCs w:val="24"/>
              </w:rPr>
              <w:t>DnP</w:t>
            </w:r>
            <w:r w:rsidRPr="004D4D6B">
              <w:rPr>
                <w:szCs w:val="24"/>
                <w:vertAlign w:val="superscript"/>
              </w:rPr>
              <w:t>d</w:t>
            </w:r>
            <w:r w:rsidRPr="004D4D6B">
              <w:rPr>
                <w:szCs w:val="24"/>
              </w:rPr>
              <w:t>-Doors</w:t>
            </w:r>
            <w:proofErr w:type="spellEnd"/>
          </w:p>
        </w:tc>
        <w:tc>
          <w:tcPr>
            <w:tcW w:w="1527" w:type="pct"/>
          </w:tcPr>
          <w:p w14:paraId="401CC930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Experimental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2B5F0E7B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25.93</w:t>
            </w:r>
          </w:p>
        </w:tc>
        <w:tc>
          <w:tcPr>
            <w:tcW w:w="335" w:type="pct"/>
          </w:tcPr>
          <w:p w14:paraId="78BB4891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4.43</w:t>
            </w:r>
          </w:p>
        </w:tc>
        <w:tc>
          <w:tcPr>
            <w:tcW w:w="519" w:type="pct"/>
          </w:tcPr>
          <w:p w14:paraId="43DBD23E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.035</w:t>
            </w:r>
          </w:p>
        </w:tc>
      </w:tr>
      <w:tr w:rsidR="0057106B" w:rsidRPr="004D4D6B" w14:paraId="2646544B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/>
          </w:tcPr>
          <w:p w14:paraId="7DCBD8AD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1527" w:type="pct"/>
          </w:tcPr>
          <w:p w14:paraId="10444EE0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Control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27929BC0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17.88</w:t>
            </w:r>
          </w:p>
        </w:tc>
        <w:tc>
          <w:tcPr>
            <w:tcW w:w="335" w:type="pct"/>
          </w:tcPr>
          <w:p w14:paraId="3E6DED51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19" w:type="pct"/>
          </w:tcPr>
          <w:p w14:paraId="1A360ABA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0FD0F6D4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 w:val="restart"/>
          </w:tcPr>
          <w:p w14:paraId="731C8919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MMQ</w:t>
            </w:r>
            <w:r w:rsidRPr="004D4D6B">
              <w:rPr>
                <w:szCs w:val="24"/>
                <w:vertAlign w:val="superscript"/>
              </w:rPr>
              <w:t>e</w:t>
            </w:r>
            <w:r w:rsidRPr="004D4D6B">
              <w:rPr>
                <w:szCs w:val="24"/>
              </w:rPr>
              <w:t>-Complex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Strategies</w:t>
            </w:r>
            <w:proofErr w:type="spellEnd"/>
          </w:p>
        </w:tc>
        <w:tc>
          <w:tcPr>
            <w:tcW w:w="1527" w:type="pct"/>
          </w:tcPr>
          <w:p w14:paraId="28C48BB4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Experimental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17304964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26.61</w:t>
            </w:r>
          </w:p>
        </w:tc>
        <w:tc>
          <w:tcPr>
            <w:tcW w:w="335" w:type="pct"/>
          </w:tcPr>
          <w:p w14:paraId="327C425E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6.12</w:t>
            </w:r>
          </w:p>
        </w:tc>
        <w:tc>
          <w:tcPr>
            <w:tcW w:w="519" w:type="pct"/>
          </w:tcPr>
          <w:p w14:paraId="640ADD19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.013</w:t>
            </w:r>
          </w:p>
        </w:tc>
      </w:tr>
      <w:tr w:rsidR="0057106B" w:rsidRPr="004D4D6B" w14:paraId="02024364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/>
          </w:tcPr>
          <w:p w14:paraId="5E99E853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1527" w:type="pct"/>
          </w:tcPr>
          <w:p w14:paraId="517292AA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Control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33716DC8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17.17</w:t>
            </w:r>
          </w:p>
        </w:tc>
        <w:tc>
          <w:tcPr>
            <w:tcW w:w="335" w:type="pct"/>
          </w:tcPr>
          <w:p w14:paraId="218D6C52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19" w:type="pct"/>
          </w:tcPr>
          <w:p w14:paraId="49815763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1B579553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 w:val="restart"/>
          </w:tcPr>
          <w:p w14:paraId="2BDFFF50" w14:textId="77777777" w:rsidR="0057106B" w:rsidRPr="0057106B" w:rsidRDefault="0057106B" w:rsidP="00FF47F6">
            <w:pPr>
              <w:keepNext/>
              <w:rPr>
                <w:szCs w:val="24"/>
                <w:lang w:val="en-US"/>
              </w:rPr>
            </w:pPr>
            <w:proofErr w:type="spellStart"/>
            <w:r w:rsidRPr="0057106B">
              <w:rPr>
                <w:szCs w:val="24"/>
                <w:lang w:val="en-US"/>
              </w:rPr>
              <w:t>MKEA</w:t>
            </w:r>
            <w:r w:rsidRPr="0057106B">
              <w:rPr>
                <w:szCs w:val="24"/>
                <w:vertAlign w:val="superscript"/>
                <w:lang w:val="en-US"/>
              </w:rPr>
              <w:t>f</w:t>
            </w:r>
            <w:proofErr w:type="spellEnd"/>
            <w:r w:rsidRPr="0057106B">
              <w:rPr>
                <w:szCs w:val="24"/>
                <w:lang w:val="en-US"/>
              </w:rPr>
              <w:t>: Divided and Shifted Attention</w:t>
            </w:r>
          </w:p>
        </w:tc>
        <w:tc>
          <w:tcPr>
            <w:tcW w:w="1527" w:type="pct"/>
          </w:tcPr>
          <w:p w14:paraId="4B526B71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Experimental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33F0B48E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26.84</w:t>
            </w:r>
          </w:p>
        </w:tc>
        <w:tc>
          <w:tcPr>
            <w:tcW w:w="335" w:type="pct"/>
          </w:tcPr>
          <w:p w14:paraId="344B71A5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6.85</w:t>
            </w:r>
          </w:p>
        </w:tc>
        <w:tc>
          <w:tcPr>
            <w:tcW w:w="519" w:type="pct"/>
          </w:tcPr>
          <w:p w14:paraId="4D539A69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.009</w:t>
            </w:r>
          </w:p>
        </w:tc>
      </w:tr>
      <w:tr w:rsidR="0057106B" w:rsidRPr="004D4D6B" w14:paraId="00388B39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/>
          </w:tcPr>
          <w:p w14:paraId="0A084934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1527" w:type="pct"/>
          </w:tcPr>
          <w:p w14:paraId="7AECFE45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Control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70E3879D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16.93</w:t>
            </w:r>
          </w:p>
        </w:tc>
        <w:tc>
          <w:tcPr>
            <w:tcW w:w="335" w:type="pct"/>
          </w:tcPr>
          <w:p w14:paraId="63D6771D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19" w:type="pct"/>
          </w:tcPr>
          <w:p w14:paraId="35A46EB9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  <w:tr w:rsidR="0057106B" w:rsidRPr="004D4D6B" w14:paraId="49429C40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 w:val="restart"/>
          </w:tcPr>
          <w:p w14:paraId="1441BF49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MKEA</w:t>
            </w:r>
            <w:proofErr w:type="spellEnd"/>
            <w:r w:rsidRPr="004D4D6B">
              <w:rPr>
                <w:szCs w:val="24"/>
              </w:rPr>
              <w:t xml:space="preserve">: </w:t>
            </w:r>
            <w:proofErr w:type="spellStart"/>
            <w:r w:rsidRPr="004D4D6B">
              <w:rPr>
                <w:szCs w:val="24"/>
              </w:rPr>
              <w:t>Concentration</w:t>
            </w:r>
            <w:proofErr w:type="spellEnd"/>
          </w:p>
        </w:tc>
        <w:tc>
          <w:tcPr>
            <w:tcW w:w="1527" w:type="pct"/>
          </w:tcPr>
          <w:p w14:paraId="39540221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Experimental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66E26D15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26.66</w:t>
            </w:r>
          </w:p>
        </w:tc>
        <w:tc>
          <w:tcPr>
            <w:tcW w:w="335" w:type="pct"/>
          </w:tcPr>
          <w:p w14:paraId="177F9A6B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6.36</w:t>
            </w:r>
          </w:p>
        </w:tc>
        <w:tc>
          <w:tcPr>
            <w:tcW w:w="519" w:type="pct"/>
          </w:tcPr>
          <w:p w14:paraId="1553C1E8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.012</w:t>
            </w:r>
          </w:p>
        </w:tc>
      </w:tr>
      <w:tr w:rsidR="0057106B" w:rsidRPr="004D4D6B" w14:paraId="61163EA3" w14:textId="77777777" w:rsidTr="00FF47F6">
        <w:trPr>
          <w:trHeight w:hRule="exact" w:val="397"/>
          <w:tblCellSpacing w:w="11" w:type="dxa"/>
        </w:trPr>
        <w:tc>
          <w:tcPr>
            <w:tcW w:w="1788" w:type="pct"/>
            <w:vMerge/>
          </w:tcPr>
          <w:p w14:paraId="1B711B38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1527" w:type="pct"/>
          </w:tcPr>
          <w:p w14:paraId="5D2DF042" w14:textId="77777777" w:rsidR="0057106B" w:rsidRPr="004D4D6B" w:rsidRDefault="0057106B" w:rsidP="00FF47F6">
            <w:pPr>
              <w:keepNext/>
              <w:rPr>
                <w:szCs w:val="24"/>
              </w:rPr>
            </w:pPr>
            <w:proofErr w:type="spellStart"/>
            <w:r w:rsidRPr="004D4D6B">
              <w:rPr>
                <w:szCs w:val="24"/>
              </w:rPr>
              <w:t>Control</w:t>
            </w:r>
            <w:proofErr w:type="spellEnd"/>
            <w:r w:rsidRPr="004D4D6B">
              <w:rPr>
                <w:szCs w:val="24"/>
              </w:rPr>
              <w:t xml:space="preserve"> </w:t>
            </w:r>
            <w:proofErr w:type="spellStart"/>
            <w:r w:rsidRPr="004D4D6B">
              <w:rPr>
                <w:szCs w:val="24"/>
              </w:rPr>
              <w:t>Group</w:t>
            </w:r>
            <w:proofErr w:type="spellEnd"/>
          </w:p>
        </w:tc>
        <w:tc>
          <w:tcPr>
            <w:tcW w:w="758" w:type="pct"/>
          </w:tcPr>
          <w:p w14:paraId="466707AA" w14:textId="77777777" w:rsidR="0057106B" w:rsidRPr="004D4D6B" w:rsidRDefault="0057106B" w:rsidP="00FF47F6">
            <w:pPr>
              <w:keepNext/>
              <w:rPr>
                <w:szCs w:val="24"/>
              </w:rPr>
            </w:pPr>
            <w:r w:rsidRPr="004D4D6B">
              <w:rPr>
                <w:szCs w:val="24"/>
              </w:rPr>
              <w:t>17.12</w:t>
            </w:r>
          </w:p>
        </w:tc>
        <w:tc>
          <w:tcPr>
            <w:tcW w:w="335" w:type="pct"/>
          </w:tcPr>
          <w:p w14:paraId="799DEFFA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  <w:tc>
          <w:tcPr>
            <w:tcW w:w="519" w:type="pct"/>
          </w:tcPr>
          <w:p w14:paraId="3B0C4740" w14:textId="77777777" w:rsidR="0057106B" w:rsidRPr="004D4D6B" w:rsidRDefault="0057106B" w:rsidP="00FF47F6">
            <w:pPr>
              <w:keepNext/>
              <w:rPr>
                <w:szCs w:val="24"/>
              </w:rPr>
            </w:pPr>
          </w:p>
        </w:tc>
      </w:tr>
    </w:tbl>
    <w:p w14:paraId="2D6DCBA2" w14:textId="77777777" w:rsidR="0057106B" w:rsidRPr="0057106B" w:rsidRDefault="0057106B" w:rsidP="0057106B">
      <w:pPr>
        <w:keepNext/>
        <w:rPr>
          <w:rFonts w:cs="Times New Roman"/>
          <w:b/>
          <w:bCs/>
          <w:lang w:val="en-US"/>
        </w:rPr>
      </w:pPr>
      <w:r w:rsidRPr="0057106B">
        <w:rPr>
          <w:rFonts w:cs="Times New Roman"/>
          <w:b/>
          <w:bCs/>
          <w:lang w:val="en-US"/>
        </w:rPr>
        <w:t xml:space="preserve">Note. </w:t>
      </w:r>
      <w:proofErr w:type="spellStart"/>
      <w:r w:rsidRPr="0057106B">
        <w:rPr>
          <w:rFonts w:cs="Times New Roman"/>
          <w:vertAlign w:val="superscript"/>
          <w:lang w:val="en-US"/>
        </w:rPr>
        <w:t>a</w:t>
      </w:r>
      <w:r w:rsidRPr="0057106B">
        <w:rPr>
          <w:rFonts w:cs="Times New Roman"/>
          <w:lang w:val="en-US"/>
        </w:rPr>
        <w:t>EG</w:t>
      </w:r>
      <w:proofErr w:type="spellEnd"/>
      <w:r w:rsidRPr="0057106B">
        <w:rPr>
          <w:rFonts w:cs="Times New Roman"/>
          <w:lang w:val="en-US"/>
        </w:rPr>
        <w:t xml:space="preserve"> = Experimental Group. </w:t>
      </w:r>
      <w:proofErr w:type="spellStart"/>
      <w:r w:rsidRPr="0057106B">
        <w:rPr>
          <w:rFonts w:cs="Times New Roman"/>
          <w:vertAlign w:val="superscript"/>
          <w:lang w:val="en-US"/>
        </w:rPr>
        <w:t>b</w:t>
      </w:r>
      <w:r w:rsidRPr="0057106B">
        <w:rPr>
          <w:rFonts w:cs="Times New Roman"/>
          <w:lang w:val="en-US"/>
        </w:rPr>
        <w:t>CG</w:t>
      </w:r>
      <w:proofErr w:type="spellEnd"/>
      <w:r w:rsidRPr="0057106B">
        <w:rPr>
          <w:rFonts w:cs="Times New Roman"/>
          <w:lang w:val="en-US"/>
        </w:rPr>
        <w:t xml:space="preserve"> = Control </w:t>
      </w:r>
      <w:proofErr w:type="spellStart"/>
      <w:r w:rsidRPr="0057106B">
        <w:rPr>
          <w:rFonts w:cs="Times New Roman"/>
          <w:lang w:val="en-US"/>
        </w:rPr>
        <w:t>Group.</w:t>
      </w:r>
      <w:r w:rsidRPr="0057106B">
        <w:rPr>
          <w:rFonts w:cs="Times New Roman"/>
          <w:vertAlign w:val="superscript"/>
          <w:lang w:val="en-US"/>
        </w:rPr>
        <w:t>c</w:t>
      </w:r>
      <w:r w:rsidRPr="0057106B">
        <w:rPr>
          <w:rFonts w:cs="Times New Roman"/>
          <w:lang w:val="en-US"/>
        </w:rPr>
        <w:t>WCST</w:t>
      </w:r>
      <w:proofErr w:type="spellEnd"/>
      <w:r w:rsidRPr="0057106B">
        <w:rPr>
          <w:rFonts w:cs="Times New Roman"/>
          <w:lang w:val="en-US"/>
        </w:rPr>
        <w:t xml:space="preserve"> = Wisconsin Card Sorting Test. </w:t>
      </w:r>
      <w:proofErr w:type="spellStart"/>
      <w:r w:rsidRPr="0057106B">
        <w:rPr>
          <w:rFonts w:cs="Times New Roman"/>
          <w:vertAlign w:val="superscript"/>
          <w:lang w:val="en-US"/>
        </w:rPr>
        <w:t>d</w:t>
      </w:r>
      <w:r w:rsidRPr="0057106B">
        <w:rPr>
          <w:rFonts w:cs="Times New Roman"/>
          <w:lang w:val="en-US"/>
        </w:rPr>
        <w:t>DnP</w:t>
      </w:r>
      <w:proofErr w:type="spellEnd"/>
      <w:r w:rsidRPr="0057106B">
        <w:rPr>
          <w:rFonts w:cs="Times New Roman"/>
          <w:lang w:val="en-US"/>
        </w:rPr>
        <w:t xml:space="preserve"> = Doors and People. </w:t>
      </w:r>
      <w:proofErr w:type="spellStart"/>
      <w:r w:rsidRPr="0057106B">
        <w:rPr>
          <w:rFonts w:cs="Times New Roman"/>
          <w:vertAlign w:val="superscript"/>
          <w:lang w:val="en-US"/>
        </w:rPr>
        <w:t>e</w:t>
      </w:r>
      <w:r w:rsidRPr="0057106B">
        <w:rPr>
          <w:rFonts w:cs="Times New Roman"/>
          <w:lang w:val="en-US"/>
        </w:rPr>
        <w:t>MMQ</w:t>
      </w:r>
      <w:proofErr w:type="spellEnd"/>
      <w:r w:rsidRPr="0057106B">
        <w:rPr>
          <w:rFonts w:cs="Times New Roman"/>
          <w:lang w:val="en-US"/>
        </w:rPr>
        <w:t xml:space="preserve"> = Multifactorial Metamemory Questionnaire. </w:t>
      </w:r>
      <w:proofErr w:type="spellStart"/>
      <w:r w:rsidRPr="0057106B">
        <w:rPr>
          <w:rFonts w:cs="Times New Roman"/>
          <w:vertAlign w:val="superscript"/>
          <w:lang w:val="en-US"/>
        </w:rPr>
        <w:t>f</w:t>
      </w:r>
      <w:r w:rsidRPr="0057106B">
        <w:rPr>
          <w:rFonts w:cs="Times New Roman"/>
          <w:lang w:val="en-US"/>
        </w:rPr>
        <w:t>MKEA</w:t>
      </w:r>
      <w:proofErr w:type="spellEnd"/>
      <w:r w:rsidRPr="0057106B">
        <w:rPr>
          <w:rFonts w:cs="Times New Roman"/>
          <w:lang w:val="en-US"/>
        </w:rPr>
        <w:t xml:space="preserve"> = Metacognitive Knowledge of Everyday Attention.</w:t>
      </w:r>
    </w:p>
    <w:p w14:paraId="6829C636" w14:textId="77777777" w:rsidR="0057106B" w:rsidRPr="0057106B" w:rsidRDefault="0057106B" w:rsidP="0057106B">
      <w:pPr>
        <w:keepNext/>
        <w:rPr>
          <w:rFonts w:cs="Times New Roman"/>
          <w:lang w:val="en-US"/>
        </w:rPr>
      </w:pPr>
    </w:p>
    <w:p w14:paraId="25A606F2" w14:textId="77777777" w:rsidR="0057106B" w:rsidRPr="0057106B" w:rsidRDefault="0057106B" w:rsidP="0057106B">
      <w:pPr>
        <w:keepNext/>
        <w:rPr>
          <w:rFonts w:cs="Times New Roman"/>
          <w:lang w:val="en-US"/>
        </w:rPr>
      </w:pPr>
      <w:r w:rsidRPr="0057106B">
        <w:rPr>
          <w:rFonts w:cs="Times New Roman"/>
          <w:lang w:val="en-US"/>
        </w:rPr>
        <w:br w:type="page"/>
      </w:r>
    </w:p>
    <w:p w14:paraId="6D653905" w14:textId="77777777" w:rsidR="0057106B" w:rsidRDefault="0057106B" w:rsidP="0057106B">
      <w:pPr>
        <w:keepNext/>
        <w:jc w:val="center"/>
        <w:rPr>
          <w:rFonts w:cs="Times New Roman"/>
        </w:rPr>
      </w:pPr>
      <w:proofErr w:type="spellStart"/>
      <w:r w:rsidRPr="004D4D6B">
        <w:rPr>
          <w:rFonts w:cs="Times New Roman"/>
        </w:rPr>
        <w:lastRenderedPageBreak/>
        <w:t>Appendix</w:t>
      </w:r>
      <w:proofErr w:type="spellEnd"/>
      <w:r w:rsidRPr="004D4D6B">
        <w:rPr>
          <w:rFonts w:cs="Times New Roman"/>
        </w:rPr>
        <w:t xml:space="preserve"> B</w:t>
      </w:r>
    </w:p>
    <w:p w14:paraId="4E73DE6D" w14:textId="77777777" w:rsidR="0057106B" w:rsidRPr="004D4D6B" w:rsidRDefault="0057106B" w:rsidP="0057106B">
      <w:pPr>
        <w:keepNext/>
        <w:rPr>
          <w:rFonts w:cs="Times New Roman"/>
        </w:rPr>
      </w:pPr>
    </w:p>
    <w:p w14:paraId="5F495D1D" w14:textId="77777777" w:rsidR="0057106B" w:rsidRPr="0057106B" w:rsidRDefault="0057106B" w:rsidP="0057106B">
      <w:pPr>
        <w:keepNext/>
        <w:rPr>
          <w:rFonts w:cs="Times New Roman"/>
          <w:i/>
          <w:iCs/>
          <w:lang w:val="en-US"/>
        </w:rPr>
      </w:pPr>
      <w:r w:rsidRPr="0057106B">
        <w:rPr>
          <w:rFonts w:cs="Times New Roman"/>
          <w:i/>
          <w:iCs/>
          <w:lang w:val="en-US"/>
        </w:rPr>
        <w:t>Additional graphs that offer a visualization of the observed trend between the Experimental and the Control group in variables that did not reveal statistically significant differences between the two groups.</w:t>
      </w:r>
    </w:p>
    <w:p w14:paraId="1C861BBF" w14:textId="77777777" w:rsidR="0057106B" w:rsidRPr="0057106B" w:rsidRDefault="0057106B" w:rsidP="0057106B">
      <w:pPr>
        <w:keepNext/>
        <w:rPr>
          <w:rFonts w:cs="Times New Roman"/>
          <w:lang w:val="en-US"/>
        </w:rPr>
      </w:pPr>
    </w:p>
    <w:p w14:paraId="5FE32BAD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inline distT="0" distB="0" distL="0" distR="0" wp14:anchorId="23BFABDB" wp14:editId="0B30BE6A">
            <wp:extent cx="2718000" cy="1602000"/>
            <wp:effectExtent l="0" t="0" r="0" b="0"/>
            <wp:docPr id="1183181112" name="Εικόνα 1" descr="Εικόνα που περιέχει κείμενο, διάγραμμα, γραμμή, παράλληλ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81112" name="Εικόνα 1" descr="Εικόνα που περιέχει κείμενο, διάγραμμα, γραμμή, παράλληλα&#10;&#10;Περιγραφή που δημιουργήθηκε αυτόματα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6805916B" wp14:editId="38A89674">
            <wp:extent cx="2721600" cy="1602000"/>
            <wp:effectExtent l="0" t="0" r="0" b="0"/>
            <wp:docPr id="906208108" name="Εικόνα 1" descr="Εικόνα που περιέχει κείμενο, διάγραμμα, γραμμή, παράλληλ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08108" name="Εικόνα 1" descr="Εικόνα που περιέχει κείμενο, διάγραμμα, γραμμή, παράλληλα&#10;&#10;Περιγραφή που δημιουργήθηκε αυτόματα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16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7C04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inline distT="0" distB="0" distL="0" distR="0" wp14:anchorId="36A0BF27" wp14:editId="4FD1FAEE">
            <wp:extent cx="2703600" cy="1591200"/>
            <wp:effectExtent l="0" t="0" r="1905" b="0"/>
            <wp:docPr id="613456138" name="Εικόνα 1" descr="Εικόνα που περιέχει κείμενο, διάγραμμα, γραμμή, παράλληλ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56138" name="Εικόνα 1" descr="Εικόνα που περιέχει κείμενο, διάγραμμα, γραμμή, παράλληλα&#10;&#10;Περιγραφή που δημιουργήθηκε αυτόματα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3600" cy="15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45946C67" wp14:editId="6A0F937E">
            <wp:extent cx="2721600" cy="1602000"/>
            <wp:effectExtent l="0" t="0" r="0" b="0"/>
            <wp:docPr id="1591875851" name="Εικόνα 1" descr="Εικόνα που περιέχει κείμενο, διάγραμμα, γραμμή, παράλληλ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75851" name="Εικόνα 1" descr="Εικόνα που περιέχει κείμενο, διάγραμμα, γραμμή, παράλληλα&#10;&#10;Περιγραφή που δημιουργήθηκε αυτόματα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16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57C12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anchor distT="0" distB="0" distL="114300" distR="114300" simplePos="0" relativeHeight="251661312" behindDoc="0" locked="0" layoutInCell="1" allowOverlap="1" wp14:anchorId="729A2E13" wp14:editId="1FE67EEC">
            <wp:simplePos x="0" y="0"/>
            <wp:positionH relativeFrom="column">
              <wp:posOffset>-48260</wp:posOffset>
            </wp:positionH>
            <wp:positionV relativeFrom="paragraph">
              <wp:posOffset>2009171</wp:posOffset>
            </wp:positionV>
            <wp:extent cx="2721600" cy="1602000"/>
            <wp:effectExtent l="0" t="0" r="0" b="0"/>
            <wp:wrapTopAndBottom/>
            <wp:docPr id="82218117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18117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4DC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689FEC7D" wp14:editId="5A405F8F">
            <wp:simplePos x="0" y="0"/>
            <wp:positionH relativeFrom="column">
              <wp:posOffset>2722245</wp:posOffset>
            </wp:positionH>
            <wp:positionV relativeFrom="paragraph">
              <wp:posOffset>134976</wp:posOffset>
            </wp:positionV>
            <wp:extent cx="2717800" cy="1601470"/>
            <wp:effectExtent l="0" t="0" r="0" b="0"/>
            <wp:wrapSquare wrapText="bothSides"/>
            <wp:docPr id="153309447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9447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4DC">
        <w:rPr>
          <w:rFonts w:cs="Times New Roman"/>
          <w:noProof/>
        </w:rPr>
        <w:drawing>
          <wp:anchor distT="0" distB="0" distL="114300" distR="114300" simplePos="0" relativeHeight="251660288" behindDoc="0" locked="0" layoutInCell="1" allowOverlap="1" wp14:anchorId="729EDD38" wp14:editId="5399993D">
            <wp:simplePos x="0" y="0"/>
            <wp:positionH relativeFrom="column">
              <wp:posOffset>-13490</wp:posOffset>
            </wp:positionH>
            <wp:positionV relativeFrom="paragraph">
              <wp:posOffset>133071</wp:posOffset>
            </wp:positionV>
            <wp:extent cx="2717800" cy="1601470"/>
            <wp:effectExtent l="0" t="0" r="0" b="0"/>
            <wp:wrapSquare wrapText="bothSides"/>
            <wp:docPr id="1233652336" name="Εικόνα 1" descr="Εικόνα που περιέχει κείμενο, διάγραμμα, γραμμή, γράφη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52336" name="Εικόνα 1" descr="Εικόνα που περιέχει κείμενο, διάγραμμα, γραμμή, γράφημα&#10;&#10;Περιγραφή που δημιουργήθηκε αυτόματα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5977B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</w:rPr>
        <w:br w:type="page"/>
      </w:r>
    </w:p>
    <w:p w14:paraId="11D11477" w14:textId="77777777" w:rsidR="0057106B" w:rsidRPr="000B64DC" w:rsidRDefault="0057106B" w:rsidP="0057106B">
      <w:pPr>
        <w:keepNext/>
        <w:rPr>
          <w:rFonts w:cs="Times New Roman"/>
        </w:rPr>
        <w:sectPr w:rsidR="0057106B" w:rsidRPr="000B64DC" w:rsidSect="009E732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0AD759" w14:textId="77777777" w:rsidR="0057106B" w:rsidRPr="0057106B" w:rsidRDefault="0057106B" w:rsidP="0057106B">
      <w:pPr>
        <w:keepNext/>
        <w:jc w:val="center"/>
        <w:rPr>
          <w:rFonts w:cs="Times New Roman"/>
          <w:lang w:val="en-US"/>
        </w:rPr>
      </w:pPr>
      <w:r w:rsidRPr="0057106B">
        <w:rPr>
          <w:rFonts w:cs="Times New Roman"/>
          <w:lang w:val="en-US"/>
        </w:rPr>
        <w:lastRenderedPageBreak/>
        <w:t>APPENDIX C</w:t>
      </w:r>
    </w:p>
    <w:p w14:paraId="2D9494E2" w14:textId="77777777" w:rsidR="0057106B" w:rsidRPr="0057106B" w:rsidRDefault="0057106B" w:rsidP="0057106B">
      <w:pPr>
        <w:keepNext/>
        <w:jc w:val="center"/>
        <w:rPr>
          <w:rFonts w:cs="Times New Roman"/>
          <w:lang w:val="en-US"/>
        </w:rPr>
      </w:pPr>
    </w:p>
    <w:p w14:paraId="43F43B10" w14:textId="77777777" w:rsidR="0057106B" w:rsidRPr="0057106B" w:rsidRDefault="0057106B" w:rsidP="0057106B">
      <w:pPr>
        <w:keepNext/>
        <w:rPr>
          <w:rFonts w:cs="Times New Roman"/>
          <w:i/>
          <w:iCs/>
          <w:lang w:val="en-US"/>
        </w:rPr>
      </w:pPr>
      <w:r w:rsidRPr="0057106B">
        <w:rPr>
          <w:rFonts w:cs="Times New Roman"/>
          <w:i/>
          <w:iCs/>
          <w:lang w:val="en-US"/>
        </w:rPr>
        <w:t>These plots offer a visual demonstration of the differences between the Experimental and the Control group at 3-months follow up.</w:t>
      </w:r>
    </w:p>
    <w:p w14:paraId="0B8AA477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inline distT="0" distB="0" distL="0" distR="0" wp14:anchorId="4698A894" wp14:editId="6988136C">
            <wp:extent cx="2563200" cy="2563200"/>
            <wp:effectExtent l="0" t="0" r="2540" b="2540"/>
            <wp:docPr id="71811676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167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32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245E1863" wp14:editId="48DA54FF">
            <wp:extent cx="2559600" cy="2559600"/>
            <wp:effectExtent l="0" t="0" r="6350" b="6350"/>
            <wp:docPr id="2124630971" name="Εικόνα 1" descr="Εικόνα που περιέχει κείμενο, στιγμιότυπο οθόνης, διάγραμμα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30971" name="Εικόνα 1" descr="Εικόνα που περιέχει κείμενο, στιγμιότυπο οθόνης, διάγραμμα, γραμμή&#10;&#10;Περιγραφή που δημιουργήθηκε αυτόματα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9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7AFB9BF7" wp14:editId="219B5110">
            <wp:extent cx="2559600" cy="2559600"/>
            <wp:effectExtent l="0" t="0" r="6350" b="6350"/>
            <wp:docPr id="1925214261" name="Εικόνα 1" descr="Εικόνα που περιέχει κείμενο, διάγραμμα, στιγμιότυπο οθόνης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14261" name="Εικόνα 1" descr="Εικόνα που περιέχει κείμενο, διάγραμμα, στιγμιότυπο οθόνης, γραμμή&#10;&#10;Περιγραφή που δημιουργήθηκε αυτόματα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9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5E818FBA" wp14:editId="2B73C643">
            <wp:extent cx="2559600" cy="2559600"/>
            <wp:effectExtent l="0" t="0" r="6350" b="6350"/>
            <wp:docPr id="104923536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353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9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41FED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inline distT="0" distB="0" distL="0" distR="0" wp14:anchorId="1389BD34" wp14:editId="262C2499">
            <wp:extent cx="2559600" cy="2559600"/>
            <wp:effectExtent l="0" t="0" r="6350" b="6350"/>
            <wp:docPr id="144991417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141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9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</w:rPr>
        <w:br w:type="page"/>
      </w:r>
    </w:p>
    <w:p w14:paraId="6ACBAF87" w14:textId="77777777" w:rsidR="0057106B" w:rsidRDefault="0057106B" w:rsidP="0057106B">
      <w:pPr>
        <w:keepNext/>
        <w:jc w:val="center"/>
        <w:rPr>
          <w:rFonts w:cs="Times New Roman"/>
          <w:i/>
          <w:iCs/>
          <w:lang w:val="en-US"/>
        </w:rPr>
      </w:pPr>
      <w:r w:rsidRPr="0057106B">
        <w:rPr>
          <w:rFonts w:cs="Times New Roman"/>
          <w:lang w:val="en-US"/>
        </w:rPr>
        <w:lastRenderedPageBreak/>
        <w:t>APPENDIX D</w:t>
      </w:r>
      <w:r w:rsidRPr="0057106B">
        <w:rPr>
          <w:rFonts w:cs="Times New Roman"/>
          <w:lang w:val="en-US"/>
        </w:rPr>
        <w:br/>
      </w:r>
    </w:p>
    <w:p w14:paraId="44D9B7DD" w14:textId="27A7C8B6" w:rsidR="0057106B" w:rsidRPr="0057106B" w:rsidRDefault="0057106B" w:rsidP="0057106B">
      <w:pPr>
        <w:keepNext/>
        <w:rPr>
          <w:rFonts w:cs="Times New Roman"/>
          <w:i/>
          <w:iCs/>
          <w:lang w:val="en-US"/>
        </w:rPr>
      </w:pPr>
      <w:r w:rsidRPr="0057106B">
        <w:rPr>
          <w:rFonts w:cs="Times New Roman"/>
          <w:i/>
          <w:iCs/>
          <w:lang w:val="en-US"/>
        </w:rPr>
        <w:t>These plots offer a visual demonstration of the differences between the Experimental and the Control group at 6-months follow up.</w:t>
      </w:r>
    </w:p>
    <w:p w14:paraId="6F6F8148" w14:textId="77777777" w:rsidR="0057106B" w:rsidRPr="000B64DC" w:rsidRDefault="0057106B" w:rsidP="0057106B">
      <w:pPr>
        <w:keepNext/>
        <w:rPr>
          <w:rFonts w:cs="Times New Roman"/>
        </w:rPr>
      </w:pPr>
      <w:r w:rsidRPr="000B64DC">
        <w:rPr>
          <w:rFonts w:cs="Times New Roman"/>
          <w:noProof/>
        </w:rPr>
        <w:drawing>
          <wp:inline distT="0" distB="0" distL="0" distR="0" wp14:anchorId="0684B79C" wp14:editId="2C848DBA">
            <wp:extent cx="2592000" cy="2592000"/>
            <wp:effectExtent l="0" t="0" r="0" b="0"/>
            <wp:docPr id="43962363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236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743DD8EE" wp14:editId="03B823CB">
            <wp:extent cx="2592000" cy="2592000"/>
            <wp:effectExtent l="0" t="0" r="0" b="0"/>
            <wp:docPr id="201018913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8913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4A41C37D" wp14:editId="57F57AB6">
            <wp:extent cx="2592000" cy="2592000"/>
            <wp:effectExtent l="0" t="0" r="0" b="0"/>
            <wp:docPr id="20867990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9901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7F716BF5" wp14:editId="3D47A006">
            <wp:extent cx="2592000" cy="2592000"/>
            <wp:effectExtent l="0" t="0" r="0" b="0"/>
            <wp:docPr id="106608300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08300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7FD2CFFB" wp14:editId="5581CD2A">
            <wp:extent cx="2592000" cy="2592000"/>
            <wp:effectExtent l="0" t="0" r="0" b="0"/>
            <wp:docPr id="46467965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7965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6FA89D32" wp14:editId="32A3784F">
            <wp:extent cx="2592000" cy="2592000"/>
            <wp:effectExtent l="0" t="0" r="0" b="0"/>
            <wp:docPr id="36743283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3283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lastRenderedPageBreak/>
        <w:drawing>
          <wp:inline distT="0" distB="0" distL="0" distR="0" wp14:anchorId="444B2CD1" wp14:editId="130317A9">
            <wp:extent cx="2592000" cy="2592000"/>
            <wp:effectExtent l="0" t="0" r="0" b="0"/>
            <wp:docPr id="193771896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71896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78AF57AD" wp14:editId="79C38B45">
            <wp:extent cx="2592000" cy="2592000"/>
            <wp:effectExtent l="0" t="0" r="0" b="0"/>
            <wp:docPr id="202945752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5752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5DC2C6D5" wp14:editId="1452C175">
            <wp:extent cx="2592000" cy="2592000"/>
            <wp:effectExtent l="0" t="0" r="0" b="0"/>
            <wp:docPr id="38353812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3812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45D46472" wp14:editId="001E3313">
            <wp:extent cx="2592000" cy="2592000"/>
            <wp:effectExtent l="0" t="0" r="0" b="0"/>
            <wp:docPr id="943488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88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4DC">
        <w:rPr>
          <w:rFonts w:cs="Times New Roman"/>
          <w:noProof/>
        </w:rPr>
        <w:drawing>
          <wp:inline distT="0" distB="0" distL="0" distR="0" wp14:anchorId="219A0239" wp14:editId="2C53FF87">
            <wp:extent cx="2592000" cy="2592000"/>
            <wp:effectExtent l="0" t="0" r="0" b="0"/>
            <wp:docPr id="47028402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8402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D679C" w14:textId="77777777" w:rsidR="00FB0054" w:rsidRPr="0057106B" w:rsidRDefault="00FB0054" w:rsidP="0057106B">
      <w:pPr>
        <w:rPr>
          <w:lang w:val="en-US"/>
        </w:rPr>
      </w:pPr>
    </w:p>
    <w:sectPr w:rsidR="00FB0054" w:rsidRPr="005710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FD5B" w14:textId="77777777" w:rsidR="00E3359B" w:rsidRDefault="00E3359B" w:rsidP="0057106B">
      <w:r>
        <w:separator/>
      </w:r>
    </w:p>
  </w:endnote>
  <w:endnote w:type="continuationSeparator" w:id="0">
    <w:p w14:paraId="39C7B7F7" w14:textId="77777777" w:rsidR="00E3359B" w:rsidRDefault="00E3359B" w:rsidP="0057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3DC0" w14:textId="77777777" w:rsidR="00E3359B" w:rsidRDefault="00E3359B" w:rsidP="0057106B">
      <w:r>
        <w:separator/>
      </w:r>
    </w:p>
  </w:footnote>
  <w:footnote w:type="continuationSeparator" w:id="0">
    <w:p w14:paraId="5405F116" w14:textId="77777777" w:rsidR="00E3359B" w:rsidRDefault="00E3359B" w:rsidP="0057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F58"/>
    <w:multiLevelType w:val="hybridMultilevel"/>
    <w:tmpl w:val="C76CFC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7140B"/>
    <w:multiLevelType w:val="hybridMultilevel"/>
    <w:tmpl w:val="D52A5E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030547">
    <w:abstractNumId w:val="0"/>
  </w:num>
  <w:num w:numId="2" w16cid:durableId="128380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6B"/>
    <w:rsid w:val="00231F73"/>
    <w:rsid w:val="00431347"/>
    <w:rsid w:val="0057106B"/>
    <w:rsid w:val="008E1EB7"/>
    <w:rsid w:val="00E25513"/>
    <w:rsid w:val="00E3359B"/>
    <w:rsid w:val="00E62793"/>
    <w:rsid w:val="00F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B30A6"/>
  <w15:chartTrackingRefBased/>
  <w15:docId w15:val="{20E14325-A96B-2947-8DAC-15B6B86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06B"/>
    <w:pPr>
      <w:ind w:left="720"/>
      <w:contextualSpacing/>
    </w:pPr>
  </w:style>
  <w:style w:type="table" w:styleId="a4">
    <w:name w:val="Table Grid"/>
    <w:basedOn w:val="a1"/>
    <w:uiPriority w:val="39"/>
    <w:rsid w:val="0057106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7106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7106B"/>
  </w:style>
  <w:style w:type="paragraph" w:styleId="a6">
    <w:name w:val="footer"/>
    <w:basedOn w:val="a"/>
    <w:link w:val="Char0"/>
    <w:uiPriority w:val="99"/>
    <w:unhideWhenUsed/>
    <w:rsid w:val="0057106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7106B"/>
  </w:style>
  <w:style w:type="paragraph" w:styleId="a7">
    <w:name w:val="caption"/>
    <w:basedOn w:val="a"/>
    <w:next w:val="a"/>
    <w:uiPriority w:val="35"/>
    <w:unhideWhenUsed/>
    <w:qFormat/>
    <w:rsid w:val="0057106B"/>
    <w:pPr>
      <w:widowControl w:val="0"/>
      <w:spacing w:after="200"/>
      <w:jc w:val="both"/>
    </w:pPr>
    <w:rPr>
      <w:rFonts w:eastAsiaTheme="minorEastAsia"/>
      <w:i/>
      <w:iCs/>
      <w:color w:val="44546A" w:themeColor="text2"/>
      <w:sz w:val="18"/>
      <w:szCs w:val="18"/>
      <w:lang w:val="en-US" w:eastAsia="zh-CN"/>
      <w14:ligatures w14:val="none"/>
    </w:rPr>
  </w:style>
  <w:style w:type="paragraph" w:customStyle="1" w:styleId="SupplementaryMaterial">
    <w:name w:val="Supplementary Material"/>
    <w:basedOn w:val="a8"/>
    <w:next w:val="a8"/>
    <w:qFormat/>
    <w:rsid w:val="0057106B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  <w14:ligatures w14:val="none"/>
    </w:rPr>
  </w:style>
  <w:style w:type="paragraph" w:styleId="a8">
    <w:name w:val="Title"/>
    <w:basedOn w:val="a"/>
    <w:next w:val="a"/>
    <w:link w:val="Char1"/>
    <w:uiPriority w:val="10"/>
    <w:qFormat/>
    <w:rsid w:val="005710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8"/>
    <w:uiPriority w:val="10"/>
    <w:rsid w:val="005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1336</Words>
  <Characters>7217</Characters>
  <Application>Microsoft Office Word</Application>
  <DocSecurity>0</DocSecurity>
  <Lines>60</Lines>
  <Paragraphs>17</Paragraphs>
  <ScaleCrop>false</ScaleCrop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Grigoria Bampa</dc:creator>
  <cp:keywords/>
  <dc:description/>
  <cp:lastModifiedBy>Grigoria Bampa</cp:lastModifiedBy>
  <cp:revision>1</cp:revision>
  <dcterms:created xsi:type="dcterms:W3CDTF">2023-08-29T09:25:00Z</dcterms:created>
  <dcterms:modified xsi:type="dcterms:W3CDTF">2023-08-29T09:29:00Z</dcterms:modified>
</cp:coreProperties>
</file>