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F87C4" w14:textId="77777777" w:rsidR="001B4D97" w:rsidRPr="00E321E3" w:rsidRDefault="001B4D97" w:rsidP="001B4D97">
      <w:pPr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 xml:space="preserve">Table 1.　Primary disease and the procedure time and repeat rate </w:t>
      </w:r>
    </w:p>
    <w:p w14:paraId="4CA850A1" w14:textId="77777777" w:rsidR="001B4D97" w:rsidRPr="00E321E3" w:rsidRDefault="001B4D97" w:rsidP="001B4D97">
      <w:pPr>
        <w:pBdr>
          <w:top w:val="single" w:sz="4" w:space="1" w:color="auto"/>
          <w:bottom w:val="single" w:sz="4" w:space="1" w:color="auto"/>
        </w:pBdr>
        <w:tabs>
          <w:tab w:val="left" w:pos="3544"/>
          <w:tab w:val="left" w:pos="4678"/>
          <w:tab w:val="left" w:pos="7230"/>
          <w:tab w:val="left" w:pos="9945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Primary disease</w:t>
      </w:r>
      <w:r w:rsidRPr="00E321E3">
        <w:rPr>
          <w:rFonts w:ascii="Times New Roman" w:hAnsi="Times New Roman" w:cs="Times New Roman"/>
          <w:szCs w:val="21"/>
        </w:rPr>
        <w:tab/>
        <w:t>No. Pts</w:t>
      </w:r>
      <w:r w:rsidRPr="00E321E3">
        <w:rPr>
          <w:rFonts w:ascii="Times New Roman" w:hAnsi="Times New Roman" w:cs="Times New Roman"/>
          <w:szCs w:val="21"/>
        </w:rPr>
        <w:tab/>
        <w:t>Total procedure time</w:t>
      </w:r>
      <w:r w:rsidRPr="00E321E3">
        <w:rPr>
          <w:rFonts w:ascii="Times New Roman" w:hAnsi="Times New Roman" w:cs="Times New Roman"/>
          <w:szCs w:val="21"/>
        </w:rPr>
        <w:tab/>
        <w:t>Repeat times/No. Pts</w:t>
      </w:r>
      <w:r w:rsidRPr="00E321E3">
        <w:rPr>
          <w:rFonts w:ascii="Times New Roman" w:hAnsi="Times New Roman" w:cs="Times New Roman"/>
          <w:szCs w:val="21"/>
        </w:rPr>
        <w:tab/>
        <w:t>Repeat rate, %</w:t>
      </w:r>
    </w:p>
    <w:p w14:paraId="702A15F0" w14:textId="77777777" w:rsidR="001B4D97" w:rsidRPr="00E321E3" w:rsidRDefault="001B4D97" w:rsidP="001B4D97">
      <w:pPr>
        <w:pBdr>
          <w:top w:val="single" w:sz="4" w:space="1" w:color="auto"/>
          <w:bottom w:val="single" w:sz="4" w:space="1" w:color="auto"/>
        </w:pBdr>
        <w:tabs>
          <w:tab w:val="left" w:pos="3544"/>
          <w:tab w:val="left" w:pos="4678"/>
          <w:tab w:val="left" w:pos="7230"/>
          <w:tab w:val="left" w:pos="9705"/>
        </w:tabs>
        <w:spacing w:line="360" w:lineRule="auto"/>
        <w:rPr>
          <w:rFonts w:ascii="Times New Roman" w:hAnsi="Times New Roman" w:cs="Times New Roman"/>
          <w:strike/>
          <w:szCs w:val="21"/>
        </w:rPr>
      </w:pP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(No. repeated pts /no. total pts)</w:t>
      </w:r>
    </w:p>
    <w:p w14:paraId="19989625" w14:textId="77777777" w:rsidR="001B4D97" w:rsidRPr="00E321E3" w:rsidRDefault="001B4D97" w:rsidP="001B4D97">
      <w:pPr>
        <w:tabs>
          <w:tab w:val="left" w:pos="3544"/>
          <w:tab w:val="left" w:pos="4678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Pancreatic cancer</w:t>
      </w:r>
      <w:r w:rsidRPr="00E321E3">
        <w:rPr>
          <w:rFonts w:ascii="Times New Roman" w:hAnsi="Times New Roman" w:cs="Times New Roman"/>
          <w:szCs w:val="21"/>
        </w:rPr>
        <w:tab/>
        <w:t>23</w:t>
      </w:r>
      <w:r w:rsidRPr="00E321E3">
        <w:rPr>
          <w:rFonts w:ascii="Times New Roman" w:hAnsi="Times New Roman" w:cs="Times New Roman"/>
          <w:szCs w:val="21"/>
        </w:rPr>
        <w:tab/>
        <w:t>43</w:t>
      </w:r>
      <w:r w:rsidRPr="00E321E3">
        <w:rPr>
          <w:rFonts w:ascii="Times New Roman" w:hAnsi="Times New Roman" w:cs="Times New Roman"/>
          <w:szCs w:val="21"/>
        </w:rPr>
        <w:tab/>
        <w:t>5/1, 4/1, 3/3, 2/7, 1/11</w:t>
      </w:r>
      <w:r w:rsidRPr="00E321E3">
        <w:rPr>
          <w:rFonts w:ascii="Times New Roman" w:hAnsi="Times New Roman" w:cs="Times New Roman"/>
          <w:szCs w:val="21"/>
        </w:rPr>
        <w:tab/>
        <w:t>52.2　(12/23)</w:t>
      </w:r>
    </w:p>
    <w:p w14:paraId="0DC4C9F5" w14:textId="77777777" w:rsidR="001B4D97" w:rsidRPr="00E321E3" w:rsidRDefault="001B4D97" w:rsidP="001B4D97">
      <w:pPr>
        <w:tabs>
          <w:tab w:val="left" w:pos="3544"/>
          <w:tab w:val="left" w:pos="4678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Gastric cancer</w:t>
      </w:r>
      <w:r w:rsidRPr="00E321E3">
        <w:rPr>
          <w:rFonts w:ascii="Times New Roman" w:hAnsi="Times New Roman" w:cs="Times New Roman"/>
          <w:szCs w:val="21"/>
        </w:rPr>
        <w:tab/>
        <w:t>21</w:t>
      </w:r>
      <w:r w:rsidRPr="00E321E3">
        <w:rPr>
          <w:rFonts w:ascii="Times New Roman" w:hAnsi="Times New Roman" w:cs="Times New Roman"/>
          <w:szCs w:val="21"/>
        </w:rPr>
        <w:tab/>
        <w:t>38</w:t>
      </w:r>
      <w:r w:rsidRPr="00E321E3">
        <w:rPr>
          <w:rFonts w:ascii="Times New Roman" w:hAnsi="Times New Roman" w:cs="Times New Roman"/>
          <w:szCs w:val="21"/>
        </w:rPr>
        <w:tab/>
        <w:t>5/1, 4/2, 3/1, 2/5, 1/12</w:t>
      </w:r>
      <w:r w:rsidRPr="00E321E3">
        <w:rPr>
          <w:rFonts w:ascii="Times New Roman" w:hAnsi="Times New Roman" w:cs="Times New Roman"/>
          <w:szCs w:val="21"/>
        </w:rPr>
        <w:tab/>
        <w:t>42.9　(9/21)</w:t>
      </w:r>
    </w:p>
    <w:p w14:paraId="51847E8A" w14:textId="77777777" w:rsidR="001B4D97" w:rsidRPr="00E321E3" w:rsidRDefault="001B4D97" w:rsidP="001B4D97">
      <w:pPr>
        <w:tabs>
          <w:tab w:val="left" w:pos="3544"/>
          <w:tab w:val="left" w:pos="4678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Hepatocellular carcinoma</w:t>
      </w:r>
      <w:r w:rsidRPr="00E321E3">
        <w:rPr>
          <w:rFonts w:ascii="Times New Roman" w:hAnsi="Times New Roman" w:cs="Times New Roman"/>
          <w:szCs w:val="21"/>
        </w:rPr>
        <w:tab/>
        <w:t>15</w:t>
      </w:r>
      <w:r w:rsidRPr="00E321E3">
        <w:rPr>
          <w:rFonts w:ascii="Times New Roman" w:hAnsi="Times New Roman" w:cs="Times New Roman"/>
          <w:szCs w:val="21"/>
        </w:rPr>
        <w:tab/>
        <w:t>44</w:t>
      </w:r>
      <w:r w:rsidRPr="00E321E3">
        <w:rPr>
          <w:rFonts w:ascii="Times New Roman" w:hAnsi="Times New Roman" w:cs="Times New Roman"/>
          <w:szCs w:val="21"/>
        </w:rPr>
        <w:tab/>
        <w:t>22/1, 3/1, 2/6, 1/7</w:t>
      </w:r>
      <w:r w:rsidRPr="00E321E3">
        <w:rPr>
          <w:rFonts w:ascii="Times New Roman" w:hAnsi="Times New Roman" w:cs="Times New Roman"/>
          <w:szCs w:val="21"/>
        </w:rPr>
        <w:tab/>
        <w:t>53.3　(8/15)</w:t>
      </w:r>
    </w:p>
    <w:p w14:paraId="62F7595C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Ovarian cancer</w:t>
      </w:r>
      <w:r w:rsidRPr="00E321E3">
        <w:rPr>
          <w:rFonts w:ascii="Times New Roman" w:hAnsi="Times New Roman" w:cs="Times New Roman"/>
          <w:szCs w:val="21"/>
        </w:rPr>
        <w:tab/>
        <w:t>9</w:t>
      </w:r>
      <w:r w:rsidRPr="00E321E3">
        <w:rPr>
          <w:rFonts w:ascii="Times New Roman" w:hAnsi="Times New Roman" w:cs="Times New Roman"/>
          <w:szCs w:val="21"/>
        </w:rPr>
        <w:tab/>
        <w:t>36</w:t>
      </w:r>
      <w:r w:rsidRPr="00E321E3">
        <w:rPr>
          <w:rFonts w:ascii="Times New Roman" w:hAnsi="Times New Roman" w:cs="Times New Roman"/>
          <w:szCs w:val="21"/>
        </w:rPr>
        <w:tab/>
        <w:t>22/1, 3/1, 2/4, 1/3</w:t>
      </w:r>
      <w:r w:rsidRPr="00E321E3">
        <w:rPr>
          <w:rFonts w:ascii="Times New Roman" w:hAnsi="Times New Roman" w:cs="Times New Roman"/>
          <w:szCs w:val="21"/>
        </w:rPr>
        <w:tab/>
        <w:t>66.7　(6/9)</w:t>
      </w:r>
    </w:p>
    <w:p w14:paraId="462C0779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Cholangiocarcinoma</w:t>
      </w:r>
      <w:r w:rsidRPr="00E321E3">
        <w:rPr>
          <w:rFonts w:ascii="Times New Roman" w:hAnsi="Times New Roman" w:cs="Times New Roman"/>
          <w:szCs w:val="21"/>
        </w:rPr>
        <w:tab/>
        <w:t>8</w:t>
      </w:r>
      <w:r w:rsidRPr="00E321E3">
        <w:rPr>
          <w:rFonts w:ascii="Times New Roman" w:hAnsi="Times New Roman" w:cs="Times New Roman"/>
          <w:szCs w:val="21"/>
        </w:rPr>
        <w:tab/>
        <w:t>17</w:t>
      </w:r>
      <w:r w:rsidRPr="00E321E3">
        <w:rPr>
          <w:rFonts w:ascii="Times New Roman" w:hAnsi="Times New Roman" w:cs="Times New Roman"/>
          <w:szCs w:val="21"/>
        </w:rPr>
        <w:tab/>
        <w:t>6/1, 3/1, 2/2, 1/4</w:t>
      </w:r>
      <w:r w:rsidRPr="00E321E3">
        <w:rPr>
          <w:rFonts w:ascii="Times New Roman" w:hAnsi="Times New Roman" w:cs="Times New Roman"/>
          <w:szCs w:val="21"/>
        </w:rPr>
        <w:tab/>
        <w:t>50.0　(4/8)</w:t>
      </w:r>
    </w:p>
    <w:p w14:paraId="222779C3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Colon cancer</w:t>
      </w:r>
      <w:r w:rsidRPr="00E321E3">
        <w:rPr>
          <w:rFonts w:ascii="Times New Roman" w:hAnsi="Times New Roman" w:cs="Times New Roman"/>
          <w:szCs w:val="21"/>
        </w:rPr>
        <w:tab/>
        <w:t>5</w:t>
      </w:r>
      <w:r w:rsidRPr="00E321E3">
        <w:rPr>
          <w:rFonts w:ascii="Times New Roman" w:hAnsi="Times New Roman" w:cs="Times New Roman"/>
          <w:szCs w:val="21"/>
        </w:rPr>
        <w:tab/>
        <w:t>9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4/1, 2/1, 1/3</w:t>
      </w:r>
      <w:r w:rsidRPr="00E321E3">
        <w:rPr>
          <w:rFonts w:ascii="Times New Roman" w:hAnsi="Times New Roman" w:cs="Times New Roman"/>
          <w:szCs w:val="21"/>
        </w:rPr>
        <w:tab/>
        <w:t>40.0　(2/5)</w:t>
      </w:r>
    </w:p>
    <w:p w14:paraId="5F76E848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Unknown primary cancer</w:t>
      </w:r>
      <w:r w:rsidRPr="00E321E3">
        <w:rPr>
          <w:rFonts w:ascii="Times New Roman" w:hAnsi="Times New Roman" w:cs="Times New Roman"/>
          <w:szCs w:val="21"/>
        </w:rPr>
        <w:tab/>
        <w:t>5</w:t>
      </w:r>
      <w:r w:rsidRPr="00E321E3">
        <w:rPr>
          <w:rFonts w:ascii="Times New Roman" w:hAnsi="Times New Roman" w:cs="Times New Roman"/>
          <w:szCs w:val="21"/>
        </w:rPr>
        <w:tab/>
        <w:t>7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2/2, 1/3</w:t>
      </w:r>
      <w:r w:rsidRPr="00E321E3">
        <w:rPr>
          <w:rFonts w:ascii="Times New Roman" w:hAnsi="Times New Roman" w:cs="Times New Roman"/>
          <w:szCs w:val="21"/>
        </w:rPr>
        <w:tab/>
        <w:t>40.0　(2/5)</w:t>
      </w:r>
    </w:p>
    <w:p w14:paraId="6FBA0611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Breast cancer</w:t>
      </w:r>
      <w:r w:rsidRPr="00E321E3">
        <w:rPr>
          <w:rFonts w:ascii="Times New Roman" w:hAnsi="Times New Roman" w:cs="Times New Roman"/>
          <w:szCs w:val="21"/>
        </w:rPr>
        <w:tab/>
        <w:t>4</w:t>
      </w:r>
      <w:r w:rsidRPr="00E321E3">
        <w:rPr>
          <w:rFonts w:ascii="Times New Roman" w:hAnsi="Times New Roman" w:cs="Times New Roman"/>
          <w:szCs w:val="21"/>
        </w:rPr>
        <w:tab/>
        <w:t>6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2/2, 1/2</w:t>
      </w:r>
      <w:r w:rsidRPr="00E321E3">
        <w:rPr>
          <w:rFonts w:ascii="Times New Roman" w:hAnsi="Times New Roman" w:cs="Times New Roman"/>
          <w:szCs w:val="21"/>
        </w:rPr>
        <w:tab/>
        <w:t>50.0　(2/4)</w:t>
      </w:r>
    </w:p>
    <w:p w14:paraId="4E87BA4D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10160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Gall bladder cancer</w:t>
      </w:r>
      <w:r w:rsidRPr="00E321E3">
        <w:rPr>
          <w:rFonts w:ascii="Times New Roman" w:hAnsi="Times New Roman" w:cs="Times New Roman"/>
          <w:szCs w:val="21"/>
        </w:rPr>
        <w:tab/>
        <w:t>3</w:t>
      </w:r>
      <w:r w:rsidRPr="00E321E3">
        <w:rPr>
          <w:rFonts w:ascii="Times New Roman" w:hAnsi="Times New Roman" w:cs="Times New Roman"/>
          <w:szCs w:val="21"/>
        </w:rPr>
        <w:tab/>
        <w:t>3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1/3</w:t>
      </w:r>
      <w:r w:rsidRPr="00E321E3">
        <w:rPr>
          <w:rFonts w:ascii="Times New Roman" w:hAnsi="Times New Roman" w:cs="Times New Roman"/>
          <w:szCs w:val="21"/>
        </w:rPr>
        <w:tab/>
        <w:t>0　 (0/1)</w:t>
      </w:r>
    </w:p>
    <w:p w14:paraId="48030D30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10160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Uterine cancer</w:t>
      </w:r>
      <w:r w:rsidRPr="00E321E3">
        <w:rPr>
          <w:rFonts w:ascii="Times New Roman" w:hAnsi="Times New Roman" w:cs="Times New Roman"/>
          <w:szCs w:val="21"/>
        </w:rPr>
        <w:tab/>
        <w:t>3</w:t>
      </w:r>
      <w:r w:rsidRPr="00E321E3">
        <w:rPr>
          <w:rFonts w:ascii="Times New Roman" w:hAnsi="Times New Roman" w:cs="Times New Roman"/>
          <w:szCs w:val="21"/>
        </w:rPr>
        <w:tab/>
        <w:t>3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1/3</w:t>
      </w:r>
      <w:r w:rsidRPr="00E321E3">
        <w:rPr>
          <w:rFonts w:ascii="Times New Roman" w:hAnsi="Times New Roman" w:cs="Times New Roman"/>
          <w:szCs w:val="21"/>
        </w:rPr>
        <w:tab/>
        <w:t>0　 (0/1)</w:t>
      </w:r>
    </w:p>
    <w:p w14:paraId="381DD5E3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Appendix cancer</w:t>
      </w:r>
      <w:r w:rsidRPr="00E321E3">
        <w:rPr>
          <w:rFonts w:ascii="Times New Roman" w:hAnsi="Times New Roman" w:cs="Times New Roman"/>
          <w:szCs w:val="21"/>
        </w:rPr>
        <w:tab/>
        <w:t>2</w:t>
      </w:r>
      <w:r w:rsidRPr="00E321E3">
        <w:rPr>
          <w:rFonts w:ascii="Times New Roman" w:hAnsi="Times New Roman" w:cs="Times New Roman"/>
          <w:szCs w:val="21"/>
        </w:rPr>
        <w:tab/>
        <w:t>9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5/1, 4/1</w:t>
      </w:r>
      <w:r w:rsidRPr="00E321E3">
        <w:rPr>
          <w:rFonts w:ascii="Times New Roman" w:hAnsi="Times New Roman" w:cs="Times New Roman"/>
          <w:szCs w:val="21"/>
        </w:rPr>
        <w:tab/>
        <w:t>100.0　(2/2)</w:t>
      </w:r>
    </w:p>
    <w:p w14:paraId="6BA32B12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923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Rectal cancer</w:t>
      </w:r>
      <w:r w:rsidRPr="00E321E3">
        <w:rPr>
          <w:rFonts w:ascii="Times New Roman" w:hAnsi="Times New Roman" w:cs="Times New Roman"/>
          <w:szCs w:val="21"/>
        </w:rPr>
        <w:tab/>
        <w:t>2</w:t>
      </w:r>
      <w:r w:rsidRPr="00E321E3">
        <w:rPr>
          <w:rFonts w:ascii="Times New Roman" w:hAnsi="Times New Roman" w:cs="Times New Roman"/>
          <w:szCs w:val="21"/>
        </w:rPr>
        <w:tab/>
        <w:t>5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4/1, 1/1</w:t>
      </w:r>
      <w:r w:rsidRPr="00E321E3">
        <w:rPr>
          <w:rFonts w:ascii="Times New Roman" w:hAnsi="Times New Roman" w:cs="Times New Roman"/>
          <w:szCs w:val="21"/>
        </w:rPr>
        <w:tab/>
        <w:t>50.0　 (1/2)</w:t>
      </w:r>
    </w:p>
    <w:p w14:paraId="6DB847EC" w14:textId="77777777" w:rsidR="001B4D97" w:rsidRPr="00E321E3" w:rsidRDefault="001B4D97" w:rsidP="001B4D97">
      <w:pPr>
        <w:tabs>
          <w:tab w:val="left" w:pos="3544"/>
          <w:tab w:val="left" w:pos="4678"/>
          <w:tab w:val="left" w:pos="4820"/>
          <w:tab w:val="left" w:pos="7230"/>
          <w:tab w:val="left" w:pos="9810"/>
          <w:tab w:val="left" w:pos="10065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lastRenderedPageBreak/>
        <w:t>Lung cancer</w:t>
      </w:r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>3</w:t>
      </w:r>
      <w:r w:rsidRPr="00E321E3">
        <w:rPr>
          <w:rFonts w:ascii="Times New Roman" w:hAnsi="Times New Roman" w:cs="Times New Roman"/>
          <w:szCs w:val="21"/>
        </w:rPr>
        <w:tab/>
      </w:r>
      <w:r w:rsidRPr="00E321E3">
        <w:rPr>
          <w:rFonts w:ascii="Times New Roman" w:hAnsi="Times New Roman" w:cs="Times New Roman"/>
          <w:szCs w:val="21"/>
        </w:rPr>
        <w:tab/>
        <w:t>3/1</w:t>
      </w:r>
      <w:r w:rsidRPr="00E321E3">
        <w:rPr>
          <w:rFonts w:ascii="Times New Roman" w:hAnsi="Times New Roman" w:cs="Times New Roman"/>
          <w:szCs w:val="21"/>
        </w:rPr>
        <w:tab/>
        <w:t>100.0　(1/1)</w:t>
      </w:r>
    </w:p>
    <w:p w14:paraId="51AC28A3" w14:textId="77777777" w:rsidR="001B4D97" w:rsidRPr="00E321E3" w:rsidRDefault="001B4D97" w:rsidP="001B4D97">
      <w:pPr>
        <w:tabs>
          <w:tab w:val="left" w:pos="3544"/>
          <w:tab w:val="left" w:pos="4678"/>
          <w:tab w:val="left" w:pos="7230"/>
          <w:tab w:val="left" w:pos="10190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Duodenal cancer</w:t>
      </w:r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 xml:space="preserve">1/1 </w:t>
      </w:r>
      <w:r w:rsidRPr="00E321E3">
        <w:rPr>
          <w:rFonts w:ascii="Times New Roman" w:hAnsi="Times New Roman" w:cs="Times New Roman"/>
          <w:szCs w:val="21"/>
        </w:rPr>
        <w:tab/>
        <w:t>0　(0/1)</w:t>
      </w:r>
    </w:p>
    <w:p w14:paraId="549FD173" w14:textId="77777777" w:rsidR="001B4D97" w:rsidRPr="00E321E3" w:rsidRDefault="001B4D97" w:rsidP="001B4D97">
      <w:pPr>
        <w:tabs>
          <w:tab w:val="left" w:pos="3544"/>
          <w:tab w:val="left" w:pos="4678"/>
          <w:tab w:val="left" w:pos="7230"/>
          <w:tab w:val="left" w:pos="10190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Uterine Sarcoma</w:t>
      </w:r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>1/1</w:t>
      </w:r>
      <w:r w:rsidRPr="00E321E3">
        <w:rPr>
          <w:rFonts w:ascii="Times New Roman" w:hAnsi="Times New Roman" w:cs="Times New Roman"/>
          <w:szCs w:val="21"/>
        </w:rPr>
        <w:tab/>
        <w:t>0　(0/1)</w:t>
      </w:r>
    </w:p>
    <w:p w14:paraId="1233199F" w14:textId="77777777" w:rsidR="001B4D97" w:rsidRPr="00E321E3" w:rsidRDefault="001B4D97" w:rsidP="001B4D97">
      <w:pPr>
        <w:pBdr>
          <w:bottom w:val="single" w:sz="4" w:space="1" w:color="auto"/>
        </w:pBdr>
        <w:tabs>
          <w:tab w:val="left" w:pos="3544"/>
          <w:tab w:val="left" w:pos="4678"/>
          <w:tab w:val="left" w:pos="7230"/>
          <w:tab w:val="left" w:pos="10190"/>
        </w:tabs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bookmarkStart w:id="0" w:name="_Hlk104543881"/>
      <w:r w:rsidRPr="00E321E3">
        <w:rPr>
          <w:rFonts w:ascii="Times New Roman" w:hAnsi="Times New Roman" w:cs="Times New Roman"/>
          <w:szCs w:val="21"/>
        </w:rPr>
        <w:t>Fallopian tube cancer</w:t>
      </w:r>
      <w:bookmarkEnd w:id="0"/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>1</w:t>
      </w:r>
      <w:r w:rsidRPr="00E321E3">
        <w:rPr>
          <w:rFonts w:ascii="Times New Roman" w:hAnsi="Times New Roman" w:cs="Times New Roman"/>
          <w:szCs w:val="21"/>
        </w:rPr>
        <w:tab/>
        <w:t>1/1</w:t>
      </w:r>
      <w:r w:rsidRPr="00E321E3">
        <w:rPr>
          <w:rFonts w:ascii="Times New Roman" w:hAnsi="Times New Roman" w:cs="Times New Roman"/>
          <w:szCs w:val="21"/>
        </w:rPr>
        <w:tab/>
        <w:t>0　(0/1)</w:t>
      </w:r>
    </w:p>
    <w:p w14:paraId="4D6AB15E" w14:textId="77777777" w:rsidR="001B4D97" w:rsidRPr="00E321E3" w:rsidRDefault="001B4D97" w:rsidP="001B4D97">
      <w:pPr>
        <w:tabs>
          <w:tab w:val="left" w:pos="3544"/>
          <w:tab w:val="left" w:pos="4678"/>
          <w:tab w:val="left" w:pos="7230"/>
          <w:tab w:val="left" w:pos="9825"/>
          <w:tab w:val="left" w:pos="10065"/>
        </w:tabs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Total</w:t>
      </w:r>
      <w:r w:rsidRPr="00E321E3">
        <w:rPr>
          <w:rFonts w:ascii="Times New Roman" w:hAnsi="Times New Roman" w:cs="Times New Roman"/>
          <w:szCs w:val="21"/>
        </w:rPr>
        <w:tab/>
        <w:t>104</w:t>
      </w:r>
      <w:r w:rsidRPr="00E321E3">
        <w:rPr>
          <w:rFonts w:ascii="Times New Roman" w:hAnsi="Times New Roman" w:cs="Times New Roman"/>
          <w:szCs w:val="21"/>
        </w:rPr>
        <w:tab/>
        <w:t>226</w:t>
      </w:r>
      <w:r w:rsidRPr="00E321E3">
        <w:rPr>
          <w:rFonts w:ascii="Times New Roman" w:hAnsi="Times New Roman" w:cs="Times New Roman"/>
          <w:szCs w:val="21"/>
        </w:rPr>
        <w:tab/>
        <w:t xml:space="preserve"> </w:t>
      </w:r>
      <w:r w:rsidRPr="00E321E3">
        <w:rPr>
          <w:rFonts w:ascii="Times New Roman" w:hAnsi="Times New Roman" w:cs="Times New Roman"/>
          <w:szCs w:val="21"/>
        </w:rPr>
        <w:tab/>
        <w:t>47.1 (49/104)</w:t>
      </w:r>
    </w:p>
    <w:p w14:paraId="11233D5E" w14:textId="77777777" w:rsidR="001B4D97" w:rsidRPr="00E321E3" w:rsidRDefault="001B4D97" w:rsidP="001B4D97">
      <w:pPr>
        <w:widowControl/>
        <w:jc w:val="left"/>
        <w:rPr>
          <w:rFonts w:ascii="Times New Roman" w:eastAsia="MS PGothic" w:hAnsi="Times New Roman" w:cs="Times New Roman"/>
          <w:spacing w:val="2"/>
          <w:kern w:val="36"/>
          <w:szCs w:val="21"/>
        </w:rPr>
      </w:pPr>
      <w:r w:rsidRPr="00E321E3">
        <w:rPr>
          <w:rFonts w:ascii="Times New Roman" w:eastAsia="MS PGothic" w:hAnsi="Times New Roman" w:cs="Times New Roman"/>
          <w:spacing w:val="2"/>
          <w:kern w:val="36"/>
          <w:szCs w:val="21"/>
        </w:rPr>
        <w:br w:type="page"/>
      </w:r>
    </w:p>
    <w:p w14:paraId="0FF5E6F0" w14:textId="77777777" w:rsidR="001B4D97" w:rsidRDefault="001B4D97" w:rsidP="001B4D97">
      <w:pPr>
        <w:pBdr>
          <w:bottom w:val="single" w:sz="4" w:space="1" w:color="auto"/>
        </w:pBdr>
        <w:spacing w:line="360" w:lineRule="auto"/>
        <w:rPr>
          <w:rFonts w:ascii="Times New Roman" w:hAnsi="Times New Roman" w:cs="Times New Roman"/>
          <w:szCs w:val="21"/>
        </w:rPr>
        <w:sectPr w:rsidR="001B4D97" w:rsidSect="00B47331">
          <w:pgSz w:w="16838" w:h="11906" w:orient="landscape"/>
          <w:pgMar w:top="1701" w:right="1985" w:bottom="1701" w:left="1701" w:header="851" w:footer="992" w:gutter="0"/>
          <w:cols w:space="425"/>
          <w:docGrid w:type="linesAndChars" w:linePitch="360"/>
        </w:sectPr>
      </w:pPr>
    </w:p>
    <w:p w14:paraId="67A949F8" w14:textId="77777777" w:rsidR="001B4D97" w:rsidRPr="00E321E3" w:rsidRDefault="001B4D97" w:rsidP="001B4D97">
      <w:pPr>
        <w:pBdr>
          <w:bottom w:val="single" w:sz="4" w:space="1" w:color="auto"/>
        </w:pBdr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lastRenderedPageBreak/>
        <w:t>Table 2. Outcomes of the 226 KM-CART procedures</w:t>
      </w:r>
    </w:p>
    <w:p w14:paraId="6487A58E" w14:textId="77777777" w:rsidR="001B4D97" w:rsidRPr="00E321E3" w:rsidRDefault="001B4D97" w:rsidP="001B4D97">
      <w:pPr>
        <w:tabs>
          <w:tab w:val="left" w:pos="4253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Amount of drained ascites (L)</w:t>
      </w:r>
      <w:r w:rsidRPr="00E321E3">
        <w:rPr>
          <w:rFonts w:ascii="Times New Roman" w:hAnsi="Times New Roman" w:cs="Times New Roman"/>
          <w:szCs w:val="21"/>
        </w:rPr>
        <w:tab/>
        <w:t>7.6 ± 3.8 (1.9 - 21.0)</w:t>
      </w:r>
    </w:p>
    <w:p w14:paraId="42E71918" w14:textId="77777777" w:rsidR="001B4D97" w:rsidRPr="00E321E3" w:rsidRDefault="001B4D97" w:rsidP="001B4D97">
      <w:pPr>
        <w:tabs>
          <w:tab w:val="left" w:pos="4253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Amount of concentrated fluid (L)</w:t>
      </w:r>
      <w:r w:rsidRPr="00E321E3">
        <w:rPr>
          <w:rFonts w:ascii="Times New Roman" w:hAnsi="Times New Roman" w:cs="Times New Roman"/>
          <w:szCs w:val="21"/>
        </w:rPr>
        <w:tab/>
        <w:t>0.5 ± 0.3 (0.05 - 1.5)</w:t>
      </w:r>
    </w:p>
    <w:p w14:paraId="36BA85C3" w14:textId="77777777" w:rsidR="001B4D97" w:rsidRPr="00E321E3" w:rsidRDefault="001B4D97" w:rsidP="001B4D97">
      <w:pPr>
        <w:tabs>
          <w:tab w:val="left" w:pos="4253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Collected protein (g)</w:t>
      </w:r>
      <w:r w:rsidRPr="00E321E3">
        <w:rPr>
          <w:rFonts w:ascii="Times New Roman" w:hAnsi="Times New Roman" w:cs="Times New Roman"/>
          <w:szCs w:val="21"/>
        </w:rPr>
        <w:tab/>
        <w:t xml:space="preserve">74.9 ± 42.5 (1.9 - 256.0) </w:t>
      </w:r>
    </w:p>
    <w:p w14:paraId="2CAA4DBA" w14:textId="77777777" w:rsidR="001B4D97" w:rsidRPr="00E321E3" w:rsidRDefault="001B4D97" w:rsidP="001B4D97">
      <w:pPr>
        <w:tabs>
          <w:tab w:val="left" w:pos="4253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Collected albumin (g)</w:t>
      </w:r>
      <w:r w:rsidRPr="00E321E3">
        <w:rPr>
          <w:rFonts w:ascii="Times New Roman" w:hAnsi="Times New Roman" w:cs="Times New Roman"/>
          <w:szCs w:val="21"/>
        </w:rPr>
        <w:tab/>
        <w:t>37.9</w:t>
      </w:r>
      <w:bookmarkStart w:id="1" w:name="_Hlk104543015"/>
      <w:r w:rsidRPr="00E321E3">
        <w:rPr>
          <w:rFonts w:ascii="Times New Roman" w:hAnsi="Times New Roman" w:cs="Times New Roman"/>
          <w:szCs w:val="21"/>
        </w:rPr>
        <w:t xml:space="preserve"> ±2 1.9 </w:t>
      </w:r>
      <w:bookmarkEnd w:id="1"/>
      <w:r w:rsidRPr="00E321E3">
        <w:rPr>
          <w:rFonts w:ascii="Times New Roman" w:hAnsi="Times New Roman" w:cs="Times New Roman"/>
          <w:szCs w:val="21"/>
        </w:rPr>
        <w:t>(0.9 - 152.3)</w:t>
      </w:r>
    </w:p>
    <w:p w14:paraId="1C74A1C7" w14:textId="77777777" w:rsidR="001B4D97" w:rsidRPr="00E321E3" w:rsidRDefault="001B4D97" w:rsidP="001B4D97">
      <w:pPr>
        <w:tabs>
          <w:tab w:val="left" w:pos="4253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Ratio of protein recovery　(%)</w:t>
      </w:r>
      <w:r w:rsidRPr="00E321E3">
        <w:rPr>
          <w:rFonts w:ascii="Times New Roman" w:hAnsi="Times New Roman" w:cs="Times New Roman"/>
          <w:szCs w:val="21"/>
        </w:rPr>
        <w:tab/>
        <w:t>47.8 ± 20.8</w:t>
      </w:r>
    </w:p>
    <w:p w14:paraId="416F1487" w14:textId="77777777" w:rsidR="001B4D97" w:rsidRPr="00E321E3" w:rsidRDefault="001B4D97" w:rsidP="001B4D97">
      <w:pPr>
        <w:pBdr>
          <w:bottom w:val="single" w:sz="4" w:space="1" w:color="auto"/>
        </w:pBdr>
        <w:tabs>
          <w:tab w:val="left" w:pos="4253"/>
        </w:tabs>
        <w:spacing w:line="360" w:lineRule="auto"/>
        <w:rPr>
          <w:rFonts w:ascii="Times New Roman" w:hAnsi="Times New Roman" w:cs="Times New Roman"/>
          <w:szCs w:val="21"/>
        </w:rPr>
      </w:pPr>
      <w:r w:rsidRPr="00E321E3">
        <w:rPr>
          <w:rFonts w:ascii="Times New Roman" w:hAnsi="Times New Roman" w:cs="Times New Roman"/>
          <w:szCs w:val="21"/>
        </w:rPr>
        <w:t>Ratio of albumin recovery</w:t>
      </w:r>
      <w:r w:rsidRPr="00E321E3">
        <w:rPr>
          <w:rFonts w:ascii="Times New Roman" w:hAnsi="Times New Roman" w:cs="Times New Roman"/>
          <w:szCs w:val="21"/>
          <w:lang w:val="en-GB"/>
        </w:rPr>
        <w:t xml:space="preserve"> (</w:t>
      </w:r>
      <w:r w:rsidRPr="00E321E3">
        <w:rPr>
          <w:rFonts w:ascii="Times New Roman" w:hAnsi="Times New Roman" w:cs="Times New Roman"/>
          <w:szCs w:val="21"/>
        </w:rPr>
        <w:t>%)</w:t>
      </w:r>
      <w:r w:rsidRPr="00E321E3">
        <w:rPr>
          <w:rFonts w:ascii="Times New Roman" w:hAnsi="Times New Roman" w:cs="Times New Roman"/>
          <w:szCs w:val="21"/>
        </w:rPr>
        <w:tab/>
        <w:t>1.0 ± 22.4</w:t>
      </w:r>
    </w:p>
    <w:p w14:paraId="6B381611" w14:textId="77777777" w:rsidR="00E1715D" w:rsidRDefault="001B4D97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D97"/>
    <w:rsid w:val="001942F0"/>
    <w:rsid w:val="001B4D97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68945"/>
  <w15:chartTrackingRefBased/>
  <w15:docId w15:val="{29DF7198-F67B-4AC0-98D4-0AF8EB575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D9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188</Words>
  <Characters>1074</Characters>
  <Application>Microsoft Office Word</Application>
  <DocSecurity>0</DocSecurity>
  <Lines>8</Lines>
  <Paragraphs>2</Paragraphs>
  <ScaleCrop>false</ScaleCrop>
  <Company>Springer Nature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2023-09-12T11:40:00Z</dcterms:created>
  <dcterms:modified xsi:type="dcterms:W3CDTF">2023-09-12T11:40:00Z</dcterms:modified>
</cp:coreProperties>
</file>