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1A79" w14:textId="23A74A40" w:rsidR="00614FAF" w:rsidRDefault="00A86D12" w:rsidP="00A86D12">
      <w:pPr>
        <w:ind w:firstLineChars="2100" w:firstLine="4410"/>
      </w:pPr>
      <w:r>
        <w:rPr>
          <w:noProof/>
        </w:rPr>
        <w:drawing>
          <wp:inline distT="0" distB="0" distL="0" distR="0" wp14:anchorId="63D841DB" wp14:editId="2138AD22">
            <wp:extent cx="3200246" cy="3454400"/>
            <wp:effectExtent l="0" t="0" r="635" b="0"/>
            <wp:docPr id="15296664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666405" name="图片 152966640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2"/>
                    <a:stretch/>
                  </pic:blipFill>
                  <pic:spPr bwMode="auto">
                    <a:xfrm>
                      <a:off x="0" y="0"/>
                      <a:ext cx="3200431" cy="345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8C3F1" w14:textId="29961094" w:rsidR="00BE4EB2" w:rsidRPr="00D27E75" w:rsidRDefault="00A86D12" w:rsidP="002D624C">
      <w:pPr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</w:pPr>
      <w:r>
        <w:rPr>
          <w:rFonts w:hint="eastAsia"/>
        </w:rPr>
        <w:t xml:space="preserve"> </w:t>
      </w:r>
      <w:r>
        <w:t xml:space="preserve">                                </w:t>
      </w:r>
      <w:r w:rsidRPr="00D27E75">
        <w:rPr>
          <w:rFonts w:ascii="Charter" w:hAnsi="Charter"/>
        </w:rPr>
        <w:t xml:space="preserve"> </w:t>
      </w:r>
      <w:r w:rsidR="002D624C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>Figure</w:t>
      </w:r>
      <w:r w:rsidR="00110436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 xml:space="preserve"> S1 </w:t>
      </w:r>
      <w:r w:rsidR="002D624C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 xml:space="preserve">Wooden tips coated with PAN-MIP </w:t>
      </w:r>
      <w:r w:rsidR="00255D74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>mixtures in different</w:t>
      </w:r>
      <w:r w:rsidR="002D624C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 xml:space="preserve"> </w:t>
      </w:r>
      <w:proofErr w:type="gramStart"/>
      <w:r w:rsidR="002D624C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>proportions</w:t>
      </w:r>
      <w:proofErr w:type="gramEnd"/>
    </w:p>
    <w:p w14:paraId="483E206B" w14:textId="31B97FD0" w:rsidR="0038777F" w:rsidRPr="00D27E75" w:rsidRDefault="00A86D12">
      <w:pPr>
        <w:rPr>
          <w:rFonts w:ascii="Charter" w:hAnsi="Charter"/>
        </w:rPr>
      </w:pPr>
      <w:r w:rsidRPr="00D27E75">
        <w:rPr>
          <w:rFonts w:ascii="Charter" w:hAnsi="Charter"/>
        </w:rPr>
        <w:t xml:space="preserve">  </w:t>
      </w:r>
    </w:p>
    <w:p w14:paraId="32C7A6BE" w14:textId="4CD6387E" w:rsidR="0038777F" w:rsidRPr="00D27E75" w:rsidRDefault="0038777F" w:rsidP="003A50D8">
      <w:pPr>
        <w:pStyle w:val="MDPI51figurecaption"/>
        <w:ind w:left="0" w:firstLineChars="1300" w:firstLine="2340"/>
        <w:rPr>
          <w:rFonts w:ascii="Charter" w:hAnsi="Charter"/>
          <w:snapToGrid w:val="0"/>
          <w:sz w:val="20"/>
        </w:rPr>
      </w:pPr>
      <w:r w:rsidRPr="00D27E75">
        <w:rPr>
          <w:rFonts w:ascii="Charter" w:hAnsi="Charter"/>
        </w:rPr>
        <w:t xml:space="preserve">               </w:t>
      </w:r>
      <w:r w:rsidR="00BE4EB2" w:rsidRPr="00D27E75">
        <w:rPr>
          <w:rFonts w:ascii="Charter" w:hAnsi="Charter"/>
        </w:rPr>
        <w:t xml:space="preserve">      </w:t>
      </w:r>
      <w:r w:rsidRPr="00D27E75">
        <w:rPr>
          <w:rFonts w:ascii="Charter" w:hAnsi="Charter"/>
          <w:snapToGrid w:val="0"/>
          <w:sz w:val="20"/>
        </w:rPr>
        <w:t>Table S1 The adsorption rates of 14 β-agonists by four SPME tips</w:t>
      </w:r>
    </w:p>
    <w:tbl>
      <w:tblPr>
        <w:tblW w:w="13495" w:type="dxa"/>
        <w:jc w:val="center"/>
        <w:tblLook w:val="04A0" w:firstRow="1" w:lastRow="0" w:firstColumn="1" w:lastColumn="0" w:noHBand="0" w:noVBand="1"/>
      </w:tblPr>
      <w:tblGrid>
        <w:gridCol w:w="482"/>
        <w:gridCol w:w="908"/>
        <w:gridCol w:w="953"/>
        <w:gridCol w:w="937"/>
        <w:gridCol w:w="936"/>
        <w:gridCol w:w="966"/>
        <w:gridCol w:w="899"/>
        <w:gridCol w:w="891"/>
        <w:gridCol w:w="1370"/>
        <w:gridCol w:w="1060"/>
        <w:gridCol w:w="918"/>
        <w:gridCol w:w="829"/>
        <w:gridCol w:w="945"/>
        <w:gridCol w:w="855"/>
        <w:gridCol w:w="788"/>
        <w:gridCol w:w="221"/>
      </w:tblGrid>
      <w:tr w:rsidR="0038777F" w:rsidRPr="00D27E75" w14:paraId="503E12FF" w14:textId="77777777" w:rsidTr="007F442E">
        <w:trPr>
          <w:trHeight w:val="188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1BF582" w14:textId="77777777" w:rsidR="0038777F" w:rsidRPr="00D27E75" w:rsidRDefault="0038777F" w:rsidP="00015BE1">
            <w:pPr>
              <w:widowControl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Tips</w:t>
            </w:r>
          </w:p>
        </w:tc>
        <w:tc>
          <w:tcPr>
            <w:tcW w:w="1272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648A7" w14:textId="77777777" w:rsidR="0038777F" w:rsidRPr="00D27E75" w:rsidRDefault="0038777F" w:rsidP="00015BE1">
            <w:pPr>
              <w:widowControl/>
              <w:ind w:firstLineChars="3550" w:firstLine="6390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Adsorption rates (%, n=3)</w:t>
            </w:r>
          </w:p>
        </w:tc>
      </w:tr>
      <w:tr w:rsidR="00BE4EB2" w:rsidRPr="00D27E75" w14:paraId="1F80336B" w14:textId="77777777" w:rsidTr="007F442E">
        <w:trPr>
          <w:gridAfter w:val="1"/>
          <w:wAfter w:w="188" w:type="dxa"/>
          <w:trHeight w:val="312"/>
          <w:jc w:val="center"/>
        </w:trPr>
        <w:tc>
          <w:tcPr>
            <w:tcW w:w="6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6BA2CA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511DA3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Salbutamol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EAD29A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proofErr w:type="spellStart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Ractopmine</w:t>
            </w:r>
            <w:proofErr w:type="spellEnd"/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9E365D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Clenbuterol</w:t>
            </w:r>
          </w:p>
        </w:tc>
        <w:tc>
          <w:tcPr>
            <w:tcW w:w="88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984E27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Terbutaline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FAE2C5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proofErr w:type="spellStart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Marpentello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DA66AD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proofErr w:type="spellStart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Penbuterol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A1BCCA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proofErr w:type="spellStart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Brobuterol</w:t>
            </w:r>
            <w:proofErr w:type="spellEnd"/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D43EDC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proofErr w:type="spellStart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Phenethanolamine</w:t>
            </w:r>
            <w:proofErr w:type="spellEnd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102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7C87F0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Clorprenaline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77F281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Formoterol</w:t>
            </w:r>
          </w:p>
        </w:tc>
        <w:tc>
          <w:tcPr>
            <w:tcW w:w="7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9F236B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Tobuterol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1E9091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Bambuterol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9CFC92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Mabuterol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92241D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proofErr w:type="spellStart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Cibuterol</w:t>
            </w:r>
            <w:proofErr w:type="spellEnd"/>
          </w:p>
        </w:tc>
      </w:tr>
      <w:tr w:rsidR="0038777F" w:rsidRPr="00D27E75" w14:paraId="4A136357" w14:textId="77777777" w:rsidTr="007F442E">
        <w:trPr>
          <w:trHeight w:val="188"/>
          <w:jc w:val="center"/>
        </w:trPr>
        <w:tc>
          <w:tcPr>
            <w:tcW w:w="6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416345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8A07EA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5E582C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698AB7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FB7C8C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E6008A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AFADBC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A8EBF2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709D45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4E51BC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A261E6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92B521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BA781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95C4BA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8C446" w14:textId="77777777" w:rsidR="0038777F" w:rsidRPr="00D27E75" w:rsidRDefault="0038777F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8DD2" w14:textId="77777777" w:rsidR="0038777F" w:rsidRPr="00D27E75" w:rsidRDefault="0038777F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</w:tr>
      <w:tr w:rsidR="0038777F" w:rsidRPr="00D27E75" w14:paraId="5BB55E40" w14:textId="77777777" w:rsidTr="007F442E">
        <w:trPr>
          <w:trHeight w:val="188"/>
          <w:jc w:val="center"/>
        </w:trPr>
        <w:tc>
          <w:tcPr>
            <w:tcW w:w="6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D6E755" w14:textId="202C8C12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7582D8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295F93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4472B4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F1373D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E0DC74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7617F3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817588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86BB59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CE101D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4CE6A7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395E66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E73EB3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5D5C74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B098B2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88" w:type="dxa"/>
            <w:vAlign w:val="center"/>
            <w:hideMark/>
          </w:tcPr>
          <w:p w14:paraId="55DEB43D" w14:textId="77777777" w:rsidR="0038777F" w:rsidRPr="00D27E75" w:rsidRDefault="0038777F" w:rsidP="00015BE1">
            <w:pPr>
              <w:widowControl/>
              <w:jc w:val="left"/>
              <w:rPr>
                <w:rFonts w:ascii="Charter" w:eastAsia="Times New Roman" w:hAnsi="Charter"/>
                <w:kern w:val="0"/>
                <w:sz w:val="18"/>
                <w:szCs w:val="18"/>
              </w:rPr>
            </w:pPr>
          </w:p>
        </w:tc>
      </w:tr>
      <w:tr w:rsidR="0038777F" w:rsidRPr="00D27E75" w14:paraId="701788DA" w14:textId="77777777" w:rsidTr="007F442E">
        <w:trPr>
          <w:trHeight w:val="188"/>
          <w:jc w:val="center"/>
        </w:trPr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EDB223" w14:textId="68065186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lastRenderedPageBreak/>
              <w:t>b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D7D057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607B75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6D403F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469DC1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1EF277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48BB17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3E1E7F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24D05E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5A8503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8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AD75EB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918A32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6F6F83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15DC24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AB2BF8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88" w:type="dxa"/>
            <w:vAlign w:val="center"/>
            <w:hideMark/>
          </w:tcPr>
          <w:p w14:paraId="06C2893C" w14:textId="77777777" w:rsidR="0038777F" w:rsidRPr="00D27E75" w:rsidRDefault="0038777F" w:rsidP="00015BE1">
            <w:pPr>
              <w:widowControl/>
              <w:jc w:val="left"/>
              <w:rPr>
                <w:rFonts w:ascii="Charter" w:eastAsia="Times New Roman" w:hAnsi="Charter"/>
                <w:kern w:val="0"/>
                <w:sz w:val="18"/>
                <w:szCs w:val="18"/>
              </w:rPr>
            </w:pPr>
          </w:p>
        </w:tc>
      </w:tr>
      <w:tr w:rsidR="0038777F" w:rsidRPr="00D27E75" w14:paraId="4BFA8284" w14:textId="77777777" w:rsidTr="007F442E">
        <w:trPr>
          <w:trHeight w:val="188"/>
          <w:jc w:val="center"/>
        </w:trPr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EA0D07" w14:textId="55726A5B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02ACDF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AEACFE" w14:textId="2E26205E" w:rsidR="0038777F" w:rsidRPr="00D27E75" w:rsidRDefault="00805A04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2F7F23" w14:textId="7A613F7E" w:rsidR="0038777F" w:rsidRPr="00D27E75" w:rsidRDefault="00805A04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2D4D03" w14:textId="3C306173" w:rsidR="0038777F" w:rsidRPr="00D27E75" w:rsidRDefault="003C4EBD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F04A20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5885E3" w14:textId="5C1CAAC5" w:rsidR="0038777F" w:rsidRPr="00D27E75" w:rsidRDefault="00CE65C6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15549E" w14:textId="725F562A" w:rsidR="0038777F" w:rsidRPr="00D27E75" w:rsidRDefault="003C4EBD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5C149B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8F44AB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8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4A1D1A" w14:textId="47F0224C" w:rsidR="0038777F" w:rsidRPr="00D27E75" w:rsidRDefault="003C4EBD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4B4524" w14:textId="6A1599AA" w:rsidR="0038777F" w:rsidRPr="00D27E75" w:rsidRDefault="003C4EBD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A82FA0" w14:textId="0FF2FB7B" w:rsidR="0038777F" w:rsidRPr="00D27E75" w:rsidRDefault="003C4EBD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37D3C9" w14:textId="1EE3D0B0" w:rsidR="0038777F" w:rsidRPr="00D27E75" w:rsidRDefault="006F6305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C48484" w14:textId="1B7CAD5C" w:rsidR="0038777F" w:rsidRPr="00D27E75" w:rsidRDefault="006F6305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88" w:type="dxa"/>
            <w:vAlign w:val="center"/>
            <w:hideMark/>
          </w:tcPr>
          <w:p w14:paraId="251C5BCD" w14:textId="77777777" w:rsidR="0038777F" w:rsidRPr="00D27E75" w:rsidRDefault="0038777F" w:rsidP="00015BE1">
            <w:pPr>
              <w:widowControl/>
              <w:jc w:val="left"/>
              <w:rPr>
                <w:rFonts w:ascii="Charter" w:eastAsia="Times New Roman" w:hAnsi="Charter"/>
                <w:kern w:val="0"/>
                <w:sz w:val="18"/>
                <w:szCs w:val="18"/>
              </w:rPr>
            </w:pPr>
          </w:p>
        </w:tc>
      </w:tr>
      <w:tr w:rsidR="0038777F" w:rsidRPr="00D27E75" w14:paraId="05FC0689" w14:textId="77777777" w:rsidTr="007F442E">
        <w:trPr>
          <w:trHeight w:val="188"/>
          <w:jc w:val="center"/>
        </w:trPr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DE0E3" w14:textId="2166F562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9439F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41ED4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F6C5B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CA184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D4994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C79B9" w14:textId="320833D7" w:rsidR="0038777F" w:rsidRPr="00D27E75" w:rsidRDefault="006F6305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68892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22521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71F87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17540" w14:textId="77777777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C1827" w14:textId="384B13F8" w:rsidR="0038777F" w:rsidRPr="00D27E75" w:rsidRDefault="006F6305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76C54" w14:textId="3425D740" w:rsidR="0038777F" w:rsidRPr="00D27E75" w:rsidRDefault="0038777F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</w:t>
            </w:r>
            <w:r w:rsidR="006F6305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3BC63" w14:textId="39794851" w:rsidR="0038777F" w:rsidRPr="00D27E75" w:rsidRDefault="006F6305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F1522" w14:textId="191F422A" w:rsidR="0038777F" w:rsidRPr="00D27E75" w:rsidRDefault="006F6305" w:rsidP="007F442E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88" w:type="dxa"/>
            <w:tcBorders>
              <w:bottom w:val="single" w:sz="4" w:space="0" w:color="auto"/>
            </w:tcBorders>
            <w:vAlign w:val="center"/>
            <w:hideMark/>
          </w:tcPr>
          <w:p w14:paraId="42BA73DF" w14:textId="77777777" w:rsidR="0038777F" w:rsidRPr="00D27E75" w:rsidRDefault="0038777F" w:rsidP="00015BE1">
            <w:pPr>
              <w:widowControl/>
              <w:jc w:val="left"/>
              <w:rPr>
                <w:rFonts w:ascii="Charter" w:eastAsia="Times New Roman" w:hAnsi="Charter"/>
                <w:kern w:val="0"/>
                <w:sz w:val="18"/>
                <w:szCs w:val="18"/>
              </w:rPr>
            </w:pPr>
          </w:p>
        </w:tc>
      </w:tr>
    </w:tbl>
    <w:p w14:paraId="362B384F" w14:textId="77777777" w:rsidR="0038777F" w:rsidRPr="00D27E75" w:rsidRDefault="0038777F">
      <w:pPr>
        <w:rPr>
          <w:rFonts w:ascii="Charter" w:hAnsi="Charter"/>
        </w:rPr>
      </w:pPr>
    </w:p>
    <w:p w14:paraId="07D42B0B" w14:textId="3D65A1B9" w:rsidR="00E81F98" w:rsidRPr="00D27E75" w:rsidRDefault="00613D2C">
      <w:pPr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</w:pPr>
      <w:r w:rsidRPr="00D27E75">
        <w:rPr>
          <w:rFonts w:ascii="Charter" w:hAnsi="Charter"/>
        </w:rPr>
        <w:t xml:space="preserve">                         </w:t>
      </w:r>
      <w:r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 xml:space="preserve">Table S2 </w:t>
      </w:r>
      <w:r w:rsidR="00D01CDF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 xml:space="preserve">The desorption rates of 14 β-agonists on c in </w:t>
      </w:r>
      <w:r w:rsidR="00467D0E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>solvent</w:t>
      </w:r>
      <w:r w:rsidR="007D6057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 xml:space="preserve"> (</w:t>
      </w:r>
      <w:r w:rsidR="00AB7C64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 xml:space="preserve">acetic </w:t>
      </w:r>
      <w:r w:rsidR="00815988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>acid:</w:t>
      </w:r>
      <w:r w:rsidR="00AB7C64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 xml:space="preserve"> methanol</w:t>
      </w:r>
      <w:r w:rsidR="007D6057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>=</w:t>
      </w:r>
      <w:r w:rsidR="00AB7C64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 xml:space="preserve"> 1:9</w:t>
      </w:r>
      <w:r w:rsidR="007D6057" w:rsidRPr="00D27E75">
        <w:rPr>
          <w:rFonts w:ascii="Charter" w:eastAsia="Times New Roman" w:hAnsi="Charter"/>
          <w:snapToGrid w:val="0"/>
          <w:color w:val="000000"/>
          <w:kern w:val="0"/>
          <w:sz w:val="20"/>
          <w:szCs w:val="20"/>
          <w:lang w:eastAsia="de-DE" w:bidi="en-US"/>
        </w:rPr>
        <w:t>)</w:t>
      </w:r>
    </w:p>
    <w:tbl>
      <w:tblPr>
        <w:tblW w:w="13958" w:type="dxa"/>
        <w:jc w:val="center"/>
        <w:tblLook w:val="04A0" w:firstRow="1" w:lastRow="0" w:firstColumn="1" w:lastColumn="0" w:noHBand="0" w:noVBand="1"/>
      </w:tblPr>
      <w:tblGrid>
        <w:gridCol w:w="482"/>
        <w:gridCol w:w="908"/>
        <w:gridCol w:w="953"/>
        <w:gridCol w:w="937"/>
        <w:gridCol w:w="936"/>
        <w:gridCol w:w="966"/>
        <w:gridCol w:w="899"/>
        <w:gridCol w:w="891"/>
        <w:gridCol w:w="1370"/>
        <w:gridCol w:w="1060"/>
        <w:gridCol w:w="918"/>
        <w:gridCol w:w="829"/>
        <w:gridCol w:w="945"/>
        <w:gridCol w:w="855"/>
        <w:gridCol w:w="788"/>
        <w:gridCol w:w="221"/>
      </w:tblGrid>
      <w:tr w:rsidR="00D86F07" w:rsidRPr="00D27E75" w14:paraId="5FEA0823" w14:textId="77777777" w:rsidTr="00D86F07">
        <w:trPr>
          <w:trHeight w:val="188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CE6C85" w14:textId="77777777" w:rsidR="00D86F07" w:rsidRPr="00D27E75" w:rsidRDefault="00D86F07" w:rsidP="00015BE1">
            <w:pPr>
              <w:widowControl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Tips</w:t>
            </w:r>
          </w:p>
        </w:tc>
        <w:tc>
          <w:tcPr>
            <w:tcW w:w="1346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6146A" w14:textId="77777777" w:rsidR="00D86F07" w:rsidRPr="00D27E75" w:rsidRDefault="00D86F07" w:rsidP="00015BE1">
            <w:pPr>
              <w:widowControl/>
              <w:ind w:firstLineChars="3550" w:firstLine="6390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Adsorption rates (%, n=3)</w:t>
            </w:r>
          </w:p>
        </w:tc>
      </w:tr>
      <w:tr w:rsidR="00D86F07" w:rsidRPr="00D27E75" w14:paraId="3EB5972A" w14:textId="77777777" w:rsidTr="00D86F07">
        <w:trPr>
          <w:gridAfter w:val="1"/>
          <w:wAfter w:w="221" w:type="dxa"/>
          <w:trHeight w:val="312"/>
          <w:jc w:val="center"/>
        </w:trPr>
        <w:tc>
          <w:tcPr>
            <w:tcW w:w="4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471A8E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D28C62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Salbutamol</w:t>
            </w:r>
          </w:p>
        </w:tc>
        <w:tc>
          <w:tcPr>
            <w:tcW w:w="9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605A6D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proofErr w:type="spellStart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Ractopmine</w:t>
            </w:r>
            <w:proofErr w:type="spellEnd"/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79E4BC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Clenbuterol</w:t>
            </w:r>
          </w:p>
        </w:tc>
        <w:tc>
          <w:tcPr>
            <w:tcW w:w="92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48D1AB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Terbutaline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A07100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proofErr w:type="spellStart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Marpentello</w:t>
            </w:r>
            <w:proofErr w:type="spellEnd"/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1BEBB5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proofErr w:type="spellStart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Penbuterol</w:t>
            </w:r>
            <w:proofErr w:type="spellEnd"/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2E6F5E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proofErr w:type="spellStart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Brobuterol</w:t>
            </w:r>
            <w:proofErr w:type="spellEnd"/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736994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proofErr w:type="spellStart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Phenethanolamine</w:t>
            </w:r>
            <w:proofErr w:type="spellEnd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106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2A61322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Clorprenaline</w:t>
            </w: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38B3F4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Formoterol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5C5EC0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Tobuterol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ABADB0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Bambuterol</w:t>
            </w:r>
          </w:p>
        </w:tc>
        <w:tc>
          <w:tcPr>
            <w:tcW w:w="85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330CC9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Mabuterol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7E4F51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proofErr w:type="spellStart"/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Cibuterol</w:t>
            </w:r>
            <w:proofErr w:type="spellEnd"/>
          </w:p>
        </w:tc>
      </w:tr>
      <w:tr w:rsidR="00D86F07" w:rsidRPr="00D27E75" w14:paraId="3006611F" w14:textId="77777777" w:rsidTr="00613D2C">
        <w:trPr>
          <w:trHeight w:val="188"/>
          <w:jc w:val="center"/>
        </w:trPr>
        <w:tc>
          <w:tcPr>
            <w:tcW w:w="49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74FDB3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3594E5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9DD901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ABD99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8864D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F50B25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B955BE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B48EB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C9329E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A7A9AC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24EFE5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13F7CF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6B551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36944D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E450CC" w14:textId="77777777" w:rsidR="00D86F07" w:rsidRPr="00D27E75" w:rsidRDefault="00D86F07" w:rsidP="00015BE1">
            <w:pPr>
              <w:widowControl/>
              <w:jc w:val="left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81A4" w14:textId="77777777" w:rsidR="00D86F07" w:rsidRPr="00D27E75" w:rsidRDefault="00D86F07" w:rsidP="00015BE1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</w:p>
        </w:tc>
      </w:tr>
      <w:tr w:rsidR="00613D2C" w:rsidRPr="00D27E75" w14:paraId="2AA4F848" w14:textId="77777777" w:rsidTr="00613D2C">
        <w:trPr>
          <w:trHeight w:val="188"/>
          <w:jc w:val="center"/>
        </w:trPr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C8B55B" w14:textId="77777777" w:rsidR="00613D2C" w:rsidRPr="00D27E75" w:rsidRDefault="00613D2C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E24EC1" w14:textId="70C43008" w:rsidR="00613D2C" w:rsidRPr="00D27E75" w:rsidRDefault="005F0648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95</w:t>
            </w:r>
            <w:r w:rsidR="00613D2C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F43520" w14:textId="4B89DD7B" w:rsidR="00613D2C" w:rsidRPr="00D27E75" w:rsidRDefault="00613D2C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9</w:t>
            </w:r>
            <w:r w:rsidR="005F0648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5</w:t>
            </w: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A705DC" w14:textId="33BBA0EF" w:rsidR="00613D2C" w:rsidRPr="00D27E75" w:rsidRDefault="005F0648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</w:t>
            </w:r>
            <w:r w:rsidR="008619A2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5</w:t>
            </w:r>
            <w:r w:rsidR="00613D2C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.6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989EDD" w14:textId="052EA152" w:rsidR="00613D2C" w:rsidRPr="00D27E75" w:rsidRDefault="005F0648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89</w:t>
            </w:r>
            <w:r w:rsidR="00613D2C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.2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136B3D" w14:textId="2A263D36" w:rsidR="00613D2C" w:rsidRPr="00D27E75" w:rsidRDefault="00613D2C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9</w:t>
            </w:r>
            <w:r w:rsidR="005F0648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7</w:t>
            </w: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05CCAA" w14:textId="2A200A8C" w:rsidR="00613D2C" w:rsidRPr="00D27E75" w:rsidRDefault="005F0648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96</w:t>
            </w:r>
            <w:r w:rsidR="00613D2C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8976DE" w14:textId="1F9BC531" w:rsidR="00613D2C" w:rsidRPr="00D27E75" w:rsidRDefault="005F0648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89</w:t>
            </w:r>
            <w:r w:rsidR="00613D2C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A1E5B6" w14:textId="6DE2ADDA" w:rsidR="00613D2C" w:rsidRPr="00D27E75" w:rsidRDefault="005F0648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93</w:t>
            </w:r>
            <w:r w:rsidR="00613D2C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.3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F64066" w14:textId="60585CBC" w:rsidR="00613D2C" w:rsidRPr="00D27E75" w:rsidRDefault="005F0648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89</w:t>
            </w:r>
            <w:r w:rsidR="00613D2C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.2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115542" w14:textId="722A0F2B" w:rsidR="00613D2C" w:rsidRPr="00D27E75" w:rsidRDefault="005F0648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91.</w:t>
            </w:r>
            <w:r w:rsidR="00613D2C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009466" w14:textId="57E01AF4" w:rsidR="00613D2C" w:rsidRPr="00D27E75" w:rsidRDefault="008619A2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93</w:t>
            </w:r>
            <w:r w:rsidR="00613D2C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9FB92" w14:textId="4B802953" w:rsidR="00613D2C" w:rsidRPr="00D27E75" w:rsidRDefault="008619A2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86</w:t>
            </w:r>
            <w:r w:rsidR="00613D2C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.6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450D2C" w14:textId="57B84FA0" w:rsidR="00613D2C" w:rsidRPr="00D27E75" w:rsidRDefault="008619A2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89</w:t>
            </w:r>
            <w:r w:rsidR="00613D2C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.8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1711A6" w14:textId="50BCD11C" w:rsidR="00613D2C" w:rsidRPr="00D27E75" w:rsidRDefault="00613D2C" w:rsidP="00613D2C">
            <w:pPr>
              <w:widowControl/>
              <w:jc w:val="center"/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</w:pP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9</w:t>
            </w:r>
            <w:r w:rsidR="008619A2"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3</w:t>
            </w:r>
            <w:r w:rsidRPr="00D27E75">
              <w:rPr>
                <w:rFonts w:ascii="Charter" w:eastAsia="等线" w:hAnsi="Charter"/>
                <w:color w:val="000000"/>
                <w:kern w:val="0"/>
                <w:sz w:val="18"/>
                <w:szCs w:val="18"/>
              </w:rPr>
              <w:t>.3</w:t>
            </w:r>
          </w:p>
        </w:tc>
        <w:tc>
          <w:tcPr>
            <w:tcW w:w="221" w:type="dxa"/>
            <w:vAlign w:val="center"/>
            <w:hideMark/>
          </w:tcPr>
          <w:p w14:paraId="0A0CDDC8" w14:textId="77777777" w:rsidR="00613D2C" w:rsidRPr="00D27E75" w:rsidRDefault="00613D2C" w:rsidP="00613D2C">
            <w:pPr>
              <w:widowControl/>
              <w:jc w:val="left"/>
              <w:rPr>
                <w:rFonts w:ascii="Charter" w:eastAsia="Times New Roman" w:hAnsi="Charter"/>
                <w:kern w:val="0"/>
                <w:sz w:val="18"/>
                <w:szCs w:val="18"/>
              </w:rPr>
            </w:pPr>
          </w:p>
        </w:tc>
      </w:tr>
    </w:tbl>
    <w:p w14:paraId="6D142052" w14:textId="77777777" w:rsidR="00E81F98" w:rsidRPr="00D27E75" w:rsidRDefault="00E81F98">
      <w:pPr>
        <w:rPr>
          <w:rFonts w:ascii="Charter" w:hAnsi="Charter"/>
        </w:rPr>
      </w:pPr>
    </w:p>
    <w:sectPr w:rsidR="00E81F98" w:rsidRPr="00D27E75" w:rsidSect="00BE4EB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EAA79" w14:textId="77777777" w:rsidR="00805A04" w:rsidRDefault="00805A04" w:rsidP="00805A04">
      <w:r>
        <w:separator/>
      </w:r>
    </w:p>
  </w:endnote>
  <w:endnote w:type="continuationSeparator" w:id="0">
    <w:p w14:paraId="0A0A92F4" w14:textId="77777777" w:rsidR="00805A04" w:rsidRDefault="00805A04" w:rsidP="0080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arter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DEDE6" w14:textId="77777777" w:rsidR="00805A04" w:rsidRDefault="00805A04" w:rsidP="00805A04">
      <w:r>
        <w:separator/>
      </w:r>
    </w:p>
  </w:footnote>
  <w:footnote w:type="continuationSeparator" w:id="0">
    <w:p w14:paraId="1CB98A1E" w14:textId="77777777" w:rsidR="00805A04" w:rsidRDefault="00805A04" w:rsidP="00805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7F"/>
    <w:rsid w:val="00110436"/>
    <w:rsid w:val="00255D74"/>
    <w:rsid w:val="002D624C"/>
    <w:rsid w:val="0038777F"/>
    <w:rsid w:val="003A50D8"/>
    <w:rsid w:val="003C4EBD"/>
    <w:rsid w:val="00467D0E"/>
    <w:rsid w:val="005F0648"/>
    <w:rsid w:val="00613D2C"/>
    <w:rsid w:val="00614FAF"/>
    <w:rsid w:val="006F6305"/>
    <w:rsid w:val="007D6057"/>
    <w:rsid w:val="007F442E"/>
    <w:rsid w:val="0080271D"/>
    <w:rsid w:val="00805A04"/>
    <w:rsid w:val="00815988"/>
    <w:rsid w:val="008619A2"/>
    <w:rsid w:val="008C6AFD"/>
    <w:rsid w:val="00A86D12"/>
    <w:rsid w:val="00AB7C64"/>
    <w:rsid w:val="00BE4EB2"/>
    <w:rsid w:val="00C650CC"/>
    <w:rsid w:val="00CE65C6"/>
    <w:rsid w:val="00D01CDF"/>
    <w:rsid w:val="00D27E75"/>
    <w:rsid w:val="00D86F07"/>
    <w:rsid w:val="00DE39FD"/>
    <w:rsid w:val="00E81F98"/>
    <w:rsid w:val="00EC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7C139A"/>
  <w15:chartTrackingRefBased/>
  <w15:docId w15:val="{8C2BE8A3-3B64-4887-806E-50BE5CE5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F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A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5A04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5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5A04"/>
    <w:rPr>
      <w:rFonts w:ascii="Calibri" w:eastAsia="宋体" w:hAnsi="Calibri" w:cs="Times New Roman"/>
      <w:sz w:val="18"/>
      <w:szCs w:val="18"/>
    </w:rPr>
  </w:style>
  <w:style w:type="paragraph" w:customStyle="1" w:styleId="MDPI51figurecaption">
    <w:name w:val="MDPI_5.1_figure_caption"/>
    <w:qFormat/>
    <w:rsid w:val="003A50D8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3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Li</dc:creator>
  <cp:keywords/>
  <dc:description/>
  <cp:lastModifiedBy>Kai Li</cp:lastModifiedBy>
  <cp:revision>2</cp:revision>
  <dcterms:created xsi:type="dcterms:W3CDTF">2023-08-29T02:29:00Z</dcterms:created>
  <dcterms:modified xsi:type="dcterms:W3CDTF">2023-08-29T02:29:00Z</dcterms:modified>
</cp:coreProperties>
</file>