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3A255" w14:textId="06CEDA05" w:rsidR="000C09A6" w:rsidRPr="00EA48E7" w:rsidRDefault="002716E9" w:rsidP="002716E9">
      <w:pPr>
        <w:spacing w:after="60"/>
        <w:rPr>
          <w:rFonts w:ascii="Calibri" w:hAnsi="Calibri" w:cs="Calibri"/>
          <w:sz w:val="22"/>
          <w:szCs w:val="22"/>
          <w:lang w:val="en-US"/>
        </w:rPr>
      </w:pPr>
      <w:r w:rsidRPr="00EA48E7">
        <w:rPr>
          <w:rFonts w:ascii="Calibri" w:hAnsi="Calibri" w:cs="Calibri"/>
          <w:b/>
          <w:bCs/>
          <w:sz w:val="22"/>
          <w:szCs w:val="22"/>
          <w:lang w:val="en-US"/>
        </w:rPr>
        <w:t xml:space="preserve">Additional file </w:t>
      </w:r>
      <w:r w:rsidR="005E0E65">
        <w:rPr>
          <w:rFonts w:ascii="Calibri" w:hAnsi="Calibri" w:cs="Calibri"/>
          <w:b/>
          <w:bCs/>
          <w:sz w:val="22"/>
          <w:szCs w:val="22"/>
          <w:lang w:val="en-US"/>
        </w:rPr>
        <w:t>6</w:t>
      </w:r>
      <w:r w:rsidRPr="00EA48E7">
        <w:rPr>
          <w:rFonts w:ascii="Calibri" w:hAnsi="Calibri" w:cs="Calibri"/>
          <w:sz w:val="22"/>
          <w:szCs w:val="22"/>
          <w:lang w:val="en-US"/>
        </w:rPr>
        <w:t xml:space="preserve"> Decision Paths for CART Decision Trees</w:t>
      </w:r>
    </w:p>
    <w:p w14:paraId="57C6AFAB" w14:textId="1BF7EF4E" w:rsidR="002879ED" w:rsidRPr="00EA48E7" w:rsidRDefault="002879ED" w:rsidP="002716E9">
      <w:pPr>
        <w:spacing w:after="60"/>
        <w:rPr>
          <w:rFonts w:ascii="Calibri" w:hAnsi="Calibri" w:cs="Calibri"/>
          <w:sz w:val="22"/>
          <w:szCs w:val="22"/>
          <w:lang w:val="en-US"/>
        </w:rPr>
      </w:pPr>
    </w:p>
    <w:p w14:paraId="11A44653" w14:textId="167362A5" w:rsidR="002879ED" w:rsidRPr="00EA48E7" w:rsidRDefault="002879ED" w:rsidP="002716E9">
      <w:pPr>
        <w:spacing w:after="60"/>
        <w:rPr>
          <w:rFonts w:ascii="Calibri" w:hAnsi="Calibri" w:cs="Calibri"/>
          <w:sz w:val="22"/>
          <w:szCs w:val="22"/>
          <w:lang w:val="en-US"/>
        </w:rPr>
      </w:pPr>
      <w:r w:rsidRPr="00EA48E7">
        <w:rPr>
          <w:rFonts w:ascii="Calibri" w:hAnsi="Calibri" w:cs="Calibri"/>
          <w:sz w:val="22"/>
          <w:szCs w:val="22"/>
          <w:lang w:val="en-US"/>
        </w:rPr>
        <w:t>Decision paths are reported starting at the maximum (</w:t>
      </w:r>
      <w:proofErr w:type="gramStart"/>
      <w:r w:rsidRPr="00EA48E7">
        <w:rPr>
          <w:rFonts w:ascii="Calibri" w:hAnsi="Calibri" w:cs="Calibri"/>
          <w:sz w:val="22"/>
          <w:szCs w:val="22"/>
          <w:lang w:val="en-US"/>
        </w:rPr>
        <w:t>i.e.</w:t>
      </w:r>
      <w:proofErr w:type="gramEnd"/>
      <w:r w:rsidRPr="00EA48E7">
        <w:rPr>
          <w:rFonts w:ascii="Calibri" w:hAnsi="Calibri" w:cs="Calibri"/>
          <w:sz w:val="22"/>
          <w:szCs w:val="22"/>
          <w:lang w:val="en-US"/>
        </w:rPr>
        <w:t xml:space="preserve"> right </w:t>
      </w:r>
      <w:r w:rsidR="00996F86" w:rsidRPr="00EA48E7">
        <w:rPr>
          <w:rFonts w:ascii="Calibri" w:hAnsi="Calibri" w:cs="Calibri"/>
          <w:sz w:val="22"/>
          <w:szCs w:val="22"/>
          <w:lang w:val="en-US"/>
        </w:rPr>
        <w:t>end node</w:t>
      </w:r>
      <w:r w:rsidRPr="00EA48E7">
        <w:rPr>
          <w:rFonts w:ascii="Calibri" w:hAnsi="Calibri" w:cs="Calibri"/>
          <w:sz w:val="22"/>
          <w:szCs w:val="22"/>
          <w:lang w:val="en-US"/>
        </w:rPr>
        <w:t xml:space="preserve">) for each dependent variable, then inline leftwards. </w:t>
      </w:r>
    </w:p>
    <w:p w14:paraId="58FDCEEB" w14:textId="77777777" w:rsidR="002879ED" w:rsidRPr="00EA48E7" w:rsidRDefault="002879ED" w:rsidP="002716E9">
      <w:pPr>
        <w:spacing w:after="60"/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8270"/>
      </w:tblGrid>
      <w:tr w:rsidR="002716E9" w:rsidRPr="006725B1" w14:paraId="1588CF26" w14:textId="77777777" w:rsidTr="006725B1">
        <w:trPr>
          <w:trHeight w:val="340"/>
        </w:trPr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6C2DC" w14:textId="14BD63A2" w:rsidR="00207BB5" w:rsidRPr="006725B1" w:rsidRDefault="006725B1" w:rsidP="00996F86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N</w:t>
            </w:r>
            <w:r w:rsidR="002716E9"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odes</w:t>
            </w:r>
          </w:p>
        </w:tc>
        <w:tc>
          <w:tcPr>
            <w:tcW w:w="8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E35F6" w14:textId="47F39404" w:rsidR="002716E9" w:rsidRPr="006725B1" w:rsidRDefault="00207BB5" w:rsidP="00996F86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Decision tree predicting initial uptake of the WASH intervention</w:t>
            </w:r>
          </w:p>
        </w:tc>
      </w:tr>
      <w:tr w:rsidR="002716E9" w:rsidRPr="00EA48E7" w14:paraId="4416CD85" w14:textId="77777777" w:rsidTr="006725B1"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FA1CC" w14:textId="66822AC7" w:rsidR="002716E9" w:rsidRPr="00EA48E7" w:rsidRDefault="00207BB5" w:rsidP="006725B1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EE368" w14:textId="065F05C2" w:rsidR="002716E9" w:rsidRPr="00EA48E7" w:rsidRDefault="00207BB5" w:rsidP="006725B1">
            <w:pPr>
              <w:spacing w:after="0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If the reported value </w:t>
            </w:r>
            <w:r w:rsidR="00C05DC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on the</w:t>
            </w:r>
            <w:r w:rsidR="00C05DC7"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PNPQ (scale: positive parenting) &lt;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3.6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the value for ADHD symptomatology &lt; 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2.7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the value for ADHD skills and reflectivity &lt; 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1.8</w:t>
            </w:r>
            <w:r w:rsidR="00C05DC7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the caregiver’s age (in years)</w:t>
            </w:r>
            <w:r w:rsidR="00C05DC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38, then caregivers were likely to take up the intervention (</w:t>
            </w:r>
            <w:r w:rsidR="00991E07">
              <w:rPr>
                <w:rFonts w:ascii="Calibri" w:hAnsi="Calibri" w:cs="Calibri"/>
                <w:sz w:val="22"/>
                <w:szCs w:val="22"/>
                <w:lang w:val="en-US"/>
              </w:rPr>
              <w:t>n=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180</w:t>
            </w:r>
            <w:r w:rsidR="00991E0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r w:rsidR="000D0C5E">
              <w:rPr>
                <w:rFonts w:ascii="Calibri" w:hAnsi="Calibri" w:cs="Calibri"/>
                <w:sz w:val="22"/>
                <w:szCs w:val="22"/>
                <w:lang w:val="en-US"/>
              </w:rPr>
              <w:t>65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.2</w:t>
            </w:r>
            <w:r w:rsidR="00991E07">
              <w:rPr>
                <w:rFonts w:ascii="Calibri" w:hAnsi="Calibri" w:cs="Calibri"/>
                <w:sz w:val="22"/>
                <w:szCs w:val="22"/>
                <w:lang w:val="en-US"/>
              </w:rPr>
              <w:t>%)</w:t>
            </w:r>
            <w:r w:rsidR="001F6DA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accepter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/ </w:t>
            </w:r>
            <w:r w:rsidR="00991E07">
              <w:rPr>
                <w:rFonts w:ascii="Calibri" w:hAnsi="Calibri" w:cs="Calibri"/>
                <w:sz w:val="22"/>
                <w:szCs w:val="22"/>
                <w:lang w:val="en-US"/>
              </w:rPr>
              <w:t>n=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  <w:r w:rsidR="001F6DA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991E07">
              <w:rPr>
                <w:rFonts w:ascii="Calibri" w:hAnsi="Calibri" w:cs="Calibri"/>
                <w:sz w:val="22"/>
                <w:szCs w:val="22"/>
                <w:lang w:val="en-US"/>
              </w:rPr>
              <w:t>(</w:t>
            </w:r>
            <w:r w:rsidR="000D0C5E"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  <w:r w:rsidR="00991E0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%) </w:t>
            </w:r>
            <w:r w:rsidR="001F6DA8">
              <w:rPr>
                <w:rFonts w:ascii="Calibri" w:hAnsi="Calibri" w:cs="Calibri"/>
                <w:sz w:val="22"/>
                <w:szCs w:val="22"/>
                <w:lang w:val="en-US"/>
              </w:rPr>
              <w:t>non-accepter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).</w:t>
            </w:r>
          </w:p>
        </w:tc>
      </w:tr>
      <w:tr w:rsidR="00207BB5" w:rsidRPr="00EA48E7" w14:paraId="5E942ED4" w14:textId="77777777" w:rsidTr="006725B1">
        <w:tc>
          <w:tcPr>
            <w:tcW w:w="759" w:type="dxa"/>
            <w:shd w:val="clear" w:color="auto" w:fill="auto"/>
            <w:vAlign w:val="center"/>
          </w:tcPr>
          <w:p w14:paraId="6DD337ED" w14:textId="6955CEC3" w:rsidR="00207BB5" w:rsidRPr="00EA48E7" w:rsidRDefault="00207BB5" w:rsidP="006725B1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8297" w:type="dxa"/>
            <w:shd w:val="clear" w:color="auto" w:fill="auto"/>
            <w:vAlign w:val="center"/>
          </w:tcPr>
          <w:p w14:paraId="5B15636D" w14:textId="699CF7F4" w:rsidR="00207BB5" w:rsidRPr="00EA48E7" w:rsidRDefault="00207BB5" w:rsidP="006725B1">
            <w:pPr>
              <w:spacing w:after="0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If the reported value </w:t>
            </w:r>
            <w:r w:rsidR="00C05DC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on the</w:t>
            </w:r>
            <w:r w:rsidR="00C05DC7"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PNPQ (scale: positive parenting) &lt;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3.6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the value for ADHD symptomatology &lt; 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2.7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the value for ADHD skills and reflectivity &lt; 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1.8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the caregiver’s age (in years) &lt; 38, the child’s age &lt; 11 and the value for ADHD skills and reflectivity is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0.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25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then caregivers were likely to take up the intervention 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with 15 % taking up and only 2 % not taking up. </w:t>
            </w:r>
          </w:p>
        </w:tc>
      </w:tr>
      <w:tr w:rsidR="00207BB5" w:rsidRPr="00EA48E7" w14:paraId="151D569B" w14:textId="77777777" w:rsidTr="006725B1"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18870" w14:textId="70EA32FD" w:rsidR="00207BB5" w:rsidRPr="00EA48E7" w:rsidRDefault="006725B1" w:rsidP="006725B1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X</w:t>
            </w:r>
          </w:p>
        </w:tc>
        <w:tc>
          <w:tcPr>
            <w:tcW w:w="8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C05F4" w14:textId="76E24CE0" w:rsidR="00207BB5" w:rsidRPr="00EA48E7" w:rsidRDefault="00207BB5" w:rsidP="006725B1">
            <w:pPr>
              <w:spacing w:after="0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Due to very small subsamples (n=5-7) and nearly 50/50 ratio for initial uptake or no initial uptake, no decision paths predicting no initial uptake are reported at this point but can be </w:t>
            </w:r>
            <w:r w:rsidR="00C05DC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read</w:t>
            </w:r>
            <w:r w:rsidR="00C05DC7"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from the presented </w:t>
            </w:r>
            <w:r w:rsidR="0056271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F</w:t>
            </w: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igure </w:t>
            </w:r>
            <w:r w:rsidR="006725B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3</w:t>
            </w:r>
            <w:r w:rsidRPr="00EA48E7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. </w:t>
            </w:r>
          </w:p>
        </w:tc>
      </w:tr>
      <w:tr w:rsidR="006725B1" w:rsidRPr="006725B1" w14:paraId="46FC00C7" w14:textId="77777777" w:rsidTr="006725B1"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73EC2" w14:textId="041131B0" w:rsidR="002716E9" w:rsidRPr="006725B1" w:rsidRDefault="006725B1" w:rsidP="00996F86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N</w:t>
            </w:r>
            <w:r w:rsidR="002716E9"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odes</w:t>
            </w:r>
          </w:p>
        </w:tc>
        <w:tc>
          <w:tcPr>
            <w:tcW w:w="8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F7158" w14:textId="05CD49DB" w:rsidR="002716E9" w:rsidRPr="006725B1" w:rsidRDefault="00207BB5" w:rsidP="00996F86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Decision tree predicting return after initial uptake of the WASH intervention</w:t>
            </w:r>
          </w:p>
        </w:tc>
      </w:tr>
      <w:tr w:rsidR="00207BB5" w:rsidRPr="00EA48E7" w14:paraId="2DB8CE48" w14:textId="77777777" w:rsidTr="006725B1"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02C004F3" w14:textId="3BCE61FC" w:rsidR="00207BB5" w:rsidRPr="00EA48E7" w:rsidRDefault="00207BB5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1B8A8FBC" w14:textId="48C99F19" w:rsidR="00207BB5" w:rsidRPr="00EA48E7" w:rsidRDefault="00207BB5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 support calls and the reported value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ADHD symptomatology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1.3, then caregivers were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more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likely to return to the intervention for login (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>n=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84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return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/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n=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  <w:r w:rsidR="0056271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no return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). </w:t>
            </w:r>
          </w:p>
        </w:tc>
      </w:tr>
      <w:tr w:rsidR="00207BB5" w:rsidRPr="00EA48E7" w14:paraId="679AE19E" w14:textId="77777777" w:rsidTr="006725B1">
        <w:tc>
          <w:tcPr>
            <w:tcW w:w="759" w:type="dxa"/>
            <w:vAlign w:val="center"/>
          </w:tcPr>
          <w:p w14:paraId="7DA84BD0" w14:textId="4398391C" w:rsidR="00207BB5" w:rsidRPr="00EA48E7" w:rsidRDefault="00207BB5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8297" w:type="dxa"/>
            <w:vAlign w:val="center"/>
          </w:tcPr>
          <w:p w14:paraId="3C7174CE" w14:textId="2B350055" w:rsidR="00207BB5" w:rsidRPr="00EA48E7" w:rsidRDefault="00207BB5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 support calls, the reported value </w:t>
            </w:r>
            <w:r w:rsidR="00455716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ADHD symptomatology &lt; 1.3 and the reported value </w:t>
            </w:r>
            <w:r w:rsidR="00455716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="0045571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ADHD skills and reflectivity &lt; 1.3, then caregivers were likely to return to the intervention for login (18/4).</w:t>
            </w:r>
          </w:p>
        </w:tc>
      </w:tr>
      <w:tr w:rsidR="00207BB5" w:rsidRPr="00EA48E7" w14:paraId="7A4883E0" w14:textId="77777777" w:rsidTr="006725B1">
        <w:tc>
          <w:tcPr>
            <w:tcW w:w="759" w:type="dxa"/>
            <w:vAlign w:val="center"/>
          </w:tcPr>
          <w:p w14:paraId="369E9DC9" w14:textId="41D3D1F2" w:rsidR="00207BB5" w:rsidRPr="00EA48E7" w:rsidRDefault="00207BB5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8297" w:type="dxa"/>
            <w:vAlign w:val="center"/>
          </w:tcPr>
          <w:p w14:paraId="7E18036E" w14:textId="70A592B0" w:rsidR="00207BB5" w:rsidRPr="00EA48E7" w:rsidRDefault="00207BB5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 support calls, the reported value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ADHD symptomatology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&lt; 1.3 but the reported value </w:t>
            </w:r>
            <w:r w:rsidR="0045571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for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ADHD skills and reflectivity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1.3, then the 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>r</w:t>
            </w:r>
            <w:r w:rsidR="00CB6BA6">
              <w:rPr>
                <w:rFonts w:ascii="Calibri" w:hAnsi="Calibri" w:cs="Calibri"/>
                <w:sz w:val="22"/>
                <w:szCs w:val="22"/>
                <w:lang w:val="en-US"/>
              </w:rPr>
              <w:t>el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atio</w:t>
            </w:r>
            <w:r w:rsidR="00CB6BA6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of caregivers that did not return to the intervention for login changed (5/4), resulting in a tendency towards a higher risk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of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not returning.</w:t>
            </w:r>
          </w:p>
        </w:tc>
      </w:tr>
      <w:tr w:rsidR="00207BB5" w:rsidRPr="00EA48E7" w14:paraId="6FC1F613" w14:textId="77777777" w:rsidTr="006725B1">
        <w:tc>
          <w:tcPr>
            <w:tcW w:w="759" w:type="dxa"/>
            <w:vAlign w:val="center"/>
          </w:tcPr>
          <w:p w14:paraId="193439BD" w14:textId="37A06602" w:rsidR="00207BB5" w:rsidRPr="00EA48E7" w:rsidRDefault="00207BB5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8297" w:type="dxa"/>
            <w:vAlign w:val="center"/>
          </w:tcPr>
          <w:p w14:paraId="0397C089" w14:textId="69E537EF" w:rsidR="00207BB5" w:rsidRPr="00EA48E7" w:rsidRDefault="00207BB5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</w:t>
            </w:r>
            <w:r w:rsidR="004426B2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&lt; 2 support calls, the reported value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4426B2" w:rsidRPr="00EA48E7">
              <w:rPr>
                <w:rFonts w:ascii="Calibri" w:hAnsi="Calibri" w:cs="Calibri"/>
                <w:sz w:val="22"/>
                <w:szCs w:val="22"/>
                <w:lang w:val="en-US"/>
              </w:rPr>
              <w:t>ADHD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4426B2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&lt; 2.4 but </w:t>
            </w:r>
            <w:r w:rsidR="004426B2"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="004426B2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2, then caregivers were likely to return to the intervention for login (</w:t>
            </w:r>
            <w:r w:rsidR="00872D1F" w:rsidRPr="00EA48E7">
              <w:rPr>
                <w:rFonts w:ascii="Calibri" w:hAnsi="Calibri" w:cs="Calibri"/>
                <w:sz w:val="22"/>
                <w:szCs w:val="22"/>
                <w:lang w:val="en-US"/>
              </w:rPr>
              <w:t>28</w:t>
            </w:r>
            <w:r w:rsidR="004426B2" w:rsidRPr="00EA48E7">
              <w:rPr>
                <w:rFonts w:ascii="Calibri" w:hAnsi="Calibri" w:cs="Calibri"/>
                <w:sz w:val="22"/>
                <w:szCs w:val="22"/>
                <w:lang w:val="en-US"/>
              </w:rPr>
              <w:t>/5).</w:t>
            </w:r>
          </w:p>
        </w:tc>
      </w:tr>
      <w:tr w:rsidR="004426B2" w:rsidRPr="00EA48E7" w14:paraId="5CF3B7EA" w14:textId="77777777" w:rsidTr="006725B1">
        <w:tc>
          <w:tcPr>
            <w:tcW w:w="759" w:type="dxa"/>
            <w:vAlign w:val="center"/>
          </w:tcPr>
          <w:p w14:paraId="275DD7DC" w14:textId="0CE366C0" w:rsidR="004426B2" w:rsidRPr="00EA48E7" w:rsidRDefault="004426B2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8297" w:type="dxa"/>
            <w:vAlign w:val="center"/>
          </w:tcPr>
          <w:p w14:paraId="562ED023" w14:textId="199FBD58" w:rsidR="004426B2" w:rsidRPr="00EA48E7" w:rsidRDefault="00872D1F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&lt; 2 support calls, the reported value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ADHD </w:t>
            </w:r>
            <w:r w:rsidR="002879ED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&lt; 2.4 and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&lt; 2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2879ED" w:rsidRPr="00EA48E7">
              <w:rPr>
                <w:rFonts w:ascii="Calibri" w:hAnsi="Calibri" w:cs="Calibri"/>
                <w:sz w:val="22"/>
                <w:szCs w:val="22"/>
                <w:lang w:val="en-US"/>
              </w:rPr>
              <w:t>plus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oppositional behavior (ODD OPP) &lt; 1.7</w:t>
            </w:r>
            <w:r w:rsidR="002879ED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the reported value for parental psychopathology (DASS) </w:t>
            </w:r>
            <w:r w:rsidR="002879ED"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="002879ED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0.32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, then caregivers were likely to return to the intervention for login (</w:t>
            </w:r>
            <w:r w:rsidR="002879ED" w:rsidRPr="00EA48E7">
              <w:rPr>
                <w:rFonts w:ascii="Calibri" w:hAnsi="Calibri" w:cs="Calibri"/>
                <w:sz w:val="22"/>
                <w:szCs w:val="22"/>
                <w:lang w:val="en-US"/>
              </w:rPr>
              <w:t>35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/</w:t>
            </w:r>
            <w:r w:rsidR="002879ED" w:rsidRPr="00EA48E7"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).</w:t>
            </w:r>
          </w:p>
        </w:tc>
      </w:tr>
      <w:tr w:rsidR="002879ED" w:rsidRPr="00EA48E7" w14:paraId="6FA6BB96" w14:textId="77777777" w:rsidTr="006725B1">
        <w:tc>
          <w:tcPr>
            <w:tcW w:w="759" w:type="dxa"/>
            <w:vAlign w:val="center"/>
          </w:tcPr>
          <w:p w14:paraId="5EC5D5BB" w14:textId="0A6F7500" w:rsidR="002879ED" w:rsidRPr="00EA48E7" w:rsidRDefault="002879ED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8297" w:type="dxa"/>
            <w:vAlign w:val="center"/>
          </w:tcPr>
          <w:p w14:paraId="66A5547A" w14:textId="701BCD16" w:rsidR="002879ED" w:rsidRPr="00EA48E7" w:rsidRDefault="002879ED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&lt; 2 support calls, the reported value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for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ADHD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&lt; 2.4 and &lt;2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plus oppositional behavior (ODD OPP) &lt; 1.7 and the reported value for parental psychopathology (DASS) &lt; 0.32, then caregivers were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as a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tendency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likely to return to the intervention for login (7/2).</w:t>
            </w:r>
          </w:p>
        </w:tc>
      </w:tr>
      <w:tr w:rsidR="002879ED" w:rsidRPr="00EA48E7" w14:paraId="754FEFED" w14:textId="77777777" w:rsidTr="006725B1">
        <w:tc>
          <w:tcPr>
            <w:tcW w:w="759" w:type="dxa"/>
            <w:vAlign w:val="center"/>
          </w:tcPr>
          <w:p w14:paraId="3F31FB25" w14:textId="6820D790" w:rsidR="002879ED" w:rsidRPr="00EA48E7" w:rsidRDefault="002879ED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8297" w:type="dxa"/>
            <w:vAlign w:val="center"/>
          </w:tcPr>
          <w:p w14:paraId="7B7C943D" w14:textId="59F386CE" w:rsidR="002879ED" w:rsidRPr="00EA48E7" w:rsidRDefault="002879ED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&lt; 2 support calls, the reported value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ADHD &lt; 2.4 (and &lt; 2)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plus oppositional behavior (ODD OPP)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1.7</w:t>
            </w:r>
            <w:r w:rsidR="00653935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was </w:t>
            </w:r>
            <w:r w:rsidR="00653935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&lt;1.9 but parental psychopathology (DASS) </w:t>
            </w:r>
            <w:r w:rsidR="00653935"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="00653935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0.51,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then caregivers were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as a tendency,</w:t>
            </w:r>
            <w:r w:rsidR="00653935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likely to return to the intervention for login (8/3).</w:t>
            </w:r>
          </w:p>
        </w:tc>
      </w:tr>
      <w:tr w:rsidR="002879ED" w:rsidRPr="00EA48E7" w14:paraId="46D514DB" w14:textId="77777777" w:rsidTr="006725B1">
        <w:tc>
          <w:tcPr>
            <w:tcW w:w="759" w:type="dxa"/>
            <w:vAlign w:val="center"/>
          </w:tcPr>
          <w:p w14:paraId="3C0AF1C4" w14:textId="2C6C75C8" w:rsidR="002879ED" w:rsidRPr="00EA48E7" w:rsidRDefault="00653935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8297" w:type="dxa"/>
            <w:vAlign w:val="center"/>
          </w:tcPr>
          <w:p w14:paraId="0AE9CFC9" w14:textId="3FA3C9D5" w:rsidR="002879ED" w:rsidRPr="00EA48E7" w:rsidRDefault="00653935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&lt; 2 support calls, the reported value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ADHD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was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&lt; 2.4 (and &lt; 2)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plus oppositional behavior (ODD OPP)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1.7 and ADHD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&lt;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1.9 but parental psychopathology (DASS) &lt; 0.51, then </w:t>
            </w:r>
            <w:r w:rsidRPr="00CB6BA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the </w:t>
            </w:r>
            <w:r w:rsidR="001D1833" w:rsidRPr="00CB6BA6">
              <w:rPr>
                <w:rFonts w:ascii="Calibri" w:hAnsi="Calibri" w:cs="Calibri"/>
                <w:sz w:val="22"/>
                <w:szCs w:val="22"/>
                <w:lang w:val="en-US"/>
              </w:rPr>
              <w:t>r</w:t>
            </w:r>
            <w:r w:rsidR="00CB6BA6" w:rsidRPr="00CB6BA6">
              <w:rPr>
                <w:rFonts w:ascii="Calibri" w:hAnsi="Calibri" w:cs="Calibri"/>
                <w:sz w:val="22"/>
                <w:szCs w:val="22"/>
                <w:lang w:val="en-US"/>
              </w:rPr>
              <w:t>el</w:t>
            </w:r>
            <w:r w:rsidR="001D1833" w:rsidRPr="00CB6BA6">
              <w:rPr>
                <w:rFonts w:ascii="Calibri" w:hAnsi="Calibri" w:cs="Calibri"/>
                <w:sz w:val="22"/>
                <w:szCs w:val="22"/>
                <w:lang w:val="en-US"/>
              </w:rPr>
              <w:t>atio</w:t>
            </w:r>
            <w:r w:rsidR="00CB6BA6" w:rsidRPr="00CB6BA6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="001D1833" w:rsidRPr="00CB6BA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CB6BA6">
              <w:rPr>
                <w:rFonts w:ascii="Calibri" w:hAnsi="Calibri" w:cs="Calibri"/>
                <w:sz w:val="22"/>
                <w:szCs w:val="22"/>
                <w:lang w:val="en-US"/>
              </w:rPr>
              <w:t>of caregivers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that did not return to the intervention for login changed, resulting in a tendency towards a higher risk </w:t>
            </w:r>
            <w:r w:rsidR="001D1833">
              <w:rPr>
                <w:rFonts w:ascii="Calibri" w:hAnsi="Calibri" w:cs="Calibri"/>
                <w:sz w:val="22"/>
                <w:szCs w:val="22"/>
                <w:lang w:val="en-US"/>
              </w:rPr>
              <w:t>of</w:t>
            </w:r>
            <w:r w:rsidR="001D1833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not returning (8/3).</w:t>
            </w:r>
          </w:p>
        </w:tc>
      </w:tr>
      <w:tr w:rsidR="00653935" w:rsidRPr="00EA48E7" w14:paraId="26C9F298" w14:textId="77777777" w:rsidTr="006725B1">
        <w:tc>
          <w:tcPr>
            <w:tcW w:w="759" w:type="dxa"/>
            <w:vAlign w:val="center"/>
          </w:tcPr>
          <w:p w14:paraId="10486B64" w14:textId="7CE079CC" w:rsidR="00653935" w:rsidRPr="00EA48E7" w:rsidRDefault="00653935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8297" w:type="dxa"/>
            <w:vAlign w:val="center"/>
          </w:tcPr>
          <w:p w14:paraId="454C9A58" w14:textId="03AA8656" w:rsidR="00653935" w:rsidRPr="00EA48E7" w:rsidRDefault="00653935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&lt; 2 support calls, the reported value </w:t>
            </w:r>
            <w:r w:rsidR="00455716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ADHD &lt; 2.4 (and &lt; 2)</w:t>
            </w:r>
            <w:r w:rsidR="006F5AD7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plus oppositional behavior (ODD OPP)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1.7 and ADHD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1.9, then caregivers 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did not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return to the intervention for login (9/0).</w:t>
            </w:r>
          </w:p>
        </w:tc>
      </w:tr>
      <w:tr w:rsidR="00653935" w:rsidRPr="00EA48E7" w14:paraId="72841669" w14:textId="77777777" w:rsidTr="006725B1">
        <w:tc>
          <w:tcPr>
            <w:tcW w:w="759" w:type="dxa"/>
            <w:vAlign w:val="center"/>
          </w:tcPr>
          <w:p w14:paraId="4471DBC5" w14:textId="07BB8FEA" w:rsidR="00653935" w:rsidRPr="00EA48E7" w:rsidRDefault="00653935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10</w:t>
            </w:r>
          </w:p>
        </w:tc>
        <w:tc>
          <w:tcPr>
            <w:tcW w:w="8297" w:type="dxa"/>
            <w:vAlign w:val="center"/>
          </w:tcPr>
          <w:p w14:paraId="5F08DFF1" w14:textId="00C16C60" w:rsidR="00653935" w:rsidRPr="00EA48E7" w:rsidRDefault="00653935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&lt; 2 support calls, the reported value </w:t>
            </w:r>
            <w:r w:rsidR="00455716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ADHD 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2.4 and positive 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p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arenting (PNPQ) &lt; 3, then 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likelihood </w:t>
            </w:r>
            <w:r w:rsidR="006F5AD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of returning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to the intervention </w:t>
            </w:r>
            <w:r w:rsidR="006F5AD7">
              <w:rPr>
                <w:rFonts w:ascii="Calibri" w:hAnsi="Calibri" w:cs="Calibri"/>
                <w:sz w:val="22"/>
                <w:szCs w:val="22"/>
                <w:lang w:val="en-US"/>
              </w:rPr>
              <w:t>was</w:t>
            </w:r>
            <w:r w:rsidR="006F5AD7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>almost 50%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/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).</w:t>
            </w:r>
          </w:p>
        </w:tc>
      </w:tr>
      <w:tr w:rsidR="00653935" w:rsidRPr="00EA48E7" w14:paraId="50126F16" w14:textId="77777777" w:rsidTr="006725B1"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6B0D54AD" w14:textId="5DEC9D85" w:rsidR="00653935" w:rsidRPr="00EA48E7" w:rsidRDefault="00563826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11</w:t>
            </w:r>
          </w:p>
        </w:tc>
        <w:tc>
          <w:tcPr>
            <w:tcW w:w="8297" w:type="dxa"/>
            <w:tcBorders>
              <w:bottom w:val="single" w:sz="4" w:space="0" w:color="auto"/>
            </w:tcBorders>
            <w:vAlign w:val="center"/>
          </w:tcPr>
          <w:p w14:paraId="79767278" w14:textId="27260482" w:rsidR="00653935" w:rsidRPr="00EA48E7" w:rsidRDefault="00563826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&lt; 2 support calls, the reported value </w:t>
            </w:r>
            <w:r w:rsidR="00455716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ADHD 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2.4 and positive </w:t>
            </w:r>
            <w:r w:rsidR="006F5AD7">
              <w:rPr>
                <w:rFonts w:ascii="Calibri" w:hAnsi="Calibri" w:cs="Calibri"/>
                <w:sz w:val="22"/>
                <w:szCs w:val="22"/>
                <w:lang w:val="en-US"/>
              </w:rPr>
              <w:t>p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arenting (PNPQ)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3, then caregivers did not return to the intervention for login (13/1).</w:t>
            </w:r>
          </w:p>
        </w:tc>
      </w:tr>
      <w:tr w:rsidR="006725B1" w:rsidRPr="00EA48E7" w14:paraId="6CF3B25A" w14:textId="77777777" w:rsidTr="006725B1"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570F4" w14:textId="16835ECF" w:rsidR="00563826" w:rsidRPr="006725B1" w:rsidRDefault="006725B1" w:rsidP="006725B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N</w:t>
            </w:r>
            <w:r w:rsidR="00563826"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odes</w:t>
            </w:r>
          </w:p>
        </w:tc>
        <w:tc>
          <w:tcPr>
            <w:tcW w:w="8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B1A7A" w14:textId="2D34B005" w:rsidR="00563826" w:rsidRPr="006725B1" w:rsidRDefault="00563826" w:rsidP="006725B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Decision tree predicting frequency of utilization (number of logins) </w:t>
            </w:r>
          </w:p>
        </w:tc>
      </w:tr>
      <w:tr w:rsidR="002879ED" w:rsidRPr="00EA48E7" w14:paraId="61E44A07" w14:textId="77777777" w:rsidTr="006725B1"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4CB6BAE4" w14:textId="77777777" w:rsidR="002879ED" w:rsidRPr="00EA48E7" w:rsidRDefault="002879ED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192CAC8D" w14:textId="7887B97A" w:rsidR="002879ED" w:rsidRPr="00EA48E7" w:rsidRDefault="002879ED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number of support calls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the reported value </w:t>
            </w:r>
            <w:r w:rsidR="00455716">
              <w:rPr>
                <w:rFonts w:ascii="Calibri" w:hAnsi="Calibri" w:cs="Calibri"/>
                <w:sz w:val="22"/>
                <w:szCs w:val="22"/>
                <w:lang w:val="en-US"/>
              </w:rPr>
              <w:t>for</w:t>
            </w:r>
            <w:r w:rsidR="0045571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ADHD skills and reflectivity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&lt; 1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parental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psychopathology (DASS)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0.6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caregiver’s age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50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then number of </w:t>
            </w:r>
            <w:r w:rsid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logins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is 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>at maximum (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13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>)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. </w:t>
            </w:r>
          </w:p>
        </w:tc>
      </w:tr>
      <w:tr w:rsidR="002879ED" w:rsidRPr="00EA48E7" w14:paraId="60AFC50C" w14:textId="77777777" w:rsidTr="006725B1">
        <w:tc>
          <w:tcPr>
            <w:tcW w:w="759" w:type="dxa"/>
            <w:vAlign w:val="center"/>
          </w:tcPr>
          <w:p w14:paraId="0DF8E036" w14:textId="77777777" w:rsidR="002879ED" w:rsidRPr="00EA48E7" w:rsidRDefault="002879ED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8297" w:type="dxa"/>
            <w:vAlign w:val="center"/>
          </w:tcPr>
          <w:p w14:paraId="1FBE4026" w14:textId="299B1E3E" w:rsidR="002879ED" w:rsidRPr="00EA48E7" w:rsidRDefault="002879ED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number of support calls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2 and ADHD skills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reflectivity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1 and DASS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0.6 and caregiver’s age &lt; 50 and the child’s gender is female, then number of </w:t>
            </w:r>
            <w:r w:rsidR="00EA48E7">
              <w:rPr>
                <w:rFonts w:ascii="Calibri" w:hAnsi="Calibri" w:cs="Calibri"/>
                <w:sz w:val="22"/>
                <w:szCs w:val="22"/>
                <w:lang w:val="en-US"/>
              </w:rPr>
              <w:t>logins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is 12.</w:t>
            </w:r>
          </w:p>
        </w:tc>
      </w:tr>
      <w:tr w:rsidR="00563826" w:rsidRPr="00EA48E7" w14:paraId="23A49178" w14:textId="77777777" w:rsidTr="006725B1">
        <w:tc>
          <w:tcPr>
            <w:tcW w:w="759" w:type="dxa"/>
            <w:vAlign w:val="center"/>
          </w:tcPr>
          <w:p w14:paraId="78B900F1" w14:textId="4918F5EC" w:rsidR="00563826" w:rsidRPr="00EA48E7" w:rsidRDefault="00563826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8297" w:type="dxa"/>
            <w:vAlign w:val="center"/>
          </w:tcPr>
          <w:p w14:paraId="6C66179B" w14:textId="7DB4CA98" w:rsidR="00563826" w:rsidRPr="00EA48E7" w:rsidRDefault="00563826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number of support calls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 and ADHD skills and reflectivity &lt; 1 and DASS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0.6 and caregiver’s age &lt; 50 and the child’s gender is male, then number of </w:t>
            </w:r>
            <w:r w:rsidR="00EA48E7">
              <w:rPr>
                <w:rFonts w:ascii="Calibri" w:hAnsi="Calibri" w:cs="Calibri"/>
                <w:sz w:val="22"/>
                <w:szCs w:val="22"/>
                <w:lang w:val="en-US"/>
              </w:rPr>
              <w:t>login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s is 7.</w:t>
            </w:r>
          </w:p>
        </w:tc>
      </w:tr>
      <w:tr w:rsidR="002879ED" w:rsidRPr="00EA48E7" w14:paraId="03788BFC" w14:textId="77777777" w:rsidTr="006725B1">
        <w:tc>
          <w:tcPr>
            <w:tcW w:w="759" w:type="dxa"/>
            <w:vAlign w:val="center"/>
          </w:tcPr>
          <w:p w14:paraId="522755FE" w14:textId="05376A3A" w:rsidR="002879ED" w:rsidRPr="00EA48E7" w:rsidRDefault="00563826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8297" w:type="dxa"/>
            <w:vAlign w:val="center"/>
          </w:tcPr>
          <w:p w14:paraId="4A1ADC0C" w14:textId="045249E1" w:rsidR="002879ED" w:rsidRPr="00EA48E7" w:rsidRDefault="002879ED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number of support calls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2 and ADHD skills 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and reflectivity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&lt; 1 and DASS &lt; 0.6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then number of </w:t>
            </w:r>
            <w:r w:rsidR="00EA48E7">
              <w:rPr>
                <w:rFonts w:ascii="Calibri" w:hAnsi="Calibri" w:cs="Calibri"/>
                <w:sz w:val="22"/>
                <w:szCs w:val="22"/>
                <w:lang w:val="en-US"/>
              </w:rPr>
              <w:t>logins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is 6.</w:t>
            </w:r>
          </w:p>
        </w:tc>
      </w:tr>
      <w:tr w:rsidR="002879ED" w:rsidRPr="00EA48E7" w14:paraId="6C0AEDC4" w14:textId="77777777" w:rsidTr="006725B1">
        <w:tc>
          <w:tcPr>
            <w:tcW w:w="759" w:type="dxa"/>
            <w:vAlign w:val="center"/>
          </w:tcPr>
          <w:p w14:paraId="429EEAEF" w14:textId="77777777" w:rsidR="002879ED" w:rsidRPr="00EA48E7" w:rsidRDefault="002879ED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8297" w:type="dxa"/>
            <w:vAlign w:val="center"/>
          </w:tcPr>
          <w:p w14:paraId="65A7A8FD" w14:textId="629E7ABC" w:rsidR="002879ED" w:rsidRPr="00EA48E7" w:rsidRDefault="002879ED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number of support calls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2 and ADHD skills</w:t>
            </w:r>
            <w:r w:rsidR="00563826"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reflectivity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then number of </w:t>
            </w:r>
            <w:r w:rsidR="00EA48E7">
              <w:rPr>
                <w:rFonts w:ascii="Calibri" w:hAnsi="Calibri" w:cs="Calibri"/>
                <w:sz w:val="22"/>
                <w:szCs w:val="22"/>
                <w:lang w:val="en-US"/>
              </w:rPr>
              <w:t>logins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is 4.</w:t>
            </w:r>
          </w:p>
        </w:tc>
      </w:tr>
      <w:tr w:rsidR="002879ED" w:rsidRPr="00EA48E7" w14:paraId="2A27727C" w14:textId="77777777" w:rsidTr="006725B1">
        <w:tc>
          <w:tcPr>
            <w:tcW w:w="759" w:type="dxa"/>
            <w:vAlign w:val="center"/>
          </w:tcPr>
          <w:p w14:paraId="7A505BB4" w14:textId="77777777" w:rsidR="002879ED" w:rsidRPr="00EA48E7" w:rsidRDefault="002879ED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8297" w:type="dxa"/>
            <w:vAlign w:val="center"/>
          </w:tcPr>
          <w:p w14:paraId="77DB10FB" w14:textId="09E37DC0" w:rsidR="002879ED" w:rsidRPr="00EA48E7" w:rsidRDefault="00EA48E7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2, caregivers reported 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being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married/ in partnership with afternoon care for the child(ren), caregiver’s age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39 and ADHD symptomatology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2, then number of logins is 11.</w:t>
            </w:r>
          </w:p>
        </w:tc>
      </w:tr>
      <w:tr w:rsidR="00EA48E7" w:rsidRPr="00EA48E7" w14:paraId="2B3C08BB" w14:textId="77777777" w:rsidTr="006725B1">
        <w:tc>
          <w:tcPr>
            <w:tcW w:w="759" w:type="dxa"/>
            <w:vAlign w:val="center"/>
          </w:tcPr>
          <w:p w14:paraId="14AB03B8" w14:textId="437BA762" w:rsidR="00EA48E7" w:rsidRPr="00EA48E7" w:rsidRDefault="00EA48E7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8297" w:type="dxa"/>
            <w:vAlign w:val="center"/>
          </w:tcPr>
          <w:p w14:paraId="7FBA5AD8" w14:textId="775BEF1C" w:rsidR="00EA48E7" w:rsidRPr="00EA48E7" w:rsidRDefault="00EA48E7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2, caregivers reported 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being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married/ in partnership </w:t>
            </w:r>
            <w:r w:rsidRPr="00EA48E7"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  <w:t>with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afternoon care for the child(ren), caregiver’s age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39 and ADHD symptomatology &lt; 2, then number of logins is 6.</w:t>
            </w:r>
          </w:p>
        </w:tc>
      </w:tr>
      <w:tr w:rsidR="00EA48E7" w:rsidRPr="00EA48E7" w14:paraId="45604561" w14:textId="77777777" w:rsidTr="006725B1">
        <w:tc>
          <w:tcPr>
            <w:tcW w:w="759" w:type="dxa"/>
            <w:vAlign w:val="center"/>
          </w:tcPr>
          <w:p w14:paraId="6F9EDD05" w14:textId="0B8F5131" w:rsidR="00EA48E7" w:rsidRDefault="00EA48E7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8297" w:type="dxa"/>
            <w:vAlign w:val="center"/>
          </w:tcPr>
          <w:p w14:paraId="3C91EDE5" w14:textId="1CF10680" w:rsidR="00EA48E7" w:rsidRPr="00EA48E7" w:rsidRDefault="00EA48E7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2, caregivers reported 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being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married/ in partnership </w:t>
            </w:r>
            <w:r w:rsidRPr="00EA48E7"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  <w:t>without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afternoon care for the child(ren), child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has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never received occupational therapy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positive parenting skills &lt; 3, then number of logins is 9.</w:t>
            </w:r>
          </w:p>
        </w:tc>
      </w:tr>
      <w:tr w:rsidR="00EA48E7" w:rsidRPr="00EA48E7" w14:paraId="064F3FB2" w14:textId="77777777" w:rsidTr="006725B1">
        <w:tc>
          <w:tcPr>
            <w:tcW w:w="759" w:type="dxa"/>
            <w:vAlign w:val="center"/>
          </w:tcPr>
          <w:p w14:paraId="3B905CA5" w14:textId="294B4C6F" w:rsidR="00EA48E7" w:rsidRDefault="00EA48E7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8297" w:type="dxa"/>
            <w:vAlign w:val="center"/>
          </w:tcPr>
          <w:p w14:paraId="2C3EF524" w14:textId="659323C1" w:rsidR="00EA48E7" w:rsidRPr="00EA48E7" w:rsidRDefault="00EA48E7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2, caregivers reported 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being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married/ in partnership </w:t>
            </w:r>
            <w:r w:rsidRPr="00EA48E7"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  <w:t>without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afternoon care for the child(ren), child 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has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never received occupational therapy</w:t>
            </w:r>
            <w:r w:rsidR="002D3585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positive parenting skills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3, then number of logins is 3.</w:t>
            </w:r>
          </w:p>
        </w:tc>
      </w:tr>
      <w:tr w:rsidR="00EA48E7" w:rsidRPr="00EA48E7" w14:paraId="150F837B" w14:textId="77777777" w:rsidTr="006725B1">
        <w:tc>
          <w:tcPr>
            <w:tcW w:w="759" w:type="dxa"/>
            <w:vAlign w:val="center"/>
          </w:tcPr>
          <w:p w14:paraId="681F641F" w14:textId="0F33B3C5" w:rsidR="00EA48E7" w:rsidRDefault="00EA48E7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9</w:t>
            </w:r>
          </w:p>
        </w:tc>
        <w:tc>
          <w:tcPr>
            <w:tcW w:w="8297" w:type="dxa"/>
            <w:vAlign w:val="center"/>
          </w:tcPr>
          <w:p w14:paraId="1750E28A" w14:textId="00489104" w:rsidR="00EA48E7" w:rsidRPr="00EA48E7" w:rsidRDefault="00EA48E7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2, caregivers reported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being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married/ in partnership </w:t>
            </w:r>
            <w:r w:rsidRPr="00EA48E7"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  <w:t>without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afternoon care for the child(ren) and the child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receives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occupational therapy (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current or past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), then number of logins is 3.</w:t>
            </w:r>
          </w:p>
        </w:tc>
      </w:tr>
      <w:tr w:rsidR="00EA48E7" w:rsidRPr="00EA48E7" w14:paraId="2C33E2F3" w14:textId="77777777" w:rsidTr="006725B1">
        <w:tc>
          <w:tcPr>
            <w:tcW w:w="759" w:type="dxa"/>
            <w:vAlign w:val="center"/>
          </w:tcPr>
          <w:p w14:paraId="77110D18" w14:textId="1BCCF188" w:rsidR="00EA48E7" w:rsidRDefault="00EA48E7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10</w:t>
            </w:r>
          </w:p>
        </w:tc>
        <w:tc>
          <w:tcPr>
            <w:tcW w:w="8297" w:type="dxa"/>
            <w:vAlign w:val="center"/>
          </w:tcPr>
          <w:p w14:paraId="64304E2C" w14:textId="7AF00936" w:rsidR="00EA48E7" w:rsidRPr="00EA48E7" w:rsidRDefault="00EA48E7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2, caregivers reported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being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married/ in partnership </w:t>
            </w:r>
            <w:r w:rsidRPr="00EA48E7"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  <w:t>without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afternoon care for the child(ren), child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has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never received occupational therapy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positive parenting skills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3, then number of logins is 3.</w:t>
            </w:r>
          </w:p>
        </w:tc>
      </w:tr>
      <w:tr w:rsidR="00EA48E7" w:rsidRPr="00EA48E7" w14:paraId="118C6E37" w14:textId="77777777" w:rsidTr="006725B1">
        <w:tc>
          <w:tcPr>
            <w:tcW w:w="759" w:type="dxa"/>
            <w:vAlign w:val="center"/>
          </w:tcPr>
          <w:p w14:paraId="465FB7EB" w14:textId="26BF62E3" w:rsidR="00EA48E7" w:rsidRPr="00EA48E7" w:rsidRDefault="008E7073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11</w:t>
            </w:r>
          </w:p>
        </w:tc>
        <w:tc>
          <w:tcPr>
            <w:tcW w:w="8297" w:type="dxa"/>
            <w:vAlign w:val="center"/>
          </w:tcPr>
          <w:p w14:paraId="611F870A" w14:textId="0672EED4" w:rsidR="00EA48E7" w:rsidRPr="00EA48E7" w:rsidRDefault="00EA48E7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&lt; 2</w:t>
            </w:r>
            <w:r w:rsidR="008E707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but caregiver reported not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being</w:t>
            </w:r>
            <w:r w:rsidR="008E707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married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/</w:t>
            </w:r>
            <w:r w:rsidR="008E707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in partnership,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then number of logins is </w:t>
            </w:r>
            <w:r w:rsidR="008E7073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</w:p>
        </w:tc>
      </w:tr>
      <w:tr w:rsidR="008E7073" w:rsidRPr="00EA48E7" w14:paraId="775269C5" w14:textId="77777777" w:rsidTr="006725B1">
        <w:tc>
          <w:tcPr>
            <w:tcW w:w="759" w:type="dxa"/>
            <w:vAlign w:val="center"/>
          </w:tcPr>
          <w:p w14:paraId="4CFD331F" w14:textId="40A0B456" w:rsidR="008E7073" w:rsidRPr="00EA48E7" w:rsidRDefault="008E7073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12</w:t>
            </w:r>
          </w:p>
        </w:tc>
        <w:tc>
          <w:tcPr>
            <w:tcW w:w="8297" w:type="dxa"/>
            <w:vAlign w:val="center"/>
          </w:tcPr>
          <w:p w14:paraId="289F0368" w14:textId="3755DE03" w:rsidR="008E7073" w:rsidRPr="00EA48E7" w:rsidRDefault="008E7073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caregiver reported &lt; 4 people in their household, then number of logins is 5.</w:t>
            </w:r>
          </w:p>
        </w:tc>
      </w:tr>
      <w:tr w:rsidR="008E7073" w:rsidRPr="00EA48E7" w14:paraId="6437EBF6" w14:textId="77777777" w:rsidTr="006725B1"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47937D09" w14:textId="2F1B9C9E" w:rsidR="008E7073" w:rsidRDefault="008E7073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13</w:t>
            </w:r>
          </w:p>
        </w:tc>
        <w:tc>
          <w:tcPr>
            <w:tcW w:w="8297" w:type="dxa"/>
            <w:tcBorders>
              <w:bottom w:val="single" w:sz="4" w:space="0" w:color="auto"/>
            </w:tcBorders>
            <w:vAlign w:val="center"/>
          </w:tcPr>
          <w:p w14:paraId="00309E5C" w14:textId="5770BDF2" w:rsidR="008E7073" w:rsidRPr="00EA48E7" w:rsidRDefault="008E7073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>If number of support calls is &lt; 2, oppositional behavior (ODD OPP)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 and caregiver reported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4 people in their household, then number of logins is at minimum (1).</w:t>
            </w:r>
          </w:p>
        </w:tc>
      </w:tr>
      <w:tr w:rsidR="006725B1" w:rsidRPr="006725B1" w14:paraId="1391BC25" w14:textId="77777777" w:rsidTr="006725B1"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C6273" w14:textId="1DE96697" w:rsidR="00EA48E7" w:rsidRPr="006725B1" w:rsidRDefault="006725B1" w:rsidP="006725B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N</w:t>
            </w:r>
            <w:r w:rsidR="00EA48E7"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odes</w:t>
            </w:r>
          </w:p>
        </w:tc>
        <w:tc>
          <w:tcPr>
            <w:tcW w:w="8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9CEDC" w14:textId="597C40DB" w:rsidR="00EA48E7" w:rsidRPr="006725B1" w:rsidRDefault="00EA48E7" w:rsidP="006725B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725B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Decision rules for the prediction of intensity of utilization</w:t>
            </w:r>
            <w:r w:rsidR="00996F86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(%)</w:t>
            </w:r>
          </w:p>
        </w:tc>
      </w:tr>
      <w:tr w:rsidR="00EA48E7" w:rsidRPr="00EA48E7" w14:paraId="64CEDE77" w14:textId="77777777" w:rsidTr="006725B1"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58EB9269" w14:textId="77777777" w:rsidR="00EA48E7" w:rsidRPr="00EA48E7" w:rsidRDefault="00EA48E7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5C2A7B73" w14:textId="0240DDC9" w:rsidR="00EA48E7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all six support calls, had been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referred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to the study by their pediatrician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reported ODD impairment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1.3, then maximum progress was processed (59%).</w:t>
            </w:r>
          </w:p>
        </w:tc>
      </w:tr>
      <w:tr w:rsidR="00303C28" w:rsidRPr="00EA48E7" w14:paraId="0A038534" w14:textId="77777777" w:rsidTr="006725B1">
        <w:tc>
          <w:tcPr>
            <w:tcW w:w="759" w:type="dxa"/>
            <w:vAlign w:val="center"/>
          </w:tcPr>
          <w:p w14:paraId="3DF035E7" w14:textId="680AC065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8297" w:type="dxa"/>
            <w:vAlign w:val="center"/>
          </w:tcPr>
          <w:p w14:paraId="4350B383" w14:textId="0D89264A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all six support calls, had been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referred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to the study by their pediatrician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reported ODD impairment &lt; 1.3, then 39% was processed.</w:t>
            </w:r>
          </w:p>
        </w:tc>
      </w:tr>
      <w:tr w:rsidR="00303C28" w:rsidRPr="00EA48E7" w14:paraId="69792845" w14:textId="77777777" w:rsidTr="006725B1">
        <w:tc>
          <w:tcPr>
            <w:tcW w:w="759" w:type="dxa"/>
            <w:vAlign w:val="center"/>
          </w:tcPr>
          <w:p w14:paraId="1E7A7784" w14:textId="7F83E104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8297" w:type="dxa"/>
            <w:vAlign w:val="center"/>
          </w:tcPr>
          <w:p w14:paraId="5B47B860" w14:textId="618E9630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all six support calls, had been 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referred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to the study by their child and youth psychiatrist, then 36% progress was processed.</w:t>
            </w:r>
          </w:p>
        </w:tc>
      </w:tr>
      <w:tr w:rsidR="00303C28" w:rsidRPr="00EA48E7" w14:paraId="789BF8F8" w14:textId="77777777" w:rsidTr="006725B1">
        <w:tc>
          <w:tcPr>
            <w:tcW w:w="759" w:type="dxa"/>
            <w:vAlign w:val="center"/>
          </w:tcPr>
          <w:p w14:paraId="3CE53267" w14:textId="015C601A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8297" w:type="dxa"/>
            <w:vAlign w:val="center"/>
          </w:tcPr>
          <w:p w14:paraId="3FCB62D9" w14:textId="60161A8B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caregivers received less than six support calls and caregiver’s age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47, then 38% progress was processed.</w:t>
            </w:r>
          </w:p>
        </w:tc>
      </w:tr>
      <w:tr w:rsidR="00303C28" w:rsidRPr="00EA48E7" w14:paraId="307C9ABF" w14:textId="77777777" w:rsidTr="006725B1">
        <w:tc>
          <w:tcPr>
            <w:tcW w:w="759" w:type="dxa"/>
            <w:vAlign w:val="center"/>
          </w:tcPr>
          <w:p w14:paraId="1EECDA46" w14:textId="4FDF6C7B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8297" w:type="dxa"/>
            <w:vAlign w:val="center"/>
          </w:tcPr>
          <w:p w14:paraId="7F7E6F31" w14:textId="36248DD9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caregivers received less than six support calls and caregiver’s age &lt; 47, caregivers reported high educational attainment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symptomatology of the child &lt; 2.3 plus ADHD impairment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1.7, then 52% progress was processed.</w:t>
            </w:r>
          </w:p>
        </w:tc>
      </w:tr>
      <w:tr w:rsidR="00303C28" w:rsidRPr="00EA48E7" w14:paraId="5DD71159" w14:textId="77777777" w:rsidTr="006725B1">
        <w:tc>
          <w:tcPr>
            <w:tcW w:w="759" w:type="dxa"/>
            <w:vAlign w:val="center"/>
          </w:tcPr>
          <w:p w14:paraId="336E8A73" w14:textId="49519CE0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8297" w:type="dxa"/>
            <w:vAlign w:val="center"/>
          </w:tcPr>
          <w:p w14:paraId="32C22A21" w14:textId="679DFBF3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caregivers received less than six support calls and caregiver’s age &lt; 47, caregivers reported high educational attainment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symptomatology of the child &lt; 2.3 plus ADHD impairment &lt; 1.7, then 27% progress was processed.</w:t>
            </w:r>
          </w:p>
        </w:tc>
      </w:tr>
      <w:tr w:rsidR="00303C28" w:rsidRPr="00EA48E7" w14:paraId="22580D14" w14:textId="77777777" w:rsidTr="006725B1">
        <w:tc>
          <w:tcPr>
            <w:tcW w:w="759" w:type="dxa"/>
            <w:vAlign w:val="center"/>
          </w:tcPr>
          <w:p w14:paraId="1083DC7F" w14:textId="5AFC1BC9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8297" w:type="dxa"/>
            <w:vAlign w:val="center"/>
          </w:tcPr>
          <w:p w14:paraId="2DAEB4BA" w14:textId="1017442D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caregivers received less than six support calls and caregiver’s age &lt; 47, caregivers reported high educational attainment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symptomatology of the child 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2.3, then 11% progress was processed.</w:t>
            </w:r>
          </w:p>
        </w:tc>
      </w:tr>
      <w:tr w:rsidR="00303C28" w:rsidRPr="00EA48E7" w14:paraId="3452ECAF" w14:textId="77777777" w:rsidTr="006725B1">
        <w:tc>
          <w:tcPr>
            <w:tcW w:w="759" w:type="dxa"/>
            <w:vAlign w:val="center"/>
          </w:tcPr>
          <w:p w14:paraId="3585F4AE" w14:textId="14C2C2C4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8297" w:type="dxa"/>
            <w:vAlign w:val="center"/>
          </w:tcPr>
          <w:p w14:paraId="6F08813D" w14:textId="679F2107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caregivers received less than six support calls and caregiver’s age &lt; 47, caregivers reported low to intermediate educational attainment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skills and reflectivity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&lt; 0.92, prosocial behavior (ODD PBS) of the child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1.4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positive parenting skills &lt; 3.1, then 35% progress was processed.</w:t>
            </w:r>
          </w:p>
        </w:tc>
      </w:tr>
      <w:tr w:rsidR="00303C28" w:rsidRPr="00EA48E7" w14:paraId="256E90AD" w14:textId="77777777" w:rsidTr="006725B1">
        <w:tc>
          <w:tcPr>
            <w:tcW w:w="759" w:type="dxa"/>
            <w:vAlign w:val="center"/>
          </w:tcPr>
          <w:p w14:paraId="096612B9" w14:textId="0EB69D64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9</w:t>
            </w:r>
          </w:p>
        </w:tc>
        <w:tc>
          <w:tcPr>
            <w:tcW w:w="8297" w:type="dxa"/>
            <w:vAlign w:val="center"/>
          </w:tcPr>
          <w:p w14:paraId="2BE904EC" w14:textId="5EC2E999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caregivers received less than six support calls and caregiver’s age &lt; 47, caregivers reported low to intermediate educational attainment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skills and reflectivity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&lt; 0.92, prosocial behavior (ODD PBS) of the child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1.4 and positive parenting skills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3.1, then 18% progress was processed.</w:t>
            </w:r>
          </w:p>
        </w:tc>
      </w:tr>
      <w:tr w:rsidR="00303C28" w:rsidRPr="00EA48E7" w14:paraId="6171C951" w14:textId="77777777" w:rsidTr="006725B1">
        <w:tc>
          <w:tcPr>
            <w:tcW w:w="759" w:type="dxa"/>
            <w:vAlign w:val="center"/>
          </w:tcPr>
          <w:p w14:paraId="033CE014" w14:textId="142DB51D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10</w:t>
            </w:r>
          </w:p>
        </w:tc>
        <w:tc>
          <w:tcPr>
            <w:tcW w:w="8297" w:type="dxa"/>
            <w:vAlign w:val="center"/>
          </w:tcPr>
          <w:p w14:paraId="516D1956" w14:textId="76888D89" w:rsidR="00303C28" w:rsidRPr="00EA48E7" w:rsidRDefault="00303C28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caregivers received less than six support calls and caregiver’s age &lt; 47, caregivers reported low to intermediate educational attainment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skills and reflectivity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&lt; 0.92, prosocial behavior (ODD PBS) of the child &lt; 1.4, then 8.4% progress was processed.</w:t>
            </w:r>
          </w:p>
        </w:tc>
      </w:tr>
      <w:tr w:rsidR="00303C28" w:rsidRPr="00EA48E7" w14:paraId="6FBDDC0C" w14:textId="77777777" w:rsidTr="006725B1">
        <w:tc>
          <w:tcPr>
            <w:tcW w:w="759" w:type="dxa"/>
            <w:vAlign w:val="center"/>
          </w:tcPr>
          <w:p w14:paraId="41F02861" w14:textId="18D2C60B" w:rsidR="00303C28" w:rsidRPr="00EA48E7" w:rsidRDefault="00303C28" w:rsidP="006725B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11</w:t>
            </w:r>
          </w:p>
        </w:tc>
        <w:tc>
          <w:tcPr>
            <w:tcW w:w="8297" w:type="dxa"/>
            <w:vAlign w:val="center"/>
          </w:tcPr>
          <w:p w14:paraId="3549EAB4" w14:textId="6FAAC3BE" w:rsidR="00303C28" w:rsidRPr="00EA48E7" w:rsidRDefault="006725B1" w:rsidP="006725B1">
            <w:pPr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caregivers received less than six support calls and caregiver’s age &lt; 47, caregivers reported low to intermediate educational attainment</w:t>
            </w:r>
            <w:r w:rsidR="00A1761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ADHD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skills and reflectivity </w:t>
            </w:r>
            <w:r w:rsidRPr="00EA48E7"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B3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0.92, then 11% progress was processed.</w:t>
            </w:r>
          </w:p>
        </w:tc>
      </w:tr>
    </w:tbl>
    <w:p w14:paraId="379908E3" w14:textId="77777777" w:rsidR="002716E9" w:rsidRPr="00EA48E7" w:rsidRDefault="002716E9">
      <w:pPr>
        <w:rPr>
          <w:lang w:val="en-US"/>
        </w:rPr>
      </w:pPr>
    </w:p>
    <w:sectPr w:rsidR="002716E9" w:rsidRPr="00EA48E7" w:rsidSect="00C35F8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6E9"/>
    <w:rsid w:val="0005228A"/>
    <w:rsid w:val="000C09A6"/>
    <w:rsid w:val="000C2D98"/>
    <w:rsid w:val="000C3735"/>
    <w:rsid w:val="000D0C5E"/>
    <w:rsid w:val="000E08E0"/>
    <w:rsid w:val="000E7BDF"/>
    <w:rsid w:val="000F1476"/>
    <w:rsid w:val="00107D15"/>
    <w:rsid w:val="001611A8"/>
    <w:rsid w:val="00184211"/>
    <w:rsid w:val="001A41DB"/>
    <w:rsid w:val="001A6845"/>
    <w:rsid w:val="001D1833"/>
    <w:rsid w:val="001D58E9"/>
    <w:rsid w:val="001F6DA8"/>
    <w:rsid w:val="001F7793"/>
    <w:rsid w:val="00202AF2"/>
    <w:rsid w:val="00207BB5"/>
    <w:rsid w:val="00225676"/>
    <w:rsid w:val="002360CE"/>
    <w:rsid w:val="00264A6B"/>
    <w:rsid w:val="002716E9"/>
    <w:rsid w:val="002879ED"/>
    <w:rsid w:val="002D3585"/>
    <w:rsid w:val="002E3784"/>
    <w:rsid w:val="00301D37"/>
    <w:rsid w:val="00303C28"/>
    <w:rsid w:val="00306C34"/>
    <w:rsid w:val="00331543"/>
    <w:rsid w:val="003359EA"/>
    <w:rsid w:val="00350EF6"/>
    <w:rsid w:val="003528B6"/>
    <w:rsid w:val="003A291E"/>
    <w:rsid w:val="003B57DA"/>
    <w:rsid w:val="003D66F3"/>
    <w:rsid w:val="004325A5"/>
    <w:rsid w:val="00436D9E"/>
    <w:rsid w:val="004426B2"/>
    <w:rsid w:val="00445001"/>
    <w:rsid w:val="00455716"/>
    <w:rsid w:val="004D5DD0"/>
    <w:rsid w:val="005010A8"/>
    <w:rsid w:val="005216C5"/>
    <w:rsid w:val="00524BE8"/>
    <w:rsid w:val="00532762"/>
    <w:rsid w:val="00542415"/>
    <w:rsid w:val="00562717"/>
    <w:rsid w:val="00563826"/>
    <w:rsid w:val="00582978"/>
    <w:rsid w:val="005970FF"/>
    <w:rsid w:val="005C35DF"/>
    <w:rsid w:val="005D2198"/>
    <w:rsid w:val="005E0E65"/>
    <w:rsid w:val="0062207E"/>
    <w:rsid w:val="00625DD0"/>
    <w:rsid w:val="00631055"/>
    <w:rsid w:val="00633CAC"/>
    <w:rsid w:val="00637FDC"/>
    <w:rsid w:val="00653935"/>
    <w:rsid w:val="006558A1"/>
    <w:rsid w:val="00657CA2"/>
    <w:rsid w:val="006725B1"/>
    <w:rsid w:val="006A47C6"/>
    <w:rsid w:val="006C5C2D"/>
    <w:rsid w:val="006D1B8A"/>
    <w:rsid w:val="006E4B02"/>
    <w:rsid w:val="006F5AD7"/>
    <w:rsid w:val="00703863"/>
    <w:rsid w:val="007708AE"/>
    <w:rsid w:val="0079552E"/>
    <w:rsid w:val="007C58F1"/>
    <w:rsid w:val="00823289"/>
    <w:rsid w:val="00833C1F"/>
    <w:rsid w:val="008377DD"/>
    <w:rsid w:val="00861CCE"/>
    <w:rsid w:val="00872D1F"/>
    <w:rsid w:val="008A6B73"/>
    <w:rsid w:val="008E7073"/>
    <w:rsid w:val="00900F23"/>
    <w:rsid w:val="0093221A"/>
    <w:rsid w:val="0095654C"/>
    <w:rsid w:val="0095778F"/>
    <w:rsid w:val="00961CB7"/>
    <w:rsid w:val="00964124"/>
    <w:rsid w:val="0096621E"/>
    <w:rsid w:val="00977768"/>
    <w:rsid w:val="0098411E"/>
    <w:rsid w:val="00991E07"/>
    <w:rsid w:val="00996F86"/>
    <w:rsid w:val="00A074BF"/>
    <w:rsid w:val="00A1761F"/>
    <w:rsid w:val="00A2659D"/>
    <w:rsid w:val="00A541F1"/>
    <w:rsid w:val="00AC30A7"/>
    <w:rsid w:val="00AD6EFC"/>
    <w:rsid w:val="00B01A6A"/>
    <w:rsid w:val="00B5033D"/>
    <w:rsid w:val="00B719D9"/>
    <w:rsid w:val="00B84EB3"/>
    <w:rsid w:val="00BD7AF4"/>
    <w:rsid w:val="00C05DC7"/>
    <w:rsid w:val="00C31273"/>
    <w:rsid w:val="00C35F8F"/>
    <w:rsid w:val="00C41757"/>
    <w:rsid w:val="00C47F26"/>
    <w:rsid w:val="00C55D63"/>
    <w:rsid w:val="00C566E6"/>
    <w:rsid w:val="00C63B1A"/>
    <w:rsid w:val="00C77A0D"/>
    <w:rsid w:val="00CB6BA6"/>
    <w:rsid w:val="00D06416"/>
    <w:rsid w:val="00D46388"/>
    <w:rsid w:val="00D75E67"/>
    <w:rsid w:val="00D764C0"/>
    <w:rsid w:val="00D96ABB"/>
    <w:rsid w:val="00DC348D"/>
    <w:rsid w:val="00DC3F62"/>
    <w:rsid w:val="00DD0D27"/>
    <w:rsid w:val="00DE29B6"/>
    <w:rsid w:val="00E2554C"/>
    <w:rsid w:val="00E71C18"/>
    <w:rsid w:val="00E840D0"/>
    <w:rsid w:val="00E97C04"/>
    <w:rsid w:val="00EA48E7"/>
    <w:rsid w:val="00F14093"/>
    <w:rsid w:val="00F1692F"/>
    <w:rsid w:val="00F30A0F"/>
    <w:rsid w:val="00FB2166"/>
    <w:rsid w:val="00FB22B2"/>
    <w:rsid w:val="00FB5A02"/>
    <w:rsid w:val="00FD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1ECE"/>
  <w15:chartTrackingRefBased/>
  <w15:docId w15:val="{1A1B8BF6-32D0-614B-AD09-0871BFE2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16E9"/>
    <w:pPr>
      <w:spacing w:after="200"/>
    </w:pPr>
    <w:rPr>
      <w:rFonts w:ascii="Times New Roman" w:eastAsia="Times New Roman" w:hAnsi="Times New Roman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DD0"/>
    <w:pPr>
      <w:spacing w:after="0"/>
    </w:pPr>
    <w:rPr>
      <w:rFonts w:eastAsiaTheme="minorHAns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DD0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27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255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255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2554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5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54C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1F6DA8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1278</Words>
  <Characters>8053</Characters>
  <Application>Microsoft Office Word</Application>
  <DocSecurity>0</DocSecurity>
  <Lines>67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Wähnke</dc:creator>
  <cp:keywords/>
  <dc:description/>
  <cp:lastModifiedBy>Laura Wähnke</cp:lastModifiedBy>
  <cp:revision>12</cp:revision>
  <dcterms:created xsi:type="dcterms:W3CDTF">2023-08-14T11:18:00Z</dcterms:created>
  <dcterms:modified xsi:type="dcterms:W3CDTF">2023-08-27T13:55:00Z</dcterms:modified>
</cp:coreProperties>
</file>