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DEE25" w14:textId="0D622F13" w:rsidR="00DE5BEF" w:rsidRPr="009B3C70" w:rsidRDefault="00191252" w:rsidP="001A6C5D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  <w:bookmarkStart w:id="0" w:name="_Hlk144386665"/>
      <w:r w:rsidRPr="00B130B8">
        <w:rPr>
          <w:rFonts w:asciiTheme="majorBidi" w:hAnsiTheme="majorBidi" w:cstheme="majorBidi"/>
          <w:sz w:val="24"/>
          <w:szCs w:val="24"/>
        </w:rPr>
        <w:t>Appendix</w:t>
      </w:r>
    </w:p>
    <w:bookmarkEnd w:id="0"/>
    <w:p w14:paraId="0A43D7BD" w14:textId="444CEC17" w:rsidR="00F06DD7" w:rsidRPr="009B3C70" w:rsidRDefault="00DE5BEF" w:rsidP="001A6C5D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3C70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4B7665B" wp14:editId="7D9F8F88">
            <wp:extent cx="6338570" cy="4467225"/>
            <wp:effectExtent l="0" t="0" r="5080" b="9525"/>
            <wp:docPr id="3" name="תרשים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06DD7" w:rsidRPr="009B3C70" w:rsidSect="001B4C6E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985E66" w14:textId="77777777" w:rsidR="002A302A" w:rsidRDefault="002A302A" w:rsidP="00FE77EE">
      <w:pPr>
        <w:spacing w:after="0" w:line="240" w:lineRule="auto"/>
      </w:pPr>
      <w:r>
        <w:separator/>
      </w:r>
    </w:p>
  </w:endnote>
  <w:endnote w:type="continuationSeparator" w:id="0">
    <w:p w14:paraId="0BEB9155" w14:textId="77777777" w:rsidR="002A302A" w:rsidRDefault="002A302A" w:rsidP="00FE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tl/>
      </w:rPr>
      <w:id w:val="1536610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1CADD94" w14:textId="3627EC39" w:rsidR="00A6400D" w:rsidRDefault="00A6400D" w:rsidP="009B15FC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end"/>
        </w:r>
      </w:p>
    </w:sdtContent>
  </w:sdt>
  <w:p w14:paraId="29F0466F" w14:textId="77777777" w:rsidR="00A6400D" w:rsidRDefault="00A64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rtl/>
      </w:rPr>
      <w:id w:val="-125350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A6DABE" w14:textId="7B174952" w:rsidR="00A6400D" w:rsidRDefault="00A6400D" w:rsidP="009B15FC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 w:rsidR="0017073C"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14:paraId="521062B0" w14:textId="77777777" w:rsidR="00A6400D" w:rsidRDefault="00A64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086FC" w14:textId="77777777" w:rsidR="002A302A" w:rsidRDefault="002A302A" w:rsidP="00FE77EE">
      <w:pPr>
        <w:spacing w:after="0" w:line="240" w:lineRule="auto"/>
      </w:pPr>
      <w:r>
        <w:separator/>
      </w:r>
    </w:p>
  </w:footnote>
  <w:footnote w:type="continuationSeparator" w:id="0">
    <w:p w14:paraId="02C3F10B" w14:textId="77777777" w:rsidR="002A302A" w:rsidRDefault="002A302A" w:rsidP="00FE7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96905"/>
    <w:multiLevelType w:val="hybridMultilevel"/>
    <w:tmpl w:val="49162B26"/>
    <w:lvl w:ilvl="0" w:tplc="DDFCB0C6">
      <w:start w:val="1"/>
      <w:numFmt w:val="decimal"/>
      <w:lvlText w:val="%1."/>
      <w:lvlJc w:val="left"/>
      <w:pPr>
        <w:ind w:left="-1058" w:hanging="360"/>
      </w:pPr>
      <w:rPr>
        <w:rFonts w:hint="default"/>
        <w:b/>
        <w:bCs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-338" w:hanging="360"/>
      </w:pPr>
    </w:lvl>
    <w:lvl w:ilvl="2" w:tplc="2000001B" w:tentative="1">
      <w:start w:val="1"/>
      <w:numFmt w:val="lowerRoman"/>
      <w:lvlText w:val="%3."/>
      <w:lvlJc w:val="right"/>
      <w:pPr>
        <w:ind w:left="382" w:hanging="180"/>
      </w:pPr>
    </w:lvl>
    <w:lvl w:ilvl="3" w:tplc="2000000F" w:tentative="1">
      <w:start w:val="1"/>
      <w:numFmt w:val="decimal"/>
      <w:lvlText w:val="%4."/>
      <w:lvlJc w:val="left"/>
      <w:pPr>
        <w:ind w:left="1102" w:hanging="360"/>
      </w:pPr>
    </w:lvl>
    <w:lvl w:ilvl="4" w:tplc="20000019" w:tentative="1">
      <w:start w:val="1"/>
      <w:numFmt w:val="lowerLetter"/>
      <w:lvlText w:val="%5."/>
      <w:lvlJc w:val="left"/>
      <w:pPr>
        <w:ind w:left="1822" w:hanging="360"/>
      </w:pPr>
    </w:lvl>
    <w:lvl w:ilvl="5" w:tplc="2000001B" w:tentative="1">
      <w:start w:val="1"/>
      <w:numFmt w:val="lowerRoman"/>
      <w:lvlText w:val="%6."/>
      <w:lvlJc w:val="right"/>
      <w:pPr>
        <w:ind w:left="2542" w:hanging="180"/>
      </w:pPr>
    </w:lvl>
    <w:lvl w:ilvl="6" w:tplc="2000000F" w:tentative="1">
      <w:start w:val="1"/>
      <w:numFmt w:val="decimal"/>
      <w:lvlText w:val="%7."/>
      <w:lvlJc w:val="left"/>
      <w:pPr>
        <w:ind w:left="3262" w:hanging="360"/>
      </w:pPr>
    </w:lvl>
    <w:lvl w:ilvl="7" w:tplc="20000019" w:tentative="1">
      <w:start w:val="1"/>
      <w:numFmt w:val="lowerLetter"/>
      <w:lvlText w:val="%8."/>
      <w:lvlJc w:val="left"/>
      <w:pPr>
        <w:ind w:left="3982" w:hanging="360"/>
      </w:pPr>
    </w:lvl>
    <w:lvl w:ilvl="8" w:tplc="2000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1" w15:restartNumberingAfterBreak="0">
    <w:nsid w:val="203411C2"/>
    <w:multiLevelType w:val="multilevel"/>
    <w:tmpl w:val="D8A6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A7971"/>
    <w:multiLevelType w:val="hybridMultilevel"/>
    <w:tmpl w:val="A1F26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40A30"/>
    <w:multiLevelType w:val="hybridMultilevel"/>
    <w:tmpl w:val="D97E69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C43076"/>
    <w:multiLevelType w:val="multilevel"/>
    <w:tmpl w:val="C366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F21234"/>
    <w:multiLevelType w:val="multilevel"/>
    <w:tmpl w:val="3768D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E490F5D"/>
    <w:multiLevelType w:val="multilevel"/>
    <w:tmpl w:val="26D8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doc-id" w:val="L295Y355U645S356"/>
    <w:docVar w:name="paperpile-doc-name" w:val="Russian to DAD new Russia federation sample.docx"/>
  </w:docVars>
  <w:rsids>
    <w:rsidRoot w:val="008A45A0"/>
    <w:rsid w:val="00000D0D"/>
    <w:rsid w:val="000015E0"/>
    <w:rsid w:val="00001617"/>
    <w:rsid w:val="000036C0"/>
    <w:rsid w:val="00004274"/>
    <w:rsid w:val="00004CA1"/>
    <w:rsid w:val="00006654"/>
    <w:rsid w:val="00007EE3"/>
    <w:rsid w:val="00015DA7"/>
    <w:rsid w:val="0003153B"/>
    <w:rsid w:val="00036798"/>
    <w:rsid w:val="000402D4"/>
    <w:rsid w:val="00041B78"/>
    <w:rsid w:val="00042399"/>
    <w:rsid w:val="000429C1"/>
    <w:rsid w:val="00042ED8"/>
    <w:rsid w:val="000442F0"/>
    <w:rsid w:val="00045179"/>
    <w:rsid w:val="000460D8"/>
    <w:rsid w:val="00050473"/>
    <w:rsid w:val="0005070A"/>
    <w:rsid w:val="0005278A"/>
    <w:rsid w:val="000527E9"/>
    <w:rsid w:val="000568FB"/>
    <w:rsid w:val="0005759D"/>
    <w:rsid w:val="0006051B"/>
    <w:rsid w:val="000630E1"/>
    <w:rsid w:val="00063377"/>
    <w:rsid w:val="000644D2"/>
    <w:rsid w:val="00064792"/>
    <w:rsid w:val="00066D87"/>
    <w:rsid w:val="00074C47"/>
    <w:rsid w:val="0007510B"/>
    <w:rsid w:val="00075E61"/>
    <w:rsid w:val="00082B12"/>
    <w:rsid w:val="0008310D"/>
    <w:rsid w:val="00084770"/>
    <w:rsid w:val="00086F1B"/>
    <w:rsid w:val="0008718F"/>
    <w:rsid w:val="00092EB6"/>
    <w:rsid w:val="00093ADF"/>
    <w:rsid w:val="0009680F"/>
    <w:rsid w:val="00097E33"/>
    <w:rsid w:val="000A04A7"/>
    <w:rsid w:val="000A1636"/>
    <w:rsid w:val="000A3656"/>
    <w:rsid w:val="000A3D9C"/>
    <w:rsid w:val="000A64DA"/>
    <w:rsid w:val="000B056F"/>
    <w:rsid w:val="000B0D3C"/>
    <w:rsid w:val="000B14B5"/>
    <w:rsid w:val="000B2423"/>
    <w:rsid w:val="000B4E31"/>
    <w:rsid w:val="000B6BE4"/>
    <w:rsid w:val="000B7048"/>
    <w:rsid w:val="000B7B50"/>
    <w:rsid w:val="000C6AD3"/>
    <w:rsid w:val="000D0AF2"/>
    <w:rsid w:val="000D25B2"/>
    <w:rsid w:val="000D357D"/>
    <w:rsid w:val="000D63AE"/>
    <w:rsid w:val="000D6B9A"/>
    <w:rsid w:val="000D6CB5"/>
    <w:rsid w:val="000E25CC"/>
    <w:rsid w:val="000E2EBE"/>
    <w:rsid w:val="000E32D1"/>
    <w:rsid w:val="000E432A"/>
    <w:rsid w:val="000E540E"/>
    <w:rsid w:val="000E5A88"/>
    <w:rsid w:val="000E5D2B"/>
    <w:rsid w:val="000E6AC3"/>
    <w:rsid w:val="000F1430"/>
    <w:rsid w:val="000F1B8F"/>
    <w:rsid w:val="000F297B"/>
    <w:rsid w:val="000F329A"/>
    <w:rsid w:val="000F3B34"/>
    <w:rsid w:val="000F48DF"/>
    <w:rsid w:val="000F4F16"/>
    <w:rsid w:val="000F64CB"/>
    <w:rsid w:val="000F7F17"/>
    <w:rsid w:val="001016B0"/>
    <w:rsid w:val="001025E0"/>
    <w:rsid w:val="00104625"/>
    <w:rsid w:val="0010504D"/>
    <w:rsid w:val="00107B50"/>
    <w:rsid w:val="00111698"/>
    <w:rsid w:val="0011222A"/>
    <w:rsid w:val="001142FB"/>
    <w:rsid w:val="00115E2F"/>
    <w:rsid w:val="00117AFB"/>
    <w:rsid w:val="001232E6"/>
    <w:rsid w:val="00124266"/>
    <w:rsid w:val="001246A2"/>
    <w:rsid w:val="00124A33"/>
    <w:rsid w:val="001252FC"/>
    <w:rsid w:val="00125CE6"/>
    <w:rsid w:val="00127792"/>
    <w:rsid w:val="00130C18"/>
    <w:rsid w:val="001357EB"/>
    <w:rsid w:val="00135A14"/>
    <w:rsid w:val="00140B61"/>
    <w:rsid w:val="00141E82"/>
    <w:rsid w:val="001445BC"/>
    <w:rsid w:val="00144EC8"/>
    <w:rsid w:val="001467F2"/>
    <w:rsid w:val="00147456"/>
    <w:rsid w:val="001509DD"/>
    <w:rsid w:val="00153186"/>
    <w:rsid w:val="001534C2"/>
    <w:rsid w:val="00154302"/>
    <w:rsid w:val="001572F2"/>
    <w:rsid w:val="0016212D"/>
    <w:rsid w:val="00164C5C"/>
    <w:rsid w:val="00166C63"/>
    <w:rsid w:val="00166E9E"/>
    <w:rsid w:val="00167585"/>
    <w:rsid w:val="0017073C"/>
    <w:rsid w:val="00170C33"/>
    <w:rsid w:val="00171749"/>
    <w:rsid w:val="001739AC"/>
    <w:rsid w:val="001766E7"/>
    <w:rsid w:val="00177BD8"/>
    <w:rsid w:val="00180EEC"/>
    <w:rsid w:val="00180F13"/>
    <w:rsid w:val="00181231"/>
    <w:rsid w:val="00182027"/>
    <w:rsid w:val="0018218C"/>
    <w:rsid w:val="00182872"/>
    <w:rsid w:val="00183401"/>
    <w:rsid w:val="00183929"/>
    <w:rsid w:val="00191252"/>
    <w:rsid w:val="0019348A"/>
    <w:rsid w:val="00193627"/>
    <w:rsid w:val="001A1EF9"/>
    <w:rsid w:val="001A2BB0"/>
    <w:rsid w:val="001A42E3"/>
    <w:rsid w:val="001A5C73"/>
    <w:rsid w:val="001A6C5D"/>
    <w:rsid w:val="001A7716"/>
    <w:rsid w:val="001A7F19"/>
    <w:rsid w:val="001B06AB"/>
    <w:rsid w:val="001B218B"/>
    <w:rsid w:val="001B4C6E"/>
    <w:rsid w:val="001B6357"/>
    <w:rsid w:val="001C1C70"/>
    <w:rsid w:val="001C40B1"/>
    <w:rsid w:val="001D01EC"/>
    <w:rsid w:val="001D441F"/>
    <w:rsid w:val="001D50BD"/>
    <w:rsid w:val="001D512B"/>
    <w:rsid w:val="001D73F5"/>
    <w:rsid w:val="001E0A3A"/>
    <w:rsid w:val="001E7AE4"/>
    <w:rsid w:val="001F31CB"/>
    <w:rsid w:val="001F34A7"/>
    <w:rsid w:val="001F3E38"/>
    <w:rsid w:val="001F3FAA"/>
    <w:rsid w:val="001F4AA5"/>
    <w:rsid w:val="001F4C64"/>
    <w:rsid w:val="001F58BF"/>
    <w:rsid w:val="001F59AE"/>
    <w:rsid w:val="001F6EC0"/>
    <w:rsid w:val="0020032A"/>
    <w:rsid w:val="00201352"/>
    <w:rsid w:val="00202971"/>
    <w:rsid w:val="00203B99"/>
    <w:rsid w:val="00207C07"/>
    <w:rsid w:val="00207E87"/>
    <w:rsid w:val="0021047F"/>
    <w:rsid w:val="002117FC"/>
    <w:rsid w:val="002137ED"/>
    <w:rsid w:val="00214AB1"/>
    <w:rsid w:val="00214AF6"/>
    <w:rsid w:val="00214CA2"/>
    <w:rsid w:val="00215B58"/>
    <w:rsid w:val="00215F44"/>
    <w:rsid w:val="00216C2F"/>
    <w:rsid w:val="002207B8"/>
    <w:rsid w:val="002208B5"/>
    <w:rsid w:val="00221DA9"/>
    <w:rsid w:val="0022293A"/>
    <w:rsid w:val="002241EA"/>
    <w:rsid w:val="00224FCF"/>
    <w:rsid w:val="002250B6"/>
    <w:rsid w:val="0022798D"/>
    <w:rsid w:val="002330AB"/>
    <w:rsid w:val="002341E4"/>
    <w:rsid w:val="00234EE5"/>
    <w:rsid w:val="00234F1C"/>
    <w:rsid w:val="00235558"/>
    <w:rsid w:val="00237A0E"/>
    <w:rsid w:val="00240D2A"/>
    <w:rsid w:val="002433EF"/>
    <w:rsid w:val="00246C16"/>
    <w:rsid w:val="00247785"/>
    <w:rsid w:val="0025113C"/>
    <w:rsid w:val="002519C6"/>
    <w:rsid w:val="00251FC3"/>
    <w:rsid w:val="0025203D"/>
    <w:rsid w:val="00254E44"/>
    <w:rsid w:val="00261858"/>
    <w:rsid w:val="002639F2"/>
    <w:rsid w:val="0026405D"/>
    <w:rsid w:val="002656C7"/>
    <w:rsid w:val="00265737"/>
    <w:rsid w:val="00266923"/>
    <w:rsid w:val="0026794B"/>
    <w:rsid w:val="002703B4"/>
    <w:rsid w:val="00271742"/>
    <w:rsid w:val="00271C02"/>
    <w:rsid w:val="00272518"/>
    <w:rsid w:val="00274348"/>
    <w:rsid w:val="002745BF"/>
    <w:rsid w:val="00274B03"/>
    <w:rsid w:val="00274D13"/>
    <w:rsid w:val="002778B7"/>
    <w:rsid w:val="00277CD3"/>
    <w:rsid w:val="002806A6"/>
    <w:rsid w:val="002812C1"/>
    <w:rsid w:val="00281AD9"/>
    <w:rsid w:val="00282B95"/>
    <w:rsid w:val="00283115"/>
    <w:rsid w:val="00284DAD"/>
    <w:rsid w:val="00291335"/>
    <w:rsid w:val="002939E3"/>
    <w:rsid w:val="00293F13"/>
    <w:rsid w:val="00294576"/>
    <w:rsid w:val="00294972"/>
    <w:rsid w:val="0029793C"/>
    <w:rsid w:val="002A302A"/>
    <w:rsid w:val="002A6A62"/>
    <w:rsid w:val="002B10A3"/>
    <w:rsid w:val="002B4595"/>
    <w:rsid w:val="002B5487"/>
    <w:rsid w:val="002B6413"/>
    <w:rsid w:val="002B6A1B"/>
    <w:rsid w:val="002B6D62"/>
    <w:rsid w:val="002B727F"/>
    <w:rsid w:val="002C2F45"/>
    <w:rsid w:val="002C3E90"/>
    <w:rsid w:val="002C4946"/>
    <w:rsid w:val="002D14D8"/>
    <w:rsid w:val="002D1DA0"/>
    <w:rsid w:val="002D22CB"/>
    <w:rsid w:val="002D4B55"/>
    <w:rsid w:val="002D52DE"/>
    <w:rsid w:val="002D5BB8"/>
    <w:rsid w:val="002D7B6D"/>
    <w:rsid w:val="002E064B"/>
    <w:rsid w:val="002E18F5"/>
    <w:rsid w:val="002E26B9"/>
    <w:rsid w:val="002E28BB"/>
    <w:rsid w:val="002E5804"/>
    <w:rsid w:val="002F0136"/>
    <w:rsid w:val="002F0543"/>
    <w:rsid w:val="002F2F55"/>
    <w:rsid w:val="002F387F"/>
    <w:rsid w:val="002F3976"/>
    <w:rsid w:val="002F3C79"/>
    <w:rsid w:val="002F42DC"/>
    <w:rsid w:val="002F4BDB"/>
    <w:rsid w:val="002F6001"/>
    <w:rsid w:val="00302183"/>
    <w:rsid w:val="00303AEE"/>
    <w:rsid w:val="00305374"/>
    <w:rsid w:val="00305A8D"/>
    <w:rsid w:val="003064CE"/>
    <w:rsid w:val="003067F2"/>
    <w:rsid w:val="00306CAA"/>
    <w:rsid w:val="00307D15"/>
    <w:rsid w:val="00311CFB"/>
    <w:rsid w:val="00314C36"/>
    <w:rsid w:val="003162F3"/>
    <w:rsid w:val="00317DA4"/>
    <w:rsid w:val="00320469"/>
    <w:rsid w:val="0032062B"/>
    <w:rsid w:val="003231FA"/>
    <w:rsid w:val="003265D8"/>
    <w:rsid w:val="003314E4"/>
    <w:rsid w:val="0033376E"/>
    <w:rsid w:val="0033412C"/>
    <w:rsid w:val="00337FD5"/>
    <w:rsid w:val="003422D1"/>
    <w:rsid w:val="00345BAF"/>
    <w:rsid w:val="00347AA8"/>
    <w:rsid w:val="003503F7"/>
    <w:rsid w:val="003504E4"/>
    <w:rsid w:val="003511AA"/>
    <w:rsid w:val="003513A5"/>
    <w:rsid w:val="00351F73"/>
    <w:rsid w:val="00353349"/>
    <w:rsid w:val="00353B27"/>
    <w:rsid w:val="00356DE9"/>
    <w:rsid w:val="003600CD"/>
    <w:rsid w:val="003607EA"/>
    <w:rsid w:val="00360AC5"/>
    <w:rsid w:val="00360EA3"/>
    <w:rsid w:val="00361AD9"/>
    <w:rsid w:val="003623DA"/>
    <w:rsid w:val="00362ADD"/>
    <w:rsid w:val="0036503F"/>
    <w:rsid w:val="003675D0"/>
    <w:rsid w:val="0037377C"/>
    <w:rsid w:val="0037449C"/>
    <w:rsid w:val="00375016"/>
    <w:rsid w:val="00375071"/>
    <w:rsid w:val="00376CAD"/>
    <w:rsid w:val="00377A36"/>
    <w:rsid w:val="0038301A"/>
    <w:rsid w:val="003842C9"/>
    <w:rsid w:val="00386ACB"/>
    <w:rsid w:val="0038746F"/>
    <w:rsid w:val="00387535"/>
    <w:rsid w:val="003904BB"/>
    <w:rsid w:val="00391A9D"/>
    <w:rsid w:val="00395DEB"/>
    <w:rsid w:val="00396C98"/>
    <w:rsid w:val="003A16C7"/>
    <w:rsid w:val="003A350F"/>
    <w:rsid w:val="003A5975"/>
    <w:rsid w:val="003A782F"/>
    <w:rsid w:val="003B07ED"/>
    <w:rsid w:val="003B27F8"/>
    <w:rsid w:val="003B3AF2"/>
    <w:rsid w:val="003B6993"/>
    <w:rsid w:val="003C36F0"/>
    <w:rsid w:val="003C65DB"/>
    <w:rsid w:val="003C6AC5"/>
    <w:rsid w:val="003C7F78"/>
    <w:rsid w:val="003D1244"/>
    <w:rsid w:val="003D1696"/>
    <w:rsid w:val="003D2497"/>
    <w:rsid w:val="003D2BF2"/>
    <w:rsid w:val="003D4935"/>
    <w:rsid w:val="003D5B9B"/>
    <w:rsid w:val="003D61B4"/>
    <w:rsid w:val="003D7746"/>
    <w:rsid w:val="003E35B1"/>
    <w:rsid w:val="003E598B"/>
    <w:rsid w:val="003E5C31"/>
    <w:rsid w:val="003E70B0"/>
    <w:rsid w:val="003F036A"/>
    <w:rsid w:val="003F1AE3"/>
    <w:rsid w:val="003F250C"/>
    <w:rsid w:val="003F2EC9"/>
    <w:rsid w:val="003F3899"/>
    <w:rsid w:val="003F45DF"/>
    <w:rsid w:val="00400036"/>
    <w:rsid w:val="0040096C"/>
    <w:rsid w:val="004011FE"/>
    <w:rsid w:val="00404F5A"/>
    <w:rsid w:val="0040690B"/>
    <w:rsid w:val="004074C3"/>
    <w:rsid w:val="0041087B"/>
    <w:rsid w:val="00412C18"/>
    <w:rsid w:val="00416C0C"/>
    <w:rsid w:val="0042163E"/>
    <w:rsid w:val="00421B5A"/>
    <w:rsid w:val="00421F2E"/>
    <w:rsid w:val="00421F48"/>
    <w:rsid w:val="00424971"/>
    <w:rsid w:val="00424A6D"/>
    <w:rsid w:val="00425355"/>
    <w:rsid w:val="00425912"/>
    <w:rsid w:val="00426569"/>
    <w:rsid w:val="004275F9"/>
    <w:rsid w:val="004308D6"/>
    <w:rsid w:val="004308ED"/>
    <w:rsid w:val="00431556"/>
    <w:rsid w:val="004357AB"/>
    <w:rsid w:val="0044025F"/>
    <w:rsid w:val="00440DFF"/>
    <w:rsid w:val="00441F55"/>
    <w:rsid w:val="00450F88"/>
    <w:rsid w:val="00451229"/>
    <w:rsid w:val="00451659"/>
    <w:rsid w:val="004525F3"/>
    <w:rsid w:val="004546CB"/>
    <w:rsid w:val="00456037"/>
    <w:rsid w:val="00457647"/>
    <w:rsid w:val="00457C55"/>
    <w:rsid w:val="00460907"/>
    <w:rsid w:val="004633B9"/>
    <w:rsid w:val="0046473D"/>
    <w:rsid w:val="00465C7A"/>
    <w:rsid w:val="00465FA8"/>
    <w:rsid w:val="0046605E"/>
    <w:rsid w:val="00467492"/>
    <w:rsid w:val="0047126B"/>
    <w:rsid w:val="00473162"/>
    <w:rsid w:val="00473503"/>
    <w:rsid w:val="0047418A"/>
    <w:rsid w:val="00475E47"/>
    <w:rsid w:val="00476A09"/>
    <w:rsid w:val="00477171"/>
    <w:rsid w:val="004802D7"/>
    <w:rsid w:val="0048070C"/>
    <w:rsid w:val="004829F9"/>
    <w:rsid w:val="00486D85"/>
    <w:rsid w:val="00486F95"/>
    <w:rsid w:val="00487E03"/>
    <w:rsid w:val="0049487B"/>
    <w:rsid w:val="00495823"/>
    <w:rsid w:val="00495D3B"/>
    <w:rsid w:val="00496408"/>
    <w:rsid w:val="00496867"/>
    <w:rsid w:val="0049710A"/>
    <w:rsid w:val="004A1BD9"/>
    <w:rsid w:val="004A3961"/>
    <w:rsid w:val="004A4A8A"/>
    <w:rsid w:val="004A4BBB"/>
    <w:rsid w:val="004A55CC"/>
    <w:rsid w:val="004A59EA"/>
    <w:rsid w:val="004B0BA6"/>
    <w:rsid w:val="004B1706"/>
    <w:rsid w:val="004B3EBB"/>
    <w:rsid w:val="004B69B0"/>
    <w:rsid w:val="004B6DEA"/>
    <w:rsid w:val="004B75A3"/>
    <w:rsid w:val="004B7A1C"/>
    <w:rsid w:val="004B7B1D"/>
    <w:rsid w:val="004C299C"/>
    <w:rsid w:val="004C6735"/>
    <w:rsid w:val="004D067F"/>
    <w:rsid w:val="004D6B12"/>
    <w:rsid w:val="004D7224"/>
    <w:rsid w:val="004E13AB"/>
    <w:rsid w:val="004E6C69"/>
    <w:rsid w:val="004E748A"/>
    <w:rsid w:val="004F22CB"/>
    <w:rsid w:val="004F3B14"/>
    <w:rsid w:val="004F5404"/>
    <w:rsid w:val="005012E8"/>
    <w:rsid w:val="0050185B"/>
    <w:rsid w:val="00503B96"/>
    <w:rsid w:val="005057EC"/>
    <w:rsid w:val="00507F0E"/>
    <w:rsid w:val="00513E90"/>
    <w:rsid w:val="00515A35"/>
    <w:rsid w:val="005175A8"/>
    <w:rsid w:val="005212CA"/>
    <w:rsid w:val="0052191D"/>
    <w:rsid w:val="00521CCF"/>
    <w:rsid w:val="005232E8"/>
    <w:rsid w:val="00523FAB"/>
    <w:rsid w:val="005249BF"/>
    <w:rsid w:val="00525113"/>
    <w:rsid w:val="00525F62"/>
    <w:rsid w:val="0052662D"/>
    <w:rsid w:val="00537AEC"/>
    <w:rsid w:val="00537F5E"/>
    <w:rsid w:val="00541B26"/>
    <w:rsid w:val="00542B28"/>
    <w:rsid w:val="00543E40"/>
    <w:rsid w:val="00544E5F"/>
    <w:rsid w:val="005458AA"/>
    <w:rsid w:val="0054615E"/>
    <w:rsid w:val="00546270"/>
    <w:rsid w:val="00546975"/>
    <w:rsid w:val="00550855"/>
    <w:rsid w:val="0055401C"/>
    <w:rsid w:val="0055520D"/>
    <w:rsid w:val="00555792"/>
    <w:rsid w:val="0055670C"/>
    <w:rsid w:val="00556BF0"/>
    <w:rsid w:val="00560C54"/>
    <w:rsid w:val="00563739"/>
    <w:rsid w:val="00563DD4"/>
    <w:rsid w:val="00563F54"/>
    <w:rsid w:val="00565FE1"/>
    <w:rsid w:val="005666AA"/>
    <w:rsid w:val="005709F8"/>
    <w:rsid w:val="00571D4B"/>
    <w:rsid w:val="00572978"/>
    <w:rsid w:val="005736F6"/>
    <w:rsid w:val="00573BEB"/>
    <w:rsid w:val="00575111"/>
    <w:rsid w:val="0057764B"/>
    <w:rsid w:val="00580A70"/>
    <w:rsid w:val="005810FA"/>
    <w:rsid w:val="005817E5"/>
    <w:rsid w:val="0058357C"/>
    <w:rsid w:val="00585E9F"/>
    <w:rsid w:val="00586006"/>
    <w:rsid w:val="00587316"/>
    <w:rsid w:val="0059117F"/>
    <w:rsid w:val="00597197"/>
    <w:rsid w:val="00597D46"/>
    <w:rsid w:val="005A42D4"/>
    <w:rsid w:val="005A46CE"/>
    <w:rsid w:val="005A680C"/>
    <w:rsid w:val="005A692F"/>
    <w:rsid w:val="005B107E"/>
    <w:rsid w:val="005B2C4C"/>
    <w:rsid w:val="005B2D5C"/>
    <w:rsid w:val="005B52DE"/>
    <w:rsid w:val="005B5A83"/>
    <w:rsid w:val="005B5CF7"/>
    <w:rsid w:val="005B6D53"/>
    <w:rsid w:val="005C033B"/>
    <w:rsid w:val="005C4455"/>
    <w:rsid w:val="005C4B4D"/>
    <w:rsid w:val="005C5356"/>
    <w:rsid w:val="005C615E"/>
    <w:rsid w:val="005C68E6"/>
    <w:rsid w:val="005C6F46"/>
    <w:rsid w:val="005C7082"/>
    <w:rsid w:val="005D0651"/>
    <w:rsid w:val="005D1737"/>
    <w:rsid w:val="005D4FF5"/>
    <w:rsid w:val="005E1575"/>
    <w:rsid w:val="005E2EA1"/>
    <w:rsid w:val="005E3345"/>
    <w:rsid w:val="005E4A51"/>
    <w:rsid w:val="005E6830"/>
    <w:rsid w:val="005F23D2"/>
    <w:rsid w:val="005F336F"/>
    <w:rsid w:val="005F3ABA"/>
    <w:rsid w:val="006006DC"/>
    <w:rsid w:val="006028A1"/>
    <w:rsid w:val="00606D32"/>
    <w:rsid w:val="00610CBB"/>
    <w:rsid w:val="00610D97"/>
    <w:rsid w:val="00611124"/>
    <w:rsid w:val="00611171"/>
    <w:rsid w:val="00612002"/>
    <w:rsid w:val="0061257A"/>
    <w:rsid w:val="00612906"/>
    <w:rsid w:val="00612A0A"/>
    <w:rsid w:val="00613025"/>
    <w:rsid w:val="00614CFE"/>
    <w:rsid w:val="00615DD2"/>
    <w:rsid w:val="00616F6E"/>
    <w:rsid w:val="00617794"/>
    <w:rsid w:val="00622F33"/>
    <w:rsid w:val="00624FFD"/>
    <w:rsid w:val="00625843"/>
    <w:rsid w:val="0064390D"/>
    <w:rsid w:val="00644AA3"/>
    <w:rsid w:val="00644F2B"/>
    <w:rsid w:val="006459C1"/>
    <w:rsid w:val="006474CC"/>
    <w:rsid w:val="006532AF"/>
    <w:rsid w:val="006532E3"/>
    <w:rsid w:val="0065416F"/>
    <w:rsid w:val="00654766"/>
    <w:rsid w:val="00657FE4"/>
    <w:rsid w:val="00660185"/>
    <w:rsid w:val="00664CEB"/>
    <w:rsid w:val="00666178"/>
    <w:rsid w:val="00667345"/>
    <w:rsid w:val="00670D4B"/>
    <w:rsid w:val="00672AF8"/>
    <w:rsid w:val="00675569"/>
    <w:rsid w:val="006758FC"/>
    <w:rsid w:val="00675BF1"/>
    <w:rsid w:val="006773FF"/>
    <w:rsid w:val="006818AE"/>
    <w:rsid w:val="00681A21"/>
    <w:rsid w:val="006838C7"/>
    <w:rsid w:val="006838F1"/>
    <w:rsid w:val="0068415F"/>
    <w:rsid w:val="006844C5"/>
    <w:rsid w:val="00684BCC"/>
    <w:rsid w:val="00685ABE"/>
    <w:rsid w:val="00691067"/>
    <w:rsid w:val="0069203A"/>
    <w:rsid w:val="006924F6"/>
    <w:rsid w:val="00693E06"/>
    <w:rsid w:val="00693F70"/>
    <w:rsid w:val="00696669"/>
    <w:rsid w:val="006A0A5B"/>
    <w:rsid w:val="006A0F2E"/>
    <w:rsid w:val="006A11A0"/>
    <w:rsid w:val="006A43FD"/>
    <w:rsid w:val="006A5856"/>
    <w:rsid w:val="006B659E"/>
    <w:rsid w:val="006B68B9"/>
    <w:rsid w:val="006C1512"/>
    <w:rsid w:val="006C1885"/>
    <w:rsid w:val="006C23C4"/>
    <w:rsid w:val="006C26CB"/>
    <w:rsid w:val="006C2EEF"/>
    <w:rsid w:val="006C4D29"/>
    <w:rsid w:val="006C5F04"/>
    <w:rsid w:val="006C7467"/>
    <w:rsid w:val="006D0AE4"/>
    <w:rsid w:val="006D1629"/>
    <w:rsid w:val="006D1976"/>
    <w:rsid w:val="006D1E7A"/>
    <w:rsid w:val="006D3F05"/>
    <w:rsid w:val="006D3FE0"/>
    <w:rsid w:val="006D474B"/>
    <w:rsid w:val="006D6F0C"/>
    <w:rsid w:val="006D7184"/>
    <w:rsid w:val="006E0663"/>
    <w:rsid w:val="006E13EC"/>
    <w:rsid w:val="006E352D"/>
    <w:rsid w:val="006E4128"/>
    <w:rsid w:val="006F2A90"/>
    <w:rsid w:val="006F3BC2"/>
    <w:rsid w:val="006F3F50"/>
    <w:rsid w:val="006F4983"/>
    <w:rsid w:val="006F5AFC"/>
    <w:rsid w:val="007026C2"/>
    <w:rsid w:val="00704E14"/>
    <w:rsid w:val="00705298"/>
    <w:rsid w:val="007073D5"/>
    <w:rsid w:val="00707495"/>
    <w:rsid w:val="00716E1A"/>
    <w:rsid w:val="00717AB4"/>
    <w:rsid w:val="0072065E"/>
    <w:rsid w:val="00722B1D"/>
    <w:rsid w:val="00724E71"/>
    <w:rsid w:val="00726786"/>
    <w:rsid w:val="0072788A"/>
    <w:rsid w:val="00730CA6"/>
    <w:rsid w:val="0073113F"/>
    <w:rsid w:val="00732101"/>
    <w:rsid w:val="007334BF"/>
    <w:rsid w:val="00734FBF"/>
    <w:rsid w:val="0073504D"/>
    <w:rsid w:val="007351FA"/>
    <w:rsid w:val="00735F11"/>
    <w:rsid w:val="00735F7C"/>
    <w:rsid w:val="00740D1D"/>
    <w:rsid w:val="00743B75"/>
    <w:rsid w:val="0074478C"/>
    <w:rsid w:val="00745459"/>
    <w:rsid w:val="00745AAC"/>
    <w:rsid w:val="007462F8"/>
    <w:rsid w:val="007471B1"/>
    <w:rsid w:val="00753084"/>
    <w:rsid w:val="00754380"/>
    <w:rsid w:val="00756192"/>
    <w:rsid w:val="0076097E"/>
    <w:rsid w:val="00761B53"/>
    <w:rsid w:val="00762DF9"/>
    <w:rsid w:val="007638B4"/>
    <w:rsid w:val="007641DA"/>
    <w:rsid w:val="007642D2"/>
    <w:rsid w:val="00766D9B"/>
    <w:rsid w:val="00767026"/>
    <w:rsid w:val="00767BE8"/>
    <w:rsid w:val="0077281A"/>
    <w:rsid w:val="00772DA3"/>
    <w:rsid w:val="00774148"/>
    <w:rsid w:val="0077430C"/>
    <w:rsid w:val="0077436A"/>
    <w:rsid w:val="00775539"/>
    <w:rsid w:val="00781E07"/>
    <w:rsid w:val="007868F1"/>
    <w:rsid w:val="00786A08"/>
    <w:rsid w:val="00787901"/>
    <w:rsid w:val="00790690"/>
    <w:rsid w:val="00790BAD"/>
    <w:rsid w:val="00795609"/>
    <w:rsid w:val="00795CFA"/>
    <w:rsid w:val="007A090F"/>
    <w:rsid w:val="007A1178"/>
    <w:rsid w:val="007A33BE"/>
    <w:rsid w:val="007A45FE"/>
    <w:rsid w:val="007A6EE3"/>
    <w:rsid w:val="007B038E"/>
    <w:rsid w:val="007C17FF"/>
    <w:rsid w:val="007C1A64"/>
    <w:rsid w:val="007C1DF8"/>
    <w:rsid w:val="007C26CC"/>
    <w:rsid w:val="007C6380"/>
    <w:rsid w:val="007C6AD3"/>
    <w:rsid w:val="007C6D33"/>
    <w:rsid w:val="007C6D74"/>
    <w:rsid w:val="007D083A"/>
    <w:rsid w:val="007D43D4"/>
    <w:rsid w:val="007D498B"/>
    <w:rsid w:val="007D4F19"/>
    <w:rsid w:val="007D56E4"/>
    <w:rsid w:val="007D5726"/>
    <w:rsid w:val="007D653B"/>
    <w:rsid w:val="007D6ACC"/>
    <w:rsid w:val="007E0F94"/>
    <w:rsid w:val="007E1EF1"/>
    <w:rsid w:val="007E22FC"/>
    <w:rsid w:val="007E47FF"/>
    <w:rsid w:val="007E7232"/>
    <w:rsid w:val="007E79A2"/>
    <w:rsid w:val="007F113E"/>
    <w:rsid w:val="007F125E"/>
    <w:rsid w:val="007F62B4"/>
    <w:rsid w:val="007F6431"/>
    <w:rsid w:val="007F7097"/>
    <w:rsid w:val="007F787E"/>
    <w:rsid w:val="008000DC"/>
    <w:rsid w:val="00801048"/>
    <w:rsid w:val="008010E6"/>
    <w:rsid w:val="00802AEE"/>
    <w:rsid w:val="008036CD"/>
    <w:rsid w:val="00803A92"/>
    <w:rsid w:val="00805C83"/>
    <w:rsid w:val="0080784A"/>
    <w:rsid w:val="00807BC0"/>
    <w:rsid w:val="00807E04"/>
    <w:rsid w:val="00810C1F"/>
    <w:rsid w:val="00810FBD"/>
    <w:rsid w:val="00811FC7"/>
    <w:rsid w:val="0081314E"/>
    <w:rsid w:val="008137B2"/>
    <w:rsid w:val="00822566"/>
    <w:rsid w:val="0082729F"/>
    <w:rsid w:val="00830C4E"/>
    <w:rsid w:val="00831059"/>
    <w:rsid w:val="00831938"/>
    <w:rsid w:val="00831D97"/>
    <w:rsid w:val="00832498"/>
    <w:rsid w:val="0083378D"/>
    <w:rsid w:val="008424E7"/>
    <w:rsid w:val="008425BF"/>
    <w:rsid w:val="00843CA2"/>
    <w:rsid w:val="0084401E"/>
    <w:rsid w:val="008456BA"/>
    <w:rsid w:val="00846EB0"/>
    <w:rsid w:val="0084759B"/>
    <w:rsid w:val="008475EC"/>
    <w:rsid w:val="00847662"/>
    <w:rsid w:val="00851644"/>
    <w:rsid w:val="00855C12"/>
    <w:rsid w:val="008607CC"/>
    <w:rsid w:val="0086105D"/>
    <w:rsid w:val="00863487"/>
    <w:rsid w:val="00870813"/>
    <w:rsid w:val="008827A6"/>
    <w:rsid w:val="00886B20"/>
    <w:rsid w:val="00887045"/>
    <w:rsid w:val="00887A41"/>
    <w:rsid w:val="00892F55"/>
    <w:rsid w:val="00893F2C"/>
    <w:rsid w:val="0089617F"/>
    <w:rsid w:val="008968F0"/>
    <w:rsid w:val="00896922"/>
    <w:rsid w:val="00897F7E"/>
    <w:rsid w:val="008A0569"/>
    <w:rsid w:val="008A1667"/>
    <w:rsid w:val="008A24DD"/>
    <w:rsid w:val="008A371D"/>
    <w:rsid w:val="008A3C2A"/>
    <w:rsid w:val="008A45A0"/>
    <w:rsid w:val="008A5F31"/>
    <w:rsid w:val="008A6EC5"/>
    <w:rsid w:val="008B1D36"/>
    <w:rsid w:val="008B2530"/>
    <w:rsid w:val="008B2BEF"/>
    <w:rsid w:val="008B4E0A"/>
    <w:rsid w:val="008B589E"/>
    <w:rsid w:val="008B61A8"/>
    <w:rsid w:val="008B75EC"/>
    <w:rsid w:val="008C0914"/>
    <w:rsid w:val="008C0C4F"/>
    <w:rsid w:val="008C1C40"/>
    <w:rsid w:val="008C220F"/>
    <w:rsid w:val="008C481B"/>
    <w:rsid w:val="008C6494"/>
    <w:rsid w:val="008C6542"/>
    <w:rsid w:val="008D1CA9"/>
    <w:rsid w:val="008D2C0E"/>
    <w:rsid w:val="008D641D"/>
    <w:rsid w:val="008D6FE9"/>
    <w:rsid w:val="008D7363"/>
    <w:rsid w:val="008E1A8F"/>
    <w:rsid w:val="008E34D5"/>
    <w:rsid w:val="008E5F64"/>
    <w:rsid w:val="008F4D06"/>
    <w:rsid w:val="008F7361"/>
    <w:rsid w:val="00900A1A"/>
    <w:rsid w:val="009012C9"/>
    <w:rsid w:val="00904D11"/>
    <w:rsid w:val="00904D9C"/>
    <w:rsid w:val="00905AB0"/>
    <w:rsid w:val="00906C05"/>
    <w:rsid w:val="00907EA2"/>
    <w:rsid w:val="00911F56"/>
    <w:rsid w:val="00913353"/>
    <w:rsid w:val="00913571"/>
    <w:rsid w:val="00914504"/>
    <w:rsid w:val="00922D36"/>
    <w:rsid w:val="00924088"/>
    <w:rsid w:val="00925357"/>
    <w:rsid w:val="00925B8B"/>
    <w:rsid w:val="0092635D"/>
    <w:rsid w:val="0092676D"/>
    <w:rsid w:val="00927BA9"/>
    <w:rsid w:val="00930CC0"/>
    <w:rsid w:val="009315D3"/>
    <w:rsid w:val="00934590"/>
    <w:rsid w:val="0093572B"/>
    <w:rsid w:val="009362D9"/>
    <w:rsid w:val="00941D36"/>
    <w:rsid w:val="00945FFD"/>
    <w:rsid w:val="0094608D"/>
    <w:rsid w:val="00946F0B"/>
    <w:rsid w:val="00950E16"/>
    <w:rsid w:val="00952490"/>
    <w:rsid w:val="00953133"/>
    <w:rsid w:val="00955009"/>
    <w:rsid w:val="009576F4"/>
    <w:rsid w:val="00961B0F"/>
    <w:rsid w:val="00962136"/>
    <w:rsid w:val="00963119"/>
    <w:rsid w:val="00965F25"/>
    <w:rsid w:val="00967076"/>
    <w:rsid w:val="00967662"/>
    <w:rsid w:val="00970298"/>
    <w:rsid w:val="00973011"/>
    <w:rsid w:val="00976CA6"/>
    <w:rsid w:val="0097746A"/>
    <w:rsid w:val="00980BE6"/>
    <w:rsid w:val="009821EA"/>
    <w:rsid w:val="0098412A"/>
    <w:rsid w:val="009852D6"/>
    <w:rsid w:val="00986CD0"/>
    <w:rsid w:val="00987CE9"/>
    <w:rsid w:val="00991B98"/>
    <w:rsid w:val="00992DD1"/>
    <w:rsid w:val="00994980"/>
    <w:rsid w:val="00994D1A"/>
    <w:rsid w:val="009A2322"/>
    <w:rsid w:val="009A266E"/>
    <w:rsid w:val="009A270D"/>
    <w:rsid w:val="009A37D8"/>
    <w:rsid w:val="009A3DE1"/>
    <w:rsid w:val="009A6362"/>
    <w:rsid w:val="009A767D"/>
    <w:rsid w:val="009B12F1"/>
    <w:rsid w:val="009B15FC"/>
    <w:rsid w:val="009B3019"/>
    <w:rsid w:val="009B37CB"/>
    <w:rsid w:val="009B3C70"/>
    <w:rsid w:val="009B3D26"/>
    <w:rsid w:val="009B4048"/>
    <w:rsid w:val="009B5AB3"/>
    <w:rsid w:val="009B6469"/>
    <w:rsid w:val="009B6C32"/>
    <w:rsid w:val="009B7C6B"/>
    <w:rsid w:val="009C01A7"/>
    <w:rsid w:val="009C2B36"/>
    <w:rsid w:val="009C3A61"/>
    <w:rsid w:val="009C4461"/>
    <w:rsid w:val="009C67ED"/>
    <w:rsid w:val="009D16C5"/>
    <w:rsid w:val="009D1928"/>
    <w:rsid w:val="009D25C2"/>
    <w:rsid w:val="009D5CD4"/>
    <w:rsid w:val="009E06F5"/>
    <w:rsid w:val="009E19E1"/>
    <w:rsid w:val="009E21AB"/>
    <w:rsid w:val="009E3569"/>
    <w:rsid w:val="009E776D"/>
    <w:rsid w:val="009F1130"/>
    <w:rsid w:val="009F19ED"/>
    <w:rsid w:val="009F640E"/>
    <w:rsid w:val="009F6C7F"/>
    <w:rsid w:val="00A02279"/>
    <w:rsid w:val="00A0355C"/>
    <w:rsid w:val="00A04FE0"/>
    <w:rsid w:val="00A058C6"/>
    <w:rsid w:val="00A05E5A"/>
    <w:rsid w:val="00A11435"/>
    <w:rsid w:val="00A12EAC"/>
    <w:rsid w:val="00A16106"/>
    <w:rsid w:val="00A16766"/>
    <w:rsid w:val="00A17ABB"/>
    <w:rsid w:val="00A201C2"/>
    <w:rsid w:val="00A20351"/>
    <w:rsid w:val="00A21F0B"/>
    <w:rsid w:val="00A22973"/>
    <w:rsid w:val="00A24172"/>
    <w:rsid w:val="00A25C9B"/>
    <w:rsid w:val="00A26079"/>
    <w:rsid w:val="00A31365"/>
    <w:rsid w:val="00A3171D"/>
    <w:rsid w:val="00A31931"/>
    <w:rsid w:val="00A31A6F"/>
    <w:rsid w:val="00A347CA"/>
    <w:rsid w:val="00A36D0E"/>
    <w:rsid w:val="00A36FFE"/>
    <w:rsid w:val="00A37745"/>
    <w:rsid w:val="00A37B30"/>
    <w:rsid w:val="00A41F73"/>
    <w:rsid w:val="00A529BC"/>
    <w:rsid w:val="00A543F3"/>
    <w:rsid w:val="00A550B4"/>
    <w:rsid w:val="00A558F9"/>
    <w:rsid w:val="00A559E8"/>
    <w:rsid w:val="00A57C74"/>
    <w:rsid w:val="00A606AA"/>
    <w:rsid w:val="00A60EB9"/>
    <w:rsid w:val="00A61DFA"/>
    <w:rsid w:val="00A63EEB"/>
    <w:rsid w:val="00A6400D"/>
    <w:rsid w:val="00A64DAF"/>
    <w:rsid w:val="00A6596C"/>
    <w:rsid w:val="00A66A85"/>
    <w:rsid w:val="00A6706B"/>
    <w:rsid w:val="00A73719"/>
    <w:rsid w:val="00A76473"/>
    <w:rsid w:val="00A77AAA"/>
    <w:rsid w:val="00A80F65"/>
    <w:rsid w:val="00A8109F"/>
    <w:rsid w:val="00A818C9"/>
    <w:rsid w:val="00A85A54"/>
    <w:rsid w:val="00A87050"/>
    <w:rsid w:val="00A873B7"/>
    <w:rsid w:val="00A9061C"/>
    <w:rsid w:val="00A95235"/>
    <w:rsid w:val="00A95385"/>
    <w:rsid w:val="00A9634F"/>
    <w:rsid w:val="00A964EA"/>
    <w:rsid w:val="00A96761"/>
    <w:rsid w:val="00AA0C94"/>
    <w:rsid w:val="00AA3924"/>
    <w:rsid w:val="00AA5C30"/>
    <w:rsid w:val="00AB048C"/>
    <w:rsid w:val="00AB27EF"/>
    <w:rsid w:val="00AC1CDB"/>
    <w:rsid w:val="00AC28C2"/>
    <w:rsid w:val="00AD068B"/>
    <w:rsid w:val="00AD125F"/>
    <w:rsid w:val="00AD29AC"/>
    <w:rsid w:val="00AD2D0E"/>
    <w:rsid w:val="00AD3CEA"/>
    <w:rsid w:val="00AD4A37"/>
    <w:rsid w:val="00AD59C5"/>
    <w:rsid w:val="00AD689E"/>
    <w:rsid w:val="00AE1436"/>
    <w:rsid w:val="00AE2CCC"/>
    <w:rsid w:val="00AE3D33"/>
    <w:rsid w:val="00AE4E1A"/>
    <w:rsid w:val="00AF3477"/>
    <w:rsid w:val="00AF4211"/>
    <w:rsid w:val="00AF426F"/>
    <w:rsid w:val="00AF48AC"/>
    <w:rsid w:val="00AF5789"/>
    <w:rsid w:val="00B00812"/>
    <w:rsid w:val="00B00DB8"/>
    <w:rsid w:val="00B012BD"/>
    <w:rsid w:val="00B01AEF"/>
    <w:rsid w:val="00B01E90"/>
    <w:rsid w:val="00B02E53"/>
    <w:rsid w:val="00B047D7"/>
    <w:rsid w:val="00B05C91"/>
    <w:rsid w:val="00B06668"/>
    <w:rsid w:val="00B06F7F"/>
    <w:rsid w:val="00B11735"/>
    <w:rsid w:val="00B11CA8"/>
    <w:rsid w:val="00B130B8"/>
    <w:rsid w:val="00B15857"/>
    <w:rsid w:val="00B15858"/>
    <w:rsid w:val="00B15B69"/>
    <w:rsid w:val="00B172A0"/>
    <w:rsid w:val="00B1771E"/>
    <w:rsid w:val="00B200C9"/>
    <w:rsid w:val="00B212F7"/>
    <w:rsid w:val="00B2152D"/>
    <w:rsid w:val="00B215FB"/>
    <w:rsid w:val="00B23E9A"/>
    <w:rsid w:val="00B2685B"/>
    <w:rsid w:val="00B2773D"/>
    <w:rsid w:val="00B31FEC"/>
    <w:rsid w:val="00B321F6"/>
    <w:rsid w:val="00B340F0"/>
    <w:rsid w:val="00B36416"/>
    <w:rsid w:val="00B37D39"/>
    <w:rsid w:val="00B4199F"/>
    <w:rsid w:val="00B420D6"/>
    <w:rsid w:val="00B424C1"/>
    <w:rsid w:val="00B44718"/>
    <w:rsid w:val="00B45E21"/>
    <w:rsid w:val="00B47565"/>
    <w:rsid w:val="00B5061B"/>
    <w:rsid w:val="00B50DE2"/>
    <w:rsid w:val="00B526BA"/>
    <w:rsid w:val="00B530C2"/>
    <w:rsid w:val="00B60948"/>
    <w:rsid w:val="00B609AF"/>
    <w:rsid w:val="00B61E4C"/>
    <w:rsid w:val="00B61EB7"/>
    <w:rsid w:val="00B62145"/>
    <w:rsid w:val="00B63E5B"/>
    <w:rsid w:val="00B65D28"/>
    <w:rsid w:val="00B66C40"/>
    <w:rsid w:val="00B722DC"/>
    <w:rsid w:val="00B724C1"/>
    <w:rsid w:val="00B726B8"/>
    <w:rsid w:val="00B77557"/>
    <w:rsid w:val="00B77D4F"/>
    <w:rsid w:val="00B83830"/>
    <w:rsid w:val="00B83C51"/>
    <w:rsid w:val="00B85908"/>
    <w:rsid w:val="00B925AD"/>
    <w:rsid w:val="00B972CF"/>
    <w:rsid w:val="00BA0B98"/>
    <w:rsid w:val="00BA10D9"/>
    <w:rsid w:val="00BA2256"/>
    <w:rsid w:val="00BA2D9F"/>
    <w:rsid w:val="00BA2FD5"/>
    <w:rsid w:val="00BA384C"/>
    <w:rsid w:val="00BA3DF2"/>
    <w:rsid w:val="00BA4962"/>
    <w:rsid w:val="00BB2F0D"/>
    <w:rsid w:val="00BB4623"/>
    <w:rsid w:val="00BB7785"/>
    <w:rsid w:val="00BC08B0"/>
    <w:rsid w:val="00BC0C20"/>
    <w:rsid w:val="00BC3F30"/>
    <w:rsid w:val="00BC40FF"/>
    <w:rsid w:val="00BC5F46"/>
    <w:rsid w:val="00BD0E6F"/>
    <w:rsid w:val="00BD13EB"/>
    <w:rsid w:val="00BD52D3"/>
    <w:rsid w:val="00BD60C4"/>
    <w:rsid w:val="00BD74E4"/>
    <w:rsid w:val="00BD784A"/>
    <w:rsid w:val="00BE0252"/>
    <w:rsid w:val="00BE039C"/>
    <w:rsid w:val="00BE0FD8"/>
    <w:rsid w:val="00BE15E4"/>
    <w:rsid w:val="00BE24DB"/>
    <w:rsid w:val="00BE4480"/>
    <w:rsid w:val="00BF03CF"/>
    <w:rsid w:val="00BF0EF1"/>
    <w:rsid w:val="00BF49C3"/>
    <w:rsid w:val="00BF7B1B"/>
    <w:rsid w:val="00BF7F2D"/>
    <w:rsid w:val="00C01293"/>
    <w:rsid w:val="00C0251B"/>
    <w:rsid w:val="00C04FAD"/>
    <w:rsid w:val="00C05368"/>
    <w:rsid w:val="00C06333"/>
    <w:rsid w:val="00C13684"/>
    <w:rsid w:val="00C1439C"/>
    <w:rsid w:val="00C20B29"/>
    <w:rsid w:val="00C213BF"/>
    <w:rsid w:val="00C25102"/>
    <w:rsid w:val="00C27DF7"/>
    <w:rsid w:val="00C27EBC"/>
    <w:rsid w:val="00C309A2"/>
    <w:rsid w:val="00C31B7D"/>
    <w:rsid w:val="00C32C33"/>
    <w:rsid w:val="00C3361C"/>
    <w:rsid w:val="00C339D8"/>
    <w:rsid w:val="00C33D2C"/>
    <w:rsid w:val="00C368D7"/>
    <w:rsid w:val="00C4091C"/>
    <w:rsid w:val="00C41525"/>
    <w:rsid w:val="00C41820"/>
    <w:rsid w:val="00C4308E"/>
    <w:rsid w:val="00C44AEC"/>
    <w:rsid w:val="00C47CDB"/>
    <w:rsid w:val="00C51FBC"/>
    <w:rsid w:val="00C52BDA"/>
    <w:rsid w:val="00C54276"/>
    <w:rsid w:val="00C57BEE"/>
    <w:rsid w:val="00C60FDF"/>
    <w:rsid w:val="00C64000"/>
    <w:rsid w:val="00C70C9F"/>
    <w:rsid w:val="00C70CA6"/>
    <w:rsid w:val="00C766AB"/>
    <w:rsid w:val="00C77873"/>
    <w:rsid w:val="00C82A81"/>
    <w:rsid w:val="00C82E9A"/>
    <w:rsid w:val="00C8350F"/>
    <w:rsid w:val="00C83ADA"/>
    <w:rsid w:val="00C8436F"/>
    <w:rsid w:val="00C8467A"/>
    <w:rsid w:val="00C85281"/>
    <w:rsid w:val="00C879F3"/>
    <w:rsid w:val="00C9044A"/>
    <w:rsid w:val="00C91D51"/>
    <w:rsid w:val="00C94AEE"/>
    <w:rsid w:val="00C94C46"/>
    <w:rsid w:val="00C95CD3"/>
    <w:rsid w:val="00C97495"/>
    <w:rsid w:val="00CA13F5"/>
    <w:rsid w:val="00CA2B6A"/>
    <w:rsid w:val="00CA2F86"/>
    <w:rsid w:val="00CA3607"/>
    <w:rsid w:val="00CA44AD"/>
    <w:rsid w:val="00CA493F"/>
    <w:rsid w:val="00CA5C6C"/>
    <w:rsid w:val="00CA6C3A"/>
    <w:rsid w:val="00CB0BF0"/>
    <w:rsid w:val="00CB7731"/>
    <w:rsid w:val="00CB7B82"/>
    <w:rsid w:val="00CC1202"/>
    <w:rsid w:val="00CC27A7"/>
    <w:rsid w:val="00CC34FD"/>
    <w:rsid w:val="00CC50B7"/>
    <w:rsid w:val="00CC5507"/>
    <w:rsid w:val="00CC7819"/>
    <w:rsid w:val="00CD2BBC"/>
    <w:rsid w:val="00CD5DAF"/>
    <w:rsid w:val="00CD602F"/>
    <w:rsid w:val="00CD60B9"/>
    <w:rsid w:val="00CD67AA"/>
    <w:rsid w:val="00CE05BC"/>
    <w:rsid w:val="00CE34FC"/>
    <w:rsid w:val="00CE35BD"/>
    <w:rsid w:val="00CE39BD"/>
    <w:rsid w:val="00CE45B5"/>
    <w:rsid w:val="00CE5CD3"/>
    <w:rsid w:val="00CE6EA9"/>
    <w:rsid w:val="00CF25E7"/>
    <w:rsid w:val="00CF4D4A"/>
    <w:rsid w:val="00CF58A0"/>
    <w:rsid w:val="00CF5DE8"/>
    <w:rsid w:val="00CF6D99"/>
    <w:rsid w:val="00CF7458"/>
    <w:rsid w:val="00D0117E"/>
    <w:rsid w:val="00D017A1"/>
    <w:rsid w:val="00D0232D"/>
    <w:rsid w:val="00D04474"/>
    <w:rsid w:val="00D05154"/>
    <w:rsid w:val="00D058D3"/>
    <w:rsid w:val="00D10970"/>
    <w:rsid w:val="00D11BB9"/>
    <w:rsid w:val="00D12AA2"/>
    <w:rsid w:val="00D12F7C"/>
    <w:rsid w:val="00D1561A"/>
    <w:rsid w:val="00D167F0"/>
    <w:rsid w:val="00D16FA6"/>
    <w:rsid w:val="00D1796C"/>
    <w:rsid w:val="00D20791"/>
    <w:rsid w:val="00D216E6"/>
    <w:rsid w:val="00D235F0"/>
    <w:rsid w:val="00D26CB9"/>
    <w:rsid w:val="00D32654"/>
    <w:rsid w:val="00D328B1"/>
    <w:rsid w:val="00D367BD"/>
    <w:rsid w:val="00D36980"/>
    <w:rsid w:val="00D37285"/>
    <w:rsid w:val="00D46B9B"/>
    <w:rsid w:val="00D500B8"/>
    <w:rsid w:val="00D50536"/>
    <w:rsid w:val="00D5135B"/>
    <w:rsid w:val="00D53445"/>
    <w:rsid w:val="00D54155"/>
    <w:rsid w:val="00D548AB"/>
    <w:rsid w:val="00D56AA6"/>
    <w:rsid w:val="00D56D81"/>
    <w:rsid w:val="00D572A0"/>
    <w:rsid w:val="00D61693"/>
    <w:rsid w:val="00D61BE5"/>
    <w:rsid w:val="00D67C98"/>
    <w:rsid w:val="00D7026B"/>
    <w:rsid w:val="00D7188C"/>
    <w:rsid w:val="00D745EC"/>
    <w:rsid w:val="00D754A1"/>
    <w:rsid w:val="00D76189"/>
    <w:rsid w:val="00D76756"/>
    <w:rsid w:val="00D77C5E"/>
    <w:rsid w:val="00D818A0"/>
    <w:rsid w:val="00D83F3E"/>
    <w:rsid w:val="00D84747"/>
    <w:rsid w:val="00D86B68"/>
    <w:rsid w:val="00D90030"/>
    <w:rsid w:val="00D900C8"/>
    <w:rsid w:val="00D91B6C"/>
    <w:rsid w:val="00D91DA1"/>
    <w:rsid w:val="00D95CDB"/>
    <w:rsid w:val="00DA1A82"/>
    <w:rsid w:val="00DA1C1E"/>
    <w:rsid w:val="00DA2D39"/>
    <w:rsid w:val="00DA4B48"/>
    <w:rsid w:val="00DA5440"/>
    <w:rsid w:val="00DA5A27"/>
    <w:rsid w:val="00DA5D22"/>
    <w:rsid w:val="00DA6DC5"/>
    <w:rsid w:val="00DA7A51"/>
    <w:rsid w:val="00DA7B50"/>
    <w:rsid w:val="00DB2AD6"/>
    <w:rsid w:val="00DB2EB7"/>
    <w:rsid w:val="00DB5A33"/>
    <w:rsid w:val="00DB6704"/>
    <w:rsid w:val="00DB7304"/>
    <w:rsid w:val="00DC1451"/>
    <w:rsid w:val="00DC70D1"/>
    <w:rsid w:val="00DC770E"/>
    <w:rsid w:val="00DD0760"/>
    <w:rsid w:val="00DD61A4"/>
    <w:rsid w:val="00DE2234"/>
    <w:rsid w:val="00DE3846"/>
    <w:rsid w:val="00DE5BEF"/>
    <w:rsid w:val="00DE7440"/>
    <w:rsid w:val="00DF0978"/>
    <w:rsid w:val="00DF0F82"/>
    <w:rsid w:val="00DF132B"/>
    <w:rsid w:val="00DF13EB"/>
    <w:rsid w:val="00DF2457"/>
    <w:rsid w:val="00DF3133"/>
    <w:rsid w:val="00DF6E72"/>
    <w:rsid w:val="00DF70C1"/>
    <w:rsid w:val="00DF7C62"/>
    <w:rsid w:val="00E005BE"/>
    <w:rsid w:val="00E04064"/>
    <w:rsid w:val="00E052F0"/>
    <w:rsid w:val="00E05AF4"/>
    <w:rsid w:val="00E072E4"/>
    <w:rsid w:val="00E132FB"/>
    <w:rsid w:val="00E13A1C"/>
    <w:rsid w:val="00E15606"/>
    <w:rsid w:val="00E17280"/>
    <w:rsid w:val="00E20663"/>
    <w:rsid w:val="00E20F83"/>
    <w:rsid w:val="00E2239F"/>
    <w:rsid w:val="00E24661"/>
    <w:rsid w:val="00E276B4"/>
    <w:rsid w:val="00E30512"/>
    <w:rsid w:val="00E3323C"/>
    <w:rsid w:val="00E33681"/>
    <w:rsid w:val="00E3413A"/>
    <w:rsid w:val="00E41890"/>
    <w:rsid w:val="00E445FB"/>
    <w:rsid w:val="00E44CDB"/>
    <w:rsid w:val="00E4528E"/>
    <w:rsid w:val="00E45B55"/>
    <w:rsid w:val="00E46AAE"/>
    <w:rsid w:val="00E478F0"/>
    <w:rsid w:val="00E51117"/>
    <w:rsid w:val="00E5282F"/>
    <w:rsid w:val="00E56958"/>
    <w:rsid w:val="00E60AFA"/>
    <w:rsid w:val="00E62E43"/>
    <w:rsid w:val="00E630E0"/>
    <w:rsid w:val="00E663B9"/>
    <w:rsid w:val="00E67D05"/>
    <w:rsid w:val="00E71041"/>
    <w:rsid w:val="00E71A95"/>
    <w:rsid w:val="00E724F5"/>
    <w:rsid w:val="00E72D78"/>
    <w:rsid w:val="00E75205"/>
    <w:rsid w:val="00E76591"/>
    <w:rsid w:val="00E76C7A"/>
    <w:rsid w:val="00E77646"/>
    <w:rsid w:val="00E80237"/>
    <w:rsid w:val="00E83DBE"/>
    <w:rsid w:val="00E8623F"/>
    <w:rsid w:val="00E865EB"/>
    <w:rsid w:val="00E86A4A"/>
    <w:rsid w:val="00E92A95"/>
    <w:rsid w:val="00E96E8B"/>
    <w:rsid w:val="00E97388"/>
    <w:rsid w:val="00EA4067"/>
    <w:rsid w:val="00EA50F7"/>
    <w:rsid w:val="00EA73DC"/>
    <w:rsid w:val="00EA7CCB"/>
    <w:rsid w:val="00EA7E4C"/>
    <w:rsid w:val="00EB0631"/>
    <w:rsid w:val="00EB0919"/>
    <w:rsid w:val="00EB0C3F"/>
    <w:rsid w:val="00EB1393"/>
    <w:rsid w:val="00EB2EE2"/>
    <w:rsid w:val="00EB318D"/>
    <w:rsid w:val="00EB68E9"/>
    <w:rsid w:val="00EB7D40"/>
    <w:rsid w:val="00EC440B"/>
    <w:rsid w:val="00EC6544"/>
    <w:rsid w:val="00ED79CA"/>
    <w:rsid w:val="00ED7FC0"/>
    <w:rsid w:val="00EE2B10"/>
    <w:rsid w:val="00EE343B"/>
    <w:rsid w:val="00EF14ED"/>
    <w:rsid w:val="00EF190A"/>
    <w:rsid w:val="00EF2EEF"/>
    <w:rsid w:val="00EF36F3"/>
    <w:rsid w:val="00EF4FC1"/>
    <w:rsid w:val="00EF5692"/>
    <w:rsid w:val="00EF63ED"/>
    <w:rsid w:val="00EF6D4F"/>
    <w:rsid w:val="00F0486D"/>
    <w:rsid w:val="00F05499"/>
    <w:rsid w:val="00F06DD7"/>
    <w:rsid w:val="00F115AC"/>
    <w:rsid w:val="00F12A2B"/>
    <w:rsid w:val="00F21076"/>
    <w:rsid w:val="00F215D7"/>
    <w:rsid w:val="00F2348A"/>
    <w:rsid w:val="00F24924"/>
    <w:rsid w:val="00F25F1F"/>
    <w:rsid w:val="00F31E2D"/>
    <w:rsid w:val="00F33D9C"/>
    <w:rsid w:val="00F341FB"/>
    <w:rsid w:val="00F34A69"/>
    <w:rsid w:val="00F34EB8"/>
    <w:rsid w:val="00F350F1"/>
    <w:rsid w:val="00F35D66"/>
    <w:rsid w:val="00F37471"/>
    <w:rsid w:val="00F40811"/>
    <w:rsid w:val="00F42B36"/>
    <w:rsid w:val="00F4340E"/>
    <w:rsid w:val="00F466C6"/>
    <w:rsid w:val="00F47C91"/>
    <w:rsid w:val="00F50C12"/>
    <w:rsid w:val="00F50DD9"/>
    <w:rsid w:val="00F5142A"/>
    <w:rsid w:val="00F51AD9"/>
    <w:rsid w:val="00F53451"/>
    <w:rsid w:val="00F53F41"/>
    <w:rsid w:val="00F5446B"/>
    <w:rsid w:val="00F564A1"/>
    <w:rsid w:val="00F567AB"/>
    <w:rsid w:val="00F56AAA"/>
    <w:rsid w:val="00F60F4E"/>
    <w:rsid w:val="00F622C4"/>
    <w:rsid w:val="00F62B7F"/>
    <w:rsid w:val="00F65F24"/>
    <w:rsid w:val="00F66E62"/>
    <w:rsid w:val="00F723BF"/>
    <w:rsid w:val="00F72997"/>
    <w:rsid w:val="00F73A63"/>
    <w:rsid w:val="00F74270"/>
    <w:rsid w:val="00F742E8"/>
    <w:rsid w:val="00F74417"/>
    <w:rsid w:val="00F74D64"/>
    <w:rsid w:val="00F75B8A"/>
    <w:rsid w:val="00F768AC"/>
    <w:rsid w:val="00F82394"/>
    <w:rsid w:val="00F836A7"/>
    <w:rsid w:val="00F84B8F"/>
    <w:rsid w:val="00F85296"/>
    <w:rsid w:val="00F85535"/>
    <w:rsid w:val="00F87929"/>
    <w:rsid w:val="00F9128E"/>
    <w:rsid w:val="00F91D8E"/>
    <w:rsid w:val="00F93A1E"/>
    <w:rsid w:val="00F94A17"/>
    <w:rsid w:val="00F966C3"/>
    <w:rsid w:val="00FA243D"/>
    <w:rsid w:val="00FA2D26"/>
    <w:rsid w:val="00FA2FE3"/>
    <w:rsid w:val="00FA4AEC"/>
    <w:rsid w:val="00FA6525"/>
    <w:rsid w:val="00FA716D"/>
    <w:rsid w:val="00FA7386"/>
    <w:rsid w:val="00FA79A7"/>
    <w:rsid w:val="00FA7D21"/>
    <w:rsid w:val="00FB1AA4"/>
    <w:rsid w:val="00FB3CD3"/>
    <w:rsid w:val="00FB5C10"/>
    <w:rsid w:val="00FB732F"/>
    <w:rsid w:val="00FB7EE9"/>
    <w:rsid w:val="00FC3AD4"/>
    <w:rsid w:val="00FC574D"/>
    <w:rsid w:val="00FC5B08"/>
    <w:rsid w:val="00FC6533"/>
    <w:rsid w:val="00FC6B70"/>
    <w:rsid w:val="00FC751A"/>
    <w:rsid w:val="00FD1DF4"/>
    <w:rsid w:val="00FD321D"/>
    <w:rsid w:val="00FD3C45"/>
    <w:rsid w:val="00FD4FF0"/>
    <w:rsid w:val="00FD5343"/>
    <w:rsid w:val="00FD5410"/>
    <w:rsid w:val="00FD58E0"/>
    <w:rsid w:val="00FD65F7"/>
    <w:rsid w:val="00FD7C75"/>
    <w:rsid w:val="00FE1867"/>
    <w:rsid w:val="00FE255F"/>
    <w:rsid w:val="00FE351C"/>
    <w:rsid w:val="00FE374C"/>
    <w:rsid w:val="00FE4B43"/>
    <w:rsid w:val="00FE4DC5"/>
    <w:rsid w:val="00FE569C"/>
    <w:rsid w:val="00FE6558"/>
    <w:rsid w:val="00FE67E9"/>
    <w:rsid w:val="00FE6968"/>
    <w:rsid w:val="00FE77EE"/>
    <w:rsid w:val="00FE794A"/>
    <w:rsid w:val="00FF6943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145DB"/>
  <w15:chartTrackingRefBased/>
  <w15:docId w15:val="{EF880D35-C238-4669-8A01-3FD99C25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651"/>
    <w:pPr>
      <w:bidi/>
    </w:pPr>
  </w:style>
  <w:style w:type="paragraph" w:styleId="Heading1">
    <w:name w:val="heading 1"/>
    <w:basedOn w:val="Normal"/>
    <w:link w:val="Heading1Char"/>
    <w:uiPriority w:val="9"/>
    <w:qFormat/>
    <w:rsid w:val="00207E8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1393"/>
    <w:rPr>
      <w:color w:val="0563C1" w:themeColor="hyperlink"/>
      <w:u w:val="single"/>
    </w:rPr>
  </w:style>
  <w:style w:type="character" w:customStyle="1" w:styleId="1">
    <w:name w:val="אזכור לא מזוהה1"/>
    <w:basedOn w:val="DefaultParagraphFont"/>
    <w:uiPriority w:val="99"/>
    <w:semiHidden/>
    <w:unhideWhenUsed/>
    <w:rsid w:val="00EB139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33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42F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2F0"/>
    <w:rPr>
      <w:rFonts w:ascii="Tahoma" w:hAnsi="Tahoma" w:cs="Tahoma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42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2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2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2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2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4D13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07E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207E87"/>
  </w:style>
  <w:style w:type="character" w:customStyle="1" w:styleId="sr-only">
    <w:name w:val="sr-only"/>
    <w:basedOn w:val="DefaultParagraphFont"/>
    <w:rsid w:val="00207E87"/>
  </w:style>
  <w:style w:type="character" w:customStyle="1" w:styleId="text">
    <w:name w:val="text"/>
    <w:basedOn w:val="DefaultParagraphFont"/>
    <w:rsid w:val="00207E87"/>
  </w:style>
  <w:style w:type="character" w:customStyle="1" w:styleId="author-ref">
    <w:name w:val="author-ref"/>
    <w:basedOn w:val="DefaultParagraphFont"/>
    <w:rsid w:val="00207E87"/>
  </w:style>
  <w:style w:type="character" w:customStyle="1" w:styleId="Heading2Char">
    <w:name w:val="Heading 2 Char"/>
    <w:basedOn w:val="DefaultParagraphFont"/>
    <w:link w:val="Heading2"/>
    <w:uiPriority w:val="9"/>
    <w:semiHidden/>
    <w:rsid w:val="00AD68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8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rsid w:val="00180EEC"/>
    <w:pPr>
      <w:spacing w:after="0" w:line="240" w:lineRule="auto"/>
      <w:jc w:val="right"/>
    </w:pPr>
    <w:rPr>
      <w:rFonts w:ascii="Times New Roman" w:eastAsia="MS Mincho" w:hAnsi="Times New Roman" w:cs="Times New Roman"/>
      <w:sz w:val="24"/>
      <w:szCs w:val="24"/>
      <w:lang w:val="x-none" w:eastAsia="ja-JP"/>
    </w:rPr>
  </w:style>
  <w:style w:type="character" w:customStyle="1" w:styleId="BodyTextChar">
    <w:name w:val="Body Text Char"/>
    <w:basedOn w:val="DefaultParagraphFont"/>
    <w:link w:val="BodyText"/>
    <w:rsid w:val="00180EEC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customStyle="1" w:styleId="a">
    <w:basedOn w:val="Normal"/>
    <w:next w:val="NormalWeb"/>
    <w:uiPriority w:val="99"/>
    <w:unhideWhenUsed/>
    <w:rsid w:val="00180EE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80EEC"/>
    <w:rPr>
      <w:rFonts w:ascii="Times New Roman" w:hAnsi="Times New Roman" w:cs="Times New Roman"/>
      <w:sz w:val="24"/>
      <w:szCs w:val="24"/>
    </w:rPr>
  </w:style>
  <w:style w:type="character" w:customStyle="1" w:styleId="period">
    <w:name w:val="period"/>
    <w:basedOn w:val="DefaultParagraphFont"/>
    <w:rsid w:val="00622F33"/>
  </w:style>
  <w:style w:type="character" w:customStyle="1" w:styleId="cit">
    <w:name w:val="cit"/>
    <w:basedOn w:val="DefaultParagraphFont"/>
    <w:rsid w:val="00622F33"/>
  </w:style>
  <w:style w:type="character" w:customStyle="1" w:styleId="citation-doi">
    <w:name w:val="citation-doi"/>
    <w:basedOn w:val="DefaultParagraphFont"/>
    <w:rsid w:val="00622F33"/>
  </w:style>
  <w:style w:type="character" w:customStyle="1" w:styleId="authors-list-item">
    <w:name w:val="authors-list-item"/>
    <w:basedOn w:val="DefaultParagraphFont"/>
    <w:rsid w:val="00622F33"/>
  </w:style>
  <w:style w:type="character" w:customStyle="1" w:styleId="author-sup-separator">
    <w:name w:val="author-sup-separator"/>
    <w:basedOn w:val="DefaultParagraphFont"/>
    <w:rsid w:val="00622F33"/>
  </w:style>
  <w:style w:type="character" w:customStyle="1" w:styleId="comma">
    <w:name w:val="comma"/>
    <w:basedOn w:val="DefaultParagraphFont"/>
    <w:rsid w:val="00622F33"/>
  </w:style>
  <w:style w:type="character" w:customStyle="1" w:styleId="semicolon">
    <w:name w:val="semicolon"/>
    <w:basedOn w:val="DefaultParagraphFont"/>
    <w:rsid w:val="00622F33"/>
  </w:style>
  <w:style w:type="character" w:customStyle="1" w:styleId="docsum-authors">
    <w:name w:val="docsum-authors"/>
    <w:basedOn w:val="DefaultParagraphFont"/>
    <w:rsid w:val="00622F33"/>
  </w:style>
  <w:style w:type="character" w:customStyle="1" w:styleId="docsum-journal-citation">
    <w:name w:val="docsum-journal-citation"/>
    <w:basedOn w:val="DefaultParagraphFont"/>
    <w:rsid w:val="00622F33"/>
  </w:style>
  <w:style w:type="character" w:customStyle="1" w:styleId="2">
    <w:name w:val="אזכור לא מזוהה2"/>
    <w:basedOn w:val="DefaultParagraphFont"/>
    <w:uiPriority w:val="99"/>
    <w:semiHidden/>
    <w:unhideWhenUsed/>
    <w:rsid w:val="003E5C3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3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E77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7EE"/>
  </w:style>
  <w:style w:type="character" w:styleId="PageNumber">
    <w:name w:val="page number"/>
    <w:basedOn w:val="DefaultParagraphFont"/>
    <w:uiPriority w:val="99"/>
    <w:semiHidden/>
    <w:unhideWhenUsed/>
    <w:rsid w:val="00FE77EE"/>
  </w:style>
  <w:style w:type="character" w:styleId="HTMLCite">
    <w:name w:val="HTML Cite"/>
    <w:basedOn w:val="DefaultParagraphFont"/>
    <w:uiPriority w:val="99"/>
    <w:semiHidden/>
    <w:unhideWhenUsed/>
    <w:rsid w:val="00F06DD7"/>
    <w:rPr>
      <w:i/>
      <w:iCs/>
    </w:rPr>
  </w:style>
  <w:style w:type="character" w:customStyle="1" w:styleId="mw-cite-backlink">
    <w:name w:val="mw-cite-backlink"/>
    <w:basedOn w:val="DefaultParagraphFont"/>
    <w:rsid w:val="00F06DD7"/>
  </w:style>
  <w:style w:type="character" w:customStyle="1" w:styleId="cite-accessibility-label">
    <w:name w:val="cite-accessibility-label"/>
    <w:basedOn w:val="DefaultParagraphFont"/>
    <w:rsid w:val="00F06DD7"/>
  </w:style>
  <w:style w:type="character" w:customStyle="1" w:styleId="reference-accessdate">
    <w:name w:val="reference-accessdate"/>
    <w:basedOn w:val="DefaultParagraphFont"/>
    <w:rsid w:val="00F06DD7"/>
  </w:style>
  <w:style w:type="character" w:customStyle="1" w:styleId="nowrap">
    <w:name w:val="nowrap"/>
    <w:basedOn w:val="DefaultParagraphFont"/>
    <w:rsid w:val="00F06DD7"/>
  </w:style>
  <w:style w:type="character" w:styleId="FollowedHyperlink">
    <w:name w:val="FollowedHyperlink"/>
    <w:basedOn w:val="DefaultParagraphFont"/>
    <w:uiPriority w:val="99"/>
    <w:semiHidden/>
    <w:unhideWhenUsed/>
    <w:rsid w:val="00A20351"/>
    <w:rPr>
      <w:color w:val="954F72" w:themeColor="followedHyperlink"/>
      <w:u w:val="single"/>
    </w:rPr>
  </w:style>
  <w:style w:type="character" w:customStyle="1" w:styleId="3">
    <w:name w:val="אזכור לא מזוהה3"/>
    <w:basedOn w:val="DefaultParagraphFont"/>
    <w:uiPriority w:val="99"/>
    <w:semiHidden/>
    <w:unhideWhenUsed/>
    <w:rsid w:val="0043155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F62B4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980BE6"/>
    <w:rPr>
      <w:color w:val="808080"/>
    </w:rPr>
  </w:style>
  <w:style w:type="character" w:customStyle="1" w:styleId="css-220">
    <w:name w:val="css-220"/>
    <w:basedOn w:val="DefaultParagraphFont"/>
    <w:rsid w:val="006028A1"/>
  </w:style>
  <w:style w:type="character" w:customStyle="1" w:styleId="css-221">
    <w:name w:val="css-221"/>
    <w:basedOn w:val="DefaultParagraphFont"/>
    <w:rsid w:val="006028A1"/>
  </w:style>
  <w:style w:type="character" w:customStyle="1" w:styleId="css-222">
    <w:name w:val="css-222"/>
    <w:basedOn w:val="DefaultParagraphFont"/>
    <w:rsid w:val="006028A1"/>
  </w:style>
  <w:style w:type="character" w:customStyle="1" w:styleId="4">
    <w:name w:val="אזכור לא מזוהה4"/>
    <w:basedOn w:val="DefaultParagraphFont"/>
    <w:uiPriority w:val="99"/>
    <w:semiHidden/>
    <w:unhideWhenUsed/>
    <w:rsid w:val="00B8383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53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8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4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9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05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6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56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2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036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58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69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9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3808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601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495;&#1493;&#1489;&#1512;&#1514;1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Cause</a:t>
            </a:r>
            <a:r>
              <a:rPr lang="en-US" baseline="0"/>
              <a:t> of death </a:t>
            </a:r>
          </a:p>
          <a:p>
            <a:pPr>
              <a:defRPr/>
            </a:pPr>
            <a:r>
              <a:rPr lang="en-US" baseline="0"/>
              <a:t>by groups</a:t>
            </a:r>
            <a:endParaRPr lang="he-I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גיליון1!$B$4</c:f>
              <c:strCache>
                <c:ptCount val="1"/>
                <c:pt idx="0">
                  <c:v>Israeli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גיליון1!$A$5:$A$35</c:f>
              <c:strCache>
                <c:ptCount val="31"/>
                <c:pt idx="0">
                  <c:v>Trauma</c:v>
                </c:pt>
                <c:pt idx="1">
                  <c:v>HIV</c:v>
                </c:pt>
                <c:pt idx="2">
                  <c:v>Cancer</c:v>
                </c:pt>
                <c:pt idx="3">
                  <c:v>Hpatitis C related</c:v>
                </c:pt>
                <c:pt idx="4">
                  <c:v>COPD</c:v>
                </c:pt>
                <c:pt idx="5">
                  <c:v>CVD</c:v>
                </c:pt>
                <c:pt idx="6">
                  <c:v>Overdose substance /alcohol</c:v>
                </c:pt>
                <c:pt idx="7">
                  <c:v>cause unknown</c:v>
                </c:pt>
                <c:pt idx="8">
                  <c:v>NIDM</c:v>
                </c:pt>
                <c:pt idx="9">
                  <c:v>Suicide</c:v>
                </c:pt>
                <c:pt idx="10">
                  <c:v>pericarditis</c:v>
                </c:pt>
                <c:pt idx="11">
                  <c:v>DVT</c:v>
                </c:pt>
                <c:pt idx="12">
                  <c:v>CVA</c:v>
                </c:pt>
                <c:pt idx="13">
                  <c:v>PULMUNARY HEORAGH/pneumonia- infection disease</c:v>
                </c:pt>
                <c:pt idx="14">
                  <c:v>Pneumonia</c:v>
                </c:pt>
                <c:pt idx="15">
                  <c:v>sepcicemia</c:v>
                </c:pt>
                <c:pt idx="16">
                  <c:v>obesity</c:v>
                </c:pt>
                <c:pt idx="17">
                  <c:v>gastrointestine hemorage</c:v>
                </c:pt>
                <c:pt idx="18">
                  <c:v>osteomyelitis</c:v>
                </c:pt>
                <c:pt idx="19">
                  <c:v>Sudden death</c:v>
                </c:pt>
                <c:pt idx="20">
                  <c:v>Other ill defined unspecified death</c:v>
                </c:pt>
                <c:pt idx="21">
                  <c:v>amiloidosis</c:v>
                </c:pt>
                <c:pt idx="22">
                  <c:v>enchepalophaty</c:v>
                </c:pt>
                <c:pt idx="23">
                  <c:v>hypotention</c:v>
                </c:pt>
                <c:pt idx="24">
                  <c:v>renal failure</c:v>
                </c:pt>
                <c:pt idx="25">
                  <c:v>mental psychoactive substance</c:v>
                </c:pt>
                <c:pt idx="26">
                  <c:v>COVID-19</c:v>
                </c:pt>
                <c:pt idx="27">
                  <c:v>SYMPTOMS and ill defined condition</c:v>
                </c:pt>
                <c:pt idx="28">
                  <c:v>mental behavior disorder</c:v>
                </c:pt>
                <c:pt idx="29">
                  <c:v>Malaria</c:v>
                </c:pt>
                <c:pt idx="30">
                  <c:v>21-22 not yet determined</c:v>
                </c:pt>
              </c:strCache>
            </c:strRef>
          </c:cat>
          <c:val>
            <c:numRef>
              <c:f>גיליון1!$B$5:$B$35</c:f>
              <c:numCache>
                <c:formatCode>General</c:formatCode>
                <c:ptCount val="31"/>
                <c:pt idx="0">
                  <c:v>14</c:v>
                </c:pt>
                <c:pt idx="1">
                  <c:v>4</c:v>
                </c:pt>
                <c:pt idx="2">
                  <c:v>44</c:v>
                </c:pt>
                <c:pt idx="3">
                  <c:v>16</c:v>
                </c:pt>
                <c:pt idx="4">
                  <c:v>14</c:v>
                </c:pt>
                <c:pt idx="5">
                  <c:v>14</c:v>
                </c:pt>
                <c:pt idx="6">
                  <c:v>20</c:v>
                </c:pt>
                <c:pt idx="7">
                  <c:v>12</c:v>
                </c:pt>
                <c:pt idx="8">
                  <c:v>4</c:v>
                </c:pt>
                <c:pt idx="9">
                  <c:v>9</c:v>
                </c:pt>
                <c:pt idx="10">
                  <c:v>1</c:v>
                </c:pt>
                <c:pt idx="11">
                  <c:v>1</c:v>
                </c:pt>
                <c:pt idx="12">
                  <c:v>3</c:v>
                </c:pt>
                <c:pt idx="13">
                  <c:v>1</c:v>
                </c:pt>
                <c:pt idx="14">
                  <c:v>5</c:v>
                </c:pt>
                <c:pt idx="15">
                  <c:v>2</c:v>
                </c:pt>
                <c:pt idx="16">
                  <c:v>0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1</c:v>
                </c:pt>
                <c:pt idx="26">
                  <c:v>1</c:v>
                </c:pt>
                <c:pt idx="27">
                  <c:v>8</c:v>
                </c:pt>
                <c:pt idx="28">
                  <c:v>3</c:v>
                </c:pt>
                <c:pt idx="29">
                  <c:v>1</c:v>
                </c:pt>
                <c:pt idx="3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E3-42DA-8272-59BC7F340FD1}"/>
            </c:ext>
          </c:extLst>
        </c:ser>
        <c:ser>
          <c:idx val="1"/>
          <c:order val="1"/>
          <c:tx>
            <c:strRef>
              <c:f>גיליון1!$C$4</c:f>
              <c:strCache>
                <c:ptCount val="1"/>
                <c:pt idx="0">
                  <c:v>Russia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גיליון1!$A$5:$A$35</c:f>
              <c:strCache>
                <c:ptCount val="31"/>
                <c:pt idx="0">
                  <c:v>Trauma</c:v>
                </c:pt>
                <c:pt idx="1">
                  <c:v>HIV</c:v>
                </c:pt>
                <c:pt idx="2">
                  <c:v>Cancer</c:v>
                </c:pt>
                <c:pt idx="3">
                  <c:v>Hpatitis C related</c:v>
                </c:pt>
                <c:pt idx="4">
                  <c:v>COPD</c:v>
                </c:pt>
                <c:pt idx="5">
                  <c:v>CVD</c:v>
                </c:pt>
                <c:pt idx="6">
                  <c:v>Overdose substance /alcohol</c:v>
                </c:pt>
                <c:pt idx="7">
                  <c:v>cause unknown</c:v>
                </c:pt>
                <c:pt idx="8">
                  <c:v>NIDM</c:v>
                </c:pt>
                <c:pt idx="9">
                  <c:v>Suicide</c:v>
                </c:pt>
                <c:pt idx="10">
                  <c:v>pericarditis</c:v>
                </c:pt>
                <c:pt idx="11">
                  <c:v>DVT</c:v>
                </c:pt>
                <c:pt idx="12">
                  <c:v>CVA</c:v>
                </c:pt>
                <c:pt idx="13">
                  <c:v>PULMUNARY HEORAGH/pneumonia- infection disease</c:v>
                </c:pt>
                <c:pt idx="14">
                  <c:v>Pneumonia</c:v>
                </c:pt>
                <c:pt idx="15">
                  <c:v>sepcicemia</c:v>
                </c:pt>
                <c:pt idx="16">
                  <c:v>obesity</c:v>
                </c:pt>
                <c:pt idx="17">
                  <c:v>gastrointestine hemorage</c:v>
                </c:pt>
                <c:pt idx="18">
                  <c:v>osteomyelitis</c:v>
                </c:pt>
                <c:pt idx="19">
                  <c:v>Sudden death</c:v>
                </c:pt>
                <c:pt idx="20">
                  <c:v>Other ill defined unspecified death</c:v>
                </c:pt>
                <c:pt idx="21">
                  <c:v>amiloidosis</c:v>
                </c:pt>
                <c:pt idx="22">
                  <c:v>enchepalophaty</c:v>
                </c:pt>
                <c:pt idx="23">
                  <c:v>hypotention</c:v>
                </c:pt>
                <c:pt idx="24">
                  <c:v>renal failure</c:v>
                </c:pt>
                <c:pt idx="25">
                  <c:v>mental psychoactive substance</c:v>
                </c:pt>
                <c:pt idx="26">
                  <c:v>COVID-19</c:v>
                </c:pt>
                <c:pt idx="27">
                  <c:v>SYMPTOMS and ill defined condition</c:v>
                </c:pt>
                <c:pt idx="28">
                  <c:v>mental behavior disorder</c:v>
                </c:pt>
                <c:pt idx="29">
                  <c:v>Malaria</c:v>
                </c:pt>
                <c:pt idx="30">
                  <c:v>21-22 not yet determined</c:v>
                </c:pt>
              </c:strCache>
            </c:strRef>
          </c:cat>
          <c:val>
            <c:numRef>
              <c:f>גיליון1!$C$5:$C$35</c:f>
              <c:numCache>
                <c:formatCode>General</c:formatCode>
                <c:ptCount val="31"/>
                <c:pt idx="0">
                  <c:v>6</c:v>
                </c:pt>
                <c:pt idx="1">
                  <c:v>7</c:v>
                </c:pt>
                <c:pt idx="2">
                  <c:v>4</c:v>
                </c:pt>
                <c:pt idx="3">
                  <c:v>8</c:v>
                </c:pt>
                <c:pt idx="4">
                  <c:v>1</c:v>
                </c:pt>
                <c:pt idx="5">
                  <c:v>3</c:v>
                </c:pt>
                <c:pt idx="6">
                  <c:v>10</c:v>
                </c:pt>
                <c:pt idx="7">
                  <c:v>10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2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4</c:v>
                </c:pt>
                <c:pt idx="20">
                  <c:v>3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2</c:v>
                </c:pt>
                <c:pt idx="26">
                  <c:v>0</c:v>
                </c:pt>
                <c:pt idx="27">
                  <c:v>4</c:v>
                </c:pt>
                <c:pt idx="28">
                  <c:v>1</c:v>
                </c:pt>
                <c:pt idx="29">
                  <c:v>0</c:v>
                </c:pt>
                <c:pt idx="3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E3-42DA-8272-59BC7F340FD1}"/>
            </c:ext>
          </c:extLst>
        </c:ser>
        <c:ser>
          <c:idx val="2"/>
          <c:order val="2"/>
          <c:tx>
            <c:strRef>
              <c:f>גיליון1!$D$4</c:f>
              <c:strCache>
                <c:ptCount val="1"/>
                <c:pt idx="0">
                  <c:v>Other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גיליון1!$A$5:$A$35</c:f>
              <c:strCache>
                <c:ptCount val="31"/>
                <c:pt idx="0">
                  <c:v>Trauma</c:v>
                </c:pt>
                <c:pt idx="1">
                  <c:v>HIV</c:v>
                </c:pt>
                <c:pt idx="2">
                  <c:v>Cancer</c:v>
                </c:pt>
                <c:pt idx="3">
                  <c:v>Hpatitis C related</c:v>
                </c:pt>
                <c:pt idx="4">
                  <c:v>COPD</c:v>
                </c:pt>
                <c:pt idx="5">
                  <c:v>CVD</c:v>
                </c:pt>
                <c:pt idx="6">
                  <c:v>Overdose substance /alcohol</c:v>
                </c:pt>
                <c:pt idx="7">
                  <c:v>cause unknown</c:v>
                </c:pt>
                <c:pt idx="8">
                  <c:v>NIDM</c:v>
                </c:pt>
                <c:pt idx="9">
                  <c:v>Suicide</c:v>
                </c:pt>
                <c:pt idx="10">
                  <c:v>pericarditis</c:v>
                </c:pt>
                <c:pt idx="11">
                  <c:v>DVT</c:v>
                </c:pt>
                <c:pt idx="12">
                  <c:v>CVA</c:v>
                </c:pt>
                <c:pt idx="13">
                  <c:v>PULMUNARY HEORAGH/pneumonia- infection disease</c:v>
                </c:pt>
                <c:pt idx="14">
                  <c:v>Pneumonia</c:v>
                </c:pt>
                <c:pt idx="15">
                  <c:v>sepcicemia</c:v>
                </c:pt>
                <c:pt idx="16">
                  <c:v>obesity</c:v>
                </c:pt>
                <c:pt idx="17">
                  <c:v>gastrointestine hemorage</c:v>
                </c:pt>
                <c:pt idx="18">
                  <c:v>osteomyelitis</c:v>
                </c:pt>
                <c:pt idx="19">
                  <c:v>Sudden death</c:v>
                </c:pt>
                <c:pt idx="20">
                  <c:v>Other ill defined unspecified death</c:v>
                </c:pt>
                <c:pt idx="21">
                  <c:v>amiloidosis</c:v>
                </c:pt>
                <c:pt idx="22">
                  <c:v>enchepalophaty</c:v>
                </c:pt>
                <c:pt idx="23">
                  <c:v>hypotention</c:v>
                </c:pt>
                <c:pt idx="24">
                  <c:v>renal failure</c:v>
                </c:pt>
                <c:pt idx="25">
                  <c:v>mental psychoactive substance</c:v>
                </c:pt>
                <c:pt idx="26">
                  <c:v>COVID-19</c:v>
                </c:pt>
                <c:pt idx="27">
                  <c:v>SYMPTOMS and ill defined condition</c:v>
                </c:pt>
                <c:pt idx="28">
                  <c:v>mental behavior disorder</c:v>
                </c:pt>
                <c:pt idx="29">
                  <c:v>Malaria</c:v>
                </c:pt>
                <c:pt idx="30">
                  <c:v>21-22 not yet determined</c:v>
                </c:pt>
              </c:strCache>
            </c:strRef>
          </c:cat>
          <c:val>
            <c:numRef>
              <c:f>גיליון1!$D$5:$D$35</c:f>
              <c:numCache>
                <c:formatCode>General</c:formatCode>
                <c:ptCount val="31"/>
                <c:pt idx="0">
                  <c:v>2</c:v>
                </c:pt>
                <c:pt idx="1">
                  <c:v>2</c:v>
                </c:pt>
                <c:pt idx="2">
                  <c:v>8</c:v>
                </c:pt>
                <c:pt idx="3">
                  <c:v>7</c:v>
                </c:pt>
                <c:pt idx="4">
                  <c:v>4</c:v>
                </c:pt>
                <c:pt idx="5">
                  <c:v>4</c:v>
                </c:pt>
                <c:pt idx="6">
                  <c:v>7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1</c:v>
                </c:pt>
                <c:pt idx="14">
                  <c:v>3</c:v>
                </c:pt>
                <c:pt idx="15">
                  <c:v>3</c:v>
                </c:pt>
                <c:pt idx="16">
                  <c:v>0</c:v>
                </c:pt>
                <c:pt idx="17">
                  <c:v>2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E3-42DA-8272-59BC7F340FD1}"/>
            </c:ext>
          </c:extLst>
        </c:ser>
        <c:ser>
          <c:idx val="3"/>
          <c:order val="3"/>
          <c:tx>
            <c:strRef>
              <c:f>גיליון1!$E$4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גיליון1!$A$5:$A$35</c:f>
              <c:strCache>
                <c:ptCount val="31"/>
                <c:pt idx="0">
                  <c:v>Trauma</c:v>
                </c:pt>
                <c:pt idx="1">
                  <c:v>HIV</c:v>
                </c:pt>
                <c:pt idx="2">
                  <c:v>Cancer</c:v>
                </c:pt>
                <c:pt idx="3">
                  <c:v>Hpatitis C related</c:v>
                </c:pt>
                <c:pt idx="4">
                  <c:v>COPD</c:v>
                </c:pt>
                <c:pt idx="5">
                  <c:v>CVD</c:v>
                </c:pt>
                <c:pt idx="6">
                  <c:v>Overdose substance /alcohol</c:v>
                </c:pt>
                <c:pt idx="7">
                  <c:v>cause unknown</c:v>
                </c:pt>
                <c:pt idx="8">
                  <c:v>NIDM</c:v>
                </c:pt>
                <c:pt idx="9">
                  <c:v>Suicide</c:v>
                </c:pt>
                <c:pt idx="10">
                  <c:v>pericarditis</c:v>
                </c:pt>
                <c:pt idx="11">
                  <c:v>DVT</c:v>
                </c:pt>
                <c:pt idx="12">
                  <c:v>CVA</c:v>
                </c:pt>
                <c:pt idx="13">
                  <c:v>PULMUNARY HEORAGH/pneumonia- infection disease</c:v>
                </c:pt>
                <c:pt idx="14">
                  <c:v>Pneumonia</c:v>
                </c:pt>
                <c:pt idx="15">
                  <c:v>sepcicemia</c:v>
                </c:pt>
                <c:pt idx="16">
                  <c:v>obesity</c:v>
                </c:pt>
                <c:pt idx="17">
                  <c:v>gastrointestine hemorage</c:v>
                </c:pt>
                <c:pt idx="18">
                  <c:v>osteomyelitis</c:v>
                </c:pt>
                <c:pt idx="19">
                  <c:v>Sudden death</c:v>
                </c:pt>
                <c:pt idx="20">
                  <c:v>Other ill defined unspecified death</c:v>
                </c:pt>
                <c:pt idx="21">
                  <c:v>amiloidosis</c:v>
                </c:pt>
                <c:pt idx="22">
                  <c:v>enchepalophaty</c:v>
                </c:pt>
                <c:pt idx="23">
                  <c:v>hypotention</c:v>
                </c:pt>
                <c:pt idx="24">
                  <c:v>renal failure</c:v>
                </c:pt>
                <c:pt idx="25">
                  <c:v>mental psychoactive substance</c:v>
                </c:pt>
                <c:pt idx="26">
                  <c:v>COVID-19</c:v>
                </c:pt>
                <c:pt idx="27">
                  <c:v>SYMPTOMS and ill defined condition</c:v>
                </c:pt>
                <c:pt idx="28">
                  <c:v>mental behavior disorder</c:v>
                </c:pt>
                <c:pt idx="29">
                  <c:v>Malaria</c:v>
                </c:pt>
                <c:pt idx="30">
                  <c:v>21-22 not yet determined</c:v>
                </c:pt>
              </c:strCache>
            </c:strRef>
          </c:cat>
          <c:val>
            <c:numRef>
              <c:f>גיליון1!$E$5:$E$35</c:f>
              <c:numCache>
                <c:formatCode>General</c:formatCode>
                <c:ptCount val="31"/>
              </c:numCache>
            </c:numRef>
          </c:val>
          <c:extLst>
            <c:ext xmlns:c16="http://schemas.microsoft.com/office/drawing/2014/chart" uri="{C3380CC4-5D6E-409C-BE32-E72D297353CC}">
              <c16:uniqueId val="{00000003-29E3-42DA-8272-59BC7F340F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26887744"/>
        <c:axId val="526891352"/>
      </c:barChart>
      <c:catAx>
        <c:axId val="52688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891352"/>
        <c:crosses val="autoZero"/>
        <c:auto val="1"/>
        <c:lblAlgn val="ctr"/>
        <c:lblOffset val="100"/>
        <c:noMultiLvlLbl val="0"/>
      </c:catAx>
      <c:valAx>
        <c:axId val="526891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26887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0.48237</cdr:x>
      <cdr:y>0.92324</cdr:y>
    </cdr:from>
    <cdr:to>
      <cdr:x>0.56051</cdr:x>
      <cdr:y>0.96375</cdr:y>
    </cdr:to>
    <cdr:sp macro="" textlink="">
      <cdr:nvSpPr>
        <cdr:cNvPr id="2" name="מלבן 1"/>
        <cdr:cNvSpPr/>
      </cdr:nvSpPr>
      <cdr:spPr>
        <a:xfrm xmlns:a="http://schemas.openxmlformats.org/drawingml/2006/main">
          <a:off x="3057525" y="4124325"/>
          <a:ext cx="495300" cy="18097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>
              <a:solidFill>
                <a:sysClr val="windowText" lastClr="000000"/>
              </a:solidFill>
            </a:rPr>
            <a:t>USSR</a:t>
          </a:r>
          <a:endParaRPr lang="he-IL">
            <a:solidFill>
              <a:sysClr val="windowText" lastClr="000000"/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7E1246F-B443-41D2-A9FD-EB6397C15DF4}">
  <we:reference id="wa104382081" version="1.55.1.0" store="he-IL" storeType="OMEX"/>
  <we:alternateReferences>
    <we:reference id="wa104382081" version="1.55.1.0" store="he-IL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drug-and-alcohol-dependence&quot;,&quot;title&quot;:&quot;Drug and Alcohol Dependence&quot;,&quot;format&quot;:&quot;author-date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17D5F-FCA0-4836-9B8F-6882E568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 Haimov</dc:creator>
  <cp:keywords/>
  <dc:description/>
  <cp:lastModifiedBy>Pradeep Gaikwad</cp:lastModifiedBy>
  <cp:revision>2</cp:revision>
  <cp:lastPrinted>2023-05-15T11:19:00Z</cp:lastPrinted>
  <dcterms:created xsi:type="dcterms:W3CDTF">2023-08-31T09:34:00Z</dcterms:created>
  <dcterms:modified xsi:type="dcterms:W3CDTF">2023-08-31T09:34:00Z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b97c546d8b5c3546569edf2ee8e502bac93cd368351bf2ceef51300b641c22b1</vt:lpwstr>
  </property>
</Properties>
</file>