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85" w:rsidRPr="00ED2F85" w:rsidRDefault="00ED2F85" w:rsidP="00BC0780">
      <w:pPr>
        <w:spacing w:line="360" w:lineRule="auto"/>
        <w:jc w:val="both"/>
        <w:rPr>
          <w:rFonts w:asciiTheme="majorBidi" w:eastAsia="Times New Roman" w:hAnsiTheme="majorBidi" w:cstheme="majorBidi"/>
          <w:b/>
          <w:bCs/>
          <w:lang w:val="en"/>
        </w:rPr>
      </w:pPr>
      <w:r w:rsidRPr="00ED2F85">
        <w:rPr>
          <w:rFonts w:asciiTheme="majorBidi" w:eastAsia="Times New Roman" w:hAnsiTheme="majorBidi" w:cstheme="majorBidi"/>
          <w:b/>
          <w:bCs/>
          <w:lang w:val="en"/>
        </w:rPr>
        <w:t>Highlight</w:t>
      </w:r>
      <w:r>
        <w:rPr>
          <w:rFonts w:asciiTheme="majorBidi" w:eastAsia="Times New Roman" w:hAnsiTheme="majorBidi" w:cstheme="majorBidi"/>
          <w:b/>
          <w:bCs/>
          <w:lang w:val="en"/>
        </w:rPr>
        <w:t>s</w:t>
      </w:r>
    </w:p>
    <w:p w:rsidR="00BC0780" w:rsidRPr="00C01EE2" w:rsidRDefault="00BC0780" w:rsidP="00C01E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eastAsia="Times New Roman" w:hAnsiTheme="majorBidi" w:cstheme="majorBidi"/>
          <w:lang w:val="en"/>
        </w:rPr>
      </w:pPr>
      <w:r w:rsidRPr="00C01EE2">
        <w:rPr>
          <w:rFonts w:asciiTheme="majorBidi" w:eastAsia="Times New Roman" w:hAnsiTheme="majorBidi" w:cstheme="majorBidi"/>
          <w:lang w:val="en"/>
        </w:rPr>
        <w:t xml:space="preserve">The annual mean weight of all components of litter </w:t>
      </w:r>
      <w:r w:rsidR="008619BC" w:rsidRPr="00C01EE2">
        <w:rPr>
          <w:rFonts w:asciiTheme="majorBidi" w:eastAsia="Times New Roman" w:hAnsiTheme="majorBidi" w:cstheme="majorBidi"/>
          <w:lang w:val="en"/>
        </w:rPr>
        <w:t xml:space="preserve">in historic city of Yazd was </w:t>
      </w:r>
      <w:r w:rsidRPr="00C01EE2">
        <w:rPr>
          <w:rFonts w:asciiTheme="majorBidi" w:eastAsia="Times New Roman" w:hAnsiTheme="majorBidi" w:cstheme="majorBidi"/>
          <w:lang w:val="en"/>
        </w:rPr>
        <w:t>4056.56 g</w:t>
      </w:r>
      <w:r w:rsidR="008619BC" w:rsidRPr="00C01EE2">
        <w:rPr>
          <w:rFonts w:asciiTheme="majorBidi" w:eastAsia="Times New Roman" w:hAnsiTheme="majorBidi" w:cstheme="majorBidi"/>
          <w:lang w:val="en"/>
        </w:rPr>
        <w:t xml:space="preserve"> for eldar pine and </w:t>
      </w:r>
      <w:r w:rsidR="008619BC" w:rsidRPr="00C01EE2">
        <w:rPr>
          <w:rFonts w:asciiTheme="majorBidi" w:eastAsia="Times New Roman" w:hAnsiTheme="majorBidi" w:cstheme="majorBidi"/>
          <w:lang w:val="en"/>
        </w:rPr>
        <w:t>4106.67 g</w:t>
      </w:r>
      <w:r w:rsidR="008619BC" w:rsidRPr="00C01EE2">
        <w:rPr>
          <w:rFonts w:asciiTheme="majorBidi" w:eastAsia="Times New Roman" w:hAnsiTheme="majorBidi" w:cstheme="majorBidi"/>
          <w:lang w:val="en"/>
        </w:rPr>
        <w:t xml:space="preserve"> for umbrella elm. </w:t>
      </w:r>
      <w:r w:rsidRPr="00C01EE2">
        <w:rPr>
          <w:rFonts w:asciiTheme="majorBidi" w:eastAsia="Times New Roman" w:hAnsiTheme="majorBidi" w:cstheme="majorBidi"/>
          <w:lang w:val="en"/>
        </w:rPr>
        <w:t xml:space="preserve"> </w:t>
      </w:r>
    </w:p>
    <w:p w:rsidR="008619BC" w:rsidRPr="008619BC" w:rsidRDefault="00BC0780" w:rsidP="00C01EE2">
      <w:pPr>
        <w:pStyle w:val="HTMLPreformatted"/>
        <w:numPr>
          <w:ilvl w:val="0"/>
          <w:numId w:val="1"/>
        </w:numPr>
        <w:rPr>
          <w:rFonts w:asciiTheme="majorBidi" w:hAnsiTheme="majorBidi" w:cstheme="majorBidi"/>
          <w:sz w:val="22"/>
          <w:szCs w:val="22"/>
        </w:rPr>
      </w:pPr>
      <w:r w:rsidRPr="008619BC">
        <w:rPr>
          <w:rFonts w:asciiTheme="majorBidi" w:hAnsiTheme="majorBidi" w:cstheme="majorBidi"/>
          <w:sz w:val="22"/>
          <w:szCs w:val="22"/>
          <w:lang w:val="en"/>
        </w:rPr>
        <w:t>The greatest fall of pine needles was recorded in September</w:t>
      </w:r>
      <w:r w:rsidR="008619BC" w:rsidRPr="008619BC">
        <w:rPr>
          <w:rFonts w:asciiTheme="majorBidi" w:hAnsiTheme="majorBidi" w:cstheme="majorBidi"/>
          <w:sz w:val="22"/>
          <w:szCs w:val="22"/>
          <w:lang w:val="en"/>
        </w:rPr>
        <w:t xml:space="preserve"> and </w:t>
      </w:r>
      <w:r w:rsidRPr="008619BC">
        <w:rPr>
          <w:rFonts w:asciiTheme="majorBidi" w:hAnsiTheme="majorBidi" w:cstheme="majorBidi"/>
          <w:sz w:val="22"/>
          <w:szCs w:val="22"/>
          <w:lang w:val="en"/>
        </w:rPr>
        <w:t>in November</w:t>
      </w:r>
      <w:r w:rsidR="008619BC" w:rsidRPr="008619BC">
        <w:rPr>
          <w:rFonts w:asciiTheme="majorBidi" w:hAnsiTheme="majorBidi" w:cstheme="majorBidi"/>
          <w:sz w:val="22"/>
          <w:szCs w:val="22"/>
          <w:lang w:val="en"/>
        </w:rPr>
        <w:t xml:space="preserve"> for umbrella elm trees</w:t>
      </w:r>
      <w:r w:rsidR="008619BC">
        <w:rPr>
          <w:rFonts w:asciiTheme="majorBidi" w:hAnsiTheme="majorBidi" w:cstheme="majorBidi"/>
          <w:sz w:val="22"/>
          <w:szCs w:val="22"/>
          <w:lang w:val="en"/>
        </w:rPr>
        <w:t xml:space="preserve"> </w:t>
      </w:r>
      <w:r w:rsidR="008619BC" w:rsidRPr="008619BC">
        <w:rPr>
          <w:rFonts w:asciiTheme="majorBidi" w:hAnsiTheme="majorBidi" w:cstheme="majorBidi"/>
          <w:sz w:val="22"/>
          <w:szCs w:val="22"/>
          <w:lang w:val="en"/>
        </w:rPr>
        <w:t>which should be taken into account in terms of management.</w:t>
      </w:r>
    </w:p>
    <w:p w:rsidR="00BC0780" w:rsidRDefault="00BC0780" w:rsidP="008619BC">
      <w:pPr>
        <w:spacing w:line="360" w:lineRule="auto"/>
        <w:jc w:val="both"/>
        <w:rPr>
          <w:rFonts w:asciiTheme="majorBidi" w:eastAsia="Times New Roman" w:hAnsiTheme="majorBidi" w:cstheme="majorBidi"/>
          <w:lang w:val="en"/>
        </w:rPr>
      </w:pPr>
    </w:p>
    <w:p w:rsidR="00BC0780" w:rsidRPr="00C01EE2" w:rsidRDefault="00BC0780" w:rsidP="00C01E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eastAsia="Times New Roman" w:hAnsiTheme="majorBidi" w:cstheme="majorBidi"/>
          <w:lang w:val="en"/>
        </w:rPr>
      </w:pPr>
      <w:r w:rsidRPr="00C01EE2">
        <w:rPr>
          <w:rFonts w:asciiTheme="majorBidi" w:eastAsia="Times New Roman" w:hAnsiTheme="majorBidi" w:cstheme="majorBidi"/>
          <w:lang w:val="en"/>
        </w:rPr>
        <w:t>The specific leaf area of ​​elm and pine was calculated to be 169.38 and 29.96 cm</w:t>
      </w:r>
      <w:r w:rsidRPr="00C01EE2">
        <w:rPr>
          <w:rFonts w:asciiTheme="majorBidi" w:eastAsia="Times New Roman" w:hAnsiTheme="majorBidi" w:cstheme="majorBidi"/>
          <w:vertAlign w:val="superscript"/>
          <w:lang w:val="en"/>
        </w:rPr>
        <w:t>2</w:t>
      </w:r>
      <w:r w:rsidRPr="00C01EE2">
        <w:rPr>
          <w:rFonts w:asciiTheme="majorBidi" w:eastAsia="Times New Roman" w:hAnsiTheme="majorBidi" w:cstheme="majorBidi"/>
          <w:lang w:val="en"/>
        </w:rPr>
        <w:t xml:space="preserve">/g, respectively. The leaf area index for pine and elm species was 0.91 and 7.99, respectively. </w:t>
      </w:r>
    </w:p>
    <w:p w:rsidR="00C01EE2" w:rsidRPr="00C01EE2" w:rsidRDefault="00C01EE2" w:rsidP="00C01EE2">
      <w:pPr>
        <w:pStyle w:val="ListParagraph"/>
        <w:rPr>
          <w:rFonts w:asciiTheme="majorBidi" w:eastAsia="Times New Roman" w:hAnsiTheme="majorBidi" w:cstheme="majorBidi"/>
        </w:rPr>
      </w:pPr>
    </w:p>
    <w:p w:rsidR="00BC0780" w:rsidRPr="00C01EE2" w:rsidRDefault="00BC0780" w:rsidP="008C046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eastAsia="Times New Roman" w:hAnsiTheme="majorBidi" w:cstheme="majorBidi"/>
        </w:rPr>
      </w:pPr>
      <w:r w:rsidRPr="00C01EE2">
        <w:rPr>
          <w:rFonts w:asciiTheme="majorBidi" w:eastAsia="Times New Roman" w:hAnsiTheme="majorBidi" w:cstheme="majorBidi"/>
        </w:rPr>
        <w:t>Although pines are called evergreens, they produce a lot of litter during one year</w:t>
      </w:r>
      <w:r w:rsidR="00C01EE2" w:rsidRPr="00C01EE2">
        <w:rPr>
          <w:rFonts w:asciiTheme="majorBidi" w:eastAsia="Times New Roman" w:hAnsiTheme="majorBidi" w:cstheme="majorBidi"/>
        </w:rPr>
        <w:t xml:space="preserve"> that is comparable with broadleaved trees like umbrella elm</w:t>
      </w:r>
      <w:proofErr w:type="gramStart"/>
      <w:r w:rsidR="00C01EE2" w:rsidRPr="00C01EE2">
        <w:rPr>
          <w:rFonts w:asciiTheme="majorBidi" w:eastAsia="Times New Roman" w:hAnsiTheme="majorBidi" w:cstheme="majorBidi"/>
        </w:rPr>
        <w:t>.</w:t>
      </w:r>
      <w:r w:rsidRPr="00C01EE2">
        <w:rPr>
          <w:rFonts w:asciiTheme="majorBidi" w:eastAsia="Times New Roman" w:hAnsiTheme="majorBidi" w:cstheme="majorBidi"/>
        </w:rPr>
        <w:t>.</w:t>
      </w:r>
      <w:proofErr w:type="gramEnd"/>
      <w:r w:rsidRPr="00C01EE2">
        <w:rPr>
          <w:rFonts w:asciiTheme="majorBidi" w:eastAsia="Times New Roman" w:hAnsiTheme="majorBidi" w:cstheme="majorBidi"/>
        </w:rPr>
        <w:t xml:space="preserve"> </w:t>
      </w:r>
    </w:p>
    <w:p w:rsidR="008C0465" w:rsidRPr="008C0465" w:rsidRDefault="008C0465" w:rsidP="008C0465">
      <w:pPr>
        <w:pStyle w:val="ListParagraph"/>
        <w:rPr>
          <w:rFonts w:asciiTheme="majorBidi" w:eastAsia="Times New Roman" w:hAnsiTheme="majorBidi" w:cstheme="majorBidi"/>
        </w:rPr>
      </w:pPr>
    </w:p>
    <w:p w:rsidR="00BC0780" w:rsidRPr="008C0465" w:rsidRDefault="00BC0780" w:rsidP="008C046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eastAsia="Times New Roman" w:hAnsiTheme="majorBidi" w:cstheme="majorBidi"/>
          <w:lang w:val="en"/>
        </w:rPr>
      </w:pPr>
      <w:r w:rsidRPr="008C0465">
        <w:rPr>
          <w:rFonts w:asciiTheme="majorBidi" w:eastAsia="Times New Roman" w:hAnsiTheme="majorBidi" w:cstheme="majorBidi"/>
        </w:rPr>
        <w:t>Considering the planting spacing in Iran, the litter production is estimated to be 1.622 to 4.507 ton.ha</w:t>
      </w:r>
      <w:r w:rsidRPr="008C0465">
        <w:rPr>
          <w:rFonts w:asciiTheme="majorBidi" w:eastAsia="Times New Roman" w:hAnsiTheme="majorBidi" w:cstheme="majorBidi"/>
          <w:vertAlign w:val="superscript"/>
        </w:rPr>
        <w:t>-1</w:t>
      </w:r>
      <w:r w:rsidRPr="008C0465">
        <w:rPr>
          <w:rFonts w:asciiTheme="majorBidi" w:eastAsia="Times New Roman" w:hAnsiTheme="majorBidi" w:cstheme="majorBidi"/>
        </w:rPr>
        <w:t xml:space="preserve"> for </w:t>
      </w:r>
      <w:r w:rsidR="008C0465" w:rsidRPr="008C0465">
        <w:rPr>
          <w:rFonts w:asciiTheme="majorBidi" w:eastAsia="Times New Roman" w:hAnsiTheme="majorBidi" w:cstheme="majorBidi"/>
        </w:rPr>
        <w:t>e</w:t>
      </w:r>
      <w:r w:rsidRPr="008C0465">
        <w:rPr>
          <w:rFonts w:asciiTheme="majorBidi" w:eastAsia="Times New Roman" w:hAnsiTheme="majorBidi" w:cstheme="majorBidi"/>
        </w:rPr>
        <w:t>ldar pine and 1.642 to 4.562 ton.ha</w:t>
      </w:r>
      <w:r w:rsidRPr="008C0465">
        <w:rPr>
          <w:rFonts w:asciiTheme="majorBidi" w:eastAsia="Times New Roman" w:hAnsiTheme="majorBidi" w:cstheme="majorBidi"/>
          <w:vertAlign w:val="superscript"/>
        </w:rPr>
        <w:t>-1</w:t>
      </w:r>
      <w:r w:rsidRPr="008C0465">
        <w:rPr>
          <w:rFonts w:asciiTheme="majorBidi" w:eastAsia="Times New Roman" w:hAnsiTheme="majorBidi" w:cstheme="majorBidi"/>
        </w:rPr>
        <w:t xml:space="preserve"> for </w:t>
      </w:r>
      <w:r w:rsidR="008C0465" w:rsidRPr="008C0465">
        <w:rPr>
          <w:rFonts w:asciiTheme="majorBidi" w:eastAsia="Times New Roman" w:hAnsiTheme="majorBidi" w:cstheme="majorBidi"/>
        </w:rPr>
        <w:t>u</w:t>
      </w:r>
      <w:r w:rsidRPr="008C0465">
        <w:rPr>
          <w:rFonts w:asciiTheme="majorBidi" w:eastAsia="Times New Roman" w:hAnsiTheme="majorBidi" w:cstheme="majorBidi"/>
        </w:rPr>
        <w:t xml:space="preserve">mbrella </w:t>
      </w:r>
      <w:r w:rsidR="008C0465" w:rsidRPr="008C0465">
        <w:rPr>
          <w:rFonts w:asciiTheme="majorBidi" w:eastAsia="Times New Roman" w:hAnsiTheme="majorBidi" w:cstheme="majorBidi"/>
        </w:rPr>
        <w:t>e</w:t>
      </w:r>
      <w:r w:rsidRPr="008C0465">
        <w:rPr>
          <w:rFonts w:asciiTheme="majorBidi" w:eastAsia="Times New Roman" w:hAnsiTheme="majorBidi" w:cstheme="majorBidi"/>
        </w:rPr>
        <w:t xml:space="preserve">lm trees respectively. </w:t>
      </w:r>
      <w:r w:rsidR="008C0465" w:rsidRPr="008C0465">
        <w:rPr>
          <w:rFonts w:asciiTheme="majorBidi" w:eastAsia="Times New Roman" w:hAnsiTheme="majorBidi" w:cstheme="majorBidi"/>
        </w:rPr>
        <w:t xml:space="preserve">Hence </w:t>
      </w:r>
      <w:r w:rsidR="008C0465">
        <w:rPr>
          <w:rFonts w:asciiTheme="majorBidi" w:eastAsia="Times New Roman" w:hAnsiTheme="majorBidi" w:cstheme="majorBidi"/>
        </w:rPr>
        <w:t>we recommend</w:t>
      </w:r>
      <w:r w:rsidRPr="008C0465">
        <w:rPr>
          <w:rFonts w:asciiTheme="majorBidi" w:eastAsia="Times New Roman" w:hAnsiTheme="majorBidi" w:cstheme="majorBidi"/>
        </w:rPr>
        <w:t xml:space="preserve"> t</w:t>
      </w:r>
      <w:bookmarkStart w:id="0" w:name="_GoBack"/>
      <w:bookmarkEnd w:id="0"/>
      <w:r w:rsidRPr="008C0465">
        <w:rPr>
          <w:rFonts w:asciiTheme="majorBidi" w:eastAsia="Times New Roman" w:hAnsiTheme="majorBidi" w:cstheme="majorBidi"/>
        </w:rPr>
        <w:t xml:space="preserve">o revise the mixing ratio of conifers in plantations to reduce the litter collecting costs </w:t>
      </w:r>
      <w:r w:rsidR="008C0465">
        <w:rPr>
          <w:rFonts w:asciiTheme="majorBidi" w:eastAsia="Times New Roman" w:hAnsiTheme="majorBidi" w:cstheme="majorBidi"/>
        </w:rPr>
        <w:t>besides increasing</w:t>
      </w:r>
      <w:r w:rsidRPr="008C0465">
        <w:rPr>
          <w:rFonts w:asciiTheme="majorBidi" w:eastAsia="Times New Roman" w:hAnsiTheme="majorBidi" w:cstheme="majorBidi"/>
        </w:rPr>
        <w:t xml:space="preserve"> the soil productivity. </w:t>
      </w:r>
    </w:p>
    <w:p w:rsidR="007A2CF0" w:rsidRDefault="007A2CF0"/>
    <w:sectPr w:rsidR="007A2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72E5"/>
    <w:multiLevelType w:val="hybridMultilevel"/>
    <w:tmpl w:val="32345FD6"/>
    <w:lvl w:ilvl="0" w:tplc="B2505862">
      <w:start w:val="4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80"/>
    <w:rsid w:val="007A2CF0"/>
    <w:rsid w:val="008619BC"/>
    <w:rsid w:val="008C0465"/>
    <w:rsid w:val="00BC0780"/>
    <w:rsid w:val="00C01EE2"/>
    <w:rsid w:val="00ED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63BCC3-FDA2-4693-B057-96503CDE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78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BC078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19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19B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619BC"/>
  </w:style>
  <w:style w:type="paragraph" w:styleId="ListParagraph">
    <w:name w:val="List Paragraph"/>
    <w:basedOn w:val="Normal"/>
    <w:uiPriority w:val="34"/>
    <w:qFormat/>
    <w:rsid w:val="00C01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Microsoft account</cp:lastModifiedBy>
  <cp:revision>5</cp:revision>
  <dcterms:created xsi:type="dcterms:W3CDTF">2022-11-26T09:55:00Z</dcterms:created>
  <dcterms:modified xsi:type="dcterms:W3CDTF">2023-08-26T12:58:00Z</dcterms:modified>
</cp:coreProperties>
</file>