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91B56F" w14:textId="77777777" w:rsidR="00097730" w:rsidRPr="00097730" w:rsidRDefault="00097730" w:rsidP="00097730">
      <w:pPr>
        <w:spacing w:after="0" w:line="240" w:lineRule="auto"/>
        <w:jc w:val="center"/>
        <w:rPr>
          <w:rFonts w:asciiTheme="majorBidi" w:eastAsia="Malgun Gothic" w:hAnsiTheme="majorBidi" w:cstheme="majorBidi"/>
          <w:b/>
          <w:bCs/>
          <w:color w:val="000000" w:themeColor="text1"/>
          <w:kern w:val="0"/>
          <w:sz w:val="24"/>
          <w:szCs w:val="24"/>
        </w:rPr>
      </w:pPr>
      <w:bookmarkStart w:id="0" w:name="OLE_LINK30"/>
      <w:bookmarkStart w:id="1" w:name="OLE_LINK281"/>
      <w:bookmarkStart w:id="2" w:name="OLE_LINK31"/>
      <w:r w:rsidRPr="00097730">
        <w:rPr>
          <w:rFonts w:asciiTheme="majorBidi" w:eastAsia="Malgun Gothic" w:hAnsiTheme="majorBidi" w:cstheme="majorBidi"/>
          <w:b/>
          <w:bCs/>
          <w:color w:val="000000" w:themeColor="text1"/>
          <w:kern w:val="0"/>
          <w:sz w:val="24"/>
          <w:szCs w:val="24"/>
        </w:rPr>
        <w:t>Supplementary Materials</w:t>
      </w:r>
    </w:p>
    <w:p w14:paraId="5C67F1E6" w14:textId="77777777" w:rsidR="00097730" w:rsidRDefault="00097730" w:rsidP="00B25D59">
      <w:pPr>
        <w:spacing w:after="0" w:line="240" w:lineRule="auto"/>
        <w:rPr>
          <w:rFonts w:asciiTheme="majorBidi" w:eastAsia="Malgun Gothic" w:hAnsiTheme="majorBidi" w:cstheme="majorBidi"/>
          <w:b/>
          <w:bCs/>
          <w:color w:val="000000" w:themeColor="text1"/>
          <w:kern w:val="0"/>
          <w:szCs w:val="20"/>
        </w:rPr>
      </w:pPr>
    </w:p>
    <w:p w14:paraId="501C140C" w14:textId="1EEF4BE3" w:rsidR="009255A8" w:rsidRDefault="00097730" w:rsidP="00B25D59">
      <w:pPr>
        <w:spacing w:after="0" w:line="240" w:lineRule="auto"/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</w:pPr>
      <w:r w:rsidRPr="00B25D59">
        <w:rPr>
          <w:rFonts w:asciiTheme="majorBidi" w:eastAsia="Malgun Gothic" w:hAnsiTheme="majorBidi" w:cstheme="majorBidi"/>
          <w:b/>
          <w:bCs/>
          <w:color w:val="000000" w:themeColor="text1"/>
          <w:kern w:val="0"/>
          <w:szCs w:val="20"/>
        </w:rPr>
        <w:t>Supplemen</w:t>
      </w:r>
      <w:r w:rsidR="00696B5B" w:rsidRPr="00B25D59">
        <w:rPr>
          <w:rFonts w:asciiTheme="majorBidi" w:eastAsia="Malgun Gothic" w:hAnsiTheme="majorBidi" w:cstheme="majorBidi"/>
          <w:b/>
          <w:bCs/>
          <w:color w:val="000000" w:themeColor="text1"/>
          <w:kern w:val="0"/>
          <w:szCs w:val="20"/>
        </w:rPr>
        <w:t xml:space="preserve">tary Table </w:t>
      </w:r>
      <w:r w:rsidRPr="00B25D59">
        <w:rPr>
          <w:rFonts w:asciiTheme="majorBidi" w:eastAsia="Malgun Gothic" w:hAnsiTheme="majorBidi" w:cstheme="majorBidi"/>
          <w:b/>
          <w:bCs/>
          <w:color w:val="000000" w:themeColor="text1"/>
          <w:kern w:val="0"/>
          <w:szCs w:val="20"/>
        </w:rPr>
        <w:t xml:space="preserve">S1. </w:t>
      </w:r>
      <w:bookmarkEnd w:id="0"/>
      <w:r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Change</w:t>
      </w:r>
      <w:r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>s in CKD-EPI eGFR</w:t>
      </w:r>
      <w:r w:rsidR="00BB4BDB"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r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 xml:space="preserve"> </w:t>
      </w:r>
      <w:r w:rsidR="00996497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 xml:space="preserve">from the baseline to each follow-up visit in the </w:t>
      </w:r>
      <w:r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 xml:space="preserve">effectiveness </w:t>
      </w:r>
      <w:proofErr w:type="gramStart"/>
      <w:r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set</w:t>
      </w:r>
      <w:proofErr w:type="gramEnd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5"/>
        <w:gridCol w:w="648"/>
        <w:gridCol w:w="1616"/>
        <w:gridCol w:w="1507"/>
        <w:gridCol w:w="1368"/>
        <w:gridCol w:w="1462"/>
        <w:gridCol w:w="1430"/>
      </w:tblGrid>
      <w:tr w:rsidR="00294B8B" w14:paraId="60DEB52B" w14:textId="77777777" w:rsidTr="00BB4BDB">
        <w:trPr>
          <w:trHeight w:val="528"/>
        </w:trPr>
        <w:tc>
          <w:tcPr>
            <w:tcW w:w="55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36558F5A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3" w:name="_Hlk143618238"/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</w:t>
            </w:r>
          </w:p>
        </w:tc>
        <w:tc>
          <w:tcPr>
            <w:tcW w:w="35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B694112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n</w:t>
            </w:r>
          </w:p>
        </w:tc>
        <w:tc>
          <w:tcPr>
            <w:tcW w:w="89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FF20D0E" w14:textId="7C547450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Mean</w:t>
            </w:r>
            <w:bookmarkStart w:id="4" w:name="OLE_LINK60"/>
            <w:r w:rsidRPr="00294B8B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</w:t>
            </w:r>
            <w:bookmarkEnd w:id="4"/>
          </w:p>
        </w:tc>
        <w:tc>
          <w:tcPr>
            <w:tcW w:w="83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BB0CB" w14:textId="3C294C0D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Change from baseline</w:t>
            </w:r>
            <w:r w:rsidR="00BB4BDB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75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3EA4C5D" w14:textId="6DF3591F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r w:rsidR="00BB4BDB">
              <w:rPr>
                <w:rFonts w:asciiTheme="majorBidi" w:hAnsiTheme="majorBidi" w:cstheme="majorBidi" w:hint="eastAsia"/>
                <w:kern w:val="0"/>
                <w:szCs w:val="20"/>
                <w:vertAlign w:val="superscript"/>
              </w:rPr>
              <w:t>‡</w:t>
            </w:r>
          </w:p>
        </w:tc>
        <w:tc>
          <w:tcPr>
            <w:tcW w:w="81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2E8065DA" w14:textId="57CD725F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% change from baseline</w:t>
            </w:r>
            <w:r w:rsidR="00BB4BDB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7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ED01C6A" w14:textId="5A9E02D8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r w:rsidR="00BB4BDB">
              <w:rPr>
                <w:rFonts w:asciiTheme="majorBidi" w:hAnsiTheme="majorBidi" w:cstheme="majorBidi" w:hint="eastAsia"/>
                <w:kern w:val="0"/>
                <w:szCs w:val="20"/>
                <w:vertAlign w:val="superscript"/>
              </w:rPr>
              <w:t>‡</w:t>
            </w:r>
          </w:p>
        </w:tc>
      </w:tr>
      <w:tr w:rsidR="00294B8B" w14:paraId="11FD0A67" w14:textId="77777777" w:rsidTr="00BB4BDB">
        <w:trPr>
          <w:trHeight w:val="339"/>
        </w:trPr>
        <w:tc>
          <w:tcPr>
            <w:tcW w:w="551" w:type="pct"/>
            <w:shd w:val="clear" w:color="auto" w:fill="F2F2F2" w:themeFill="background1" w:themeFillShade="F2"/>
            <w:vAlign w:val="center"/>
            <w:hideMark/>
          </w:tcPr>
          <w:p w14:paraId="464D3555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359" w:type="pct"/>
            <w:shd w:val="clear" w:color="auto" w:fill="F2F2F2" w:themeFill="background1" w:themeFillShade="F2"/>
            <w:vAlign w:val="center"/>
            <w:hideMark/>
          </w:tcPr>
          <w:p w14:paraId="1B03EA4D" w14:textId="3A89AB9C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,604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  <w:hideMark/>
          </w:tcPr>
          <w:p w14:paraId="00405F72" w14:textId="5FA287DF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74.73±26.37</w:t>
            </w:r>
          </w:p>
        </w:tc>
        <w:tc>
          <w:tcPr>
            <w:tcW w:w="835" w:type="pct"/>
            <w:shd w:val="clear" w:color="auto" w:fill="F2F2F2" w:themeFill="background1" w:themeFillShade="F2"/>
            <w:vAlign w:val="center"/>
            <w:hideMark/>
          </w:tcPr>
          <w:p w14:paraId="409A593A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58" w:type="pct"/>
            <w:shd w:val="clear" w:color="auto" w:fill="F2F2F2" w:themeFill="background1" w:themeFillShade="F2"/>
            <w:vAlign w:val="center"/>
            <w:hideMark/>
          </w:tcPr>
          <w:p w14:paraId="7C5DE47A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  <w:hideMark/>
          </w:tcPr>
          <w:p w14:paraId="391325D1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  <w:hideMark/>
          </w:tcPr>
          <w:p w14:paraId="2E9E8264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294B8B" w14:paraId="54454110" w14:textId="77777777" w:rsidTr="00BB4BDB">
        <w:trPr>
          <w:trHeight w:val="339"/>
        </w:trPr>
        <w:tc>
          <w:tcPr>
            <w:tcW w:w="551" w:type="pct"/>
            <w:vAlign w:val="center"/>
            <w:hideMark/>
          </w:tcPr>
          <w:p w14:paraId="065D240F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359" w:type="pct"/>
            <w:vAlign w:val="center"/>
            <w:hideMark/>
          </w:tcPr>
          <w:p w14:paraId="3E3D04D4" w14:textId="5C0B0E76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,889</w:t>
            </w:r>
          </w:p>
        </w:tc>
        <w:tc>
          <w:tcPr>
            <w:tcW w:w="895" w:type="pct"/>
            <w:vAlign w:val="center"/>
            <w:hideMark/>
          </w:tcPr>
          <w:p w14:paraId="45EF0764" w14:textId="1859586F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72.59±27.64</w:t>
            </w:r>
          </w:p>
        </w:tc>
        <w:tc>
          <w:tcPr>
            <w:tcW w:w="835" w:type="pct"/>
            <w:vAlign w:val="center"/>
            <w:hideMark/>
          </w:tcPr>
          <w:p w14:paraId="7DFB6104" w14:textId="37EEEE44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0.72±10.30</w:t>
            </w:r>
          </w:p>
        </w:tc>
        <w:tc>
          <w:tcPr>
            <w:tcW w:w="758" w:type="pct"/>
            <w:vAlign w:val="center"/>
            <w:hideMark/>
          </w:tcPr>
          <w:p w14:paraId="2FC5C08E" w14:textId="23A5FBA9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0.0247</w:t>
            </w:r>
          </w:p>
        </w:tc>
        <w:tc>
          <w:tcPr>
            <w:tcW w:w="810" w:type="pct"/>
            <w:vAlign w:val="center"/>
            <w:hideMark/>
          </w:tcPr>
          <w:p w14:paraId="5078C2DB" w14:textId="418D8824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1.88±22.51</w:t>
            </w:r>
          </w:p>
        </w:tc>
        <w:tc>
          <w:tcPr>
            <w:tcW w:w="792" w:type="pct"/>
            <w:vAlign w:val="center"/>
            <w:hideMark/>
          </w:tcPr>
          <w:p w14:paraId="43D81909" w14:textId="6140D03F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0.0323</w:t>
            </w:r>
            <w:r w:rsidR="00294B8B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**</w:t>
            </w:r>
          </w:p>
        </w:tc>
      </w:tr>
      <w:tr w:rsidR="00294B8B" w14:paraId="73A4C402" w14:textId="77777777" w:rsidTr="00BB4BDB">
        <w:trPr>
          <w:trHeight w:val="339"/>
        </w:trPr>
        <w:tc>
          <w:tcPr>
            <w:tcW w:w="551" w:type="pct"/>
            <w:shd w:val="clear" w:color="auto" w:fill="F2F2F2" w:themeFill="background1" w:themeFillShade="F2"/>
            <w:vAlign w:val="center"/>
            <w:hideMark/>
          </w:tcPr>
          <w:p w14:paraId="017FF524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359" w:type="pct"/>
            <w:shd w:val="clear" w:color="auto" w:fill="F2F2F2" w:themeFill="background1" w:themeFillShade="F2"/>
            <w:vAlign w:val="center"/>
            <w:hideMark/>
          </w:tcPr>
          <w:p w14:paraId="24EC112A" w14:textId="3DF0071B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,256</w:t>
            </w:r>
          </w:p>
        </w:tc>
        <w:tc>
          <w:tcPr>
            <w:tcW w:w="895" w:type="pct"/>
            <w:shd w:val="clear" w:color="auto" w:fill="F2F2F2" w:themeFill="background1" w:themeFillShade="F2"/>
            <w:vAlign w:val="center"/>
            <w:hideMark/>
          </w:tcPr>
          <w:p w14:paraId="0F5B3CBF" w14:textId="0A969709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74.24±26.60</w:t>
            </w:r>
          </w:p>
        </w:tc>
        <w:tc>
          <w:tcPr>
            <w:tcW w:w="835" w:type="pct"/>
            <w:shd w:val="clear" w:color="auto" w:fill="F2F2F2" w:themeFill="background1" w:themeFillShade="F2"/>
            <w:vAlign w:val="center"/>
            <w:hideMark/>
          </w:tcPr>
          <w:p w14:paraId="3A362B1D" w14:textId="3E7DF51F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0.58±11.58</w:t>
            </w:r>
          </w:p>
        </w:tc>
        <w:tc>
          <w:tcPr>
            <w:tcW w:w="758" w:type="pct"/>
            <w:shd w:val="clear" w:color="auto" w:fill="F2F2F2" w:themeFill="background1" w:themeFillShade="F2"/>
            <w:vAlign w:val="center"/>
            <w:hideMark/>
          </w:tcPr>
          <w:p w14:paraId="4B20D0D0" w14:textId="6D5EAA61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0.0521</w:t>
            </w:r>
          </w:p>
        </w:tc>
        <w:tc>
          <w:tcPr>
            <w:tcW w:w="810" w:type="pct"/>
            <w:shd w:val="clear" w:color="auto" w:fill="F2F2F2" w:themeFill="background1" w:themeFillShade="F2"/>
            <w:vAlign w:val="center"/>
            <w:hideMark/>
          </w:tcPr>
          <w:p w14:paraId="44F7927B" w14:textId="3D75D2BD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2.08±24.79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  <w:hideMark/>
          </w:tcPr>
          <w:p w14:paraId="68BB4722" w14:textId="2CCCCD70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0.025</w:t>
            </w:r>
            <w:r w:rsidR="00294B8B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**</w:t>
            </w:r>
          </w:p>
        </w:tc>
      </w:tr>
      <w:tr w:rsidR="00294B8B" w14:paraId="758E89EE" w14:textId="77777777" w:rsidTr="00BB4BDB">
        <w:trPr>
          <w:trHeight w:val="339"/>
        </w:trPr>
        <w:tc>
          <w:tcPr>
            <w:tcW w:w="551" w:type="pct"/>
            <w:tcBorders>
              <w:bottom w:val="single" w:sz="4" w:space="0" w:color="auto"/>
            </w:tcBorders>
            <w:vAlign w:val="center"/>
            <w:hideMark/>
          </w:tcPr>
          <w:p w14:paraId="1170E97A" w14:textId="77777777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359" w:type="pct"/>
            <w:tcBorders>
              <w:bottom w:val="single" w:sz="4" w:space="0" w:color="auto"/>
            </w:tcBorders>
            <w:vAlign w:val="center"/>
            <w:hideMark/>
          </w:tcPr>
          <w:p w14:paraId="33B997E1" w14:textId="2C05F9FF" w:rsidR="00294B8B" w:rsidRDefault="00294B8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>2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,036</w:t>
            </w:r>
          </w:p>
        </w:tc>
        <w:tc>
          <w:tcPr>
            <w:tcW w:w="895" w:type="pct"/>
            <w:tcBorders>
              <w:bottom w:val="single" w:sz="4" w:space="0" w:color="auto"/>
            </w:tcBorders>
            <w:vAlign w:val="center"/>
            <w:hideMark/>
          </w:tcPr>
          <w:p w14:paraId="7204732B" w14:textId="130CCC86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74.68±26.42</w:t>
            </w:r>
          </w:p>
        </w:tc>
        <w:tc>
          <w:tcPr>
            <w:tcW w:w="835" w:type="pct"/>
            <w:tcBorders>
              <w:bottom w:val="single" w:sz="4" w:space="0" w:color="auto"/>
            </w:tcBorders>
            <w:vAlign w:val="center"/>
            <w:hideMark/>
          </w:tcPr>
          <w:p w14:paraId="2FC3300F" w14:textId="00C532AB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0.75±11.89</w:t>
            </w:r>
          </w:p>
        </w:tc>
        <w:tc>
          <w:tcPr>
            <w:tcW w:w="758" w:type="pct"/>
            <w:tcBorders>
              <w:bottom w:val="single" w:sz="4" w:space="0" w:color="auto"/>
            </w:tcBorders>
            <w:vAlign w:val="center"/>
            <w:hideMark/>
          </w:tcPr>
          <w:p w14:paraId="6E17779A" w14:textId="51681FD0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0.0055</w:t>
            </w:r>
          </w:p>
        </w:tc>
        <w:tc>
          <w:tcPr>
            <w:tcW w:w="810" w:type="pct"/>
            <w:tcBorders>
              <w:bottom w:val="single" w:sz="4" w:space="0" w:color="auto"/>
            </w:tcBorders>
            <w:vAlign w:val="center"/>
            <w:hideMark/>
          </w:tcPr>
          <w:p w14:paraId="15544C14" w14:textId="5A232953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46632E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2.27±25.18</w:t>
            </w:r>
          </w:p>
        </w:tc>
        <w:tc>
          <w:tcPr>
            <w:tcW w:w="792" w:type="pct"/>
            <w:tcBorders>
              <w:bottom w:val="single" w:sz="4" w:space="0" w:color="auto"/>
            </w:tcBorders>
            <w:vAlign w:val="center"/>
            <w:hideMark/>
          </w:tcPr>
          <w:p w14:paraId="5DF75BED" w14:textId="4FE59951" w:rsidR="00294B8B" w:rsidRDefault="0046632E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0.0024</w:t>
            </w:r>
            <w:r w:rsidR="00294B8B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**</w:t>
            </w:r>
          </w:p>
        </w:tc>
      </w:tr>
    </w:tbl>
    <w:p w14:paraId="78A4056F" w14:textId="77777777" w:rsidR="00BB4BDB" w:rsidRDefault="00BB4BDB" w:rsidP="00BB4BDB">
      <w:pPr>
        <w:spacing w:after="0" w:line="240" w:lineRule="auto"/>
        <w:rPr>
          <w:rFonts w:asciiTheme="majorBidi" w:hAnsiTheme="majorBidi" w:cstheme="majorBidi"/>
          <w:szCs w:val="20"/>
          <w:vertAlign w:val="superscript"/>
        </w:rPr>
      </w:pPr>
      <w:bookmarkStart w:id="5" w:name="OLE_LINK302"/>
      <w:bookmarkEnd w:id="3"/>
      <w:r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bookmarkEnd w:id="5"/>
      <w:r>
        <w:rPr>
          <w:rFonts w:asciiTheme="majorBidi" w:hAnsiTheme="majorBidi" w:cstheme="majorBidi"/>
          <w:szCs w:val="20"/>
        </w:rPr>
        <w:t>eGFR unit, mL/min/1.73m</w:t>
      </w:r>
      <w:r>
        <w:rPr>
          <w:rFonts w:asciiTheme="majorBidi" w:hAnsiTheme="majorBidi" w:cstheme="majorBidi"/>
          <w:szCs w:val="20"/>
          <w:vertAlign w:val="superscript"/>
        </w:rPr>
        <w:t>2</w:t>
      </w:r>
    </w:p>
    <w:p w14:paraId="55FD86C7" w14:textId="24FCCBD6" w:rsidR="0046632E" w:rsidRDefault="00BB4BDB" w:rsidP="0046632E">
      <w:pPr>
        <w:spacing w:after="0" w:line="240" w:lineRule="auto"/>
        <w:jc w:val="left"/>
        <w:rPr>
          <w:rFonts w:asciiTheme="majorBidi" w:hAnsiTheme="majorBidi" w:cstheme="majorBidi"/>
          <w:szCs w:val="20"/>
        </w:rPr>
      </w:pPr>
      <w:bookmarkStart w:id="6" w:name="OLE_LINK301"/>
      <w:r>
        <w:rPr>
          <w:rFonts w:asciiTheme="majorBidi" w:hAnsiTheme="majorBidi" w:cstheme="majorBidi"/>
          <w:kern w:val="0"/>
          <w:szCs w:val="20"/>
          <w:vertAlign w:val="superscript"/>
        </w:rPr>
        <w:t>†</w:t>
      </w:r>
      <w:bookmarkEnd w:id="6"/>
      <w:r w:rsidR="0046632E">
        <w:rPr>
          <w:rFonts w:asciiTheme="majorBidi" w:hAnsiTheme="majorBidi" w:cstheme="majorBidi"/>
          <w:szCs w:val="20"/>
        </w:rPr>
        <w:t xml:space="preserve">Values are presented as the </w:t>
      </w:r>
      <w:proofErr w:type="spellStart"/>
      <w:r w:rsidR="0046632E">
        <w:rPr>
          <w:rFonts w:asciiTheme="majorBidi" w:hAnsiTheme="majorBidi" w:cstheme="majorBidi"/>
          <w:szCs w:val="20"/>
        </w:rPr>
        <w:t>mean±SD</w:t>
      </w:r>
      <w:proofErr w:type="spellEnd"/>
      <w:r w:rsidR="0046632E">
        <w:rPr>
          <w:rFonts w:asciiTheme="majorBidi" w:hAnsiTheme="majorBidi" w:cstheme="majorBidi"/>
          <w:szCs w:val="20"/>
        </w:rPr>
        <w:t>.</w:t>
      </w:r>
    </w:p>
    <w:p w14:paraId="58C1D3AA" w14:textId="72A1E392" w:rsidR="0046632E" w:rsidRDefault="0046632E" w:rsidP="0046632E">
      <w:pPr>
        <w:spacing w:after="0" w:line="240" w:lineRule="auto"/>
        <w:jc w:val="left"/>
        <w:rPr>
          <w:rFonts w:asciiTheme="majorBidi" w:hAnsiTheme="majorBidi" w:cstheme="majorBidi"/>
          <w:bCs/>
          <w:szCs w:val="20"/>
        </w:rPr>
      </w:pPr>
      <w:bookmarkStart w:id="7" w:name="OLE_LINK300"/>
      <w:r>
        <w:rPr>
          <w:rFonts w:asciiTheme="majorBidi" w:hAnsiTheme="majorBidi" w:cstheme="majorBidi"/>
          <w:szCs w:val="20"/>
          <w:vertAlign w:val="superscript"/>
        </w:rPr>
        <w:t>†</w:t>
      </w:r>
      <w:bookmarkEnd w:id="7"/>
      <w:r>
        <w:rPr>
          <w:rFonts w:asciiTheme="majorBidi" w:hAnsiTheme="majorBidi" w:cstheme="majorBidi"/>
          <w:i/>
          <w:iCs/>
          <w:szCs w:val="20"/>
        </w:rPr>
        <w:t>P</w:t>
      </w:r>
      <w:r>
        <w:rPr>
          <w:rFonts w:asciiTheme="majorBidi" w:hAnsiTheme="majorBidi" w:cstheme="majorBidi"/>
          <w:szCs w:val="20"/>
        </w:rPr>
        <w:t>-value</w:t>
      </w:r>
      <w:r>
        <w:rPr>
          <w:rFonts w:asciiTheme="majorBidi" w:eastAsia="Malgun Gothic" w:hAnsiTheme="majorBidi" w:cstheme="majorBidi"/>
          <w:szCs w:val="20"/>
        </w:rPr>
        <w:t xml:space="preserve">s </w:t>
      </w:r>
      <w:r>
        <w:rPr>
          <w:rFonts w:asciiTheme="majorBidi" w:hAnsiTheme="majorBidi" w:cstheme="majorBidi"/>
          <w:szCs w:val="20"/>
        </w:rPr>
        <w:t xml:space="preserve">were calculated using </w:t>
      </w:r>
      <w:r>
        <w:rPr>
          <w:rFonts w:asciiTheme="majorBidi" w:eastAsia="Malgun Gothic" w:hAnsiTheme="majorBidi" w:cstheme="majorBidi"/>
          <w:szCs w:val="20"/>
        </w:rPr>
        <w:t>the Wilcoxon</w:t>
      </w:r>
      <w:r>
        <w:rPr>
          <w:rFonts w:asciiTheme="majorBidi" w:hAnsiTheme="majorBidi" w:cstheme="majorBidi"/>
          <w:szCs w:val="20"/>
        </w:rPr>
        <w:t xml:space="preserve"> signed-rank test</w:t>
      </w:r>
      <w:r>
        <w:rPr>
          <w:rFonts w:asciiTheme="majorBidi" w:eastAsia="Malgun Gothic" w:hAnsiTheme="majorBidi" w:cstheme="majorBidi"/>
          <w:szCs w:val="20"/>
        </w:rPr>
        <w:t xml:space="preserve">: </w:t>
      </w:r>
      <w:bookmarkStart w:id="8" w:name="OLE_LINK279"/>
      <w:r>
        <w:rPr>
          <w:rFonts w:asciiTheme="majorBidi" w:hAnsiTheme="majorBidi" w:cstheme="majorBidi"/>
          <w:bCs/>
          <w:szCs w:val="20"/>
        </w:rPr>
        <w:t>*</w:t>
      </w:r>
      <w:r w:rsidRPr="0046632E">
        <w:rPr>
          <w:rFonts w:asciiTheme="majorBidi" w:hAnsiTheme="majorBidi" w:cstheme="majorBidi"/>
          <w:bCs/>
          <w:szCs w:val="20"/>
        </w:rPr>
        <w:t>*P &lt; 0.05 versus baseline</w:t>
      </w:r>
      <w:bookmarkEnd w:id="8"/>
    </w:p>
    <w:p w14:paraId="77C92B06" w14:textId="4A772B38" w:rsidR="0046632E" w:rsidRDefault="0046632E" w:rsidP="0046632E">
      <w:pPr>
        <w:spacing w:after="0" w:line="240" w:lineRule="auto"/>
        <w:jc w:val="left"/>
        <w:rPr>
          <w:rFonts w:asciiTheme="majorBidi" w:hAnsiTheme="majorBidi" w:cstheme="majorBidi"/>
          <w:bCs/>
          <w:kern w:val="0"/>
          <w:szCs w:val="20"/>
        </w:rPr>
      </w:pPr>
      <w:r>
        <w:rPr>
          <w:rFonts w:asciiTheme="majorBidi" w:hAnsiTheme="majorBidi" w:cstheme="majorBidi"/>
          <w:bCs/>
          <w:szCs w:val="20"/>
        </w:rPr>
        <w:t xml:space="preserve">Abbreviations: </w:t>
      </w:r>
      <w:r>
        <w:rPr>
          <w:rFonts w:asciiTheme="majorBidi" w:hAnsiTheme="majorBidi" w:cstheme="majorBidi"/>
          <w:bCs/>
          <w:kern w:val="0"/>
          <w:szCs w:val="20"/>
        </w:rPr>
        <w:t>CKD-EPI, Chronic Kidney Disease Epidemiology Collaboration; eGFR, estimated glomerular filtration rate</w:t>
      </w:r>
    </w:p>
    <w:p w14:paraId="19090692" w14:textId="77777777" w:rsidR="00294B8B" w:rsidRPr="0046632E" w:rsidRDefault="00294B8B" w:rsidP="00B25D59">
      <w:pPr>
        <w:spacing w:after="0" w:line="240" w:lineRule="auto"/>
        <w:rPr>
          <w:rFonts w:asciiTheme="majorBidi" w:eastAsia="Malgun Gothic" w:hAnsiTheme="majorBidi" w:cstheme="majorBidi"/>
          <w:color w:val="000000" w:themeColor="text1"/>
          <w:szCs w:val="20"/>
        </w:rPr>
      </w:pPr>
    </w:p>
    <w:p w14:paraId="63FB1932" w14:textId="61346E1C" w:rsidR="00F97180" w:rsidRPr="00B25D59" w:rsidRDefault="00097730" w:rsidP="00B25D59">
      <w:pPr>
        <w:widowControl/>
        <w:wordWrap/>
        <w:autoSpaceDE/>
        <w:autoSpaceDN/>
        <w:spacing w:after="0" w:line="240" w:lineRule="auto"/>
        <w:rPr>
          <w:rFonts w:asciiTheme="majorBidi" w:hAnsiTheme="majorBidi" w:cstheme="majorBidi"/>
          <w:szCs w:val="20"/>
        </w:rPr>
      </w:pPr>
      <w:bookmarkStart w:id="9" w:name="OLE_LINK283"/>
      <w:bookmarkEnd w:id="1"/>
      <w:bookmarkEnd w:id="2"/>
      <w:r w:rsidRPr="00B25D59">
        <w:rPr>
          <w:rFonts w:asciiTheme="majorBidi" w:hAnsiTheme="majorBidi" w:cstheme="majorBidi"/>
          <w:szCs w:val="20"/>
        </w:rPr>
        <w:br w:type="page"/>
      </w:r>
    </w:p>
    <w:p w14:paraId="31904C8A" w14:textId="080FE4E7" w:rsidR="00F97180" w:rsidRPr="00B25D59" w:rsidRDefault="00097730" w:rsidP="00B25D59">
      <w:pPr>
        <w:spacing w:after="0" w:line="240" w:lineRule="auto"/>
        <w:rPr>
          <w:rFonts w:asciiTheme="majorBidi" w:hAnsiTheme="majorBidi" w:cstheme="majorBidi"/>
          <w:color w:val="000000" w:themeColor="text1"/>
          <w:szCs w:val="20"/>
        </w:rPr>
      </w:pPr>
      <w:r w:rsidRPr="00B25D59">
        <w:rPr>
          <w:rFonts w:asciiTheme="majorBidi" w:eastAsia="Malgun Gothic" w:hAnsiTheme="majorBidi" w:cstheme="majorBidi"/>
          <w:b/>
          <w:bCs/>
          <w:color w:val="000000" w:themeColor="text1"/>
          <w:kern w:val="0"/>
          <w:szCs w:val="20"/>
        </w:rPr>
        <w:lastRenderedPageBreak/>
        <w:t xml:space="preserve">Supplementary Table S2. </w:t>
      </w:r>
      <w:r w:rsidR="00BA5B39"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P</w:t>
      </w:r>
      <w:r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 xml:space="preserve">articipating medical institutions </w:t>
      </w:r>
      <w:r w:rsidR="00BA5B39"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(</w:t>
      </w:r>
      <w:r w:rsidR="00BA5B39" w:rsidRPr="00B25D59">
        <w:rPr>
          <w:rFonts w:asciiTheme="majorBidi" w:eastAsia="Malgun Gothic" w:hAnsiTheme="majorBidi" w:cstheme="majorBidi"/>
          <w:i/>
          <w:iCs/>
          <w:color w:val="000000" w:themeColor="text1"/>
          <w:kern w:val="0"/>
          <w:szCs w:val="20"/>
        </w:rPr>
        <w:t>n</w:t>
      </w:r>
      <w:r w:rsidR="00BA5B39"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=4</w:t>
      </w:r>
      <w:r w:rsidR="00E20AEC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3</w:t>
      </w:r>
      <w:r w:rsidR="00BA5B39" w:rsidRPr="00B25D59">
        <w:rPr>
          <w:rFonts w:asciiTheme="majorBidi" w:eastAsia="Malgun Gothic" w:hAnsiTheme="majorBidi" w:cstheme="majorBidi"/>
          <w:color w:val="000000" w:themeColor="text1"/>
          <w:kern w:val="0"/>
          <w:szCs w:val="20"/>
        </w:rPr>
        <w:t>)</w:t>
      </w:r>
    </w:p>
    <w:p w14:paraId="07D51A9C" w14:textId="77777777" w:rsidR="00F97180" w:rsidRPr="00B25D59" w:rsidRDefault="00F97180" w:rsidP="00B25D59">
      <w:pPr>
        <w:widowControl/>
        <w:wordWrap/>
        <w:autoSpaceDE/>
        <w:spacing w:after="0" w:line="240" w:lineRule="auto"/>
        <w:jc w:val="left"/>
        <w:rPr>
          <w:rFonts w:asciiTheme="majorBidi" w:eastAsia="Malgun Gothic" w:hAnsiTheme="majorBidi" w:cstheme="majorBidi"/>
          <w:bCs/>
          <w:kern w:val="0"/>
          <w:szCs w:val="20"/>
        </w:rPr>
      </w:pPr>
    </w:p>
    <w:tbl>
      <w:tblPr>
        <w:tblStyle w:val="TableGrid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0"/>
        <w:gridCol w:w="4410"/>
        <w:gridCol w:w="3986"/>
      </w:tblGrid>
      <w:tr w:rsidR="00FC5DC6" w:rsidRPr="00B25D59" w14:paraId="37694E1E" w14:textId="320E7EC1" w:rsidTr="00FC5DC6">
        <w:trPr>
          <w:trHeight w:val="397"/>
        </w:trPr>
        <w:tc>
          <w:tcPr>
            <w:tcW w:w="349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156A894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No.</w:t>
            </w:r>
          </w:p>
        </w:tc>
        <w:tc>
          <w:tcPr>
            <w:tcW w:w="244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  <w:vAlign w:val="center"/>
            <w:hideMark/>
          </w:tcPr>
          <w:p w14:paraId="3321EC0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Medical institution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7121788B" w14:textId="393F86B4" w:rsidR="00FC5DC6" w:rsidRPr="00B25D59" w:rsidRDefault="00FC5DC6" w:rsidP="00FC5DC6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I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RB approval number</w:t>
            </w:r>
          </w:p>
        </w:tc>
      </w:tr>
      <w:tr w:rsidR="00FC5DC6" w:rsidRPr="00B25D59" w14:paraId="20190842" w14:textId="2C1A62CF" w:rsidTr="00FC5DC6">
        <w:trPr>
          <w:trHeight w:val="397"/>
        </w:trPr>
        <w:tc>
          <w:tcPr>
            <w:tcW w:w="349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DE6B2DB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</w:p>
        </w:tc>
        <w:tc>
          <w:tcPr>
            <w:tcW w:w="244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6687337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Ajou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Hospital</w:t>
            </w:r>
          </w:p>
        </w:tc>
        <w:tc>
          <w:tcPr>
            <w:tcW w:w="2208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</w:tcPr>
          <w:p w14:paraId="296BBCF5" w14:textId="77777777" w:rsidR="00FC5DC6" w:rsidRDefault="00EE0C7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A</w:t>
            </w:r>
            <w:r>
              <w:rPr>
                <w:rFonts w:asciiTheme="majorBidi" w:hAnsiTheme="majorBidi" w:cstheme="majorBidi"/>
                <w:szCs w:val="20"/>
              </w:rPr>
              <w:t>JIRB-MED-OBS-15-382</w:t>
            </w:r>
          </w:p>
          <w:p w14:paraId="0B4D71D9" w14:textId="197B660F" w:rsidR="00EE0C7D" w:rsidRPr="00B25D59" w:rsidRDefault="00EE0C7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A</w:t>
            </w:r>
            <w:r>
              <w:rPr>
                <w:rFonts w:asciiTheme="majorBidi" w:hAnsiTheme="majorBidi" w:cstheme="majorBidi"/>
                <w:szCs w:val="20"/>
              </w:rPr>
              <w:t>JIRB-MED-OBS-15-369</w:t>
            </w:r>
          </w:p>
        </w:tc>
      </w:tr>
      <w:tr w:rsidR="00FC5DC6" w:rsidRPr="00B25D59" w14:paraId="03ACE5FC" w14:textId="351552B9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7B5E8871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</w:p>
        </w:tc>
        <w:tc>
          <w:tcPr>
            <w:tcW w:w="2443" w:type="pct"/>
            <w:noWrap/>
            <w:vAlign w:val="center"/>
            <w:hideMark/>
          </w:tcPr>
          <w:p w14:paraId="74A5474A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Bongseng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Memorial Hospital</w:t>
            </w:r>
          </w:p>
        </w:tc>
        <w:tc>
          <w:tcPr>
            <w:tcW w:w="2208" w:type="pct"/>
            <w:vAlign w:val="center"/>
          </w:tcPr>
          <w:p w14:paraId="0E13423A" w14:textId="15D71AFF" w:rsidR="00FC5DC6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B</w:t>
            </w:r>
            <w:r>
              <w:rPr>
                <w:rFonts w:asciiTheme="majorBidi" w:hAnsiTheme="majorBidi" w:cstheme="majorBidi"/>
                <w:szCs w:val="20"/>
              </w:rPr>
              <w:t>SIRB-2016-011</w:t>
            </w:r>
          </w:p>
        </w:tc>
      </w:tr>
      <w:tr w:rsidR="00FC5DC6" w:rsidRPr="00B25D59" w14:paraId="73178A76" w14:textId="13E05555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1AFFB104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5E36B055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Bucheon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Saint Mary’s Hospital 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20366271" w14:textId="5163C62E" w:rsidR="00FC5DC6" w:rsidRPr="00B25D59" w:rsidRDefault="00CE7F0A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H</w:t>
            </w:r>
            <w:r>
              <w:rPr>
                <w:rFonts w:asciiTheme="majorBidi" w:hAnsiTheme="majorBidi" w:cstheme="majorBidi"/>
                <w:szCs w:val="20"/>
              </w:rPr>
              <w:t>C16MSME0017</w:t>
            </w:r>
          </w:p>
        </w:tc>
      </w:tr>
      <w:tr w:rsidR="00FC5DC6" w:rsidRPr="00B25D59" w14:paraId="45724755" w14:textId="616B443E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6927CC0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</w:p>
        </w:tc>
        <w:tc>
          <w:tcPr>
            <w:tcW w:w="2443" w:type="pct"/>
            <w:noWrap/>
            <w:vAlign w:val="center"/>
            <w:hideMark/>
          </w:tcPr>
          <w:p w14:paraId="36CBD9E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Cha University Bundang Medical Center</w:t>
            </w:r>
          </w:p>
        </w:tc>
        <w:tc>
          <w:tcPr>
            <w:tcW w:w="2208" w:type="pct"/>
            <w:vAlign w:val="center"/>
          </w:tcPr>
          <w:p w14:paraId="6B25EB64" w14:textId="20DEADB0" w:rsidR="00FC5DC6" w:rsidRPr="00B25D59" w:rsidRDefault="00EC2BA4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C</w:t>
            </w:r>
            <w:r>
              <w:rPr>
                <w:rFonts w:asciiTheme="majorBidi" w:hAnsiTheme="majorBidi" w:cstheme="majorBidi"/>
                <w:szCs w:val="20"/>
              </w:rPr>
              <w:t>HAMC2016-01-014-002</w:t>
            </w:r>
          </w:p>
        </w:tc>
      </w:tr>
      <w:tr w:rsidR="00FC5DC6" w:rsidRPr="00B25D59" w14:paraId="2E3A37F0" w14:textId="28C4589C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4C27635E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5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1E1BDEA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Changwon Fatima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0F882720" w14:textId="626EC952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5-20-13</w:t>
            </w:r>
          </w:p>
        </w:tc>
      </w:tr>
      <w:tr w:rsidR="00FC5DC6" w:rsidRPr="00B25D59" w14:paraId="256E4C4B" w14:textId="7551B0EB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0A80C8A9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6</w:t>
            </w:r>
          </w:p>
        </w:tc>
        <w:tc>
          <w:tcPr>
            <w:tcW w:w="2443" w:type="pct"/>
            <w:noWrap/>
            <w:vAlign w:val="center"/>
            <w:hideMark/>
          </w:tcPr>
          <w:p w14:paraId="099EA00A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Chosun University Hospital</w:t>
            </w:r>
          </w:p>
        </w:tc>
        <w:tc>
          <w:tcPr>
            <w:tcW w:w="2208" w:type="pct"/>
            <w:vAlign w:val="center"/>
          </w:tcPr>
          <w:p w14:paraId="59FD0D59" w14:textId="72E34B02" w:rsidR="00FC5DC6" w:rsidRPr="00B25D59" w:rsidRDefault="0079470E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015-11-001</w:t>
            </w:r>
          </w:p>
        </w:tc>
      </w:tr>
      <w:tr w:rsidR="00FC5DC6" w:rsidRPr="00B25D59" w14:paraId="663638B1" w14:textId="5BF5F169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1371969E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7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07ABD5D0" w14:textId="5079A1F4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Chung−Ang University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053B406F" w14:textId="71F0095F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C</w:t>
            </w:r>
            <w:r>
              <w:rPr>
                <w:rFonts w:asciiTheme="majorBidi" w:hAnsiTheme="majorBidi" w:cstheme="majorBidi"/>
                <w:szCs w:val="20"/>
              </w:rPr>
              <w:t>2015241(1699)</w:t>
            </w:r>
          </w:p>
        </w:tc>
      </w:tr>
      <w:tr w:rsidR="00FC5DC6" w:rsidRPr="00B25D59" w14:paraId="344B97ED" w14:textId="4D239C65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4929DDFA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8</w:t>
            </w:r>
          </w:p>
        </w:tc>
        <w:tc>
          <w:tcPr>
            <w:tcW w:w="2443" w:type="pct"/>
            <w:noWrap/>
            <w:vAlign w:val="center"/>
            <w:hideMark/>
          </w:tcPr>
          <w:p w14:paraId="6635AD7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Daegu Catholic University Medical Center </w:t>
            </w:r>
          </w:p>
        </w:tc>
        <w:tc>
          <w:tcPr>
            <w:tcW w:w="2208" w:type="pct"/>
            <w:vAlign w:val="center"/>
          </w:tcPr>
          <w:p w14:paraId="6A339FC3" w14:textId="352454F4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C</w:t>
            </w:r>
            <w:r>
              <w:rPr>
                <w:rFonts w:asciiTheme="majorBidi" w:hAnsiTheme="majorBidi" w:cstheme="majorBidi"/>
                <w:szCs w:val="20"/>
              </w:rPr>
              <w:t>R-15-146-L</w:t>
            </w:r>
          </w:p>
        </w:tc>
      </w:tr>
      <w:tr w:rsidR="00FC5DC6" w:rsidRPr="00B25D59" w14:paraId="5A67DA16" w14:textId="5984EA35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53102AB3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9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2E42F96F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Daejeon Eulji Medical Center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5B19E272" w14:textId="1517E566" w:rsidR="00E20AEC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E</w:t>
            </w:r>
            <w:r>
              <w:rPr>
                <w:rFonts w:asciiTheme="majorBidi" w:hAnsiTheme="majorBidi" w:cstheme="majorBidi"/>
                <w:szCs w:val="20"/>
              </w:rPr>
              <w:t>MC2015-11-008-013</w:t>
            </w:r>
          </w:p>
        </w:tc>
      </w:tr>
      <w:tr w:rsidR="00FC5DC6" w:rsidRPr="00B25D59" w14:paraId="146B42F9" w14:textId="0B111E89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5D2651C3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bookmarkStart w:id="10" w:name="_Hlk143612239"/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10</w:t>
            </w:r>
          </w:p>
        </w:tc>
        <w:tc>
          <w:tcPr>
            <w:tcW w:w="2443" w:type="pct"/>
            <w:noWrap/>
            <w:vAlign w:val="center"/>
            <w:hideMark/>
          </w:tcPr>
          <w:p w14:paraId="221B8287" w14:textId="3A2C3840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Dong</w:t>
            </w:r>
            <w:r w:rsidR="00E20AEC">
              <w:rPr>
                <w:rFonts w:asciiTheme="majorBidi" w:hAnsiTheme="majorBidi" w:cstheme="majorBidi"/>
                <w:szCs w:val="20"/>
              </w:rPr>
              <w:t>a</w:t>
            </w:r>
            <w:r w:rsidRPr="00B25D59">
              <w:rPr>
                <w:rFonts w:asciiTheme="majorBidi" w:hAnsiTheme="majorBidi" w:cstheme="majorBidi"/>
                <w:szCs w:val="20"/>
              </w:rPr>
              <w:t xml:space="preserve"> University Hospital</w:t>
            </w:r>
          </w:p>
        </w:tc>
        <w:tc>
          <w:tcPr>
            <w:tcW w:w="2208" w:type="pct"/>
            <w:vAlign w:val="center"/>
          </w:tcPr>
          <w:p w14:paraId="2ACD2F8F" w14:textId="3E8D04DE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D</w:t>
            </w:r>
            <w:r w:rsidR="00E20AEC">
              <w:rPr>
                <w:rFonts w:asciiTheme="majorBidi" w:hAnsiTheme="majorBidi" w:cstheme="majorBidi"/>
                <w:szCs w:val="20"/>
              </w:rPr>
              <w:t>AUHIRB-16-040</w:t>
            </w:r>
          </w:p>
        </w:tc>
      </w:tr>
      <w:bookmarkEnd w:id="10"/>
      <w:tr w:rsidR="00E20AEC" w:rsidRPr="00B25D59" w14:paraId="1EB45A35" w14:textId="77777777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</w:tcPr>
          <w:p w14:paraId="4A6ACAAC" w14:textId="54732B6E" w:rsidR="00E20AEC" w:rsidRPr="00B25D59" w:rsidRDefault="00E20AEC" w:rsidP="00E20AEC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11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</w:tcPr>
          <w:p w14:paraId="7DEE0DDC" w14:textId="632D2522" w:rsidR="00E20AEC" w:rsidRPr="00B25D59" w:rsidRDefault="00E20AEC" w:rsidP="00E20AEC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 xml:space="preserve">Dongguk University </w:t>
            </w:r>
            <w:proofErr w:type="spellStart"/>
            <w:r>
              <w:rPr>
                <w:rFonts w:asciiTheme="majorBidi" w:hAnsiTheme="majorBidi" w:cstheme="majorBidi"/>
                <w:szCs w:val="20"/>
              </w:rPr>
              <w:t>Ilsan</w:t>
            </w:r>
            <w:proofErr w:type="spellEnd"/>
            <w:r>
              <w:rPr>
                <w:rFonts w:asciiTheme="majorBidi" w:hAnsiTheme="majorBidi" w:cstheme="majorBidi"/>
                <w:szCs w:val="20"/>
              </w:rPr>
              <w:t xml:space="preserve">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3096A7E9" w14:textId="55F66703" w:rsidR="00E20AEC" w:rsidRDefault="00E20AEC" w:rsidP="00E20AEC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DUIH2015-01-126-013</w:t>
            </w:r>
          </w:p>
        </w:tc>
      </w:tr>
      <w:tr w:rsidR="00FC5DC6" w:rsidRPr="00B25D59" w14:paraId="21C685ED" w14:textId="1CA646DC" w:rsidTr="00E20AEC">
        <w:trPr>
          <w:trHeight w:val="397"/>
        </w:trPr>
        <w:tc>
          <w:tcPr>
            <w:tcW w:w="349" w:type="pct"/>
            <w:shd w:val="clear" w:color="auto" w:fill="auto"/>
            <w:noWrap/>
            <w:vAlign w:val="center"/>
            <w:hideMark/>
          </w:tcPr>
          <w:p w14:paraId="71F4FA55" w14:textId="61560283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</w:p>
        </w:tc>
        <w:tc>
          <w:tcPr>
            <w:tcW w:w="2443" w:type="pct"/>
            <w:shd w:val="clear" w:color="auto" w:fill="auto"/>
            <w:noWrap/>
            <w:vAlign w:val="center"/>
            <w:hideMark/>
          </w:tcPr>
          <w:p w14:paraId="5E3491B4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Dongkang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Medical Center</w:t>
            </w:r>
          </w:p>
        </w:tc>
        <w:tc>
          <w:tcPr>
            <w:tcW w:w="2208" w:type="pct"/>
            <w:shd w:val="clear" w:color="auto" w:fill="auto"/>
            <w:vAlign w:val="center"/>
          </w:tcPr>
          <w:p w14:paraId="31F92B75" w14:textId="2FCCF509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015-12-01</w:t>
            </w:r>
          </w:p>
        </w:tc>
      </w:tr>
      <w:tr w:rsidR="00E20AEC" w:rsidRPr="00B25D59" w14:paraId="77AA4BA1" w14:textId="77777777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</w:tcPr>
          <w:p w14:paraId="6775DE4A" w14:textId="3255CCD3" w:rsidR="00E20AEC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</w:tcPr>
          <w:p w14:paraId="2FDDBA04" w14:textId="20629C1F" w:rsidR="00E20AEC" w:rsidRPr="00B25D59" w:rsidRDefault="00E20AEC" w:rsidP="00B25D59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proofErr w:type="spellStart"/>
            <w:r>
              <w:rPr>
                <w:rFonts w:asciiTheme="majorBidi" w:hAnsiTheme="majorBidi" w:cstheme="majorBidi"/>
                <w:szCs w:val="20"/>
              </w:rPr>
              <w:t>E</w:t>
            </w:r>
            <w:r w:rsidRPr="00E20AEC">
              <w:rPr>
                <w:rFonts w:asciiTheme="majorBidi" w:hAnsiTheme="majorBidi" w:cstheme="majorBidi"/>
                <w:szCs w:val="20"/>
              </w:rPr>
              <w:t>wha</w:t>
            </w:r>
            <w:proofErr w:type="spellEnd"/>
            <w:r w:rsidRPr="00E20AEC">
              <w:rPr>
                <w:rFonts w:asciiTheme="majorBidi" w:hAnsiTheme="majorBidi" w:cstheme="majorBidi"/>
                <w:szCs w:val="20"/>
              </w:rPr>
              <w:t xml:space="preserve"> </w:t>
            </w:r>
            <w:proofErr w:type="spellStart"/>
            <w:r w:rsidRPr="00E20AEC">
              <w:rPr>
                <w:rFonts w:asciiTheme="majorBidi" w:hAnsiTheme="majorBidi" w:cstheme="majorBidi"/>
                <w:szCs w:val="20"/>
              </w:rPr>
              <w:t>Womans</w:t>
            </w:r>
            <w:proofErr w:type="spellEnd"/>
            <w:r w:rsidRPr="00E20AEC">
              <w:rPr>
                <w:rFonts w:asciiTheme="majorBidi" w:hAnsiTheme="majorBidi" w:cstheme="majorBidi"/>
                <w:szCs w:val="20"/>
              </w:rPr>
              <w:t xml:space="preserve"> University </w:t>
            </w:r>
            <w:proofErr w:type="spellStart"/>
            <w:r w:rsidRPr="00E20AEC">
              <w:rPr>
                <w:rFonts w:asciiTheme="majorBidi" w:hAnsiTheme="majorBidi" w:cstheme="majorBidi"/>
                <w:szCs w:val="20"/>
              </w:rPr>
              <w:t>Mokdong</w:t>
            </w:r>
            <w:proofErr w:type="spellEnd"/>
            <w:r w:rsidRPr="00E20AEC">
              <w:rPr>
                <w:rFonts w:asciiTheme="majorBidi" w:hAnsiTheme="majorBidi" w:cstheme="majorBidi"/>
                <w:szCs w:val="20"/>
              </w:rPr>
              <w:t xml:space="preserve"> Hospita</w:t>
            </w:r>
            <w:r>
              <w:rPr>
                <w:rFonts w:asciiTheme="majorBidi" w:hAnsiTheme="majorBidi" w:cstheme="majorBidi"/>
                <w:szCs w:val="20"/>
              </w:rPr>
              <w:t>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6835EBF7" w14:textId="6FEFB153" w:rsidR="00E20AEC" w:rsidRPr="00E20AEC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2015-11-003</w:t>
            </w:r>
          </w:p>
        </w:tc>
      </w:tr>
      <w:tr w:rsidR="00FC5DC6" w:rsidRPr="00B25D59" w14:paraId="0284A42B" w14:textId="3F04F08F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580C9F47" w14:textId="2219999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</w:p>
        </w:tc>
        <w:tc>
          <w:tcPr>
            <w:tcW w:w="2443" w:type="pct"/>
            <w:noWrap/>
            <w:vAlign w:val="center"/>
            <w:hideMark/>
          </w:tcPr>
          <w:p w14:paraId="774739E3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Gachon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Gil Medical Center </w:t>
            </w:r>
          </w:p>
        </w:tc>
        <w:tc>
          <w:tcPr>
            <w:tcW w:w="2208" w:type="pct"/>
            <w:vAlign w:val="center"/>
          </w:tcPr>
          <w:p w14:paraId="70A08A14" w14:textId="77777777" w:rsidR="00FC5DC6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G</w:t>
            </w:r>
            <w:r>
              <w:rPr>
                <w:rFonts w:asciiTheme="majorBidi" w:hAnsiTheme="majorBidi" w:cstheme="majorBidi"/>
                <w:szCs w:val="20"/>
              </w:rPr>
              <w:t>AIRB2016-039</w:t>
            </w:r>
          </w:p>
          <w:p w14:paraId="3B8D7B9C" w14:textId="78222E0D" w:rsidR="004D1EDD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G</w:t>
            </w:r>
            <w:r>
              <w:rPr>
                <w:rFonts w:asciiTheme="majorBidi" w:hAnsiTheme="majorBidi" w:cstheme="majorBidi"/>
                <w:szCs w:val="20"/>
              </w:rPr>
              <w:t>AIRB2016-042</w:t>
            </w:r>
          </w:p>
        </w:tc>
      </w:tr>
      <w:tr w:rsidR="00FC5DC6" w:rsidRPr="00B25D59" w14:paraId="6D35A0BF" w14:textId="3DCBEB76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359AABE9" w14:textId="0A74DC89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5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09C1DC85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Gangnam Severance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5314D4E6" w14:textId="7AAA8DD3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3</w:t>
            </w:r>
            <w:r>
              <w:rPr>
                <w:rFonts w:asciiTheme="majorBidi" w:hAnsiTheme="majorBidi" w:cstheme="majorBidi"/>
                <w:szCs w:val="20"/>
              </w:rPr>
              <w:t>-2015-0319</w:t>
            </w:r>
          </w:p>
        </w:tc>
      </w:tr>
      <w:tr w:rsidR="00FC5DC6" w:rsidRPr="00B25D59" w14:paraId="73BEBBBC" w14:textId="61385CE3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3D64B5B3" w14:textId="0453F65B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6</w:t>
            </w:r>
          </w:p>
        </w:tc>
        <w:tc>
          <w:tcPr>
            <w:tcW w:w="2443" w:type="pct"/>
            <w:noWrap/>
            <w:vAlign w:val="center"/>
            <w:hideMark/>
          </w:tcPr>
          <w:p w14:paraId="5B9B66A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Gangneung Asan Medical Center</w:t>
            </w:r>
          </w:p>
        </w:tc>
        <w:tc>
          <w:tcPr>
            <w:tcW w:w="2208" w:type="pct"/>
            <w:vAlign w:val="center"/>
          </w:tcPr>
          <w:p w14:paraId="4A50486E" w14:textId="26A7B797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G</w:t>
            </w:r>
            <w:r>
              <w:rPr>
                <w:rFonts w:asciiTheme="majorBidi" w:hAnsiTheme="majorBidi" w:cstheme="majorBidi"/>
                <w:szCs w:val="20"/>
              </w:rPr>
              <w:t>NAH2015-12-060-013</w:t>
            </w:r>
          </w:p>
        </w:tc>
      </w:tr>
      <w:tr w:rsidR="00FC5DC6" w:rsidRPr="00B25D59" w14:paraId="71DF6F76" w14:textId="04F7873F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773500AC" w14:textId="4AAFEA0B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7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4767BD8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Gwangju Veterans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270C22DA" w14:textId="19CB623C" w:rsidR="00FC5DC6" w:rsidRPr="00B25D59" w:rsidRDefault="00EE0C7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016-1-1</w:t>
            </w:r>
          </w:p>
        </w:tc>
      </w:tr>
      <w:tr w:rsidR="00FC5DC6" w:rsidRPr="00B25D59" w14:paraId="35A40192" w14:textId="17A1CA0F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23C3E646" w14:textId="2F73C8B1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8</w:t>
            </w:r>
          </w:p>
        </w:tc>
        <w:tc>
          <w:tcPr>
            <w:tcW w:w="2443" w:type="pct"/>
            <w:noWrap/>
            <w:vAlign w:val="center"/>
            <w:hideMark/>
          </w:tcPr>
          <w:p w14:paraId="2D65CE31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Hallym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</w:t>
            </w: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Kangdong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Sacred Heart Hospital</w:t>
            </w:r>
          </w:p>
        </w:tc>
        <w:tc>
          <w:tcPr>
            <w:tcW w:w="2208" w:type="pct"/>
            <w:vAlign w:val="center"/>
          </w:tcPr>
          <w:p w14:paraId="34D15227" w14:textId="4A4D70C9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ANGDONG2015-11-006-019</w:t>
            </w:r>
          </w:p>
        </w:tc>
      </w:tr>
      <w:tr w:rsidR="00FC5DC6" w:rsidRPr="00B25D59" w14:paraId="79602160" w14:textId="5D497E8E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6FDD1AB9" w14:textId="4466E7CE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9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10571F8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Hanil General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6788E600" w14:textId="499F98C6" w:rsidR="00FC5DC6" w:rsidRPr="00B25D59" w:rsidRDefault="00120729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MC-2015-011</w:t>
            </w:r>
          </w:p>
        </w:tc>
      </w:tr>
      <w:tr w:rsidR="00FC5DC6" w:rsidRPr="00B25D59" w14:paraId="65B5FA91" w14:textId="09EC74BB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77ED62B2" w14:textId="096415A3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2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0</w:t>
            </w:r>
          </w:p>
        </w:tc>
        <w:tc>
          <w:tcPr>
            <w:tcW w:w="2443" w:type="pct"/>
            <w:noWrap/>
            <w:vAlign w:val="center"/>
            <w:hideMark/>
          </w:tcPr>
          <w:p w14:paraId="68F04C8F" w14:textId="2DF844C1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Inje University Busan Paik Hospital</w:t>
            </w:r>
          </w:p>
        </w:tc>
        <w:tc>
          <w:tcPr>
            <w:tcW w:w="2208" w:type="pct"/>
            <w:vAlign w:val="center"/>
          </w:tcPr>
          <w:p w14:paraId="4F46DE88" w14:textId="2198B48F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1</w:t>
            </w:r>
            <w:r>
              <w:rPr>
                <w:rFonts w:asciiTheme="majorBidi" w:hAnsiTheme="majorBidi" w:cstheme="majorBidi"/>
                <w:szCs w:val="20"/>
              </w:rPr>
              <w:t>5-0285</w:t>
            </w:r>
          </w:p>
        </w:tc>
      </w:tr>
      <w:tr w:rsidR="00FC5DC6" w:rsidRPr="00B25D59" w14:paraId="0ECDBC31" w14:textId="6CD3F4E0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115A66BE" w14:textId="67D87C36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2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5424473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Inje University </w:t>
            </w: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Ilsan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Paik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1A661DAE" w14:textId="75EEF5E4" w:rsidR="00FC5DC6" w:rsidRPr="00B25D59" w:rsidRDefault="00EC2BA4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016-01-002</w:t>
            </w:r>
          </w:p>
        </w:tc>
      </w:tr>
      <w:tr w:rsidR="00FC5DC6" w:rsidRPr="00B25D59" w14:paraId="5C4095ED" w14:textId="5A8D49B1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05B94CCA" w14:textId="73CAC0B3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</w:p>
        </w:tc>
        <w:tc>
          <w:tcPr>
            <w:tcW w:w="2443" w:type="pct"/>
            <w:noWrap/>
            <w:vAlign w:val="center"/>
            <w:hideMark/>
          </w:tcPr>
          <w:p w14:paraId="30C3A292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Konyang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Hospital</w:t>
            </w:r>
          </w:p>
        </w:tc>
        <w:tc>
          <w:tcPr>
            <w:tcW w:w="2208" w:type="pct"/>
            <w:vAlign w:val="center"/>
          </w:tcPr>
          <w:p w14:paraId="7950EEF4" w14:textId="75E29CEF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YUH2015-11-014-020</w:t>
            </w:r>
          </w:p>
        </w:tc>
      </w:tr>
      <w:tr w:rsidR="00FC5DC6" w:rsidRPr="00B25D59" w14:paraId="075F4ED6" w14:textId="30EBF6CF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34C48B9A" w14:textId="3A829F2F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732C590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Korea Cancer Center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676839E4" w14:textId="16A7EEDA" w:rsidR="00FC5DC6" w:rsidRPr="00B25D59" w:rsidRDefault="00120729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IRMAS2015-12-004-001</w:t>
            </w:r>
          </w:p>
        </w:tc>
      </w:tr>
      <w:tr w:rsidR="00FC5DC6" w:rsidRPr="00B25D59" w14:paraId="63ACB84F" w14:textId="2481BFBD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6E6028B4" w14:textId="6414461F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</w:p>
        </w:tc>
        <w:tc>
          <w:tcPr>
            <w:tcW w:w="2443" w:type="pct"/>
            <w:noWrap/>
            <w:vAlign w:val="center"/>
            <w:hideMark/>
          </w:tcPr>
          <w:p w14:paraId="7A066DB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Korea University Ansan Hospital</w:t>
            </w:r>
          </w:p>
        </w:tc>
        <w:tc>
          <w:tcPr>
            <w:tcW w:w="2208" w:type="pct"/>
            <w:vAlign w:val="center"/>
          </w:tcPr>
          <w:p w14:paraId="20A57C52" w14:textId="186A6F9B" w:rsidR="00FC5DC6" w:rsidRPr="00B25D59" w:rsidRDefault="00EE0C7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A</w:t>
            </w:r>
            <w:r>
              <w:rPr>
                <w:rFonts w:asciiTheme="majorBidi" w:hAnsiTheme="majorBidi" w:cstheme="majorBidi"/>
                <w:szCs w:val="20"/>
              </w:rPr>
              <w:t>S15170</w:t>
            </w:r>
          </w:p>
        </w:tc>
      </w:tr>
      <w:tr w:rsidR="00FC5DC6" w:rsidRPr="00B25D59" w14:paraId="35285D74" w14:textId="079F1448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7427A801" w14:textId="508B1CD9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5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3065317D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Kosin University Gospel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7CD9D45C" w14:textId="75E607D7" w:rsidR="00FC5DC6" w:rsidRPr="00B25D59" w:rsidRDefault="00120729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UGH2015-11-025-014</w:t>
            </w:r>
          </w:p>
        </w:tc>
      </w:tr>
      <w:tr w:rsidR="00FC5DC6" w:rsidRPr="00B25D59" w14:paraId="146519E0" w14:textId="4BB4D531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68960B32" w14:textId="0B63BB32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6</w:t>
            </w:r>
          </w:p>
        </w:tc>
        <w:tc>
          <w:tcPr>
            <w:tcW w:w="2443" w:type="pct"/>
            <w:noWrap/>
            <w:vAlign w:val="center"/>
            <w:hideMark/>
          </w:tcPr>
          <w:p w14:paraId="5F38781F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Kyung </w:t>
            </w: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Hee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Hospital at </w:t>
            </w: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Gangdong</w:t>
            </w:r>
            <w:proofErr w:type="spellEnd"/>
          </w:p>
        </w:tc>
        <w:tc>
          <w:tcPr>
            <w:tcW w:w="2208" w:type="pct"/>
            <w:vAlign w:val="center"/>
          </w:tcPr>
          <w:p w14:paraId="736397BB" w14:textId="6114019D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K</w:t>
            </w:r>
            <w:r>
              <w:rPr>
                <w:rFonts w:asciiTheme="majorBidi" w:hAnsiTheme="majorBidi" w:cstheme="majorBidi"/>
                <w:szCs w:val="20"/>
              </w:rPr>
              <w:t>HNMC-2015-11-040-016</w:t>
            </w:r>
          </w:p>
        </w:tc>
      </w:tr>
      <w:tr w:rsidR="00FC5DC6" w:rsidRPr="00B25D59" w14:paraId="72A8969C" w14:textId="4EC0E675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059E6D56" w14:textId="073DCF5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7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29D5303E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Myongji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5955E45A" w14:textId="093AA25B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M</w:t>
            </w:r>
            <w:r>
              <w:rPr>
                <w:rFonts w:asciiTheme="majorBidi" w:hAnsiTheme="majorBidi" w:cstheme="majorBidi"/>
                <w:szCs w:val="20"/>
              </w:rPr>
              <w:t>JH2015-01-097-021</w:t>
            </w:r>
          </w:p>
        </w:tc>
      </w:tr>
      <w:tr w:rsidR="00FC5DC6" w:rsidRPr="00B25D59" w14:paraId="4EF92F80" w14:textId="4F264655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48A6C194" w14:textId="09EE8EFE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8</w:t>
            </w:r>
          </w:p>
        </w:tc>
        <w:tc>
          <w:tcPr>
            <w:tcW w:w="2443" w:type="pct"/>
            <w:noWrap/>
            <w:vAlign w:val="center"/>
            <w:hideMark/>
          </w:tcPr>
          <w:p w14:paraId="405D1B9D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National Health Insurance Service </w:t>
            </w: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Ilsan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Hospital</w:t>
            </w:r>
          </w:p>
        </w:tc>
        <w:tc>
          <w:tcPr>
            <w:tcW w:w="2208" w:type="pct"/>
            <w:vAlign w:val="center"/>
          </w:tcPr>
          <w:p w14:paraId="0A650B77" w14:textId="694D93F5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N</w:t>
            </w:r>
            <w:r>
              <w:rPr>
                <w:rFonts w:asciiTheme="majorBidi" w:hAnsiTheme="majorBidi" w:cstheme="majorBidi"/>
                <w:szCs w:val="20"/>
              </w:rPr>
              <w:t>HIMC2015-11-006-017</w:t>
            </w:r>
          </w:p>
        </w:tc>
      </w:tr>
      <w:tr w:rsidR="00FC5DC6" w:rsidRPr="00B25D59" w14:paraId="739499F5" w14:textId="61758CE0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48A016B1" w14:textId="617F3A21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9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4093724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Nowon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Eulji Medical Center 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2B2884D6" w14:textId="77777777" w:rsidR="00FC5DC6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szCs w:val="20"/>
              </w:rPr>
              <w:t>EMCS2016-03-002-007</w:t>
            </w:r>
          </w:p>
          <w:p w14:paraId="75AA5380" w14:textId="261D1F4C" w:rsidR="00E20AEC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/>
                <w:kern w:val="0"/>
                <w:szCs w:val="20"/>
              </w:rPr>
              <w:t>EMCS2016-05-005-011</w:t>
            </w:r>
          </w:p>
        </w:tc>
      </w:tr>
      <w:tr w:rsidR="00FC5DC6" w:rsidRPr="00B25D59" w14:paraId="510CB417" w14:textId="22524572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26E34FBB" w14:textId="36F057AC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3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0</w:t>
            </w:r>
          </w:p>
        </w:tc>
        <w:tc>
          <w:tcPr>
            <w:tcW w:w="2443" w:type="pct"/>
            <w:noWrap/>
            <w:vAlign w:val="center"/>
            <w:hideMark/>
          </w:tcPr>
          <w:p w14:paraId="797678FE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Pusan National University Hospital </w:t>
            </w:r>
          </w:p>
        </w:tc>
        <w:tc>
          <w:tcPr>
            <w:tcW w:w="2208" w:type="pct"/>
            <w:vAlign w:val="center"/>
          </w:tcPr>
          <w:p w14:paraId="1EE03FF3" w14:textId="77777777" w:rsidR="00FC5DC6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D</w:t>
            </w:r>
            <w:r>
              <w:rPr>
                <w:rFonts w:asciiTheme="majorBidi" w:hAnsiTheme="majorBidi" w:cstheme="majorBidi"/>
                <w:szCs w:val="20"/>
              </w:rPr>
              <w:t>-1511-017-046</w:t>
            </w:r>
          </w:p>
          <w:p w14:paraId="493EE847" w14:textId="638118DC" w:rsidR="00E20AEC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H</w:t>
            </w:r>
            <w:r>
              <w:rPr>
                <w:rFonts w:asciiTheme="majorBidi" w:hAnsiTheme="majorBidi" w:cstheme="majorBidi"/>
                <w:szCs w:val="20"/>
              </w:rPr>
              <w:t>-1512-020-050</w:t>
            </w:r>
          </w:p>
        </w:tc>
      </w:tr>
      <w:tr w:rsidR="00FC5DC6" w:rsidRPr="00B25D59" w14:paraId="3F5B3958" w14:textId="0D61B8AC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6F65AE18" w14:textId="2FDC304F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3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2AD4C375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Samsung Medical Center 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69B9EDCC" w14:textId="77777777" w:rsidR="00FC5DC6" w:rsidRDefault="00FC5DC6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015-11-012</w:t>
            </w:r>
          </w:p>
          <w:p w14:paraId="78F65FE5" w14:textId="5652AE76" w:rsidR="00E20AEC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015-12-140</w:t>
            </w:r>
          </w:p>
        </w:tc>
      </w:tr>
      <w:tr w:rsidR="00FC5DC6" w:rsidRPr="00B25D59" w14:paraId="3B4A1A52" w14:textId="1EC9C3FD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29B3B6A4" w14:textId="0E017D09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</w:p>
        </w:tc>
        <w:tc>
          <w:tcPr>
            <w:tcW w:w="2443" w:type="pct"/>
            <w:noWrap/>
            <w:vAlign w:val="center"/>
            <w:hideMark/>
          </w:tcPr>
          <w:p w14:paraId="6E728AF7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Seoul Medical Center </w:t>
            </w:r>
          </w:p>
        </w:tc>
        <w:tc>
          <w:tcPr>
            <w:tcW w:w="2208" w:type="pct"/>
            <w:vAlign w:val="center"/>
          </w:tcPr>
          <w:p w14:paraId="3D7074B0" w14:textId="4236A25C" w:rsidR="00FC5DC6" w:rsidRPr="00B25D59" w:rsidRDefault="00120729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S</w:t>
            </w:r>
            <w:r>
              <w:rPr>
                <w:rFonts w:asciiTheme="majorBidi" w:hAnsiTheme="majorBidi" w:cstheme="majorBidi"/>
                <w:szCs w:val="20"/>
              </w:rPr>
              <w:t>EOUL2016-04-029-007</w:t>
            </w:r>
          </w:p>
        </w:tc>
      </w:tr>
      <w:tr w:rsidR="00FC5DC6" w:rsidRPr="00B25D59" w14:paraId="650B21D6" w14:textId="1E394B1F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24E0878B" w14:textId="6206E078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lastRenderedPageBreak/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54BCAB79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Seoul National University Bundang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1703AD2B" w14:textId="4F1AA982" w:rsidR="00FC5DC6" w:rsidRPr="00B25D59" w:rsidRDefault="00FC5DC6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 w:rsidRPr="00FC5DC6">
              <w:rPr>
                <w:rFonts w:asciiTheme="majorBidi" w:hAnsiTheme="majorBidi" w:cstheme="majorBidi"/>
                <w:szCs w:val="20"/>
              </w:rPr>
              <w:t>B-1511-322-305</w:t>
            </w:r>
          </w:p>
        </w:tc>
      </w:tr>
      <w:tr w:rsidR="00FC5DC6" w:rsidRPr="00B25D59" w14:paraId="587D94B8" w14:textId="03171A59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771E099F" w14:textId="35E25BE8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</w:p>
        </w:tc>
        <w:tc>
          <w:tcPr>
            <w:tcW w:w="2443" w:type="pct"/>
            <w:noWrap/>
            <w:vAlign w:val="center"/>
            <w:hideMark/>
          </w:tcPr>
          <w:p w14:paraId="566414C4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Seoul Saint. Paul’s Hospital </w:t>
            </w:r>
          </w:p>
        </w:tc>
        <w:tc>
          <w:tcPr>
            <w:tcW w:w="2208" w:type="pct"/>
            <w:vAlign w:val="center"/>
          </w:tcPr>
          <w:p w14:paraId="285A8600" w14:textId="3B88BB1E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P</w:t>
            </w:r>
            <w:r>
              <w:rPr>
                <w:rFonts w:asciiTheme="majorBidi" w:hAnsiTheme="majorBidi" w:cstheme="majorBidi"/>
                <w:szCs w:val="20"/>
              </w:rPr>
              <w:t>C16MSME0010</w:t>
            </w:r>
          </w:p>
        </w:tc>
      </w:tr>
      <w:tr w:rsidR="00FC5DC6" w:rsidRPr="00B25D59" w14:paraId="409544E4" w14:textId="33D37449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64BF37CD" w14:textId="5E94C61A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5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16CC8EF7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Soon Chun Hyang University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5220ED89" w14:textId="2CBA61CE" w:rsidR="00FC5DC6" w:rsidRPr="00B25D59" w:rsidRDefault="00EA24B0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S</w:t>
            </w:r>
            <w:r>
              <w:rPr>
                <w:rFonts w:asciiTheme="majorBidi" w:hAnsiTheme="majorBidi" w:cstheme="majorBidi"/>
                <w:szCs w:val="20"/>
              </w:rPr>
              <w:t>CHUH2015-11-003-019</w:t>
            </w:r>
          </w:p>
        </w:tc>
      </w:tr>
      <w:tr w:rsidR="00FC5DC6" w:rsidRPr="00B25D59" w14:paraId="6E015F20" w14:textId="54457284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3980AA48" w14:textId="4441A49E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6</w:t>
            </w:r>
          </w:p>
        </w:tc>
        <w:tc>
          <w:tcPr>
            <w:tcW w:w="2443" w:type="pct"/>
            <w:noWrap/>
            <w:vAlign w:val="center"/>
            <w:hideMark/>
          </w:tcPr>
          <w:p w14:paraId="181162A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Soonchunhyang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Cheonan Hospital</w:t>
            </w:r>
          </w:p>
        </w:tc>
        <w:tc>
          <w:tcPr>
            <w:tcW w:w="2208" w:type="pct"/>
            <w:vAlign w:val="center"/>
          </w:tcPr>
          <w:p w14:paraId="07471251" w14:textId="750B69CC" w:rsidR="00FC5DC6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S</w:t>
            </w:r>
            <w:r>
              <w:rPr>
                <w:rFonts w:asciiTheme="majorBidi" w:hAnsiTheme="majorBidi" w:cstheme="majorBidi"/>
                <w:szCs w:val="20"/>
              </w:rPr>
              <w:t>CHCA2016-06-035-009</w:t>
            </w:r>
          </w:p>
        </w:tc>
      </w:tr>
      <w:tr w:rsidR="00FC5DC6" w:rsidRPr="00B25D59" w14:paraId="43AC5147" w14:textId="4C96512B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45AB4802" w14:textId="4B08DB98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7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56F65874" w14:textId="4AA7DC76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Sain</w:t>
            </w:r>
            <w:r w:rsidR="009D510B">
              <w:rPr>
                <w:rFonts w:asciiTheme="majorBidi" w:hAnsiTheme="majorBidi" w:cstheme="majorBidi"/>
                <w:szCs w:val="20"/>
              </w:rPr>
              <w:t>t</w:t>
            </w:r>
            <w:r w:rsidRPr="00B25D59">
              <w:rPr>
                <w:rFonts w:asciiTheme="majorBidi" w:hAnsiTheme="majorBidi" w:cstheme="majorBidi"/>
                <w:szCs w:val="20"/>
              </w:rPr>
              <w:t>. Carollo General Hospital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3DB4AAC0" w14:textId="04096F6B" w:rsidR="00FC5DC6" w:rsidRPr="00B25D59" w:rsidRDefault="009D510B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S</w:t>
            </w:r>
            <w:r>
              <w:rPr>
                <w:rFonts w:asciiTheme="majorBidi" w:hAnsiTheme="majorBidi" w:cstheme="majorBidi"/>
                <w:szCs w:val="20"/>
              </w:rPr>
              <w:t>CH2016-088</w:t>
            </w:r>
          </w:p>
        </w:tc>
      </w:tr>
      <w:tr w:rsidR="00FC5DC6" w:rsidRPr="00B25D59" w14:paraId="5695D6C8" w14:textId="57075034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44B6E34A" w14:textId="18EE481B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8</w:t>
            </w:r>
          </w:p>
        </w:tc>
        <w:tc>
          <w:tcPr>
            <w:tcW w:w="2443" w:type="pct"/>
            <w:noWrap/>
            <w:vAlign w:val="center"/>
            <w:hideMark/>
          </w:tcPr>
          <w:p w14:paraId="373A6733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Suwon Saint Vincent’s Hospital </w:t>
            </w:r>
          </w:p>
        </w:tc>
        <w:tc>
          <w:tcPr>
            <w:tcW w:w="2208" w:type="pct"/>
            <w:vAlign w:val="center"/>
          </w:tcPr>
          <w:p w14:paraId="5F1AF105" w14:textId="77777777" w:rsidR="00FC5DC6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V</w:t>
            </w:r>
            <w:r>
              <w:rPr>
                <w:rFonts w:asciiTheme="majorBidi" w:hAnsiTheme="majorBidi" w:cstheme="majorBidi"/>
                <w:szCs w:val="20"/>
              </w:rPr>
              <w:t>C15OSME0229</w:t>
            </w:r>
          </w:p>
          <w:p w14:paraId="4E9CCD88" w14:textId="429F5D4D" w:rsidR="00E20AEC" w:rsidRPr="00B25D59" w:rsidRDefault="00E20AEC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V</w:t>
            </w:r>
            <w:r>
              <w:rPr>
                <w:rFonts w:asciiTheme="majorBidi" w:hAnsiTheme="majorBidi" w:cstheme="majorBidi"/>
                <w:szCs w:val="20"/>
              </w:rPr>
              <w:t>C15OSSME0238</w:t>
            </w:r>
          </w:p>
        </w:tc>
      </w:tr>
      <w:tr w:rsidR="00FC5DC6" w:rsidRPr="00B25D59" w14:paraId="33F88827" w14:textId="7085B0CC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4D5DACE5" w14:textId="274EF8F2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9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1DBE98CC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Veterans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Health Service Medical Center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53DC6C82" w14:textId="7B8C3D9B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B</w:t>
            </w:r>
            <w:r>
              <w:rPr>
                <w:rFonts w:asciiTheme="majorBidi" w:hAnsiTheme="majorBidi" w:cstheme="majorBidi"/>
                <w:szCs w:val="20"/>
              </w:rPr>
              <w:t>OHUN2015-11-005-026</w:t>
            </w:r>
          </w:p>
        </w:tc>
      </w:tr>
      <w:tr w:rsidR="00FC5DC6" w:rsidRPr="00B25D59" w14:paraId="57CF0C1E" w14:textId="4A3B8E5E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608C02ED" w14:textId="781B45DC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4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0</w:t>
            </w:r>
          </w:p>
        </w:tc>
        <w:tc>
          <w:tcPr>
            <w:tcW w:w="2443" w:type="pct"/>
            <w:noWrap/>
            <w:vAlign w:val="center"/>
            <w:hideMark/>
          </w:tcPr>
          <w:p w14:paraId="7659383A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>Wonju Severance Christian Hospital</w:t>
            </w:r>
          </w:p>
        </w:tc>
        <w:tc>
          <w:tcPr>
            <w:tcW w:w="2208" w:type="pct"/>
            <w:vAlign w:val="center"/>
          </w:tcPr>
          <w:p w14:paraId="48E9EDE6" w14:textId="31981F34" w:rsidR="00FC5DC6" w:rsidRDefault="009D510B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C</w:t>
            </w:r>
            <w:r>
              <w:rPr>
                <w:rFonts w:asciiTheme="majorBidi" w:hAnsiTheme="majorBidi" w:cstheme="majorBidi"/>
                <w:szCs w:val="20"/>
              </w:rPr>
              <w:t>R115085</w:t>
            </w:r>
          </w:p>
          <w:p w14:paraId="69D18F80" w14:textId="643CFC9C" w:rsidR="00EC2BA4" w:rsidRPr="00B25D59" w:rsidRDefault="00EC2BA4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C</w:t>
            </w:r>
            <w:r>
              <w:rPr>
                <w:rFonts w:asciiTheme="majorBidi" w:hAnsiTheme="majorBidi" w:cstheme="majorBidi"/>
                <w:szCs w:val="20"/>
              </w:rPr>
              <w:t>R115072</w:t>
            </w:r>
          </w:p>
        </w:tc>
      </w:tr>
      <w:tr w:rsidR="00FC5DC6" w:rsidRPr="00B25D59" w14:paraId="24C36B91" w14:textId="277B1C29" w:rsidTr="00FC5DC6">
        <w:trPr>
          <w:trHeight w:val="397"/>
        </w:trPr>
        <w:tc>
          <w:tcPr>
            <w:tcW w:w="349" w:type="pct"/>
            <w:shd w:val="clear" w:color="auto" w:fill="F2F2F2" w:themeFill="background1" w:themeFillShade="F2"/>
            <w:noWrap/>
            <w:vAlign w:val="center"/>
            <w:hideMark/>
          </w:tcPr>
          <w:p w14:paraId="3D10CF43" w14:textId="3875FC5F" w:rsidR="00FC5DC6" w:rsidRPr="00B25D59" w:rsidRDefault="00E20AEC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Cs/>
                <w:kern w:val="0"/>
                <w:szCs w:val="20"/>
              </w:rPr>
              <w:t>4</w:t>
            </w:r>
            <w:r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1</w:t>
            </w:r>
          </w:p>
        </w:tc>
        <w:tc>
          <w:tcPr>
            <w:tcW w:w="2443" w:type="pct"/>
            <w:shd w:val="clear" w:color="auto" w:fill="F2F2F2" w:themeFill="background1" w:themeFillShade="F2"/>
            <w:noWrap/>
            <w:vAlign w:val="center"/>
            <w:hideMark/>
          </w:tcPr>
          <w:p w14:paraId="48EC1A8D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Yeouido Saint Mary’s Hospital </w:t>
            </w:r>
          </w:p>
        </w:tc>
        <w:tc>
          <w:tcPr>
            <w:tcW w:w="2208" w:type="pct"/>
            <w:shd w:val="clear" w:color="auto" w:fill="F2F2F2" w:themeFill="background1" w:themeFillShade="F2"/>
            <w:vAlign w:val="center"/>
          </w:tcPr>
          <w:p w14:paraId="38F411A2" w14:textId="07383A53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S</w:t>
            </w:r>
            <w:r>
              <w:rPr>
                <w:rFonts w:asciiTheme="majorBidi" w:hAnsiTheme="majorBidi" w:cstheme="majorBidi"/>
                <w:szCs w:val="20"/>
              </w:rPr>
              <w:t>C15OSME0160</w:t>
            </w:r>
          </w:p>
        </w:tc>
      </w:tr>
      <w:tr w:rsidR="00FC5DC6" w:rsidRPr="00B25D59" w14:paraId="1D6C98EF" w14:textId="06554B4C" w:rsidTr="00FC5DC6">
        <w:trPr>
          <w:trHeight w:val="397"/>
        </w:trPr>
        <w:tc>
          <w:tcPr>
            <w:tcW w:w="349" w:type="pct"/>
            <w:noWrap/>
            <w:vAlign w:val="center"/>
            <w:hideMark/>
          </w:tcPr>
          <w:p w14:paraId="78025311" w14:textId="68E1F689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2</w:t>
            </w:r>
          </w:p>
        </w:tc>
        <w:tc>
          <w:tcPr>
            <w:tcW w:w="2443" w:type="pct"/>
            <w:noWrap/>
            <w:vAlign w:val="center"/>
            <w:hideMark/>
          </w:tcPr>
          <w:p w14:paraId="0C39B8A0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proofErr w:type="spellStart"/>
            <w:r w:rsidRPr="00B25D59">
              <w:rPr>
                <w:rFonts w:asciiTheme="majorBidi" w:hAnsiTheme="majorBidi" w:cstheme="majorBidi"/>
                <w:szCs w:val="20"/>
              </w:rPr>
              <w:t>Yeungnam</w:t>
            </w:r>
            <w:proofErr w:type="spellEnd"/>
            <w:r w:rsidRPr="00B25D59">
              <w:rPr>
                <w:rFonts w:asciiTheme="majorBidi" w:hAnsiTheme="majorBidi" w:cstheme="majorBidi"/>
                <w:szCs w:val="20"/>
              </w:rPr>
              <w:t xml:space="preserve"> University Medical Center</w:t>
            </w:r>
          </w:p>
        </w:tc>
        <w:tc>
          <w:tcPr>
            <w:tcW w:w="2208" w:type="pct"/>
            <w:vAlign w:val="center"/>
          </w:tcPr>
          <w:p w14:paraId="1136551D" w14:textId="353F4099" w:rsidR="00FC5DC6" w:rsidRPr="00B25D59" w:rsidRDefault="004D1ED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Y</w:t>
            </w:r>
            <w:r>
              <w:rPr>
                <w:rFonts w:asciiTheme="majorBidi" w:hAnsiTheme="majorBidi" w:cstheme="majorBidi"/>
                <w:szCs w:val="20"/>
              </w:rPr>
              <w:t>UMC2015-12-002-015</w:t>
            </w:r>
          </w:p>
        </w:tc>
      </w:tr>
      <w:tr w:rsidR="00FC5DC6" w:rsidRPr="00B25D59" w14:paraId="5A82FBEC" w14:textId="6C6BFD58" w:rsidTr="00FC5DC6">
        <w:trPr>
          <w:trHeight w:val="397"/>
        </w:trPr>
        <w:tc>
          <w:tcPr>
            <w:tcW w:w="34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A33D540" w14:textId="22A3DEF9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4</w:t>
            </w:r>
            <w:r w:rsidR="00E20AEC"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  <w:t>3</w:t>
            </w:r>
          </w:p>
        </w:tc>
        <w:tc>
          <w:tcPr>
            <w:tcW w:w="244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6188DC94" w14:textId="77777777" w:rsidR="00FC5DC6" w:rsidRPr="00B25D59" w:rsidRDefault="00FC5DC6" w:rsidP="00B25D59">
            <w:pPr>
              <w:widowControl/>
              <w:wordWrap/>
              <w:autoSpaceDE/>
              <w:rPr>
                <w:rFonts w:asciiTheme="majorBidi" w:eastAsia="Malgun Gothic" w:hAnsiTheme="majorBidi" w:cstheme="majorBidi"/>
                <w:bCs/>
                <w:kern w:val="0"/>
                <w:szCs w:val="20"/>
              </w:rPr>
            </w:pPr>
            <w:r w:rsidRPr="00B25D59">
              <w:rPr>
                <w:rFonts w:asciiTheme="majorBidi" w:hAnsiTheme="majorBidi" w:cstheme="majorBidi"/>
                <w:szCs w:val="20"/>
              </w:rPr>
              <w:t xml:space="preserve">Yonsei University Severance Hospital  </w:t>
            </w:r>
          </w:p>
        </w:tc>
        <w:tc>
          <w:tcPr>
            <w:tcW w:w="220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2F2F2" w:themeFill="background1" w:themeFillShade="F2"/>
            <w:vAlign w:val="center"/>
          </w:tcPr>
          <w:p w14:paraId="05E30193" w14:textId="0E31C7B7" w:rsidR="00FC5DC6" w:rsidRPr="00B25D59" w:rsidRDefault="00EE0C7D" w:rsidP="00FC5DC6">
            <w:pPr>
              <w:widowControl/>
              <w:wordWrap/>
              <w:autoSpaceDE/>
              <w:rPr>
                <w:rFonts w:asciiTheme="majorBidi" w:hAnsiTheme="majorBidi" w:cstheme="majorBidi"/>
                <w:szCs w:val="20"/>
              </w:rPr>
            </w:pPr>
            <w:r>
              <w:rPr>
                <w:rFonts w:asciiTheme="majorBidi" w:hAnsiTheme="majorBidi" w:cstheme="majorBidi" w:hint="eastAsia"/>
                <w:szCs w:val="20"/>
              </w:rPr>
              <w:t>2</w:t>
            </w:r>
            <w:r>
              <w:rPr>
                <w:rFonts w:asciiTheme="majorBidi" w:hAnsiTheme="majorBidi" w:cstheme="majorBidi"/>
                <w:szCs w:val="20"/>
              </w:rPr>
              <w:t>015-2282-006</w:t>
            </w:r>
          </w:p>
        </w:tc>
      </w:tr>
    </w:tbl>
    <w:p w14:paraId="337120E2" w14:textId="04061F3F" w:rsidR="001E6FE4" w:rsidRPr="00B25D59" w:rsidRDefault="00FC5DC6" w:rsidP="00B25D59">
      <w:pPr>
        <w:spacing w:after="0" w:line="240" w:lineRule="auto"/>
        <w:jc w:val="left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>Ab</w:t>
      </w:r>
      <w:r w:rsidR="00E20AEC">
        <w:rPr>
          <w:rFonts w:asciiTheme="majorBidi" w:hAnsiTheme="majorBidi" w:cstheme="majorBidi"/>
          <w:szCs w:val="20"/>
        </w:rPr>
        <w:t>b</w:t>
      </w:r>
      <w:r>
        <w:rPr>
          <w:rFonts w:asciiTheme="majorBidi" w:hAnsiTheme="majorBidi" w:cstheme="majorBidi"/>
          <w:szCs w:val="20"/>
        </w:rPr>
        <w:t>reviation: IRB, Institutional Review Board</w:t>
      </w:r>
    </w:p>
    <w:bookmarkEnd w:id="9"/>
    <w:p w14:paraId="5E323F12" w14:textId="77777777" w:rsidR="009309A6" w:rsidRPr="00B25D59" w:rsidRDefault="009309A6" w:rsidP="00B25D59">
      <w:pPr>
        <w:spacing w:after="0" w:line="240" w:lineRule="auto"/>
        <w:rPr>
          <w:rFonts w:asciiTheme="majorBidi" w:hAnsiTheme="majorBidi" w:cstheme="majorBidi"/>
          <w:szCs w:val="20"/>
        </w:rPr>
      </w:pPr>
    </w:p>
    <w:p w14:paraId="48AA7EBD" w14:textId="77777777" w:rsidR="00D65D40" w:rsidRPr="00B25D59" w:rsidRDefault="00D65D40" w:rsidP="00B25D59">
      <w:pPr>
        <w:spacing w:after="0" w:line="240" w:lineRule="auto"/>
        <w:rPr>
          <w:rFonts w:asciiTheme="majorBidi" w:hAnsiTheme="majorBidi" w:cstheme="majorBidi"/>
          <w:szCs w:val="20"/>
        </w:rPr>
        <w:sectPr w:rsidR="00D65D40" w:rsidRPr="00B25D59" w:rsidSect="00DF6FEE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</w:p>
    <w:p w14:paraId="4FCCF366" w14:textId="7BC9FFB7" w:rsidR="00E3126E" w:rsidRDefault="00097730" w:rsidP="00B25D59">
      <w:pPr>
        <w:spacing w:after="0" w:line="240" w:lineRule="auto"/>
        <w:rPr>
          <w:rFonts w:asciiTheme="majorBidi" w:hAnsiTheme="majorBidi" w:cstheme="majorBidi"/>
          <w:color w:val="000000" w:themeColor="text1"/>
          <w:szCs w:val="20"/>
        </w:rPr>
      </w:pPr>
      <w:bookmarkStart w:id="11" w:name="OLE_LINK304"/>
      <w:bookmarkStart w:id="12" w:name="OLE_LINK303"/>
      <w:r w:rsidRPr="00B25D59">
        <w:rPr>
          <w:rFonts w:asciiTheme="majorBidi" w:hAnsiTheme="majorBidi" w:cstheme="majorBidi"/>
          <w:b/>
          <w:color w:val="000000" w:themeColor="text1"/>
          <w:szCs w:val="20"/>
        </w:rPr>
        <w:lastRenderedPageBreak/>
        <w:t>Supplementary Table S3.</w:t>
      </w:r>
      <w:r w:rsidRPr="00B25D59">
        <w:rPr>
          <w:rFonts w:asciiTheme="majorBidi" w:hAnsiTheme="majorBidi" w:cstheme="majorBidi"/>
          <w:color w:val="000000" w:themeColor="text1"/>
          <w:szCs w:val="20"/>
        </w:rPr>
        <w:t xml:space="preserve"> Subgroup analysis of eGFR</w:t>
      </w:r>
      <w:r w:rsidR="00634749"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r w:rsidRPr="00B25D59">
        <w:rPr>
          <w:rFonts w:asciiTheme="majorBidi" w:hAnsiTheme="majorBidi" w:cstheme="majorBidi"/>
          <w:color w:val="000000" w:themeColor="text1"/>
          <w:szCs w:val="20"/>
        </w:rPr>
        <w:t xml:space="preserve"> changes </w:t>
      </w:r>
      <w:r w:rsidR="00996497">
        <w:rPr>
          <w:rFonts w:asciiTheme="majorBidi" w:hAnsiTheme="majorBidi" w:cstheme="majorBidi"/>
          <w:color w:val="000000" w:themeColor="text1"/>
          <w:szCs w:val="20"/>
        </w:rPr>
        <w:t xml:space="preserve">from baseline to each follow-up visit </w:t>
      </w:r>
      <w:r w:rsidR="00C915D9" w:rsidRPr="00B25D59">
        <w:rPr>
          <w:rFonts w:asciiTheme="majorBidi" w:hAnsiTheme="majorBidi" w:cstheme="majorBidi"/>
          <w:color w:val="000000" w:themeColor="text1"/>
          <w:szCs w:val="20"/>
        </w:rPr>
        <w:t xml:space="preserve">in the </w:t>
      </w:r>
      <w:r w:rsidRPr="00B25D59">
        <w:rPr>
          <w:rFonts w:asciiTheme="majorBidi" w:hAnsiTheme="majorBidi" w:cstheme="majorBidi"/>
          <w:color w:val="000000" w:themeColor="text1"/>
          <w:szCs w:val="20"/>
        </w:rPr>
        <w:t xml:space="preserve">effectiveness </w:t>
      </w:r>
      <w:proofErr w:type="gramStart"/>
      <w:r w:rsidRPr="00B25D59">
        <w:rPr>
          <w:rFonts w:asciiTheme="majorBidi" w:hAnsiTheme="majorBidi" w:cstheme="majorBidi"/>
          <w:color w:val="000000" w:themeColor="text1"/>
          <w:szCs w:val="20"/>
        </w:rPr>
        <w:t>set</w:t>
      </w:r>
      <w:proofErr w:type="gramEnd"/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38"/>
        <w:gridCol w:w="1260"/>
        <w:gridCol w:w="1126"/>
        <w:gridCol w:w="1836"/>
        <w:gridCol w:w="1655"/>
        <w:gridCol w:w="1311"/>
      </w:tblGrid>
      <w:tr w:rsidR="00B459FA" w14:paraId="4115A7E3" w14:textId="234A6428" w:rsidTr="00B459FA">
        <w:trPr>
          <w:trHeight w:val="528"/>
        </w:trPr>
        <w:tc>
          <w:tcPr>
            <w:tcW w:w="101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677AEC97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left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13" w:name="_Hlk143671778"/>
            <w:bookmarkEnd w:id="11"/>
            <w:r w:rsidRPr="00585FC7"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98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1D34826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</w:t>
            </w:r>
          </w:p>
        </w:tc>
        <w:tc>
          <w:tcPr>
            <w:tcW w:w="624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183DE34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n</w:t>
            </w:r>
          </w:p>
        </w:tc>
        <w:tc>
          <w:tcPr>
            <w:tcW w:w="10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4AF0493B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917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7F363C30" w14:textId="119E415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Change from baseline</w:t>
            </w:r>
            <w:r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726" w:type="pct"/>
            <w:tcBorders>
              <w:top w:val="single" w:sz="4" w:space="0" w:color="auto"/>
              <w:bottom w:val="single" w:sz="4" w:space="0" w:color="auto"/>
            </w:tcBorders>
            <w:vAlign w:val="center"/>
            <w:hideMark/>
          </w:tcPr>
          <w:p w14:paraId="5EB002E2" w14:textId="2E35A77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</w:t>
            </w:r>
            <w:bookmarkStart w:id="14" w:name="OLE_LINK287"/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e</w:t>
            </w:r>
            <w:bookmarkEnd w:id="14"/>
            <w:r>
              <w:rPr>
                <w:rFonts w:asciiTheme="majorBidi" w:hAnsiTheme="majorBidi" w:cstheme="majorBidi" w:hint="eastAsia"/>
                <w:kern w:val="0"/>
                <w:szCs w:val="20"/>
                <w:vertAlign w:val="superscript"/>
              </w:rPr>
              <w:t>‡</w:t>
            </w:r>
          </w:p>
        </w:tc>
      </w:tr>
      <w:tr w:rsidR="00B459FA" w14:paraId="242A431F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26158F61" w14:textId="23402B0D" w:rsidR="00B459FA" w:rsidRPr="00B459FA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459FA"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A</w:t>
            </w:r>
            <w:r w:rsidRPr="00B459FA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ge</w:t>
            </w:r>
          </w:p>
        </w:tc>
      </w:tr>
      <w:tr w:rsidR="00B459FA" w14:paraId="684E3223" w14:textId="6BDD27D5" w:rsidTr="00B459FA">
        <w:trPr>
          <w:trHeight w:val="339"/>
        </w:trPr>
        <w:tc>
          <w:tcPr>
            <w:tcW w:w="1018" w:type="pct"/>
            <w:vMerge w:val="restart"/>
            <w:shd w:val="clear" w:color="auto" w:fill="auto"/>
            <w:vAlign w:val="center"/>
            <w:hideMark/>
          </w:tcPr>
          <w:p w14:paraId="76D6919E" w14:textId="0873D13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15" w:name="OLE_LINK7"/>
            <w:bookmarkStart w:id="16" w:name="_Hlk143672701"/>
            <w:bookmarkEnd w:id="13"/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Age &lt; 65 years</w:t>
            </w:r>
            <w:bookmarkEnd w:id="15"/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09D58A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F5EDB0E" w14:textId="5BAE7D2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1,513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05068081" w14:textId="7D2242A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87.24±30.37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57C953A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7775AD0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0BB9E34F" w14:textId="30F0F00D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1AE64F38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1079DD6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E2F8BE4" w14:textId="45A3DA72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1,087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71166AA3" w14:textId="6C9EFE2A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17" w:name="OLE_LINK25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85.06±30.61</w:t>
            </w:r>
            <w:bookmarkEnd w:id="17"/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0405F3FE" w14:textId="3D4838EA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0.49±15.05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736E05A7" w14:textId="465C600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18" w:name="OLE_LINK185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0.3464</w:t>
            </w:r>
            <w:bookmarkEnd w:id="18"/>
          </w:p>
        </w:tc>
      </w:tr>
      <w:tr w:rsidR="00B459FA" w14:paraId="341C48E7" w14:textId="000D132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7551F422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40FC385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BCCB93B" w14:textId="3E600F3B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1,293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07EAE634" w14:textId="012D69A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85.92±28.89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598DFD3B" w14:textId="3A3AE2E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0.01±17.53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37389DF2" w14:textId="041BB9D5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0.5221</w:t>
            </w:r>
          </w:p>
        </w:tc>
      </w:tr>
      <w:tr w:rsidR="00B459FA" w14:paraId="19FBDD7C" w14:textId="0F8CD898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3C25A4ED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B34FE3A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B09C0A7" w14:textId="71FB919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1,158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10308862" w14:textId="61D244FA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86.65±29.63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30ECD68B" w14:textId="2CFBEFE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0.36±18.05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08EF5C27" w14:textId="5275823E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0.2686</w:t>
            </w:r>
          </w:p>
        </w:tc>
      </w:tr>
      <w:bookmarkEnd w:id="16"/>
      <w:tr w:rsidR="00B459FA" w14:paraId="23C06950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</w:tcPr>
          <w:p w14:paraId="30631323" w14:textId="0C1906CE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Age ≥ 65 years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63E1F344" w14:textId="7C4FA8DF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6E3E5177" w14:textId="7B3DB931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1,091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7C8334C" w14:textId="7020AB6C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66.08±27.28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0664C833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6360FAFB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2B535A9D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4FEDFFE1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787E44FC" w14:textId="170E696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F29671E" w14:textId="291EF89E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802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1265AF36" w14:textId="3E443726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63.59±27.99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61FF5EC4" w14:textId="4128C72C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1.47±13.23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1CE36F3B" w14:textId="0D566E2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0.0322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45BF1C14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667728C9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04649B89" w14:textId="1EEE4799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22AF9B8E" w14:textId="604509C5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963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5EF66AF" w14:textId="767D6689" w:rsidR="00B459FA" w:rsidRPr="0071676D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66.33±28.12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0C432816" w14:textId="728D576B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1.33±14.20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76585AC" w14:textId="2E97ACB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0.027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3F816CF2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4E095B63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5803C2EC" w14:textId="363D6E62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2359CF66" w14:textId="46A8CFCC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878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776329A" w14:textId="7CD7A9C2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67.58±28.58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1C8020C7" w14:textId="22877835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1.65±15.25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7A763C2B" w14:textId="283586F9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0.0086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0EBEE0D7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0E00F7C" w14:textId="6A7FEEB2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/>
                <w:color w:val="000000"/>
                <w:kern w:val="0"/>
                <w:szCs w:val="20"/>
              </w:rPr>
              <w:t>D</w:t>
            </w:r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M duration</w:t>
            </w:r>
          </w:p>
        </w:tc>
      </w:tr>
      <w:tr w:rsidR="00B459FA" w14:paraId="387EB24C" w14:textId="13240C98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6E6CA334" w14:textId="67E95DE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19" w:name="_Hlk143673012"/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≤ 5 years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58BDF4D4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0A665B6F" w14:textId="739530D1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1,114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13CE72D1" w14:textId="2B7C82F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84.86±29.10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721765F5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6AF6464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3F6008DE" w14:textId="52D4A1E5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6F8ACD25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3AED05D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3205FD9F" w14:textId="598EFA11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759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2ADF818C" w14:textId="5DBC7C1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20" w:name="OLE_LINK69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83.01±30.33</w:t>
            </w:r>
            <w:bookmarkEnd w:id="20"/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5B79A7F5" w14:textId="2CE93A0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0.16±14.73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652D4282" w14:textId="2C0F445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0.6949</w:t>
            </w:r>
          </w:p>
        </w:tc>
      </w:tr>
      <w:tr w:rsidR="00B459FA" w14:paraId="5FDFFC72" w14:textId="21E0045C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6240F1E1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708C3EA5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4F4C2E16" w14:textId="0A5C66A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948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3890DC6E" w14:textId="6EDBAA35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83.63±29.06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28654B05" w14:textId="469DD6FB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0.03±15.07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50FBB73D" w14:textId="293D1202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0.6213</w:t>
            </w:r>
          </w:p>
        </w:tc>
      </w:tr>
      <w:tr w:rsidR="00B459FA" w14:paraId="6706E8BC" w14:textId="5D6332D1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2EE49149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11A65844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3594EBC4" w14:textId="7E8342FA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861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2D25877C" w14:textId="23DB18B2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84.04±30.07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13CB6C41" w14:textId="1AFA5C0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0.53±15.30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7E04A2AC" w14:textId="6DFC97E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0.3867</w:t>
            </w:r>
          </w:p>
        </w:tc>
      </w:tr>
      <w:tr w:rsidR="00B459FA" w14:paraId="6822EEE8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auto"/>
            <w:vAlign w:val="center"/>
          </w:tcPr>
          <w:p w14:paraId="7F799AAA" w14:textId="6FC8B82D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bookmarkStart w:id="21" w:name="_Hlk143673052"/>
            <w:bookmarkEnd w:id="19"/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&gt; 5 years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772F746D" w14:textId="09E65ED9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2925F6C" w14:textId="2C20A533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1,476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7463ACBD" w14:textId="2B75315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73.61±31.31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EE6CE44" w14:textId="61CB968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6783C710" w14:textId="7777777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bookmarkEnd w:id="21"/>
      <w:tr w:rsidR="00B459FA" w14:paraId="2EA23F67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7FBE6BD5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473BCDE1" w14:textId="65D15FB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5C56022F" w14:textId="668A9E39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1,117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6A9EAFEB" w14:textId="4A656413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71.29±31.13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4CFCB52" w14:textId="0642D14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1.40±14.06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12B7F9C9" w14:textId="34538F4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0.0195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299D4A27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26BE9AC5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79445214" w14:textId="2C526BEA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D0DB34A" w14:textId="0569BD3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1,294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21A3F8A0" w14:textId="18B38BF8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73.21±30.10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2A85C454" w14:textId="04815496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0.92±17.04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68C998D0" w14:textId="64762D68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0.0502</w:t>
            </w:r>
          </w:p>
        </w:tc>
      </w:tr>
      <w:tr w:rsidR="00B459FA" w14:paraId="0A6C0973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049B9D8B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60F7898D" w14:textId="7102C7D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1364DEEF" w14:textId="22F58096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1,166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FC94234" w14:textId="5120E9EE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74.47±30.45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6FD9465" w14:textId="7096BC88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1.21±18.05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49328F74" w14:textId="1C6C083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0.0123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56F0974C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5F6C406E" w14:textId="6F4EB66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/>
                <w:color w:val="000000"/>
                <w:kern w:val="0"/>
                <w:szCs w:val="20"/>
              </w:rPr>
              <w:t>B</w:t>
            </w:r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aseline HbA1c</w:t>
            </w:r>
          </w:p>
        </w:tc>
      </w:tr>
      <w:tr w:rsidR="00B459FA" w14:paraId="75044A83" w14:textId="65DFAC50" w:rsidTr="00B459FA">
        <w:trPr>
          <w:trHeight w:val="339"/>
        </w:trPr>
        <w:tc>
          <w:tcPr>
            <w:tcW w:w="1018" w:type="pct"/>
            <w:vMerge w:val="restart"/>
            <w:shd w:val="clear" w:color="auto" w:fill="auto"/>
            <w:vAlign w:val="center"/>
            <w:hideMark/>
          </w:tcPr>
          <w:p w14:paraId="0F1B593B" w14:textId="153D6A45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22" w:name="OLE_LINK328"/>
            <w:bookmarkStart w:id="23" w:name="_Hlk143673245"/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HbA1c</w:t>
            </w:r>
            <w:bookmarkEnd w:id="22"/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 xml:space="preserve"> &lt; 7.0%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73AD340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16C6F52D" w14:textId="02CF223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1,140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69B8784A" w14:textId="4EE6A66F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80.20±29.13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4EBB0E2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40EDAD8F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10EBA498" w14:textId="17B28126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40AB7A20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24" w:name="_Hlk143619971" w:colFirst="1" w:colLast="7"/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0D790541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76CB4A1A" w14:textId="3F8FD341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804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6FE6D030" w14:textId="65E354D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77.14±29.18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04CDAE50" w14:textId="3C7C9876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−0.45±13.43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61A4E3B0" w14:textId="1E8BEF75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0.3236</w:t>
            </w:r>
          </w:p>
        </w:tc>
      </w:tr>
      <w:tr w:rsidR="00B459FA" w14:paraId="46FE2A0A" w14:textId="5319886F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3B161357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8F0CC51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8DB25DB" w14:textId="723DE39C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1,002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7A4801A5" w14:textId="5785C6E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79.18±28.57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377414E6" w14:textId="3458B7E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0.19±13.87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7B527C11" w14:textId="6BD4010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0.6343</w:t>
            </w:r>
          </w:p>
        </w:tc>
      </w:tr>
      <w:tr w:rsidR="00B459FA" w14:paraId="52403E4B" w14:textId="6745BE2D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1F9F8E96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72DD8DF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4E5CEAF" w14:textId="5ECE03B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917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3F36EA17" w14:textId="4F526578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79.76±29.90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38BF3804" w14:textId="6D4BE34E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0.58±15.50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1AD4CC1E" w14:textId="4137EE19" w:rsidR="00B459FA" w:rsidRPr="00B146E2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0.4012</w:t>
            </w:r>
          </w:p>
        </w:tc>
      </w:tr>
      <w:bookmarkEnd w:id="23"/>
      <w:tr w:rsidR="00B459FA" w14:paraId="14464850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</w:tcPr>
          <w:p w14:paraId="385BCF42" w14:textId="2582D626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  <w:t>HbA1c ≥ 7.0%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352AD9E3" w14:textId="269EE7A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47F5BB2C" w14:textId="046A021E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1,191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91A5B6E" w14:textId="1D582028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79.83±31.44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433259A3" w14:textId="7777777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7DA59169" w14:textId="7777777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03026B40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6D149164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  <w:bookmarkStart w:id="25" w:name="_Hlk143673865"/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491A8CC2" w14:textId="392A3FA6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A96C9D1" w14:textId="4973CB5D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890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25C91A83" w14:textId="48EB2219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78.72±31.28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2F0AE749" w14:textId="49A55B7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2.41±15.33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5057B13D" w14:textId="4CB0A7A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28D69C07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1E3910C7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0E455266" w14:textId="24D8837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476DE10" w14:textId="0081D311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1,021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2F31B879" w14:textId="2461C15B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79.45±30.43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217EB753" w14:textId="5B594517" w:rsidR="00B459FA" w:rsidRPr="00B146E2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1.39±18.51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154BBBEE" w14:textId="05627D05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0.0021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1B832304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79AA8AD5" w14:textId="77777777" w:rsidR="00B459FA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color w:val="000000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1E9D1381" w14:textId="21377279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0B01F4BD" w14:textId="3AD77070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934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6516A4F7" w14:textId="41F7CC6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80.36±30.68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30C37B50" w14:textId="480AB5F5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1.71±18.92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565E6EE6" w14:textId="1AE4172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0.0004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639FECA1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68CEE123" w14:textId="5662A50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S</w:t>
            </w: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ex</w:t>
            </w:r>
          </w:p>
        </w:tc>
      </w:tr>
      <w:tr w:rsidR="00B459FA" w14:paraId="504278C4" w14:textId="3128EDD3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05A2B4FE" w14:textId="1BEA98E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26" w:name="_Hlk143619842"/>
            <w:bookmarkStart w:id="27" w:name="_Hlk143673459"/>
            <w:bookmarkEnd w:id="24"/>
            <w:bookmarkEnd w:id="25"/>
            <w:r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M</w:t>
            </w: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ale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4E061D69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5BA31444" w14:textId="6FD88A4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1,324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1A4D6DB7" w14:textId="5F9D37B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76.31±29.87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2776C65F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12A4E98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59FB83EE" w14:textId="334FCD31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211FE413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5F7D83D1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6D36DDBD" w14:textId="28F8566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989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6CE57C51" w14:textId="7E9020D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74.41±30.48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3ADF158E" w14:textId="43C90052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1.54±13.64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1B4AB23E" w14:textId="6DBF2D19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0.0168</w:t>
            </w:r>
          </w:p>
        </w:tc>
      </w:tr>
      <w:tr w:rsidR="00B459FA" w14:paraId="687B1057" w14:textId="18A81CE8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21012CFC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45278C20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19377388" w14:textId="2E5F0D2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1,159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7F57DBF4" w14:textId="5F58F9BF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76.40±29.10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689E1EA4" w14:textId="19CA122D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1.25±16.64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150A754A" w14:textId="7BE88DD5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0.0079</w:t>
            </w:r>
          </w:p>
        </w:tc>
      </w:tr>
      <w:tr w:rsidR="00B459FA" w14:paraId="5560CFF4" w14:textId="6600C106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  <w:hideMark/>
          </w:tcPr>
          <w:p w14:paraId="542EB8D7" w14:textId="77777777" w:rsidR="00B459FA" w:rsidRPr="00585FC7" w:rsidRDefault="00B459FA" w:rsidP="00585FC7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  <w:hideMark/>
          </w:tcPr>
          <w:p w14:paraId="1F75FBC8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  <w:hideMark/>
          </w:tcPr>
          <w:p w14:paraId="0C48DBCF" w14:textId="7F34185B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1,033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  <w:hideMark/>
          </w:tcPr>
          <w:p w14:paraId="622557DC" w14:textId="4A5FFE5B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77.89±30.27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  <w:hideMark/>
          </w:tcPr>
          <w:p w14:paraId="4DA86D96" w14:textId="1C6ED64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1.79±18.03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  <w:hideMark/>
          </w:tcPr>
          <w:p w14:paraId="5180E517" w14:textId="354C585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0.0008</w:t>
            </w:r>
          </w:p>
        </w:tc>
        <w:bookmarkEnd w:id="26"/>
      </w:tr>
      <w:bookmarkEnd w:id="27"/>
      <w:tr w:rsidR="00B459FA" w14:paraId="386B85F1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auto"/>
            <w:vAlign w:val="center"/>
          </w:tcPr>
          <w:p w14:paraId="74D97143" w14:textId="19F2FC68" w:rsidR="00B459FA" w:rsidRPr="00585FC7" w:rsidRDefault="00B459FA" w:rsidP="00B146E2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F</w:t>
            </w: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emale</w:t>
            </w:r>
          </w:p>
        </w:tc>
        <w:tc>
          <w:tcPr>
            <w:tcW w:w="698" w:type="pct"/>
            <w:shd w:val="clear" w:color="auto" w:fill="auto"/>
            <w:vAlign w:val="center"/>
          </w:tcPr>
          <w:p w14:paraId="54DB113F" w14:textId="3C70BC65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73318C1A" w14:textId="78C325FD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28" w:name="OLE_LINK175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1,280</w:t>
            </w:r>
            <w:bookmarkEnd w:id="28"/>
          </w:p>
        </w:tc>
        <w:tc>
          <w:tcPr>
            <w:tcW w:w="1017" w:type="pct"/>
            <w:shd w:val="clear" w:color="auto" w:fill="auto"/>
            <w:vAlign w:val="center"/>
          </w:tcPr>
          <w:p w14:paraId="4ED8C911" w14:textId="7A7A06C1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80.50±31.86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DA66252" w14:textId="7777777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2316D921" w14:textId="7777777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03AE6C17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01E99D3C" w14:textId="77777777" w:rsidR="00B459FA" w:rsidRPr="00585FC7" w:rsidRDefault="00B459FA" w:rsidP="00B146E2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7A41C057" w14:textId="4BF832F3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477CB6A1" w14:textId="00FEE46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900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67713FC" w14:textId="72DEB03D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77.62±32.26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714667B0" w14:textId="285DD126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0.21±14.99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3504AD2B" w14:textId="31A8E525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29" w:name="OLE_LINK146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0.6541</w:t>
            </w:r>
            <w:bookmarkEnd w:id="29"/>
          </w:p>
        </w:tc>
      </w:tr>
      <w:tr w:rsidR="00B459FA" w14:paraId="27860B11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38F4F9C7" w14:textId="77777777" w:rsidR="00B459FA" w:rsidRPr="00585FC7" w:rsidRDefault="00B459FA" w:rsidP="00B146E2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291F221C" w14:textId="0BC7805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A6C4558" w14:textId="18F4F98A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1,097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16AD0B27" w14:textId="65C202A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78.79±31.20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079183E7" w14:textId="358B7C2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−0.14±15.71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47DF940" w14:textId="07CB8181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0.89</w:t>
            </w:r>
          </w:p>
        </w:tc>
      </w:tr>
      <w:tr w:rsidR="00B459FA" w14:paraId="028F5F4E" w14:textId="77777777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</w:tcPr>
          <w:p w14:paraId="009FB032" w14:textId="77777777" w:rsidR="00B459FA" w:rsidRPr="00585FC7" w:rsidRDefault="00B459FA" w:rsidP="00B146E2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</w:tcPr>
          <w:p w14:paraId="0937108F" w14:textId="7F92C724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auto"/>
            <w:vAlign w:val="center"/>
          </w:tcPr>
          <w:p w14:paraId="2082FFBD" w14:textId="6660BEF7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1,003</w:t>
            </w:r>
          </w:p>
        </w:tc>
        <w:tc>
          <w:tcPr>
            <w:tcW w:w="1017" w:type="pct"/>
            <w:shd w:val="clear" w:color="auto" w:fill="auto"/>
            <w:vAlign w:val="center"/>
          </w:tcPr>
          <w:p w14:paraId="5C99C711" w14:textId="0AFADAF2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78.98±31.07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1276D1B9" w14:textId="07742695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0.02±15.62</w:t>
            </w:r>
          </w:p>
        </w:tc>
        <w:tc>
          <w:tcPr>
            <w:tcW w:w="726" w:type="pct"/>
            <w:shd w:val="clear" w:color="auto" w:fill="auto"/>
            <w:vAlign w:val="center"/>
          </w:tcPr>
          <w:p w14:paraId="73586FA2" w14:textId="5E07E251" w:rsidR="00B459FA" w:rsidRPr="00585FC7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0.9319</w:t>
            </w:r>
          </w:p>
        </w:tc>
      </w:tr>
      <w:tr w:rsidR="00B459FA" w14:paraId="1BB969A5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F2F2F2" w:themeFill="background1" w:themeFillShade="F2"/>
            <w:vAlign w:val="center"/>
          </w:tcPr>
          <w:p w14:paraId="3208EEAE" w14:textId="2EE265C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459FA">
              <w:rPr>
                <w:rFonts w:asciiTheme="majorBidi" w:eastAsia="Arial Unicode MS" w:hAnsiTheme="majorBidi" w:cstheme="majorBidi"/>
                <w:b/>
                <w:kern w:val="0"/>
                <w:szCs w:val="20"/>
              </w:rPr>
              <w:t>Medical history of hypertension prior to baseline</w:t>
            </w:r>
          </w:p>
        </w:tc>
      </w:tr>
      <w:tr w:rsidR="00B459FA" w14:paraId="0B9E4F2C" w14:textId="1F4A475A" w:rsidTr="00B459FA">
        <w:trPr>
          <w:trHeight w:val="339"/>
        </w:trPr>
        <w:tc>
          <w:tcPr>
            <w:tcW w:w="1018" w:type="pct"/>
            <w:vMerge w:val="restart"/>
            <w:shd w:val="clear" w:color="auto" w:fill="auto"/>
            <w:vAlign w:val="center"/>
            <w:hideMark/>
          </w:tcPr>
          <w:p w14:paraId="7E16B980" w14:textId="4916ADAE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30" w:name="_Hlk143673635"/>
            <w:r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W</w:t>
            </w: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ithout hypertension</w:t>
            </w: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8D758FD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087DB48F" w14:textId="5B67EA0E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1,695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598492D6" w14:textId="58959EFF" w:rsidR="00B459FA" w:rsidRPr="00B146E2" w:rsidRDefault="00B459FA" w:rsidP="00B146E2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82.80±28.50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4E02011F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3DF1D2E3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6C71B196" w14:textId="37F7D2B5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53500700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31" w:name="_Hlk143673615"/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02977CC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11E59D10" w14:textId="55C3393E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1,199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30C71B05" w14:textId="2D9957F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81.88±29.08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61646F19" w14:textId="385B8768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1.96±15.51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6506FB94" w14:textId="45CDF091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32" w:name="OLE_LINK274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bookmarkStart w:id="33" w:name="OLE_LINK231"/>
            <w:r w:rsidRPr="00585FC7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  <w:bookmarkEnd w:id="32"/>
            <w:bookmarkEnd w:id="33"/>
          </w:p>
        </w:tc>
      </w:tr>
      <w:tr w:rsidR="00B459FA" w14:paraId="69191561" w14:textId="7D81ECC9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60B6B290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5BED2DE1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3505FC56" w14:textId="577E3A45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1,469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41AE42CA" w14:textId="54EB9383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82.67±27.58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5545072A" w14:textId="3925E451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1.64±16.02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5430B08C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="Times New Roman" w:eastAsia="Malgun Gothic" w:hAnsi="Times New Roman" w:cs="Times New Roman"/>
                <w:kern w:val="0"/>
                <w:szCs w:val="20"/>
              </w:rPr>
              <w:t>&lt;0.0001</w:t>
            </w:r>
            <w:r w:rsidRPr="00585FC7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7C2A7FDB" w14:textId="6733D282" w:rsidTr="00B459FA">
        <w:trPr>
          <w:trHeight w:val="339"/>
        </w:trPr>
        <w:tc>
          <w:tcPr>
            <w:tcW w:w="1018" w:type="pct"/>
            <w:vMerge/>
            <w:shd w:val="clear" w:color="auto" w:fill="auto"/>
            <w:vAlign w:val="center"/>
            <w:hideMark/>
          </w:tcPr>
          <w:p w14:paraId="02560E32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3A6B537B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426E5BD2" w14:textId="64758A0E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1,368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1EC5525F" w14:textId="77355A72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82.91±27.86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12F5BA24" w14:textId="7A44AC2A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2.11±16.71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77F2B052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="Times New Roman" w:eastAsia="Malgun Gothic" w:hAnsi="Times New Roman" w:cs="Times New Roman"/>
                <w:kern w:val="0"/>
                <w:szCs w:val="20"/>
              </w:rPr>
              <w:t>&lt;0.0001</w:t>
            </w:r>
            <w:r w:rsidRPr="00585FC7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bookmarkEnd w:id="30"/>
      <w:bookmarkEnd w:id="31"/>
      <w:tr w:rsidR="00B459FA" w14:paraId="7C3A18F0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</w:tcPr>
          <w:p w14:paraId="6A8FFED8" w14:textId="40642A6A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b/>
                <w:kern w:val="0"/>
                <w:szCs w:val="20"/>
              </w:rPr>
              <w:t>W</w:t>
            </w:r>
            <w:r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  <w:t>ith hypertension</w:t>
            </w: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3130A738" w14:textId="58EAB022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328BE7C3" w14:textId="1527C956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975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3C46E434" w14:textId="2AA5B852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70.20±32.28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06AD79DB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48288DAA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1AAC73BE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757F1F52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28E19097" w14:textId="3E73E5A3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7074B7CF" w14:textId="0EC77764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708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48BC80ED" w14:textId="38B6B959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65.62±32.64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02AAE057" w14:textId="7FECCD8C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−0.88±12.21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706D0DB8" w14:textId="571D5C65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0.0111</w:t>
            </w:r>
            <w:bookmarkStart w:id="34" w:name="OLE_LINK238"/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  <w:bookmarkEnd w:id="34"/>
          </w:p>
        </w:tc>
      </w:tr>
      <w:tr w:rsidR="00B459FA" w14:paraId="33CB5CD2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6992A23F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39672879" w14:textId="7F3D7D85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45887EC7" w14:textId="6E339711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839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20746373" w14:textId="5FD13B1F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68.54±32.73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2C17ED5F" w14:textId="00DE80C4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−0.81±13.42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2CFA3100" w14:textId="1C551F78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0.0243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4760C6E1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14E181B7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2A39F5C4" w14:textId="75055950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0C962118" w14:textId="11190199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728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768054BB" w14:textId="574F6629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68.70±32.49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343F80EC" w14:textId="43E1ECA6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−1.36±14.15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341A24C" w14:textId="62A4E178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0.0021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6166F275" w14:textId="77777777" w:rsidTr="00B459FA">
        <w:trPr>
          <w:trHeight w:val="339"/>
        </w:trPr>
        <w:tc>
          <w:tcPr>
            <w:tcW w:w="5000" w:type="pct"/>
            <w:gridSpan w:val="6"/>
            <w:shd w:val="clear" w:color="auto" w:fill="auto"/>
            <w:vAlign w:val="center"/>
          </w:tcPr>
          <w:p w14:paraId="05FD4C5B" w14:textId="19024DB0" w:rsidR="00B459FA" w:rsidRPr="00B459FA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459FA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Presence of statin therapy prior to baseline</w:t>
            </w:r>
          </w:p>
        </w:tc>
      </w:tr>
      <w:tr w:rsidR="00B459FA" w14:paraId="2C452220" w14:textId="77777777" w:rsidTr="00B459FA">
        <w:trPr>
          <w:trHeight w:val="339"/>
        </w:trPr>
        <w:tc>
          <w:tcPr>
            <w:tcW w:w="1018" w:type="pct"/>
            <w:vMerge w:val="restart"/>
            <w:shd w:val="clear" w:color="auto" w:fill="F2F2F2" w:themeFill="background1" w:themeFillShade="F2"/>
            <w:vAlign w:val="center"/>
          </w:tcPr>
          <w:p w14:paraId="7B478C77" w14:textId="575DB1C3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bookmarkStart w:id="35" w:name="OLE_LINK325"/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Statin naïve</w:t>
            </w:r>
            <w:bookmarkEnd w:id="35"/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02E4B87B" w14:textId="5CE5DFEC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B85F4EB" w14:textId="5910C80F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1,331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7D11919E" w14:textId="63CC0E6A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81.59±32.62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260C5EB9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439AB0A7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415F6787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2D42D778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7850EEC8" w14:textId="79CC491B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53E566D7" w14:textId="4922EE5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869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22A72D6F" w14:textId="177F54D8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76.66±32.78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0286C150" w14:textId="7E3411BB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−0.15±13.12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6B2C034" w14:textId="728E900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0.35</w:t>
            </w:r>
          </w:p>
        </w:tc>
      </w:tr>
      <w:tr w:rsidR="00B459FA" w14:paraId="452992A6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3715B4FC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56CD0415" w14:textId="2D1D91FD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2227FFC" w14:textId="1305C60A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1,072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0949EAB" w14:textId="14984B46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79.11±32.08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7097E1D5" w14:textId="1CAA1F0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−0.66±17.41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0DBF8ECF" w14:textId="163E0676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0.3089</w:t>
            </w:r>
          </w:p>
        </w:tc>
      </w:tr>
      <w:tr w:rsidR="00B459FA" w14:paraId="077A1073" w14:textId="77777777" w:rsidTr="00B459FA">
        <w:trPr>
          <w:trHeight w:val="339"/>
        </w:trPr>
        <w:tc>
          <w:tcPr>
            <w:tcW w:w="1018" w:type="pct"/>
            <w:vMerge/>
            <w:shd w:val="clear" w:color="auto" w:fill="F2F2F2" w:themeFill="background1" w:themeFillShade="F2"/>
            <w:vAlign w:val="center"/>
          </w:tcPr>
          <w:p w14:paraId="76A8F7F5" w14:textId="7777777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F2F2F2" w:themeFill="background1" w:themeFillShade="F2"/>
            <w:vAlign w:val="center"/>
          </w:tcPr>
          <w:p w14:paraId="4B3D77D3" w14:textId="6276501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shd w:val="clear" w:color="auto" w:fill="F2F2F2" w:themeFill="background1" w:themeFillShade="F2"/>
            <w:vAlign w:val="center"/>
          </w:tcPr>
          <w:p w14:paraId="102AC361" w14:textId="21B0F6B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957</w:t>
            </w:r>
          </w:p>
        </w:tc>
        <w:tc>
          <w:tcPr>
            <w:tcW w:w="1017" w:type="pct"/>
            <w:shd w:val="clear" w:color="auto" w:fill="F2F2F2" w:themeFill="background1" w:themeFillShade="F2"/>
            <w:vAlign w:val="center"/>
          </w:tcPr>
          <w:p w14:paraId="53961F07" w14:textId="5B6FDB4E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81.03±33.33</w:t>
            </w:r>
          </w:p>
        </w:tc>
        <w:tc>
          <w:tcPr>
            <w:tcW w:w="917" w:type="pct"/>
            <w:shd w:val="clear" w:color="auto" w:fill="F2F2F2" w:themeFill="background1" w:themeFillShade="F2"/>
            <w:vAlign w:val="center"/>
          </w:tcPr>
          <w:p w14:paraId="413131A0" w14:textId="4FE1AC04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−0.50±18.23</w:t>
            </w:r>
          </w:p>
        </w:tc>
        <w:tc>
          <w:tcPr>
            <w:tcW w:w="726" w:type="pct"/>
            <w:shd w:val="clear" w:color="auto" w:fill="F2F2F2" w:themeFill="background1" w:themeFillShade="F2"/>
            <w:vAlign w:val="center"/>
          </w:tcPr>
          <w:p w14:paraId="1749980D" w14:textId="2E4C4757" w:rsidR="00B459FA" w:rsidRPr="00585FC7" w:rsidRDefault="00B459FA" w:rsidP="0071676D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0.1331</w:t>
            </w:r>
          </w:p>
        </w:tc>
      </w:tr>
      <w:tr w:rsidR="00B459FA" w14:paraId="0E3FC615" w14:textId="3DACB83D" w:rsidTr="00B459FA">
        <w:trPr>
          <w:trHeight w:val="339"/>
        </w:trPr>
        <w:tc>
          <w:tcPr>
            <w:tcW w:w="1018" w:type="pct"/>
            <w:vMerge w:val="restar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577DFEF" w14:textId="54CF7B80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36" w:name="OLE_LINK326"/>
            <w:bookmarkStart w:id="37" w:name="_Hlk143672335"/>
            <w:r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T</w:t>
            </w: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reated with prior statin therapy</w:t>
            </w:r>
            <w:bookmarkEnd w:id="36"/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62D6928A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5CC0933F" w14:textId="44615174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1,120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62DDACEE" w14:textId="5F9D1143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74.65±28.28</w:t>
            </w:r>
          </w:p>
        </w:tc>
        <w:tc>
          <w:tcPr>
            <w:tcW w:w="917" w:type="pct"/>
            <w:shd w:val="clear" w:color="auto" w:fill="auto"/>
            <w:vAlign w:val="center"/>
          </w:tcPr>
          <w:p w14:paraId="6D400684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26" w:type="pct"/>
            <w:shd w:val="clear" w:color="auto" w:fill="auto"/>
            <w:vAlign w:val="center"/>
          </w:tcPr>
          <w:p w14:paraId="4C46F0E9" w14:textId="77777777" w:rsidR="00B459FA" w:rsidRPr="00585FC7" w:rsidRDefault="00B459FA" w:rsidP="00585FC7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B459FA" w14:paraId="41998F7A" w14:textId="6FADFE99" w:rsidTr="00B459FA">
        <w:trPr>
          <w:trHeight w:val="339"/>
        </w:trPr>
        <w:tc>
          <w:tcPr>
            <w:tcW w:w="101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F9EC9BA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49ADC3F4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2A434A3F" w14:textId="69BD7EF4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924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72842E39" w14:textId="3079CF0D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75.65±29.74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53EE2AA8" w14:textId="050C2114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2.26±15.51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72E742E0" w14:textId="05CF7423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2394B67D" w14:textId="716EC470" w:rsidTr="00B459FA">
        <w:trPr>
          <w:trHeight w:val="339"/>
        </w:trPr>
        <w:tc>
          <w:tcPr>
            <w:tcW w:w="101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B220C05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shd w:val="clear" w:color="auto" w:fill="auto"/>
            <w:vAlign w:val="center"/>
            <w:hideMark/>
          </w:tcPr>
          <w:p w14:paraId="2433E759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624" w:type="pct"/>
            <w:shd w:val="clear" w:color="auto" w:fill="auto"/>
            <w:vAlign w:val="center"/>
            <w:hideMark/>
          </w:tcPr>
          <w:p w14:paraId="763EF867" w14:textId="3111626F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1,046</w:t>
            </w:r>
          </w:p>
        </w:tc>
        <w:tc>
          <w:tcPr>
            <w:tcW w:w="1017" w:type="pct"/>
            <w:shd w:val="clear" w:color="auto" w:fill="auto"/>
            <w:vAlign w:val="center"/>
            <w:hideMark/>
          </w:tcPr>
          <w:p w14:paraId="68CC74A9" w14:textId="6220D6DB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76.21±27.93</w:t>
            </w:r>
          </w:p>
        </w:tc>
        <w:tc>
          <w:tcPr>
            <w:tcW w:w="917" w:type="pct"/>
            <w:shd w:val="clear" w:color="auto" w:fill="auto"/>
            <w:vAlign w:val="center"/>
            <w:hideMark/>
          </w:tcPr>
          <w:p w14:paraId="06A4714F" w14:textId="59973FA5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2.08±15.28</w:t>
            </w:r>
          </w:p>
        </w:tc>
        <w:tc>
          <w:tcPr>
            <w:tcW w:w="726" w:type="pct"/>
            <w:shd w:val="clear" w:color="auto" w:fill="auto"/>
            <w:vAlign w:val="center"/>
            <w:hideMark/>
          </w:tcPr>
          <w:p w14:paraId="6D9B851D" w14:textId="5D7E7951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B459FA" w14:paraId="200CE783" w14:textId="719F0815" w:rsidTr="00B459FA">
        <w:trPr>
          <w:trHeight w:val="339"/>
        </w:trPr>
        <w:tc>
          <w:tcPr>
            <w:tcW w:w="1018" w:type="pct"/>
            <w:vMerge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B299668" w14:textId="77777777" w:rsidR="00B459FA" w:rsidRPr="00585FC7" w:rsidRDefault="00B459FA" w:rsidP="00634749">
            <w:pPr>
              <w:widowControl/>
              <w:wordWrap/>
              <w:autoSpaceDE/>
              <w:autoSpaceDN/>
              <w:spacing w:after="0" w:line="240" w:lineRule="auto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698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7BC1B7" w14:textId="77777777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585FC7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624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7C34A39" w14:textId="3BC688DA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965</w:t>
            </w:r>
          </w:p>
        </w:tc>
        <w:tc>
          <w:tcPr>
            <w:tcW w:w="10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031DC9" w14:textId="26427CA2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76.01±27.29</w:t>
            </w:r>
          </w:p>
        </w:tc>
        <w:tc>
          <w:tcPr>
            <w:tcW w:w="917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49A80E3" w14:textId="6B39747D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2.54±15.93</w:t>
            </w:r>
          </w:p>
        </w:tc>
        <w:tc>
          <w:tcPr>
            <w:tcW w:w="726" w:type="pct"/>
            <w:tcBorders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64F4846" w14:textId="3C06CD94" w:rsidR="00B459FA" w:rsidRPr="00585FC7" w:rsidRDefault="00B459FA" w:rsidP="00634749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38" w:name="OLE_LINK315"/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  <w:bookmarkEnd w:id="38"/>
          </w:p>
        </w:tc>
      </w:tr>
    </w:tbl>
    <w:p w14:paraId="73A0ECCE" w14:textId="738AEDAC" w:rsidR="00E00B72" w:rsidRPr="00B25D59" w:rsidRDefault="00634749" w:rsidP="00B25D59">
      <w:pPr>
        <w:spacing w:after="0" w:line="240" w:lineRule="auto"/>
        <w:rPr>
          <w:rFonts w:asciiTheme="majorBidi" w:hAnsiTheme="majorBidi" w:cstheme="majorBidi"/>
          <w:szCs w:val="20"/>
          <w:vertAlign w:val="superscript"/>
        </w:rPr>
      </w:pPr>
      <w:bookmarkStart w:id="39" w:name="OLE_LINK299"/>
      <w:bookmarkStart w:id="40" w:name="OLE_LINK292"/>
      <w:bookmarkEnd w:id="37"/>
      <w:r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r w:rsidR="00097730" w:rsidRPr="00B25D59">
        <w:rPr>
          <w:rFonts w:asciiTheme="majorBidi" w:hAnsiTheme="majorBidi" w:cstheme="majorBidi"/>
          <w:szCs w:val="20"/>
        </w:rPr>
        <w:t>eGFR unit, mL/min/1.73m</w:t>
      </w:r>
      <w:r w:rsidR="00097730" w:rsidRPr="00B25D59">
        <w:rPr>
          <w:rFonts w:asciiTheme="majorBidi" w:hAnsiTheme="majorBidi" w:cstheme="majorBidi"/>
          <w:szCs w:val="20"/>
          <w:vertAlign w:val="superscript"/>
        </w:rPr>
        <w:t>2</w:t>
      </w:r>
    </w:p>
    <w:p w14:paraId="6CCD7EEF" w14:textId="1E6BBB92" w:rsidR="00E3126E" w:rsidRPr="00B25D59" w:rsidRDefault="00634749" w:rsidP="00B25D59">
      <w:pPr>
        <w:spacing w:after="0" w:line="240" w:lineRule="auto"/>
        <w:rPr>
          <w:rFonts w:asciiTheme="majorBidi" w:hAnsiTheme="majorBidi" w:cstheme="majorBidi"/>
          <w:szCs w:val="20"/>
        </w:rPr>
      </w:pPr>
      <w:bookmarkStart w:id="41" w:name="OLE_LINK297"/>
      <w:bookmarkEnd w:id="39"/>
      <w:r>
        <w:rPr>
          <w:rFonts w:asciiTheme="majorBidi" w:hAnsiTheme="majorBidi" w:cstheme="majorBidi"/>
          <w:kern w:val="0"/>
          <w:szCs w:val="20"/>
          <w:vertAlign w:val="superscript"/>
        </w:rPr>
        <w:t>†</w:t>
      </w:r>
      <w:bookmarkEnd w:id="41"/>
      <w:r w:rsidR="00097730" w:rsidRPr="00B25D59">
        <w:rPr>
          <w:rFonts w:asciiTheme="majorBidi" w:hAnsiTheme="majorBidi" w:cstheme="majorBidi"/>
          <w:szCs w:val="20"/>
        </w:rPr>
        <w:t>Values are presented as</w:t>
      </w:r>
      <w:r w:rsidR="00F64CDF" w:rsidRPr="00B25D59">
        <w:rPr>
          <w:rFonts w:asciiTheme="majorBidi" w:hAnsiTheme="majorBidi" w:cstheme="majorBidi"/>
          <w:szCs w:val="20"/>
        </w:rPr>
        <w:t xml:space="preserve"> </w:t>
      </w:r>
      <w:r w:rsidR="00BF2A39" w:rsidRPr="00B25D59">
        <w:rPr>
          <w:rFonts w:asciiTheme="majorBidi" w:hAnsiTheme="majorBidi" w:cstheme="majorBidi"/>
          <w:szCs w:val="20"/>
        </w:rPr>
        <w:t xml:space="preserve">the </w:t>
      </w:r>
      <w:proofErr w:type="spellStart"/>
      <w:r w:rsidR="00097730" w:rsidRPr="00B25D59">
        <w:rPr>
          <w:rFonts w:asciiTheme="majorBidi" w:hAnsiTheme="majorBidi" w:cstheme="majorBidi"/>
          <w:szCs w:val="20"/>
        </w:rPr>
        <w:t>mean±SD</w:t>
      </w:r>
      <w:proofErr w:type="spellEnd"/>
      <w:r w:rsidR="00F64CDF" w:rsidRPr="00B25D59">
        <w:rPr>
          <w:rFonts w:asciiTheme="majorBidi" w:hAnsiTheme="majorBidi" w:cstheme="majorBidi"/>
          <w:szCs w:val="20"/>
        </w:rPr>
        <w:t>.</w:t>
      </w:r>
    </w:p>
    <w:p w14:paraId="5D7EB81F" w14:textId="6F6AAB68" w:rsidR="00E3126E" w:rsidRPr="00B25D59" w:rsidRDefault="00634749" w:rsidP="00B25D59">
      <w:pPr>
        <w:spacing w:after="0" w:line="240" w:lineRule="auto"/>
        <w:rPr>
          <w:rFonts w:asciiTheme="majorBidi" w:hAnsiTheme="majorBidi" w:cstheme="majorBidi"/>
          <w:szCs w:val="20"/>
        </w:rPr>
      </w:pPr>
      <w:bookmarkStart w:id="42" w:name="OLE_LINK298"/>
      <w:r>
        <w:rPr>
          <w:rFonts w:asciiTheme="majorBidi" w:hAnsiTheme="majorBidi" w:cstheme="majorBidi" w:hint="eastAsia"/>
          <w:kern w:val="0"/>
          <w:szCs w:val="20"/>
          <w:vertAlign w:val="superscript"/>
        </w:rPr>
        <w:t>‡</w:t>
      </w:r>
      <w:bookmarkEnd w:id="42"/>
      <w:r w:rsidR="00097730" w:rsidRPr="00B25D59">
        <w:rPr>
          <w:rFonts w:asciiTheme="majorBidi" w:hAnsiTheme="majorBidi" w:cstheme="majorBidi"/>
          <w:i/>
          <w:iCs/>
          <w:szCs w:val="20"/>
        </w:rPr>
        <w:t>P</w:t>
      </w:r>
      <w:r w:rsidR="00097730" w:rsidRPr="00B25D59">
        <w:rPr>
          <w:rFonts w:asciiTheme="majorBidi" w:hAnsiTheme="majorBidi" w:cstheme="majorBidi"/>
          <w:szCs w:val="20"/>
        </w:rPr>
        <w:t>-value</w:t>
      </w:r>
      <w:r w:rsidR="00097730" w:rsidRPr="00B25D59">
        <w:rPr>
          <w:rFonts w:asciiTheme="majorBidi" w:eastAsia="Malgun Gothic" w:hAnsiTheme="majorBidi" w:cstheme="majorBidi"/>
          <w:szCs w:val="20"/>
        </w:rPr>
        <w:t xml:space="preserve">s </w:t>
      </w:r>
      <w:r w:rsidR="004A5AC9" w:rsidRPr="00B25D59">
        <w:rPr>
          <w:rFonts w:asciiTheme="majorBidi" w:hAnsiTheme="majorBidi" w:cstheme="majorBidi"/>
          <w:szCs w:val="20"/>
        </w:rPr>
        <w:t xml:space="preserve">were </w:t>
      </w:r>
      <w:r w:rsidR="00097730" w:rsidRPr="00B25D59">
        <w:rPr>
          <w:rFonts w:asciiTheme="majorBidi" w:hAnsiTheme="majorBidi" w:cstheme="majorBidi"/>
          <w:szCs w:val="20"/>
        </w:rPr>
        <w:t xml:space="preserve">calculated using </w:t>
      </w:r>
      <w:r w:rsidR="00097730" w:rsidRPr="00B25D59">
        <w:rPr>
          <w:rFonts w:asciiTheme="majorBidi" w:eastAsia="Malgun Gothic" w:hAnsiTheme="majorBidi" w:cstheme="majorBidi"/>
          <w:szCs w:val="20"/>
        </w:rPr>
        <w:t>the Wilcoxon</w:t>
      </w:r>
      <w:r w:rsidR="00097730" w:rsidRPr="00B25D59">
        <w:rPr>
          <w:rFonts w:asciiTheme="majorBidi" w:hAnsiTheme="majorBidi" w:cstheme="majorBidi"/>
          <w:szCs w:val="20"/>
        </w:rPr>
        <w:t xml:space="preserve"> signed-rank tes</w:t>
      </w:r>
      <w:r>
        <w:rPr>
          <w:rFonts w:asciiTheme="majorBidi" w:hAnsiTheme="majorBidi" w:cstheme="majorBidi"/>
          <w:szCs w:val="20"/>
        </w:rPr>
        <w:t xml:space="preserve">t: </w:t>
      </w:r>
      <w:r>
        <w:rPr>
          <w:rFonts w:asciiTheme="majorBidi" w:hAnsiTheme="majorBidi" w:cstheme="majorBidi"/>
          <w:bCs/>
          <w:kern w:val="0"/>
          <w:szCs w:val="20"/>
        </w:rPr>
        <w:t>**P &lt; 0.05 versus baseline</w:t>
      </w:r>
      <w:r w:rsidR="00BB4BDB">
        <w:rPr>
          <w:rFonts w:asciiTheme="majorBidi" w:hAnsiTheme="majorBidi" w:cstheme="majorBidi"/>
          <w:bCs/>
          <w:kern w:val="0"/>
          <w:szCs w:val="20"/>
        </w:rPr>
        <w:t>.</w:t>
      </w:r>
    </w:p>
    <w:bookmarkEnd w:id="40"/>
    <w:p w14:paraId="616A7080" w14:textId="2EED44AB" w:rsidR="00E3126E" w:rsidRPr="00B25D59" w:rsidRDefault="00097730" w:rsidP="00B25D59">
      <w:pPr>
        <w:spacing w:after="0" w:line="240" w:lineRule="auto"/>
        <w:rPr>
          <w:rFonts w:asciiTheme="majorBidi" w:hAnsiTheme="majorBidi" w:cstheme="majorBidi"/>
          <w:szCs w:val="20"/>
        </w:rPr>
      </w:pPr>
      <w:r w:rsidRPr="00B25D59">
        <w:rPr>
          <w:rFonts w:asciiTheme="majorBidi" w:hAnsiTheme="majorBidi" w:cstheme="majorBidi"/>
          <w:szCs w:val="20"/>
        </w:rPr>
        <w:t>Abbreviation</w:t>
      </w:r>
      <w:r w:rsidR="00C915D9" w:rsidRPr="00B25D59">
        <w:rPr>
          <w:rFonts w:asciiTheme="majorBidi" w:hAnsiTheme="majorBidi" w:cstheme="majorBidi"/>
          <w:szCs w:val="20"/>
        </w:rPr>
        <w:t>s</w:t>
      </w:r>
      <w:r w:rsidRPr="00B25D59">
        <w:rPr>
          <w:rFonts w:asciiTheme="majorBidi" w:hAnsiTheme="majorBidi" w:cstheme="majorBidi"/>
          <w:szCs w:val="20"/>
        </w:rPr>
        <w:t>: eGFR, estimated glomerular filtration rate; DM, diabetes mellitus; Hb1Ac, glycosylated hemoglobin; SD, standard deviation</w:t>
      </w:r>
    </w:p>
    <w:bookmarkEnd w:id="12"/>
    <w:p w14:paraId="4B6AC646" w14:textId="77777777" w:rsidR="00D65D40" w:rsidRPr="00B25D59" w:rsidRDefault="00097730" w:rsidP="00B25D59">
      <w:pPr>
        <w:spacing w:after="0" w:line="240" w:lineRule="auto"/>
        <w:rPr>
          <w:rFonts w:asciiTheme="majorBidi" w:hAnsiTheme="majorBidi" w:cstheme="majorBidi"/>
          <w:color w:val="FFFFFF" w:themeColor="background1"/>
          <w:szCs w:val="20"/>
        </w:rPr>
        <w:sectPr w:rsidR="00D65D40" w:rsidRPr="00B25D59" w:rsidSect="00DF6FEE">
          <w:pgSz w:w="11906" w:h="16838"/>
          <w:pgMar w:top="1440" w:right="1440" w:bottom="1440" w:left="1440" w:header="851" w:footer="992" w:gutter="0"/>
          <w:cols w:space="425"/>
          <w:docGrid w:linePitch="360"/>
        </w:sectPr>
      </w:pPr>
      <w:r w:rsidRPr="00B25D59">
        <w:rPr>
          <w:rFonts w:asciiTheme="majorBidi" w:hAnsiTheme="majorBidi" w:cstheme="majorBidi"/>
          <w:color w:val="FFFFFF" w:themeColor="background1"/>
          <w:szCs w:val="20"/>
        </w:rPr>
        <w:br w:type="textWrapping" w:clear="all"/>
      </w:r>
    </w:p>
    <w:p w14:paraId="5A455B39" w14:textId="07002616" w:rsidR="00694848" w:rsidRPr="00B25D59" w:rsidRDefault="00097730" w:rsidP="00B25D59">
      <w:pPr>
        <w:spacing w:after="0" w:line="240" w:lineRule="auto"/>
        <w:rPr>
          <w:rFonts w:asciiTheme="majorBidi" w:hAnsiTheme="majorBidi" w:cstheme="majorBidi"/>
          <w:color w:val="000000" w:themeColor="text1"/>
          <w:szCs w:val="20"/>
        </w:rPr>
      </w:pPr>
      <w:bookmarkStart w:id="43" w:name="OLE_LINK61"/>
      <w:r w:rsidRPr="00B25D59">
        <w:rPr>
          <w:rFonts w:asciiTheme="majorBidi" w:hAnsiTheme="majorBidi" w:cstheme="majorBidi"/>
          <w:b/>
          <w:color w:val="000000" w:themeColor="text1"/>
          <w:kern w:val="0"/>
          <w:szCs w:val="20"/>
        </w:rPr>
        <w:lastRenderedPageBreak/>
        <w:t>Supplementary Table S4</w:t>
      </w:r>
      <w:r w:rsidR="009255A8" w:rsidRPr="00B25D59">
        <w:rPr>
          <w:rFonts w:asciiTheme="majorBidi" w:hAnsiTheme="majorBidi" w:cstheme="majorBidi"/>
          <w:b/>
          <w:color w:val="000000" w:themeColor="text1"/>
          <w:kern w:val="0"/>
          <w:szCs w:val="20"/>
        </w:rPr>
        <w:t>.</w:t>
      </w:r>
      <w:r w:rsidR="009255A8" w:rsidRPr="00B25D59">
        <w:rPr>
          <w:rFonts w:asciiTheme="majorBidi" w:hAnsiTheme="majorBidi" w:cstheme="majorBidi"/>
          <w:color w:val="000000" w:themeColor="text1"/>
          <w:kern w:val="0"/>
          <w:szCs w:val="20"/>
        </w:rPr>
        <w:t xml:space="preserve"> </w:t>
      </w:r>
      <w:r w:rsidR="006A37D2" w:rsidRPr="00B25D59">
        <w:rPr>
          <w:rFonts w:asciiTheme="majorBidi" w:hAnsiTheme="majorBidi" w:cstheme="majorBidi"/>
          <w:color w:val="000000" w:themeColor="text1"/>
          <w:kern w:val="0"/>
          <w:szCs w:val="20"/>
        </w:rPr>
        <w:t>Change</w:t>
      </w:r>
      <w:r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 xml:space="preserve">s in lipid and glucose metabolism </w:t>
      </w:r>
      <w:r w:rsidR="00C915D9"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 xml:space="preserve">from </w:t>
      </w:r>
      <w:r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>baseline eGFR</w:t>
      </w:r>
      <w:r w:rsidR="00BB4BDB"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r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 xml:space="preserve"> </w:t>
      </w:r>
      <w:bookmarkStart w:id="44" w:name="OLE_LINK305"/>
      <w:r w:rsidR="00C915D9" w:rsidRPr="00B25D59">
        <w:rPr>
          <w:rFonts w:asciiTheme="majorBidi" w:eastAsia="Malgun Gothic" w:hAnsiTheme="majorBidi" w:cstheme="majorBidi"/>
          <w:color w:val="000000"/>
          <w:kern w:val="0"/>
          <w:szCs w:val="20"/>
        </w:rPr>
        <w:t xml:space="preserve">in the </w:t>
      </w:r>
      <w:r w:rsidR="006A37D2" w:rsidRPr="00B25D59">
        <w:rPr>
          <w:rFonts w:asciiTheme="majorBidi" w:hAnsiTheme="majorBidi" w:cstheme="majorBidi"/>
          <w:color w:val="000000" w:themeColor="text1"/>
          <w:kern w:val="0"/>
          <w:szCs w:val="20"/>
        </w:rPr>
        <w:t>effectiveness set</w:t>
      </w:r>
      <w:bookmarkEnd w:id="43"/>
      <w:r w:rsidR="009255A8" w:rsidRPr="00B25D59">
        <w:rPr>
          <w:rFonts w:asciiTheme="majorBidi" w:hAnsiTheme="majorBidi" w:cstheme="majorBidi"/>
          <w:color w:val="000000" w:themeColor="text1"/>
          <w:kern w:val="0"/>
          <w:szCs w:val="20"/>
        </w:rPr>
        <w:t xml:space="preserve"> </w:t>
      </w:r>
    </w:p>
    <w:tbl>
      <w:tblPr>
        <w:tblW w:w="5000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017"/>
        <w:gridCol w:w="887"/>
        <w:gridCol w:w="498"/>
        <w:gridCol w:w="1428"/>
        <w:gridCol w:w="1421"/>
        <w:gridCol w:w="1201"/>
        <w:gridCol w:w="1321"/>
        <w:gridCol w:w="1253"/>
      </w:tblGrid>
      <w:tr w:rsidR="00652B09" w:rsidRPr="00B25D59" w14:paraId="385A26AA" w14:textId="77777777" w:rsidTr="00DF6FEE">
        <w:trPr>
          <w:trHeight w:val="528"/>
        </w:trPr>
        <w:tc>
          <w:tcPr>
            <w:tcW w:w="570" w:type="pct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1C973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45" w:name="_Hlk143617310"/>
            <w:bookmarkStart w:id="46" w:name="_Hlk143619156"/>
            <w:bookmarkStart w:id="47" w:name="OLE_LINK35"/>
            <w:bookmarkEnd w:id="44"/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496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86E130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</w:t>
            </w:r>
          </w:p>
        </w:tc>
        <w:tc>
          <w:tcPr>
            <w:tcW w:w="269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1DC495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n</w:t>
            </w:r>
          </w:p>
        </w:tc>
        <w:tc>
          <w:tcPr>
            <w:tcW w:w="800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AF71E2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767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454C5578" w14:textId="221976F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Change from baseline</w:t>
            </w:r>
            <w:r w:rsidR="00BB4BDB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672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77C93E" w14:textId="7F0D397B" w:rsidR="002B2E4B" w:rsidRPr="00B25D59" w:rsidRDefault="00C1238D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 w:rsidR="00097730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r w:rsidR="00BB4BDB">
              <w:rPr>
                <w:rFonts w:asciiTheme="majorBidi" w:hAnsiTheme="majorBidi" w:cstheme="majorBidi" w:hint="eastAsia"/>
                <w:kern w:val="0"/>
                <w:szCs w:val="20"/>
                <w:vertAlign w:val="superscript"/>
              </w:rPr>
              <w:t>‡</w:t>
            </w:r>
          </w:p>
        </w:tc>
        <w:tc>
          <w:tcPr>
            <w:tcW w:w="725" w:type="pct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A701189" w14:textId="7ACC7BF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48" w:name="OLE_LINK88"/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% change from baseline</w:t>
            </w:r>
            <w:bookmarkEnd w:id="48"/>
            <w:r w:rsidR="00BB4BDB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702" w:type="pct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785D8F94" w14:textId="39DE1923" w:rsidR="002B2E4B" w:rsidRPr="00B25D59" w:rsidRDefault="00C1238D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bookmarkStart w:id="49" w:name="OLE_LINK89"/>
            <w:r w:rsidRPr="00B25D59"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 w:rsidR="00097730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bookmarkEnd w:id="49"/>
            <w:r w:rsidR="00BB4BDB">
              <w:rPr>
                <w:rFonts w:asciiTheme="majorBidi" w:hAnsiTheme="majorBidi" w:cstheme="majorBidi" w:hint="eastAsia"/>
                <w:kern w:val="0"/>
                <w:szCs w:val="20"/>
                <w:vertAlign w:val="superscript"/>
              </w:rPr>
              <w:t>‡</w:t>
            </w:r>
          </w:p>
        </w:tc>
      </w:tr>
      <w:tr w:rsidR="00652B09" w:rsidRPr="00B25D59" w14:paraId="4CE1D727" w14:textId="77777777" w:rsidTr="00DF6FEE">
        <w:trPr>
          <w:trHeight w:val="510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8A1202" w14:textId="6DAFA4DD" w:rsidR="002B2E4B" w:rsidRPr="00B25D59" w:rsidRDefault="00097730" w:rsidP="00BB4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Baseline eGFR</w:t>
            </w:r>
            <w:r w:rsidR="00522762"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 ≥90</w:t>
            </w:r>
          </w:p>
        </w:tc>
      </w:tr>
      <w:tr w:rsidR="00652B09" w:rsidRPr="00B25D59" w14:paraId="411E1F91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14:paraId="0F07D9E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TC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B3F012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B1C22A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900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169AF8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191.62±45.50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E7F2EC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0332BC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622D37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17978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C0C3911" w14:textId="77777777" w:rsidTr="00DF6FEE">
        <w:trPr>
          <w:trHeight w:val="339"/>
        </w:trPr>
        <w:tc>
          <w:tcPr>
            <w:tcW w:w="570" w:type="pct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3BADD69E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70F362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D9E40D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582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B29CEB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178.07±36.05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DED450A" w14:textId="5AEF2726" w:rsidR="002B2E4B" w:rsidRPr="00B25D59" w:rsidRDefault="001166F3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</w:t>
            </w:r>
            <w:r w:rsidR="00097730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16.56±42.93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7E4767" w14:textId="2841532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863228" w14:textId="23BDD39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−4.73±24.54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EE60C" w14:textId="464215C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461B167" w14:textId="77777777" w:rsidTr="00DF6FEE">
        <w:trPr>
          <w:trHeight w:val="339"/>
        </w:trPr>
        <w:tc>
          <w:tcPr>
            <w:tcW w:w="570" w:type="pct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2BF631C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EE112E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B9E55A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704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4488A3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176.91±34.60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DEB0958" w14:textId="446A37B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−13.16±45.21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CD232A3" w14:textId="5D23A90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6ED5D80" w14:textId="39E76F3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−2.71±25.98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B28B983" w14:textId="1F3FCA0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19F62C92" w14:textId="77777777" w:rsidTr="00DF6FEE">
        <w:trPr>
          <w:trHeight w:val="339"/>
        </w:trPr>
        <w:tc>
          <w:tcPr>
            <w:tcW w:w="570" w:type="pct"/>
            <w:vMerge/>
            <w:tcBorders>
              <w:top w:val="single" w:sz="4" w:space="0" w:color="auto"/>
              <w:left w:val="nil"/>
            </w:tcBorders>
            <w:shd w:val="clear" w:color="auto" w:fill="auto"/>
            <w:vAlign w:val="center"/>
            <w:hideMark/>
          </w:tcPr>
          <w:p w14:paraId="42DF9BF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76EA9D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B75B06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644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CFC8A4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174.31±36.12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F5278A0" w14:textId="7EA2A31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−14.72±45.58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9EA64FF" w14:textId="5B14CD4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031606F" w14:textId="40578AD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−3.80±25.62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14D34FA" w14:textId="1805C53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bookmarkEnd w:id="45"/>
      <w:tr w:rsidR="00652B09" w:rsidRPr="00B25D59" w14:paraId="4CE31FDA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4189709" w14:textId="369AEC3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LDL-C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E66FE6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039750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913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74A6FD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118.33±37.84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DB0979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AB36C1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045B29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CE0888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53C688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49C2A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8BCDC4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05A78D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568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9D99D2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102.83±31.13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C6FAA7A" w14:textId="797619B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−18.82±35.91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2EBF012" w14:textId="789101D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065D600" w14:textId="42C589D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−8.09±37.82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DCFBAC2" w14:textId="6E8215E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406FEEC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98240B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4FA294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C0ED02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709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F55358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101.69±29.84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2F33417" w14:textId="2F463A2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−16.20±38.48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7222B19" w14:textId="1764CF6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4DC48A2" w14:textId="3431A85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−5.24±40.21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1DB2D91" w14:textId="5B04F24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139D15FF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128906E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C3985A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5C952A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637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773A0B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100.68±56.29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9EA399D" w14:textId="7014A21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−15.56±60.45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9B13CC3" w14:textId="0F98C58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F74E114" w14:textId="629C4AC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−6.14±47.06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1EB86BF" w14:textId="34638EF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EA936BA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C618B7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TG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531089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522411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908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E282C2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163.99±103.83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633C13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A88596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BD9EE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CEA6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9922961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CA55816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E3107A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9FF6C5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572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6EBCA7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163.19±113.31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EC37CBE" w14:textId="20EE04D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−4.95±116.45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95575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0.0987 (W)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845A2E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10.44±99.23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86D47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0.9627 (W)</w:t>
            </w:r>
          </w:p>
        </w:tc>
      </w:tr>
      <w:tr w:rsidR="00652B09" w:rsidRPr="00B25D59" w14:paraId="1D26932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74A5F02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B2B915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1747B2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712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CA4221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162.07±123.74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BD81CF" w14:textId="663BB32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−0.61±123.27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429CE5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0.4311 (W)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DCFDD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11.98±63.04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025FEB" w14:textId="06A04A6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0.0450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3D6548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6BE86F1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EFAFEC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E0DEDE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642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6C217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161.99±110.51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A4D943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2.66±112.20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D3B2F9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0.5910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29C624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13.84±63.72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4733C1F" w14:textId="515527D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0.0023 (W)</w:t>
            </w:r>
            <w:r w:rsidR="00634749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2058A5BD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307625D3" w14:textId="3081FC9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HDL-C (mg/dL)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  <w:hideMark/>
          </w:tcPr>
          <w:p w14:paraId="3F95D48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  <w:hideMark/>
          </w:tcPr>
          <w:p w14:paraId="72067CA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907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  <w:hideMark/>
          </w:tcPr>
          <w:p w14:paraId="7DE9156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49.99±12.55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  <w:hideMark/>
          </w:tcPr>
          <w:p w14:paraId="71E7825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  <w:hideMark/>
          </w:tcPr>
          <w:p w14:paraId="5980F13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  <w:hideMark/>
          </w:tcPr>
          <w:p w14:paraId="42B1C2B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86A44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352BF430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03DAFFC2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3925C8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0F3FFC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571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BA86E9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50.88±13.22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7A7E6B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0.11±8.35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F4A82A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0.5532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882EC6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1.62±16.97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B4EE7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0.1200 (W)</w:t>
            </w:r>
          </w:p>
        </w:tc>
      </w:tr>
      <w:tr w:rsidR="00652B09" w:rsidRPr="00B25D59" w14:paraId="65D9142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243A36F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7E1DCE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EE43BE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708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4DA9FF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50.11±12.69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2370C5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0.56±9.58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4E2128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0.1478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FED3DC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5.08±68.55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67BD61" w14:textId="6D86C42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0.0098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70DB5DC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53E79EF8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7CA78C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D87EDE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636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2BE12E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50.06±12.52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0E70D6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0.66±8.76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AFA86E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0.0511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8154AB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3.05±21.94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3E12F2C" w14:textId="2CEEFE9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0.0055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F3900F0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AA9C7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FPG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E5F1C9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1D851F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821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2CCBE9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142.31±44.57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3B906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C3337C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3EE85B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08B689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D4A73F7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8E5CFF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3688D0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CF70BE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610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C9065F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135.03±34.78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AA4DF1E" w14:textId="1B55726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−7.79±45.36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2105DD6" w14:textId="021BA39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8ECAFB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2.33±84.27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6B1DB234" w14:textId="35C7427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0.0046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502F900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C4FCD5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C85006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56E71E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9145AC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137.62±41.30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CEC2093" w14:textId="3811D37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−4.26±47.76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9AA606B" w14:textId="122EF01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0.0184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841F1D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3.58±70.59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34E7A07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0.2340 (W)</w:t>
            </w:r>
          </w:p>
        </w:tc>
      </w:tr>
      <w:tr w:rsidR="00652B09" w:rsidRPr="00B25D59" w14:paraId="219C6920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E1748B2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E4CAA6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E3143A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696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2FD0D4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135.37±38.01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0F210D7" w14:textId="1EE99EF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−6.71±46.85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17CD19D" w14:textId="5E99D77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0.0033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C822EC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3.20±87.10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94971B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0.1028 (W)</w:t>
            </w:r>
          </w:p>
        </w:tc>
      </w:tr>
      <w:tr w:rsidR="00652B09" w:rsidRPr="00B25D59" w14:paraId="7FCB3922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0879BCD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HbA1c (%)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14DE07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3A8173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889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28F230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7.54±5.54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83F5DB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1FA383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74AE1C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EC3922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72B3396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325BD26D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7A469D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97DAA4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665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4F98C8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7.08±1.11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491F09D" w14:textId="03837E4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−0.59±6.44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DC88663" w14:textId="3A07356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0D84527" w14:textId="66907E3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−2.01±38.08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3E1C40E" w14:textId="7FD5EB7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7FC139C9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F66EDE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AC1FD7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F2618A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782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38C5E4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7.05±1.15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B0A0988" w14:textId="50474A6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−0.50±5.96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B1C9FA4" w14:textId="58236B2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4252C60" w14:textId="59FDB79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−0.97±51.45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241187" w14:textId="4FC3839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434C68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32D2DABE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E1E754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185FED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718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C8EFE2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7.30±5.15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4B851BE" w14:textId="75781C5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−0.25±8.04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E24B560" w14:textId="2C89ED5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0.0002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14EE51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2.20±80.34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AB671B3" w14:textId="7A3A521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0.0018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14915EA" w14:textId="77777777" w:rsidTr="00DF6FEE">
        <w:trPr>
          <w:trHeight w:val="567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auto"/>
            <w:vAlign w:val="center"/>
            <w:hideMark/>
          </w:tcPr>
          <w:p w14:paraId="07B120EF" w14:textId="0E27529F" w:rsidR="002B2E4B" w:rsidRPr="00B25D59" w:rsidRDefault="00097730" w:rsidP="00BB4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Baseline eGFR ≥60</w:t>
            </w:r>
            <w:r w:rsidRPr="00B25D59">
              <w:rPr>
                <w:rFonts w:asciiTheme="majorBidi" w:eastAsia="Batang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 to </w:t>
            </w:r>
            <w:r w:rsidR="0001516C"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&lt; </w:t>
            </w: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90</w:t>
            </w:r>
          </w:p>
        </w:tc>
      </w:tr>
      <w:tr w:rsidR="00652B09" w:rsidRPr="00B25D59" w14:paraId="3C39425D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5BDA887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TC (mg/dL)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  <w:hideMark/>
          </w:tcPr>
          <w:p w14:paraId="69B27B5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  <w:hideMark/>
          </w:tcPr>
          <w:p w14:paraId="7F31F22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809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  <w:hideMark/>
          </w:tcPr>
          <w:p w14:paraId="3A2465B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186.63±41.60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  <w:hideMark/>
          </w:tcPr>
          <w:p w14:paraId="215EEE5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  <w:hideMark/>
          </w:tcPr>
          <w:p w14:paraId="51E9E5F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  <w:hideMark/>
          </w:tcPr>
          <w:p w14:paraId="1528A36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31087D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41099EE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BB3C72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AEBBCB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0B3B67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579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96AA72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173.38±34.47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B9A588E" w14:textId="1BE3968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−13.71±37.42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B443470" w14:textId="7F73928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29C7D9D" w14:textId="0511EAE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−4.87±20.43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88BAA1B" w14:textId="151C6D3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7D91F02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9210C1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3DA570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A488A1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704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BE7891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172.76±33.25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C845D81" w14:textId="1B6D1BB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−11.81±38.17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D03DF6C" w14:textId="54E3C36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89F2FF7" w14:textId="43CD5B7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−3.54±21.37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DFFE8C8" w14:textId="6635C2B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57EC83F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2B734E0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974697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1FDD56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663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1F01FC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172.53±33.05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40066B7" w14:textId="383A436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−10.58±37.82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E716E9E" w14:textId="799B3A5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0AD9211" w14:textId="2E38FDE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−2.96±21.00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DC97AF3" w14:textId="5F28DBD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33ECB5F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BD4D80D" w14:textId="5042628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LDL-C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F71494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81531D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822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025C10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113.40±34.77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36BCF3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9F8388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29CA56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E83040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5BFA7307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B0CF03F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A69A0F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150015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571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5510F0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96.10±29.39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1BA2289" w14:textId="5B71F3F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−17.87±31.48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CCBC08E" w14:textId="75D3CA3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FA6D8CF" w14:textId="3DAA260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−11.24±30.27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ED85324" w14:textId="6A827D8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3E5AA87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21BC36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E24744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78CA4A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697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9964A3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97.05±26.64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5A9800F" w14:textId="43818A5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−14.83±32.58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2A2B11D" w14:textId="510C0D0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671946F" w14:textId="5BA54DD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−7.05±34.86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1E581335" w14:textId="016C47F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1ABB214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CCBC175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FC952C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978D19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662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B0D641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95.45±26.42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BC5EF8C" w14:textId="6FA77B2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−15.10±32.82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38386E1" w14:textId="399459C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DA4858" w14:textId="072C8FC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−7.31±37.11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1C16334F" w14:textId="5E7075F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0EF309BC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17F8C13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TG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D1930B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A6E151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832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C2B4FC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166.83±101.44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4A0188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CDAA6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B3FB39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5D8885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46406CF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1CC937A8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E68F10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AF2D6C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581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12696A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160.34±90.41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06DDF35" w14:textId="53940AC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−7.91±73.26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218AEA0" w14:textId="36B2205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0.0104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7EFF6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3.54±40.97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BD85BA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0.6226 (W)</w:t>
            </w:r>
          </w:p>
        </w:tc>
      </w:tr>
      <w:tr w:rsidR="00652B09" w:rsidRPr="00B25D59" w14:paraId="6D15EA5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30A1C12F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87D066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F6BB7E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715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27BA10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160.50±82.51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BDDE169" w14:textId="716E2D1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−1.81±79.34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A1D5EB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0.6146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3C8AAE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9.74±53.15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451B19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0.0677 (W)</w:t>
            </w:r>
          </w:p>
        </w:tc>
      </w:tr>
      <w:tr w:rsidR="00652B09" w:rsidRPr="00B25D59" w14:paraId="29C4D26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CCC875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D71E09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4C2BB2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669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D93ACE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161.33±90.14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55BED10" w14:textId="2AC4990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−2.55±105.06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2A2309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0.3253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32DF58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10.02±56.03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531277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0.1673 (W)</w:t>
            </w:r>
          </w:p>
        </w:tc>
      </w:tr>
      <w:tr w:rsidR="00652B09" w:rsidRPr="00B25D59" w14:paraId="0633EDDF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EC7C99F" w14:textId="6024187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HDL-C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18ED8A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01ACDF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813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F5D7A1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48.60±13.45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02299A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A6D83D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666D53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20DCB1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4015539E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1393B50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BA5217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9027F7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571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FDFF36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49.17±14.53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D88CE9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0.25±12.58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46973F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0.5457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C924B6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3.59±52.40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363A09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0.1621 (W)</w:t>
            </w:r>
          </w:p>
        </w:tc>
      </w:tr>
      <w:tr w:rsidR="00652B09" w:rsidRPr="00B25D59" w14:paraId="5366C121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D35B12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FDA46C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3DA858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702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14082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48.10±12.53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2E2E8E4" w14:textId="533095D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−0.43±9.31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60D40D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0.4391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57CEDB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1.01±19.66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4B8DF9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0.8013 (W)</w:t>
            </w:r>
          </w:p>
        </w:tc>
      </w:tr>
      <w:tr w:rsidR="00652B09" w:rsidRPr="00B25D59" w14:paraId="434AFCF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80BF2F2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D73ED3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360B69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658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048B31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48.23±13.89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00C4298" w14:textId="09F208B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−0.37±11.37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16379A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0.1289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03E682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1.14±20.62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52F513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0.6853 (W)</w:t>
            </w:r>
          </w:p>
        </w:tc>
      </w:tr>
      <w:tr w:rsidR="00652B09" w:rsidRPr="00B25D59" w14:paraId="01C1C54D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ED7C86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FPG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730F3F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C0CE41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724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596FC2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138.67±46.04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C544E0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942C8B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21B3B0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9B50D0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5277B9D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01BAC2D7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4D1577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E16861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589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123D6C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136.29±41.20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6F3A51A" w14:textId="25452E9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−1.56±44.89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C11A63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0.4567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C23838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27.70±535.61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9796DD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0.7219 (W)</w:t>
            </w:r>
          </w:p>
        </w:tc>
      </w:tr>
      <w:tr w:rsidR="00652B09" w:rsidRPr="00B25D59" w14:paraId="1BA72AA7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5621DDD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C48BF1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DD8FAA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691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815A6C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133.04±36.58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1ABD14D" w14:textId="6A1A50F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−4.82±44.93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7892282" w14:textId="7521658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0.0081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2FD9D2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26.08±584.98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8306C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0.2009 (W)</w:t>
            </w:r>
          </w:p>
        </w:tc>
      </w:tr>
      <w:tr w:rsidR="00652B09" w:rsidRPr="00B25D59" w14:paraId="6F1D2B8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71C0AF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9DE0F8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705BD4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659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23B187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131.76±36.41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0269EF7" w14:textId="0EA01CD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−5.10±43.59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4AD4EBB" w14:textId="010DFC6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7B2567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0.83±28.84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4FAB064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0.1833 (W)</w:t>
            </w:r>
          </w:p>
        </w:tc>
      </w:tr>
      <w:tr w:rsidR="00652B09" w:rsidRPr="00B25D59" w14:paraId="101596CD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D1BFAC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HbA1c (%)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56FFC8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436CFC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810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5CD18B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7.24±1.25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83A438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E3E6A0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B76D81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294D287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4CB6BBC4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746F3D7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8054FE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ED63D3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627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BF8001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7.17±1.21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4291FCB" w14:textId="2F7E740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−0.13±0.88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8B57EB2" w14:textId="37ADA77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5CA453C" w14:textId="21357B1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−1.15±10.79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7BCEEF14" w14:textId="0D6AC72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0.0002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8EB08DF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94E1E7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4F3103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BC22A8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2E581D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7.11±1.18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9B3BD72" w14:textId="1BC11A8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−0.11±0.97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F77A729" w14:textId="421E30D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C54CDB3" w14:textId="5A242ED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−0.80±11.64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C6424F7" w14:textId="2C199F6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0.0004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2654EF6E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BC0377E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81DA68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489728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684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7FAE8A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7.27±5.49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FBC193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0.07±5.47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E206F47" w14:textId="640B552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D59F34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0.77±47.78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3ED5ACDA" w14:textId="4455C8F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0.0007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869CDA2" w14:textId="77777777" w:rsidTr="00DF6FEE">
        <w:trPr>
          <w:trHeight w:val="567"/>
        </w:trPr>
        <w:tc>
          <w:tcPr>
            <w:tcW w:w="5000" w:type="pct"/>
            <w:gridSpan w:val="8"/>
            <w:tcBorders>
              <w:left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3720656" w14:textId="178E2021" w:rsidR="002B2E4B" w:rsidRPr="00B25D59" w:rsidRDefault="00097730" w:rsidP="00BB4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Baseline eGFR ≥30</w:t>
            </w:r>
            <w:r w:rsidRPr="00B25D59">
              <w:rPr>
                <w:rFonts w:asciiTheme="majorBidi" w:eastAsia="Batang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 to </w:t>
            </w:r>
            <w:r w:rsidR="0001516C"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&lt; </w:t>
            </w: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60</w:t>
            </w:r>
          </w:p>
        </w:tc>
      </w:tr>
      <w:tr w:rsidR="00652B09" w:rsidRPr="00B25D59" w14:paraId="17A4AF19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14:paraId="3E02A92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TC (mg/dL)</w:t>
            </w: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71F125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14:paraId="4E0F1B5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552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34980DD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182.31±44.46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48574D3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14:paraId="583A109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14:paraId="469B7A5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right w:val="nil"/>
            </w:tcBorders>
            <w:shd w:val="clear" w:color="auto" w:fill="auto"/>
            <w:vAlign w:val="center"/>
            <w:hideMark/>
          </w:tcPr>
          <w:p w14:paraId="55B18E1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1805BADD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3DE020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700F6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B050C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454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BB555D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172.38±36.86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6ABD719" w14:textId="3926FBD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−9.36±38.20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967D5C9" w14:textId="29C08E7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F817BF3" w14:textId="2797AD3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−2.53±21.14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357D03C0" w14:textId="248D8A1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0.0002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1FFAB81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EDE6928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574F83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362A01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502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9A5150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171.43±39.41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D23C877" w14:textId="00DBD49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−11.44±43.31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0CE55CC" w14:textId="025778C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6BE4169" w14:textId="0C78847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−3.31±23.97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BE02BDE" w14:textId="2442877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98F779D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863551F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5C5574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EB1666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6B1643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168.70±35.16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E5D742F" w14:textId="067FC07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−12.33±39.63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23EF463" w14:textId="0FD3922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4322E1D" w14:textId="6E07BA1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−3.97±21.47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41FF88F" w14:textId="4EFFA99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BA6468A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3FECB0EE" w14:textId="63BF685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LDL-C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64C6D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D198B0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592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7F7501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111.24±35.99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5C8D71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4EFE7B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29A36D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35E53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19DD8B4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4ED0FBF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581F6B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5E2ACA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477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405C14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95.91±30.22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BD3C4DC" w14:textId="397BA5B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−14.43±33.94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6341B7D" w14:textId="3A40EC6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80F7601" w14:textId="57904D8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−7.00±42.98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42EFE47" w14:textId="0D8B55C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FF505AC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33550C6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F68B3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EB3054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542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4DE8E7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94.56±30.37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90C8057" w14:textId="55FBA9F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−16.78±35.66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FA44F11" w14:textId="6EF9825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D7A0144" w14:textId="32B3FB6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−9.42±34.72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C8F491F" w14:textId="2E8BD7E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B635F2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55E78866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E68A6F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FDB345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483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774C8A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92.24±30.16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643561B" w14:textId="3DBFE79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−17.65±35.82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04B5208" w14:textId="7FE05C0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496B913" w14:textId="0623A76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−10.20±38.93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546E246" w14:textId="48B7017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21DD5052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0E45950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TG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E73538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95788E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606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E2AF3B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177.96±101.79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0D53E8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FCC829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3BB4BA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352FDC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012034C5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25F1BA7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5B4B98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13F0E9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485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B1EC1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167.95±90.77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5EA3450" w14:textId="20D8F7D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−10.69±84.91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4E5A14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0.0793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868EDD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4.30±46.70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C7860A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0.9931 (W)</w:t>
            </w:r>
          </w:p>
        </w:tc>
      </w:tr>
      <w:tr w:rsidR="00652B09" w:rsidRPr="00B25D59" w14:paraId="203A598D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4B951E17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2B03ED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E684F7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547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2BC93D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176.31±97.05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81821E" w14:textId="3EA82D5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−2.09±86.09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E69840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0.7064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0FBC7A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10.79±54.93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162839B4" w14:textId="20A58F9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0.0188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07A1C59E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798A41A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806605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7A9CE9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486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866E4B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166.98±80.83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E6168B1" w14:textId="54E0850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−7.93±90.69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9FA463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0.4553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1636AE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9.90±59.26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E0883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0.1392 (W)</w:t>
            </w:r>
          </w:p>
        </w:tc>
      </w:tr>
      <w:tr w:rsidR="00652B09" w:rsidRPr="00B25D59" w14:paraId="640069A2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426F685" w14:textId="7EF73B2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HDL-C (mg/dL)</w:t>
            </w: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5CC280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4287AF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559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002618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45.50±12.55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6650F7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E0E959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08D30B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1392061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5DCE2A06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EE15E6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6EFFE4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FFB71C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448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C4842F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46.88±13.76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B3E0AF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0.99±10.08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637B4FE" w14:textId="3D250CB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0.0209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227598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4.08±23.46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AA16C8D" w14:textId="519C20D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0.0030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7E3350B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492F1FFD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FEB17C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8FB481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514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B087EC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46.26±13.86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FF57B6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0.57±11.32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78B0A3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0.7254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C13888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3.55±28.51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469140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0.2177 (W)</w:t>
            </w:r>
          </w:p>
        </w:tc>
      </w:tr>
      <w:tr w:rsidR="00652B09" w:rsidRPr="00B25D59" w14:paraId="1B7334A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11ABC75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60BD04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E4285B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460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911A23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46.45±13.78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488E9C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0.91±12.67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37E44C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0.4678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E22327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5.20±32.78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0F67F0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0.0809 (W)</w:t>
            </w:r>
          </w:p>
        </w:tc>
      </w:tr>
      <w:tr w:rsidR="00652B09" w:rsidRPr="00B25D59" w14:paraId="13867FD7" w14:textId="77777777" w:rsidTr="00DF6FEE">
        <w:trPr>
          <w:trHeight w:val="339"/>
        </w:trPr>
        <w:tc>
          <w:tcPr>
            <w:tcW w:w="570" w:type="pct"/>
            <w:vMerge w:val="restart"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DB8156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0" w:name="OLE_LINK307"/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FPG (mg/dL)</w:t>
            </w:r>
            <w:bookmarkEnd w:id="50"/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A1AF53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73E8AD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528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561FD2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145.62±47.03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B38A15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6929C5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1837FC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CC8EF0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7E36C3F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29E3199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859C8C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778CEC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421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0A1FA5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142.13±49.20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10CD4AA" w14:textId="445D15C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−3.69±44.03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4472C24" w14:textId="042293C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0.0104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2975254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0.85±29.64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0E23606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0.1269 (W)</w:t>
            </w:r>
          </w:p>
        </w:tc>
      </w:tr>
      <w:tr w:rsidR="00652B09" w:rsidRPr="00B25D59" w14:paraId="5E53FED4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16096F98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30AD3F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1736C7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496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5415367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141.85±51.18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4CD6B81D" w14:textId="4218FC6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−3.40±46.09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6461FE4F" w14:textId="610E342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0.0051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E660B5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2.11±34.14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4BCEF9D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0.1126 (W)</w:t>
            </w:r>
          </w:p>
        </w:tc>
      </w:tr>
      <w:tr w:rsidR="00652B09" w:rsidRPr="00B25D59" w14:paraId="56AAE17F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5763F4A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0ADFBF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DA732C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472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252E6A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140.98±45.99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167C55A" w14:textId="53990E4E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−3.90±44.76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750ACD02" w14:textId="339CE6D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0.0006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A67B23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0.96±30.77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372D0F25" w14:textId="63A8B42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0.0123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3A7EE75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99A3E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HbA1c (%)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53265F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97E3DF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550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B1B53D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7.38±1.34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26D352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29CFA4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B3A38D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3A3F2D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19164445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73DBDD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3C6939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417D2D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433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0FFEE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7.32±1.38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57AE0E2" w14:textId="31C6BA5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−0.13±1.06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6122713" w14:textId="3819D21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0.0006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171F019" w14:textId="2FE6E2E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−1.06±12.79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B14D402" w14:textId="57A8ADB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0.0013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D6AF823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5C224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D35A5F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E2CA1C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514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146960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7.21±1.23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BF72CE4" w14:textId="479AE50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−0.16±1.04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481FB33" w14:textId="36188F8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0.0003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98E9B3C" w14:textId="1C51DB3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−1.23±12.28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EE6201D" w14:textId="10EE150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0.0022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3EA2D7B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6BBE3D70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C47F30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F42A7B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469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B28C11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7.24±1.25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5837BD3" w14:textId="0B54CA3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−0.17±1.15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0320E9D" w14:textId="2453BE5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0.0004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4B678962" w14:textId="4EDE8103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−1.24±13.33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E0E4140" w14:textId="131A2B7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0.0021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0868E820" w14:textId="77777777" w:rsidTr="00DF6FEE">
        <w:trPr>
          <w:trHeight w:val="567"/>
        </w:trPr>
        <w:tc>
          <w:tcPr>
            <w:tcW w:w="5000" w:type="pct"/>
            <w:gridSpan w:val="8"/>
            <w:tcBorders>
              <w:left w:val="nil"/>
            </w:tcBorders>
            <w:shd w:val="clear" w:color="auto" w:fill="auto"/>
            <w:vAlign w:val="center"/>
            <w:hideMark/>
          </w:tcPr>
          <w:p w14:paraId="29DFC3D7" w14:textId="702A0AB7" w:rsidR="002B2E4B" w:rsidRPr="00B25D59" w:rsidRDefault="00097730" w:rsidP="00BB4BDB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Baseline eGFR </w:t>
            </w:r>
            <w:r w:rsidR="0001516C"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&lt; </w:t>
            </w: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30</w:t>
            </w:r>
          </w:p>
        </w:tc>
      </w:tr>
      <w:tr w:rsidR="00652B09" w:rsidRPr="00B25D59" w14:paraId="231BF99D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9DBF0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TC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DB5901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965661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96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20A993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194.38±45.98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BA4751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F2C262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BC1891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AB594D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7A52D035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343B91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820F5B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37F03B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86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ABF321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164.36±39.76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3F2752D" w14:textId="4908328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−23.06±44.15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78615BE" w14:textId="4770B4B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DFCDE10" w14:textId="5A87F24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−9.24±22.81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DFBC97" w14:textId="6B1CA76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0.0003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4C326E4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0A7BE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B4080D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49AD6B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76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32B65C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167.51±37.41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EC211E" w14:textId="2C65C02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−24.34±42.96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7BF3A9E" w14:textId="7E48974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E387426" w14:textId="568A049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−9.67±21.60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6CCAAD9" w14:textId="69A2572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0.0005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6D06A22C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5DB7CD6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F5084D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F053FC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53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76D02D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169.68±36.60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C12156A" w14:textId="07DE0B7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−19.56±50.73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CCC8F9F" w14:textId="75F892F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0.0103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EAEBA61" w14:textId="6C699C9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−5.44±27.18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0030D92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0.1154 (W)</w:t>
            </w:r>
          </w:p>
        </w:tc>
      </w:tr>
      <w:tr w:rsidR="00652B09" w:rsidRPr="00B25D59" w14:paraId="672ACDFC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288745D" w14:textId="5E7F6BC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LDL-C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37E4D7B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1358A8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112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E11776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123.53±36.50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F1F648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260069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8E9217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B50FC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2DEE31B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02D1915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D2820F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7861BD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95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E60A9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97.30±32.17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A308796" w14:textId="2AA8D24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−20.92±36.80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2CE6BB1" w14:textId="5D68B67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4065C37" w14:textId="2996BE16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−11.59±37.09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30C6793" w14:textId="6ED84C9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6C4248A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5F625F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1BC24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16F8410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84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CE3AED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99.16±31.04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55B74D43" w14:textId="17072DD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−24.90±38.22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41BF767" w14:textId="222058A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FEF121E" w14:textId="0976F890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−14.02±33.78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96F1B9" w14:textId="3E01DDF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36331E2F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auto"/>
            <w:vAlign w:val="center"/>
            <w:hideMark/>
          </w:tcPr>
          <w:p w14:paraId="3DBAB646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3EEF63B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0D2080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1489C6A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96.56±29.85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4961E81" w14:textId="342A6329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−26.02±45.36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E1CFE31" w14:textId="0A50351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&lt; </w:t>
            </w:r>
            <w:r w:rsidR="00D65002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0.0001 (T)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auto"/>
            <w:vAlign w:val="center"/>
            <w:hideMark/>
          </w:tcPr>
          <w:p w14:paraId="095045EE" w14:textId="592AF43C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−11.39±46.42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6797660E" w14:textId="2C64045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0.0010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551A7539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219D33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TG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3C9565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E018A7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114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0C29C8A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192.28±112.48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3A047FB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59A3AA4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6C74A3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5678031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663D6E57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0FE192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34DA46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4A837A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98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46C5C7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183.95±128.79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C23DD55" w14:textId="5FE8818E" w:rsidR="002B2E4B" w:rsidRPr="00B25D59" w:rsidRDefault="00C1238D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</w:t>
            </w:r>
            <w:r w:rsidR="00097730"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12.68±104.90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6EEBDC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0.0525 (W)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2FF3421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4.55±58.94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23BABE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0.2347 (W)</w:t>
            </w:r>
          </w:p>
        </w:tc>
      </w:tr>
      <w:tr w:rsidR="00652B09" w:rsidRPr="00B25D59" w14:paraId="617358AD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BEE1C3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EE7CDB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DCC5B3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86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43D5515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183.06±180.29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699E14B9" w14:textId="75BF03AB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−9.59±133.78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708DFE2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0.1094 (W)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F2F2F2" w:themeFill="background1" w:themeFillShade="F2"/>
            <w:vAlign w:val="center"/>
            <w:hideMark/>
          </w:tcPr>
          <w:p w14:paraId="125C3587" w14:textId="3BFCA438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−2.16±48.06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767E2C3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0.1279 (W)</w:t>
            </w:r>
          </w:p>
        </w:tc>
      </w:tr>
      <w:tr w:rsidR="00652B09" w:rsidRPr="00B25D59" w14:paraId="7B5E86B6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211DDA43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14B080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67F6CD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61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17EBFA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169.57±122.40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68B642D" w14:textId="6634BDC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−7.91±94.66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C8EEB83" w14:textId="20C21DA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0.0289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1EDE04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0.45±53.59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DC1B58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0.0728 (W)</w:t>
            </w:r>
          </w:p>
        </w:tc>
      </w:tr>
      <w:tr w:rsidR="00652B09" w:rsidRPr="00B25D59" w14:paraId="34E96033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auto"/>
            <w:vAlign w:val="center"/>
            <w:hideMark/>
          </w:tcPr>
          <w:p w14:paraId="7462DF90" w14:textId="6F00A80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HDL-C (mg/dL)</w:t>
            </w: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027837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6EA175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99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D8EFCA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40.64±11.12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180C4B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407F6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095D68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F53978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26DF1CE4" w14:textId="77777777" w:rsidTr="00DF6FEE">
        <w:trPr>
          <w:trHeight w:val="339"/>
        </w:trPr>
        <w:tc>
          <w:tcPr>
            <w:tcW w:w="570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781C60E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3BEC96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9421AF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87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8112A6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39.51±11.10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4594A5EE" w14:textId="106249E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−1.00±8.42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72AE86A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0.2922 (T)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C71BEA4" w14:textId="25BAC48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−0.19±21.72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2AB761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0.3881 (W)</w:t>
            </w:r>
          </w:p>
        </w:tc>
      </w:tr>
      <w:tr w:rsidR="00652B09" w:rsidRPr="00B25D59" w14:paraId="4FC8F0CF" w14:textId="77777777" w:rsidTr="00DF6FEE">
        <w:trPr>
          <w:trHeight w:val="339"/>
        </w:trPr>
        <w:tc>
          <w:tcPr>
            <w:tcW w:w="570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58640EF3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19E5BF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33BDF5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75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AF3CBB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42.44±13.01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5DA434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1.56±12.04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0153126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0.6462 (W)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6AF66BB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7.46±36.41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A8FF57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0.3610 (W)</w:t>
            </w:r>
          </w:p>
        </w:tc>
      </w:tr>
      <w:tr w:rsidR="00652B09" w:rsidRPr="00B25D59" w14:paraId="6CD3D85F" w14:textId="77777777" w:rsidTr="00DF6FEE">
        <w:trPr>
          <w:trHeight w:val="339"/>
        </w:trPr>
        <w:tc>
          <w:tcPr>
            <w:tcW w:w="570" w:type="pct"/>
            <w:vMerge/>
            <w:tcBorders>
              <w:left w:val="nil"/>
            </w:tcBorders>
            <w:shd w:val="clear" w:color="auto" w:fill="auto"/>
            <w:vAlign w:val="center"/>
            <w:hideMark/>
          </w:tcPr>
          <w:p w14:paraId="6ACB0479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shd w:val="clear" w:color="auto" w:fill="auto"/>
            <w:vAlign w:val="center"/>
            <w:hideMark/>
          </w:tcPr>
          <w:p w14:paraId="0977768B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shd w:val="clear" w:color="auto" w:fill="auto"/>
            <w:vAlign w:val="center"/>
            <w:hideMark/>
          </w:tcPr>
          <w:p w14:paraId="470B6B3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53</w:t>
            </w:r>
          </w:p>
        </w:tc>
        <w:tc>
          <w:tcPr>
            <w:tcW w:w="800" w:type="pct"/>
            <w:shd w:val="clear" w:color="auto" w:fill="auto"/>
            <w:vAlign w:val="center"/>
            <w:hideMark/>
          </w:tcPr>
          <w:p w14:paraId="1C1D0A1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42.53±12.77</w:t>
            </w:r>
          </w:p>
        </w:tc>
        <w:tc>
          <w:tcPr>
            <w:tcW w:w="767" w:type="pct"/>
            <w:shd w:val="clear" w:color="auto" w:fill="auto"/>
            <w:vAlign w:val="center"/>
            <w:hideMark/>
          </w:tcPr>
          <w:p w14:paraId="211866B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1.23±10.22</w:t>
            </w:r>
          </w:p>
        </w:tc>
        <w:tc>
          <w:tcPr>
            <w:tcW w:w="672" w:type="pct"/>
            <w:shd w:val="clear" w:color="auto" w:fill="auto"/>
            <w:vAlign w:val="center"/>
            <w:hideMark/>
          </w:tcPr>
          <w:p w14:paraId="4029AFA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0.2352 (W)</w:t>
            </w:r>
          </w:p>
        </w:tc>
        <w:tc>
          <w:tcPr>
            <w:tcW w:w="725" w:type="pct"/>
            <w:shd w:val="clear" w:color="auto" w:fill="auto"/>
            <w:vAlign w:val="center"/>
            <w:hideMark/>
          </w:tcPr>
          <w:p w14:paraId="1A44A1D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4.31±21.41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auto"/>
            <w:vAlign w:val="center"/>
            <w:hideMark/>
          </w:tcPr>
          <w:p w14:paraId="560083F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0.1766 (W)</w:t>
            </w:r>
          </w:p>
        </w:tc>
      </w:tr>
      <w:tr w:rsidR="00652B09" w:rsidRPr="00B25D59" w14:paraId="7FC9C32A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1620AA7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FPG (mg/dL)</w:t>
            </w:r>
          </w:p>
        </w:tc>
        <w:tc>
          <w:tcPr>
            <w:tcW w:w="496" w:type="pct"/>
            <w:shd w:val="clear" w:color="auto" w:fill="F2F2F2" w:themeFill="background1" w:themeFillShade="F2"/>
            <w:vAlign w:val="center"/>
            <w:hideMark/>
          </w:tcPr>
          <w:p w14:paraId="7E37D40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shd w:val="clear" w:color="auto" w:fill="F2F2F2" w:themeFill="background1" w:themeFillShade="F2"/>
            <w:vAlign w:val="center"/>
            <w:hideMark/>
          </w:tcPr>
          <w:p w14:paraId="3ECDA04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74</w:t>
            </w:r>
          </w:p>
        </w:tc>
        <w:tc>
          <w:tcPr>
            <w:tcW w:w="800" w:type="pct"/>
            <w:shd w:val="clear" w:color="auto" w:fill="F2F2F2" w:themeFill="background1" w:themeFillShade="F2"/>
            <w:vAlign w:val="center"/>
            <w:hideMark/>
          </w:tcPr>
          <w:p w14:paraId="718AA353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141.05±57.55</w:t>
            </w:r>
          </w:p>
        </w:tc>
        <w:tc>
          <w:tcPr>
            <w:tcW w:w="767" w:type="pct"/>
            <w:shd w:val="clear" w:color="auto" w:fill="F2F2F2" w:themeFill="background1" w:themeFillShade="F2"/>
            <w:vAlign w:val="center"/>
            <w:hideMark/>
          </w:tcPr>
          <w:p w14:paraId="6EA897B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shd w:val="clear" w:color="auto" w:fill="F2F2F2" w:themeFill="background1" w:themeFillShade="F2"/>
            <w:vAlign w:val="center"/>
            <w:hideMark/>
          </w:tcPr>
          <w:p w14:paraId="54D05AE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shd w:val="clear" w:color="auto" w:fill="F2F2F2" w:themeFill="background1" w:themeFillShade="F2"/>
            <w:vAlign w:val="center"/>
            <w:hideMark/>
          </w:tcPr>
          <w:p w14:paraId="583C6EF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217AD1A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745B63B3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A5117BE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1408CD0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0AE933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59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4532AC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135.63±56.28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59D0728" w14:textId="0911D75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−13.18±61.03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42874D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0.1774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F16C70D" w14:textId="0C7FFBB5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−2.62±33.75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7DF15F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0.5672 (T)</w:t>
            </w:r>
          </w:p>
        </w:tc>
      </w:tr>
      <w:tr w:rsidR="00652B09" w:rsidRPr="00B25D59" w14:paraId="6F2C6820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710CAD3B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E5E9D2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EBFD09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60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7FB1E82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146.25±76.66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723FBF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9.46±64.84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6A85AD1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0.6623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254EF37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9.33±38.83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0DF3CC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0.4055 (W)</w:t>
            </w:r>
          </w:p>
        </w:tc>
      </w:tr>
      <w:tr w:rsidR="00652B09" w:rsidRPr="00B25D59" w14:paraId="4B322D60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</w:tcBorders>
            <w:shd w:val="clear" w:color="auto" w:fill="F2F2F2" w:themeFill="background1" w:themeFillShade="F2"/>
            <w:vAlign w:val="center"/>
            <w:hideMark/>
          </w:tcPr>
          <w:p w14:paraId="15A383CC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3D03D97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7B97D98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47</w:t>
            </w:r>
          </w:p>
        </w:tc>
        <w:tc>
          <w:tcPr>
            <w:tcW w:w="800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02141D3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136.89±53.06</w:t>
            </w:r>
          </w:p>
        </w:tc>
        <w:tc>
          <w:tcPr>
            <w:tcW w:w="767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8B29203" w14:textId="24E7F7F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−4.10±62.33</w:t>
            </w:r>
          </w:p>
        </w:tc>
        <w:tc>
          <w:tcPr>
            <w:tcW w:w="672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59869A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0.8238 (W)</w:t>
            </w:r>
          </w:p>
        </w:tc>
        <w:tc>
          <w:tcPr>
            <w:tcW w:w="725" w:type="pct"/>
            <w:tcBorders>
              <w:top w:val="nil"/>
            </w:tcBorders>
            <w:shd w:val="clear" w:color="auto" w:fill="F2F2F2" w:themeFill="background1" w:themeFillShade="F2"/>
            <w:vAlign w:val="center"/>
            <w:hideMark/>
          </w:tcPr>
          <w:p w14:paraId="531A70CE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4.90±39.75</w:t>
            </w:r>
          </w:p>
        </w:tc>
        <w:tc>
          <w:tcPr>
            <w:tcW w:w="702" w:type="pct"/>
            <w:tcBorders>
              <w:top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386664B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0.4287 (T)</w:t>
            </w:r>
          </w:p>
        </w:tc>
      </w:tr>
      <w:tr w:rsidR="00652B09" w:rsidRPr="00B25D59" w14:paraId="68170377" w14:textId="77777777" w:rsidTr="00DF6FEE">
        <w:trPr>
          <w:trHeight w:val="339"/>
        </w:trPr>
        <w:tc>
          <w:tcPr>
            <w:tcW w:w="570" w:type="pct"/>
            <w:vMerge w:val="restart"/>
            <w:tcBorders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F03898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1" w:name="OLE_LINK308"/>
            <w:r w:rsidRPr="00B25D59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HbA1c (%)</w:t>
            </w:r>
            <w:bookmarkEnd w:id="51"/>
          </w:p>
        </w:tc>
        <w:tc>
          <w:tcPr>
            <w:tcW w:w="496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5BED43C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269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4E0C86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82</w:t>
            </w:r>
          </w:p>
        </w:tc>
        <w:tc>
          <w:tcPr>
            <w:tcW w:w="800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5E740F1F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7.33±1.37</w:t>
            </w:r>
          </w:p>
        </w:tc>
        <w:tc>
          <w:tcPr>
            <w:tcW w:w="767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257508F5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672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5E559A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25" w:type="pct"/>
            <w:tcBorders>
              <w:bottom w:val="nil"/>
            </w:tcBorders>
            <w:shd w:val="clear" w:color="auto" w:fill="auto"/>
            <w:vAlign w:val="center"/>
            <w:hideMark/>
          </w:tcPr>
          <w:p w14:paraId="1AADFDF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702" w:type="pct"/>
            <w:tcBorders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FF3D3F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 xml:space="preserve">　</w:t>
            </w:r>
          </w:p>
        </w:tc>
      </w:tr>
      <w:tr w:rsidR="00652B09" w:rsidRPr="00B25D59" w14:paraId="72391502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5ECE58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7C2EBBE4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7EB1516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66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94BF31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7.07±1.41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577783D" w14:textId="722094D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−0.23±0.84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34CBA44" w14:textId="66776D44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0.0342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1929C8B" w14:textId="66FA312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−2.65±10.31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08C522C" w14:textId="5F1E8A11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0.0369 (W)</w:t>
            </w:r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 xml:space="preserve"> **</w:t>
            </w:r>
          </w:p>
        </w:tc>
      </w:tr>
      <w:tr w:rsidR="00652B09" w:rsidRPr="00B25D59" w14:paraId="4C271FF1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2E7E251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4E2092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269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4E86F5B0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62</w:t>
            </w:r>
          </w:p>
        </w:tc>
        <w:tc>
          <w:tcPr>
            <w:tcW w:w="800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2A8C41D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7.10±1.69</w:t>
            </w:r>
          </w:p>
        </w:tc>
        <w:tc>
          <w:tcPr>
            <w:tcW w:w="767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61C5E9CE" w14:textId="273D72FA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−0.21±0.90</w:t>
            </w:r>
          </w:p>
        </w:tc>
        <w:tc>
          <w:tcPr>
            <w:tcW w:w="672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00A77FD9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0.1233 (T)</w:t>
            </w:r>
          </w:p>
        </w:tc>
        <w:tc>
          <w:tcPr>
            <w:tcW w:w="725" w:type="pct"/>
            <w:tcBorders>
              <w:top w:val="nil"/>
              <w:bottom w:val="nil"/>
            </w:tcBorders>
            <w:shd w:val="clear" w:color="auto" w:fill="auto"/>
            <w:vAlign w:val="center"/>
            <w:hideMark/>
          </w:tcPr>
          <w:p w14:paraId="34E04C8C" w14:textId="7B709C4F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−2.07±11.58</w:t>
            </w:r>
          </w:p>
        </w:tc>
        <w:tc>
          <w:tcPr>
            <w:tcW w:w="702" w:type="pct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E570DA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0.2267 (T)</w:t>
            </w:r>
          </w:p>
        </w:tc>
      </w:tr>
      <w:tr w:rsidR="00652B09" w:rsidRPr="00B25D59" w14:paraId="6E8660E8" w14:textId="77777777" w:rsidTr="00DF6FEE">
        <w:trPr>
          <w:trHeight w:val="339"/>
        </w:trPr>
        <w:tc>
          <w:tcPr>
            <w:tcW w:w="570" w:type="pct"/>
            <w:vMerge/>
            <w:tcBorders>
              <w:top w:val="nil"/>
              <w:left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1401405A" w14:textId="77777777" w:rsidR="002B2E4B" w:rsidRPr="00B25D59" w:rsidRDefault="002B2E4B" w:rsidP="00B25D59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496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F0E65C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269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36628BA2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47</w:t>
            </w:r>
          </w:p>
        </w:tc>
        <w:tc>
          <w:tcPr>
            <w:tcW w:w="800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7D939C9D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7.06±1.26</w:t>
            </w:r>
          </w:p>
        </w:tc>
        <w:tc>
          <w:tcPr>
            <w:tcW w:w="767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22EC4047" w14:textId="2A298B72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−0.20±1.44</w:t>
            </w:r>
          </w:p>
        </w:tc>
        <w:tc>
          <w:tcPr>
            <w:tcW w:w="672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5C6AA66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0.4170 (T)</w:t>
            </w:r>
          </w:p>
        </w:tc>
        <w:tc>
          <w:tcPr>
            <w:tcW w:w="725" w:type="pct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  <w:hideMark/>
          </w:tcPr>
          <w:p w14:paraId="027EA99E" w14:textId="16D75AED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−0.95±17.60</w:t>
            </w:r>
          </w:p>
        </w:tc>
        <w:tc>
          <w:tcPr>
            <w:tcW w:w="702" w:type="pct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03DD0F7" w14:textId="77777777" w:rsidR="002B2E4B" w:rsidRPr="00B25D59" w:rsidRDefault="00097730" w:rsidP="00B25D59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B25D59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0.7520 (T)</w:t>
            </w:r>
          </w:p>
        </w:tc>
      </w:tr>
    </w:tbl>
    <w:p w14:paraId="69B9BBE0" w14:textId="77777777" w:rsidR="00BB4BDB" w:rsidRDefault="00BB4BDB" w:rsidP="00BB4BDB">
      <w:pPr>
        <w:spacing w:after="0" w:line="240" w:lineRule="auto"/>
        <w:rPr>
          <w:rFonts w:asciiTheme="majorBidi" w:hAnsiTheme="majorBidi" w:cstheme="majorBidi"/>
          <w:szCs w:val="20"/>
          <w:vertAlign w:val="superscript"/>
        </w:rPr>
      </w:pPr>
      <w:bookmarkStart w:id="52" w:name="OLE_LINK296"/>
      <w:bookmarkEnd w:id="46"/>
      <w:r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lastRenderedPageBreak/>
        <w:t>*</w:t>
      </w:r>
      <w:bookmarkEnd w:id="52"/>
      <w:r>
        <w:rPr>
          <w:rFonts w:asciiTheme="majorBidi" w:hAnsiTheme="majorBidi" w:cstheme="majorBidi"/>
          <w:szCs w:val="20"/>
        </w:rPr>
        <w:t>eGFR unit, mL/min/1.73m</w:t>
      </w:r>
      <w:r>
        <w:rPr>
          <w:rFonts w:asciiTheme="majorBidi" w:hAnsiTheme="majorBidi" w:cstheme="majorBidi"/>
          <w:szCs w:val="20"/>
          <w:vertAlign w:val="superscript"/>
        </w:rPr>
        <w:t>2</w:t>
      </w:r>
    </w:p>
    <w:p w14:paraId="34409892" w14:textId="7AE42BFA" w:rsidR="00041429" w:rsidRPr="00B25D59" w:rsidRDefault="00BB4BDB" w:rsidP="00B25D59">
      <w:pPr>
        <w:spacing w:after="0" w:line="240" w:lineRule="auto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kern w:val="0"/>
          <w:szCs w:val="20"/>
          <w:vertAlign w:val="superscript"/>
        </w:rPr>
        <w:t>†</w:t>
      </w:r>
      <w:r w:rsidR="00097730" w:rsidRPr="00B25D59">
        <w:rPr>
          <w:rFonts w:asciiTheme="majorBidi" w:hAnsiTheme="majorBidi" w:cstheme="majorBidi"/>
          <w:szCs w:val="20"/>
        </w:rPr>
        <w:t xml:space="preserve">Values are presented as </w:t>
      </w:r>
      <w:r w:rsidR="009B2275" w:rsidRPr="00B25D59">
        <w:rPr>
          <w:rFonts w:asciiTheme="majorBidi" w:hAnsiTheme="majorBidi" w:cstheme="majorBidi"/>
          <w:szCs w:val="20"/>
        </w:rPr>
        <w:t xml:space="preserve">the </w:t>
      </w:r>
      <w:proofErr w:type="spellStart"/>
      <w:r w:rsidR="009A611D" w:rsidRPr="00B25D59">
        <w:rPr>
          <w:rFonts w:asciiTheme="majorBidi" w:hAnsiTheme="majorBidi" w:cstheme="majorBidi"/>
          <w:szCs w:val="20"/>
        </w:rPr>
        <w:t>m</w:t>
      </w:r>
      <w:r w:rsidR="00097730" w:rsidRPr="00B25D59">
        <w:rPr>
          <w:rFonts w:asciiTheme="majorBidi" w:hAnsiTheme="majorBidi" w:cstheme="majorBidi"/>
          <w:szCs w:val="20"/>
        </w:rPr>
        <w:t>ean±SD</w:t>
      </w:r>
      <w:proofErr w:type="spellEnd"/>
      <w:r w:rsidR="009A611D" w:rsidRPr="00B25D59">
        <w:rPr>
          <w:rFonts w:asciiTheme="majorBidi" w:hAnsiTheme="majorBidi" w:cstheme="majorBidi"/>
          <w:szCs w:val="20"/>
        </w:rPr>
        <w:t>.</w:t>
      </w:r>
    </w:p>
    <w:p w14:paraId="3EA6A100" w14:textId="4F0FB68D" w:rsidR="00BB4BDB" w:rsidRPr="00BB4BDB" w:rsidRDefault="00BB4BDB" w:rsidP="00BB4BDB">
      <w:pPr>
        <w:spacing w:after="0" w:line="240" w:lineRule="auto"/>
        <w:rPr>
          <w:rFonts w:asciiTheme="majorBidi" w:eastAsia="Malgun Gothic" w:hAnsiTheme="majorBidi" w:cstheme="majorBidi"/>
          <w:szCs w:val="20"/>
        </w:rPr>
      </w:pPr>
      <w:r>
        <w:rPr>
          <w:rFonts w:asciiTheme="majorBidi" w:hAnsiTheme="majorBidi" w:cstheme="majorBidi" w:hint="eastAsia"/>
          <w:kern w:val="0"/>
          <w:szCs w:val="20"/>
          <w:vertAlign w:val="superscript"/>
        </w:rPr>
        <w:t>‡</w:t>
      </w:r>
      <w:r w:rsidR="00097730" w:rsidRPr="00B25D59">
        <w:rPr>
          <w:rFonts w:asciiTheme="majorBidi" w:hAnsiTheme="majorBidi" w:cstheme="majorBidi"/>
          <w:i/>
          <w:iCs/>
          <w:szCs w:val="20"/>
        </w:rPr>
        <w:t>P</w:t>
      </w:r>
      <w:r w:rsidR="00097730" w:rsidRPr="00B25D59">
        <w:rPr>
          <w:rFonts w:asciiTheme="majorBidi" w:hAnsiTheme="majorBidi" w:cstheme="majorBidi"/>
          <w:szCs w:val="20"/>
        </w:rPr>
        <w:t>-value</w:t>
      </w:r>
      <w:r w:rsidR="00097730" w:rsidRPr="00B25D59">
        <w:rPr>
          <w:rFonts w:asciiTheme="majorBidi" w:eastAsia="Malgun Gothic" w:hAnsiTheme="majorBidi" w:cstheme="majorBidi"/>
          <w:szCs w:val="20"/>
        </w:rPr>
        <w:t xml:space="preserve">s </w:t>
      </w:r>
      <w:r w:rsidR="009B2275" w:rsidRPr="00B25D59">
        <w:rPr>
          <w:rFonts w:asciiTheme="majorBidi" w:hAnsiTheme="majorBidi" w:cstheme="majorBidi"/>
          <w:szCs w:val="20"/>
        </w:rPr>
        <w:t xml:space="preserve">were </w:t>
      </w:r>
      <w:r w:rsidR="00097730" w:rsidRPr="00B25D59">
        <w:rPr>
          <w:rFonts w:asciiTheme="majorBidi" w:hAnsiTheme="majorBidi" w:cstheme="majorBidi"/>
          <w:szCs w:val="20"/>
        </w:rPr>
        <w:t xml:space="preserve">calculated using </w:t>
      </w:r>
      <w:r w:rsidR="00097730" w:rsidRPr="00B25D59">
        <w:rPr>
          <w:rFonts w:asciiTheme="majorBidi" w:eastAsia="Malgun Gothic" w:hAnsiTheme="majorBidi" w:cstheme="majorBidi"/>
          <w:szCs w:val="20"/>
        </w:rPr>
        <w:t>the Wilcoxon</w:t>
      </w:r>
      <w:r w:rsidR="00097730" w:rsidRPr="00B25D59">
        <w:rPr>
          <w:rFonts w:asciiTheme="majorBidi" w:hAnsiTheme="majorBidi" w:cstheme="majorBidi"/>
          <w:szCs w:val="20"/>
        </w:rPr>
        <w:t xml:space="preserve"> signed-rank test (W) or paired </w:t>
      </w:r>
      <w:r w:rsidR="00097730" w:rsidRPr="00B25D59">
        <w:rPr>
          <w:rFonts w:asciiTheme="majorBidi" w:hAnsiTheme="majorBidi" w:cstheme="majorBidi"/>
          <w:i/>
          <w:iCs/>
          <w:szCs w:val="20"/>
        </w:rPr>
        <w:t>t</w:t>
      </w:r>
      <w:r w:rsidR="00097730" w:rsidRPr="00B25D59">
        <w:rPr>
          <w:rFonts w:asciiTheme="majorBidi" w:hAnsiTheme="majorBidi" w:cstheme="majorBidi"/>
          <w:szCs w:val="20"/>
        </w:rPr>
        <w:t>-test (T)</w:t>
      </w:r>
      <w:bookmarkStart w:id="53" w:name="OLE_LINK291"/>
      <w:r>
        <w:rPr>
          <w:rFonts w:asciiTheme="majorBidi" w:hAnsiTheme="majorBidi" w:cstheme="majorBidi"/>
          <w:szCs w:val="20"/>
        </w:rPr>
        <w:t xml:space="preserve">: </w:t>
      </w:r>
      <w:r>
        <w:rPr>
          <w:rFonts w:asciiTheme="majorBidi" w:hAnsiTheme="majorBidi" w:cstheme="majorBidi"/>
          <w:bCs/>
          <w:kern w:val="0"/>
          <w:szCs w:val="20"/>
        </w:rPr>
        <w:t>**P &lt; 0.05 versus baseline.</w:t>
      </w:r>
    </w:p>
    <w:p w14:paraId="31BF81C9" w14:textId="5FF553C5" w:rsidR="007068BF" w:rsidRPr="00B25D59" w:rsidRDefault="00097730" w:rsidP="00B25D59">
      <w:pPr>
        <w:spacing w:after="0" w:line="240" w:lineRule="auto"/>
        <w:rPr>
          <w:rFonts w:asciiTheme="majorBidi" w:hAnsiTheme="majorBidi" w:cstheme="majorBidi"/>
          <w:szCs w:val="20"/>
        </w:rPr>
      </w:pPr>
      <w:bookmarkStart w:id="54" w:name="OLE_LINK311"/>
      <w:bookmarkEnd w:id="53"/>
      <w:r w:rsidRPr="00B25D59">
        <w:rPr>
          <w:rFonts w:asciiTheme="majorBidi" w:hAnsiTheme="majorBidi" w:cstheme="majorBidi"/>
          <w:szCs w:val="20"/>
        </w:rPr>
        <w:t>Abbreviations: eGFR, estimated glomerular filtration</w:t>
      </w:r>
      <w:r w:rsidRPr="00B25D59">
        <w:rPr>
          <w:rFonts w:asciiTheme="majorBidi" w:eastAsia="Malgun Gothic" w:hAnsiTheme="majorBidi" w:cstheme="majorBidi"/>
          <w:szCs w:val="20"/>
        </w:rPr>
        <w:t xml:space="preserve"> rate; TC, total cholesterol; LDL-C, low-density lipoprotein cholesterol; TG, triglycerides; HDL-C, high-density lipoprotein cholesterol; FPG, fasting plasma glucose; HbA1c, glycosylated hemoglobin; SD, standard deviation</w:t>
      </w:r>
    </w:p>
    <w:bookmarkEnd w:id="47"/>
    <w:bookmarkEnd w:id="54"/>
    <w:p w14:paraId="3BC5FFE5" w14:textId="2EFA93FC" w:rsidR="00BB4BDB" w:rsidRDefault="00BB4BDB">
      <w:pPr>
        <w:widowControl/>
        <w:wordWrap/>
        <w:autoSpaceDE/>
        <w:autoSpaceDN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br w:type="page"/>
      </w:r>
    </w:p>
    <w:p w14:paraId="3CFADE52" w14:textId="391526D5" w:rsidR="00BB4BDB" w:rsidRPr="00CF0498" w:rsidRDefault="00BB4BDB" w:rsidP="00BB4BDB">
      <w:pPr>
        <w:spacing w:after="0" w:line="240" w:lineRule="auto"/>
        <w:rPr>
          <w:rFonts w:asciiTheme="majorBidi" w:hAnsiTheme="majorBidi" w:cstheme="majorBidi"/>
          <w:color w:val="000000" w:themeColor="text1"/>
          <w:kern w:val="0"/>
          <w:szCs w:val="20"/>
        </w:rPr>
      </w:pPr>
      <w:r>
        <w:rPr>
          <w:rFonts w:asciiTheme="majorBidi" w:hAnsiTheme="majorBidi" w:cstheme="majorBidi"/>
          <w:b/>
          <w:color w:val="000000" w:themeColor="text1"/>
          <w:szCs w:val="20"/>
        </w:rPr>
        <w:lastRenderedPageBreak/>
        <w:t>Supplementary Table S5.</w:t>
      </w:r>
      <w:r>
        <w:rPr>
          <w:rFonts w:asciiTheme="majorBidi" w:hAnsiTheme="majorBidi" w:cstheme="majorBidi"/>
          <w:color w:val="000000" w:themeColor="text1"/>
          <w:szCs w:val="20"/>
        </w:rPr>
        <w:t xml:space="preserve"> Subgroup analysis of </w:t>
      </w:r>
      <w:r w:rsidR="00CF0498">
        <w:rPr>
          <w:rFonts w:asciiTheme="majorBidi" w:hAnsiTheme="majorBidi" w:cstheme="majorBidi"/>
          <w:color w:val="000000" w:themeColor="text1"/>
          <w:szCs w:val="20"/>
        </w:rPr>
        <w:t>g</w:t>
      </w:r>
      <w:r w:rsidR="00CF0498" w:rsidRPr="00CF0498">
        <w:rPr>
          <w:rFonts w:asciiTheme="majorBidi" w:hAnsiTheme="majorBidi" w:cstheme="majorBidi"/>
          <w:color w:val="000000" w:themeColor="text1"/>
          <w:szCs w:val="20"/>
        </w:rPr>
        <w:t xml:space="preserve">lycemic </w:t>
      </w:r>
      <w:r w:rsidR="00CF0498">
        <w:rPr>
          <w:rFonts w:asciiTheme="majorBidi" w:hAnsiTheme="majorBidi" w:cstheme="majorBidi"/>
          <w:color w:val="000000" w:themeColor="text1"/>
          <w:szCs w:val="20"/>
        </w:rPr>
        <w:t>changes</w:t>
      </w:r>
      <w:r w:rsidR="00CF0498" w:rsidRPr="00CF0498">
        <w:rPr>
          <w:rFonts w:asciiTheme="majorBidi" w:hAnsiTheme="majorBidi" w:cstheme="majorBidi"/>
          <w:color w:val="000000" w:themeColor="text1"/>
          <w:szCs w:val="20"/>
        </w:rPr>
        <w:t xml:space="preserve"> </w:t>
      </w:r>
      <w:r w:rsidR="00CF0498">
        <w:rPr>
          <w:rFonts w:asciiTheme="majorBidi" w:hAnsiTheme="majorBidi" w:cstheme="majorBidi"/>
          <w:color w:val="000000" w:themeColor="text1"/>
          <w:szCs w:val="20"/>
        </w:rPr>
        <w:t xml:space="preserve">from baseline </w:t>
      </w:r>
      <w:r w:rsidR="00CF0498" w:rsidRPr="00CF0498">
        <w:rPr>
          <w:rFonts w:asciiTheme="majorBidi" w:hAnsiTheme="majorBidi" w:cstheme="majorBidi"/>
          <w:color w:val="000000" w:themeColor="text1"/>
          <w:szCs w:val="20"/>
        </w:rPr>
        <w:t xml:space="preserve">with and without </w:t>
      </w:r>
      <w:r w:rsidR="00CF0498">
        <w:rPr>
          <w:rFonts w:asciiTheme="majorBidi" w:hAnsiTheme="majorBidi" w:cstheme="majorBidi"/>
          <w:color w:val="000000" w:themeColor="text1"/>
          <w:szCs w:val="20"/>
        </w:rPr>
        <w:t>m</w:t>
      </w:r>
      <w:r w:rsidR="00CF0498" w:rsidRPr="00CF0498">
        <w:rPr>
          <w:rFonts w:asciiTheme="majorBidi" w:hAnsiTheme="majorBidi" w:cstheme="majorBidi"/>
          <w:color w:val="000000" w:themeColor="text1"/>
          <w:szCs w:val="20"/>
        </w:rPr>
        <w:t xml:space="preserve">odifications in </w:t>
      </w:r>
      <w:r w:rsidR="00CF0498">
        <w:rPr>
          <w:rFonts w:asciiTheme="majorBidi" w:hAnsiTheme="majorBidi" w:cstheme="majorBidi"/>
          <w:color w:val="000000" w:themeColor="text1"/>
          <w:szCs w:val="20"/>
        </w:rPr>
        <w:t>a</w:t>
      </w:r>
      <w:r w:rsidR="00CF0498" w:rsidRPr="00CF0498">
        <w:rPr>
          <w:rFonts w:asciiTheme="majorBidi" w:hAnsiTheme="majorBidi" w:cstheme="majorBidi"/>
          <w:color w:val="000000" w:themeColor="text1"/>
          <w:szCs w:val="20"/>
        </w:rPr>
        <w:t>ntidiabetic</w:t>
      </w:r>
      <w:r w:rsidR="00CF0498">
        <w:rPr>
          <w:rFonts w:asciiTheme="majorBidi" w:hAnsiTheme="majorBidi" w:cstheme="majorBidi"/>
          <w:color w:val="000000" w:themeColor="text1"/>
          <w:szCs w:val="20"/>
        </w:rPr>
        <w:t xml:space="preserve"> drugs during the follow-up period </w:t>
      </w:r>
      <w:r w:rsidR="00CF0498">
        <w:rPr>
          <w:rFonts w:asciiTheme="majorBidi" w:eastAsia="Malgun Gothic" w:hAnsiTheme="majorBidi" w:cstheme="majorBidi"/>
          <w:color w:val="000000"/>
          <w:kern w:val="0"/>
          <w:szCs w:val="20"/>
        </w:rPr>
        <w:t xml:space="preserve">in the </w:t>
      </w:r>
      <w:r w:rsidR="00CF0498">
        <w:rPr>
          <w:rFonts w:asciiTheme="majorBidi" w:hAnsiTheme="majorBidi" w:cstheme="majorBidi"/>
          <w:color w:val="000000" w:themeColor="text1"/>
          <w:kern w:val="0"/>
          <w:szCs w:val="20"/>
        </w:rPr>
        <w:t>effectiveness set</w:t>
      </w:r>
    </w:p>
    <w:tbl>
      <w:tblPr>
        <w:tblW w:w="5000" w:type="pct"/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992"/>
        <w:gridCol w:w="993"/>
        <w:gridCol w:w="708"/>
        <w:gridCol w:w="1419"/>
        <w:gridCol w:w="1417"/>
        <w:gridCol w:w="1134"/>
        <w:gridCol w:w="1274"/>
        <w:gridCol w:w="1089"/>
      </w:tblGrid>
      <w:tr w:rsidR="00C20921" w14:paraId="3BFFD902" w14:textId="77777777" w:rsidTr="00C20921">
        <w:trPr>
          <w:trHeight w:val="528"/>
        </w:trPr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7F2FCF18" w14:textId="77777777" w:rsidR="00BB4BDB" w:rsidRDefault="00BB4BDB">
            <w:pPr>
              <w:widowControl/>
              <w:wordWrap/>
              <w:autoSpaceDE/>
              <w:spacing w:after="0" w:line="240" w:lineRule="auto"/>
              <w:jc w:val="left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 w:hint="eastAsia"/>
                <w:color w:val="000000" w:themeColor="text1"/>
                <w:kern w:val="0"/>
                <w:szCs w:val="20"/>
              </w:rPr>
              <w:t xml:space="preserve">　</w:t>
            </w:r>
          </w:p>
        </w:tc>
        <w:tc>
          <w:tcPr>
            <w:tcW w:w="550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6828CDB8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</w:t>
            </w:r>
          </w:p>
        </w:tc>
        <w:tc>
          <w:tcPr>
            <w:tcW w:w="392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068EB62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n</w:t>
            </w:r>
          </w:p>
        </w:tc>
        <w:tc>
          <w:tcPr>
            <w:tcW w:w="78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541AB26B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Mean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F3B85F8" w14:textId="78190C23" w:rsidR="00BB4BDB" w:rsidRPr="00CF0498" w:rsidRDefault="00BB4BDB" w:rsidP="00CF0498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0"/>
                <w:vertAlign w:val="superscript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Change from baseline</w:t>
            </w:r>
            <w:r w:rsidR="00CF0498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28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498F4DD0" w14:textId="1B362A68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r w:rsidR="00CF0498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  <w:tc>
          <w:tcPr>
            <w:tcW w:w="706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19A912C9" w14:textId="1E58BDFB" w:rsidR="00BB4BDB" w:rsidRPr="00CF0498" w:rsidRDefault="00BB4BDB" w:rsidP="00CF0498">
            <w:pPr>
              <w:spacing w:after="0" w:line="240" w:lineRule="auto"/>
              <w:jc w:val="center"/>
              <w:rPr>
                <w:rFonts w:asciiTheme="majorBidi" w:hAnsiTheme="majorBidi" w:cstheme="majorBidi"/>
                <w:szCs w:val="20"/>
                <w:vertAlign w:val="superscript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% change from baseline</w:t>
            </w:r>
            <w:r w:rsidR="00CF0498"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  <w:vertAlign w:val="superscript"/>
              </w:rPr>
              <w:t>*</w:t>
            </w:r>
          </w:p>
        </w:tc>
        <w:tc>
          <w:tcPr>
            <w:tcW w:w="60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  <w:hideMark/>
          </w:tcPr>
          <w:p w14:paraId="064263EB" w14:textId="2396730B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i/>
                <w:iCs/>
                <w:color w:val="000000" w:themeColor="text1"/>
                <w:kern w:val="0"/>
                <w:szCs w:val="20"/>
              </w:rPr>
              <w:t>P-</w:t>
            </w: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value</w:t>
            </w:r>
            <w:r w:rsidR="00CF0498">
              <w:rPr>
                <w:rFonts w:asciiTheme="majorBidi" w:hAnsiTheme="majorBidi" w:cstheme="majorBidi"/>
                <w:kern w:val="0"/>
                <w:szCs w:val="20"/>
                <w:vertAlign w:val="superscript"/>
              </w:rPr>
              <w:t>†</w:t>
            </w:r>
          </w:p>
        </w:tc>
      </w:tr>
      <w:tr w:rsidR="00BB4BDB" w14:paraId="44EC4628" w14:textId="77777777" w:rsidTr="00C20921">
        <w:trPr>
          <w:trHeight w:val="339"/>
        </w:trPr>
        <w:tc>
          <w:tcPr>
            <w:tcW w:w="5000" w:type="pct"/>
            <w:gridSpan w:val="8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2F2F2" w:themeFill="background1" w:themeFillShade="F2"/>
            <w:vAlign w:val="center"/>
            <w:hideMark/>
          </w:tcPr>
          <w:p w14:paraId="6134E2C3" w14:textId="179B6C34" w:rsidR="00BB4BDB" w:rsidRPr="00CF0498" w:rsidRDefault="00CF0498" w:rsidP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5" w:name="OLE_LINK306"/>
            <w:r w:rsidRPr="00CF0498">
              <w:rPr>
                <w:rFonts w:asciiTheme="majorBidi" w:eastAsia="Malgun Gothic" w:hAnsiTheme="majorBidi" w:cstheme="majorBidi" w:hint="eastAsia"/>
                <w:b/>
                <w:bCs/>
                <w:color w:val="000000" w:themeColor="text1"/>
                <w:kern w:val="0"/>
                <w:szCs w:val="20"/>
              </w:rPr>
              <w:t>W</w:t>
            </w:r>
            <w:r w:rsidRPr="00CF0498"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ith modifications in antidiabetic drugs</w:t>
            </w:r>
            <w:bookmarkEnd w:id="55"/>
          </w:p>
        </w:tc>
      </w:tr>
      <w:tr w:rsidR="00C20921" w14:paraId="16F45285" w14:textId="77777777" w:rsidTr="00C20921">
        <w:trPr>
          <w:trHeight w:val="339"/>
        </w:trPr>
        <w:tc>
          <w:tcPr>
            <w:tcW w:w="550" w:type="pct"/>
            <w:vMerge w:val="restart"/>
            <w:vAlign w:val="center"/>
            <w:hideMark/>
          </w:tcPr>
          <w:p w14:paraId="3851B256" w14:textId="77777777" w:rsidR="00CF0498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6" w:name="OLE_LINK309"/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FPG </w:t>
            </w:r>
          </w:p>
          <w:p w14:paraId="374C34EA" w14:textId="62281F9D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(mg/dL)</w:t>
            </w:r>
            <w:bookmarkEnd w:id="56"/>
          </w:p>
        </w:tc>
        <w:tc>
          <w:tcPr>
            <w:tcW w:w="550" w:type="pct"/>
            <w:vAlign w:val="center"/>
            <w:hideMark/>
          </w:tcPr>
          <w:p w14:paraId="0196BA52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392" w:type="pct"/>
            <w:vAlign w:val="center"/>
            <w:hideMark/>
          </w:tcPr>
          <w:p w14:paraId="0E768FF1" w14:textId="4D3F37C4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583</w:t>
            </w:r>
          </w:p>
        </w:tc>
        <w:tc>
          <w:tcPr>
            <w:tcW w:w="786" w:type="pct"/>
            <w:vAlign w:val="center"/>
            <w:hideMark/>
          </w:tcPr>
          <w:p w14:paraId="757CD436" w14:textId="3847C46C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155.48±54.94</w:t>
            </w:r>
          </w:p>
        </w:tc>
        <w:tc>
          <w:tcPr>
            <w:tcW w:w="785" w:type="pct"/>
            <w:vAlign w:val="center"/>
          </w:tcPr>
          <w:p w14:paraId="50E601C8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28" w:type="pct"/>
            <w:vAlign w:val="center"/>
          </w:tcPr>
          <w:p w14:paraId="22DF35F1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682521AF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03" w:type="pct"/>
            <w:vAlign w:val="center"/>
          </w:tcPr>
          <w:p w14:paraId="738A2D2F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C20921" w14:paraId="4923E14A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360E8844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7" w:name="_Hlk143675539"/>
          </w:p>
        </w:tc>
        <w:tc>
          <w:tcPr>
            <w:tcW w:w="550" w:type="pct"/>
            <w:vAlign w:val="center"/>
            <w:hideMark/>
          </w:tcPr>
          <w:p w14:paraId="668E6B46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392" w:type="pct"/>
            <w:vAlign w:val="center"/>
            <w:hideMark/>
          </w:tcPr>
          <w:p w14:paraId="00B63CB7" w14:textId="08166B52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436</w:t>
            </w:r>
          </w:p>
        </w:tc>
        <w:tc>
          <w:tcPr>
            <w:tcW w:w="786" w:type="pct"/>
            <w:vAlign w:val="center"/>
            <w:hideMark/>
          </w:tcPr>
          <w:p w14:paraId="6A43FB9D" w14:textId="45CA5531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145.83±50.27</w:t>
            </w:r>
          </w:p>
        </w:tc>
        <w:tc>
          <w:tcPr>
            <w:tcW w:w="785" w:type="pct"/>
            <w:vAlign w:val="center"/>
            <w:hideMark/>
          </w:tcPr>
          <w:p w14:paraId="4D18ACA6" w14:textId="49708D06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-11.35±59.66</w:t>
            </w:r>
          </w:p>
        </w:tc>
        <w:tc>
          <w:tcPr>
            <w:tcW w:w="628" w:type="pct"/>
            <w:vAlign w:val="center"/>
            <w:hideMark/>
          </w:tcPr>
          <w:p w14:paraId="46A42FDA" w14:textId="15D9760F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vAlign w:val="center"/>
            <w:hideMark/>
          </w:tcPr>
          <w:p w14:paraId="23CC85FB" w14:textId="73D43A55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-1.18±34.51</w:t>
            </w:r>
          </w:p>
        </w:tc>
        <w:tc>
          <w:tcPr>
            <w:tcW w:w="603" w:type="pct"/>
            <w:vAlign w:val="center"/>
            <w:hideMark/>
          </w:tcPr>
          <w:p w14:paraId="783CA21B" w14:textId="201D7FE5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0.0023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C20921" w14:paraId="36A4D69E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0086BAEA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550" w:type="pct"/>
            <w:vAlign w:val="center"/>
            <w:hideMark/>
          </w:tcPr>
          <w:p w14:paraId="4BBD4D1E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392" w:type="pct"/>
            <w:vAlign w:val="center"/>
            <w:hideMark/>
          </w:tcPr>
          <w:p w14:paraId="384454E3" w14:textId="683869C6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541</w:t>
            </w:r>
          </w:p>
        </w:tc>
        <w:tc>
          <w:tcPr>
            <w:tcW w:w="786" w:type="pct"/>
            <w:vAlign w:val="center"/>
            <w:hideMark/>
          </w:tcPr>
          <w:p w14:paraId="3079575E" w14:textId="290CD68E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144.88±55.19</w:t>
            </w:r>
          </w:p>
        </w:tc>
        <w:tc>
          <w:tcPr>
            <w:tcW w:w="785" w:type="pct"/>
            <w:vAlign w:val="center"/>
            <w:hideMark/>
          </w:tcPr>
          <w:p w14:paraId="3A196EE4" w14:textId="0CD76912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-8.86±66.28</w:t>
            </w:r>
          </w:p>
        </w:tc>
        <w:tc>
          <w:tcPr>
            <w:tcW w:w="628" w:type="pct"/>
            <w:vAlign w:val="center"/>
            <w:hideMark/>
          </w:tcPr>
          <w:p w14:paraId="7CBFEE13" w14:textId="188277B7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vAlign w:val="center"/>
            <w:hideMark/>
          </w:tcPr>
          <w:p w14:paraId="6A1D5984" w14:textId="3C108579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1.18±42.17</w:t>
            </w:r>
          </w:p>
        </w:tc>
        <w:tc>
          <w:tcPr>
            <w:tcW w:w="603" w:type="pct"/>
            <w:vAlign w:val="center"/>
            <w:hideMark/>
          </w:tcPr>
          <w:p w14:paraId="03001EA8" w14:textId="615995DA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0.0051</w:t>
            </w:r>
          </w:p>
        </w:tc>
      </w:tr>
      <w:tr w:rsidR="00C20921" w14:paraId="2A032BC9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6CCA3F18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550" w:type="pct"/>
            <w:vAlign w:val="center"/>
            <w:hideMark/>
          </w:tcPr>
          <w:p w14:paraId="25E36871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392" w:type="pct"/>
            <w:vAlign w:val="center"/>
            <w:hideMark/>
          </w:tcPr>
          <w:p w14:paraId="202A801C" w14:textId="090A48F0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499</w:t>
            </w:r>
          </w:p>
        </w:tc>
        <w:tc>
          <w:tcPr>
            <w:tcW w:w="786" w:type="pct"/>
            <w:vAlign w:val="center"/>
            <w:hideMark/>
          </w:tcPr>
          <w:p w14:paraId="19816979" w14:textId="095C2F71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142.07±46.85</w:t>
            </w:r>
          </w:p>
        </w:tc>
        <w:tc>
          <w:tcPr>
            <w:tcW w:w="785" w:type="pct"/>
            <w:vAlign w:val="center"/>
            <w:hideMark/>
          </w:tcPr>
          <w:p w14:paraId="14B7FC62" w14:textId="073F9B9F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-10.47±60.46</w:t>
            </w:r>
          </w:p>
        </w:tc>
        <w:tc>
          <w:tcPr>
            <w:tcW w:w="628" w:type="pct"/>
            <w:vAlign w:val="center"/>
            <w:hideMark/>
          </w:tcPr>
          <w:p w14:paraId="715A02A2" w14:textId="07CDDE69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vAlign w:val="center"/>
            <w:hideMark/>
          </w:tcPr>
          <w:p w14:paraId="2523E22F" w14:textId="282F4684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0.20±38.63</w:t>
            </w:r>
          </w:p>
        </w:tc>
        <w:tc>
          <w:tcPr>
            <w:tcW w:w="603" w:type="pct"/>
            <w:vAlign w:val="center"/>
            <w:hideMark/>
          </w:tcPr>
          <w:p w14:paraId="6CA8FD1D" w14:textId="311AE185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0.0095</w:t>
            </w:r>
            <w:bookmarkStart w:id="58" w:name="OLE_LINK316"/>
            <w:r w:rsidR="00BB4BDB"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  <w:bookmarkEnd w:id="58"/>
          </w:p>
        </w:tc>
      </w:tr>
      <w:tr w:rsidR="00C20921" w14:paraId="038432C4" w14:textId="77777777" w:rsidTr="00C20921">
        <w:trPr>
          <w:trHeight w:val="339"/>
        </w:trPr>
        <w:tc>
          <w:tcPr>
            <w:tcW w:w="550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40BCFFFC" w14:textId="77777777" w:rsidR="00CF0498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bookmarkStart w:id="59" w:name="OLE_LINK310"/>
            <w:bookmarkEnd w:id="57"/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HbA1c </w:t>
            </w:r>
          </w:p>
          <w:p w14:paraId="56B38760" w14:textId="1C749D23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(%)</w:t>
            </w:r>
            <w:bookmarkEnd w:id="59"/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405D410C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549534A9" w14:textId="689DF72B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648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7B122649" w14:textId="0C99D194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7.77±1.58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</w:tcPr>
          <w:p w14:paraId="0253B822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28" w:type="pct"/>
            <w:shd w:val="clear" w:color="auto" w:fill="F2F2F2" w:themeFill="background1" w:themeFillShade="F2"/>
            <w:vAlign w:val="center"/>
          </w:tcPr>
          <w:p w14:paraId="60CB9C55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7E395A9E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03" w:type="pct"/>
            <w:shd w:val="clear" w:color="auto" w:fill="F2F2F2" w:themeFill="background1" w:themeFillShade="F2"/>
            <w:vAlign w:val="center"/>
          </w:tcPr>
          <w:p w14:paraId="79566C43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C20921" w14:paraId="3C412B0B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019C3664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bookmarkStart w:id="60" w:name="_Hlk143675723"/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60DF3BBF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6F03E8AD" w14:textId="72B3320A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484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0402156F" w14:textId="30A4F2FD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7.41±1.37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5EFCFC0B" w14:textId="2070FE10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-0.40±1.48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2A5E1F18" w14:textId="121B834C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77DBA12D" w14:textId="42CBD5A6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-1.72±45.73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3FC323CC" w14:textId="2DDF60EA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C20921" w14:paraId="314B8223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2B1D07FC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13C810DD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7D3B983E" w14:textId="557B33A6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585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724C77EF" w14:textId="42946AC8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7.32±1.41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7AA1FDF0" w14:textId="6C34839F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-0.40±1.63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3397D29B" w14:textId="4DD58DC5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627745DE" w14:textId="315F1324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-1.04±61.54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14C05362" w14:textId="24D34CAE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C20921" w14:paraId="211C5FF1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38CC40A6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0ED8E22C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31695880" w14:textId="32790111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523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3174E7EA" w14:textId="10304104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7.58±6.29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6CF1C56F" w14:textId="13F51BE9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-0.08±6.47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123033D4" w14:textId="3F539D71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5E411345" w14:textId="41840EBD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1.13±70.14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018D344F" w14:textId="5AF399F2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bookmarkEnd w:id="60"/>
      <w:tr w:rsidR="00BB4BDB" w14:paraId="0ECEBB7C" w14:textId="77777777" w:rsidTr="00C20921">
        <w:trPr>
          <w:trHeight w:val="339"/>
        </w:trPr>
        <w:tc>
          <w:tcPr>
            <w:tcW w:w="5000" w:type="pct"/>
            <w:gridSpan w:val="8"/>
            <w:vAlign w:val="center"/>
            <w:hideMark/>
          </w:tcPr>
          <w:p w14:paraId="58995E97" w14:textId="6A0EAF58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Without modifications in antidiabetic drugs</w:t>
            </w:r>
          </w:p>
        </w:tc>
      </w:tr>
      <w:tr w:rsidR="00C20921" w14:paraId="0DCB9AEF" w14:textId="77777777" w:rsidTr="00C20921">
        <w:trPr>
          <w:trHeight w:val="339"/>
        </w:trPr>
        <w:tc>
          <w:tcPr>
            <w:tcW w:w="550" w:type="pct"/>
            <w:vMerge w:val="restart"/>
            <w:shd w:val="clear" w:color="auto" w:fill="F2F2F2" w:themeFill="background1" w:themeFillShade="F2"/>
            <w:vAlign w:val="center"/>
            <w:hideMark/>
          </w:tcPr>
          <w:p w14:paraId="74259B6F" w14:textId="77777777" w:rsidR="00CF0498" w:rsidRDefault="00CF0498" w:rsidP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FPG </w:t>
            </w:r>
          </w:p>
          <w:p w14:paraId="2BFB4024" w14:textId="61C8F75F" w:rsidR="00BB4BDB" w:rsidRDefault="00CF0498" w:rsidP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(mg/dL)</w:t>
            </w: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60D8727A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6AACA482" w14:textId="3DE05166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564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7C300888" w14:textId="03D1C335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136.77±41.40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</w:tcPr>
          <w:p w14:paraId="59C44C88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28" w:type="pct"/>
            <w:shd w:val="clear" w:color="auto" w:fill="F2F2F2" w:themeFill="background1" w:themeFillShade="F2"/>
            <w:vAlign w:val="center"/>
          </w:tcPr>
          <w:p w14:paraId="5AB8D273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06" w:type="pct"/>
            <w:shd w:val="clear" w:color="auto" w:fill="F2F2F2" w:themeFill="background1" w:themeFillShade="F2"/>
            <w:vAlign w:val="center"/>
          </w:tcPr>
          <w:p w14:paraId="7F6E65D5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03" w:type="pct"/>
            <w:shd w:val="clear" w:color="auto" w:fill="F2F2F2" w:themeFill="background1" w:themeFillShade="F2"/>
            <w:vAlign w:val="center"/>
          </w:tcPr>
          <w:p w14:paraId="49459756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C20921" w14:paraId="6BBF203C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57036A63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39152E35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7C9A83B6" w14:textId="5B0DC7C0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243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4EBBE2DD" w14:textId="41B1AADC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134.27±38.14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18FB1AF8" w14:textId="106F8E4C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-2.56±39.44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74465809" w14:textId="3F216D5E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0.0145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49AC3719" w14:textId="40474214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14.62±370.33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6ECA8E39" w14:textId="7E171634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0.3735</w:t>
            </w:r>
          </w:p>
        </w:tc>
      </w:tr>
      <w:tr w:rsidR="00C20921" w14:paraId="78CE06AF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1E447DA2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44946F9E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0D8AC9FB" w14:textId="2F21D387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448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207363E6" w14:textId="71E3A3D3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134.53±38.74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05CC2D80" w14:textId="13F47996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-2.05±37.55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04FA2ACC" w14:textId="6E27415F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0.019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0C48766E" w14:textId="6F1FC428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14.76±404.28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52F414C7" w14:textId="665E8381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0.6022</w:t>
            </w:r>
          </w:p>
        </w:tc>
      </w:tr>
      <w:tr w:rsidR="00C20921" w14:paraId="6956B4AA" w14:textId="77777777" w:rsidTr="00C20921">
        <w:trPr>
          <w:trHeight w:val="339"/>
        </w:trPr>
        <w:tc>
          <w:tcPr>
            <w:tcW w:w="550" w:type="pct"/>
            <w:vMerge/>
            <w:vAlign w:val="center"/>
            <w:hideMark/>
          </w:tcPr>
          <w:p w14:paraId="12E35319" w14:textId="77777777" w:rsidR="00BB4BDB" w:rsidRDefault="00BB4BDB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</w:p>
        </w:tc>
        <w:tc>
          <w:tcPr>
            <w:tcW w:w="550" w:type="pct"/>
            <w:shd w:val="clear" w:color="auto" w:fill="F2F2F2" w:themeFill="background1" w:themeFillShade="F2"/>
            <w:vAlign w:val="center"/>
            <w:hideMark/>
          </w:tcPr>
          <w:p w14:paraId="35F7B2BC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392" w:type="pct"/>
            <w:shd w:val="clear" w:color="auto" w:fill="F2F2F2" w:themeFill="background1" w:themeFillShade="F2"/>
            <w:vAlign w:val="center"/>
            <w:hideMark/>
          </w:tcPr>
          <w:p w14:paraId="7A90A92A" w14:textId="034D98A1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375</w:t>
            </w:r>
          </w:p>
        </w:tc>
        <w:tc>
          <w:tcPr>
            <w:tcW w:w="786" w:type="pct"/>
            <w:shd w:val="clear" w:color="auto" w:fill="F2F2F2" w:themeFill="background1" w:themeFillShade="F2"/>
            <w:vAlign w:val="center"/>
            <w:hideMark/>
          </w:tcPr>
          <w:p w14:paraId="1AB6AC6B" w14:textId="1972E53C" w:rsidR="00BB4BDB" w:rsidRDefault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F0498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133.19±37.22</w:t>
            </w:r>
          </w:p>
        </w:tc>
        <w:tc>
          <w:tcPr>
            <w:tcW w:w="785" w:type="pct"/>
            <w:shd w:val="clear" w:color="auto" w:fill="F2F2F2" w:themeFill="background1" w:themeFillShade="F2"/>
            <w:vAlign w:val="center"/>
            <w:hideMark/>
          </w:tcPr>
          <w:p w14:paraId="6D013798" w14:textId="6AF7AE84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-3.61±39.05</w:t>
            </w:r>
          </w:p>
        </w:tc>
        <w:tc>
          <w:tcPr>
            <w:tcW w:w="628" w:type="pct"/>
            <w:shd w:val="clear" w:color="auto" w:fill="F2F2F2" w:themeFill="background1" w:themeFillShade="F2"/>
            <w:vAlign w:val="center"/>
            <w:hideMark/>
          </w:tcPr>
          <w:p w14:paraId="62BEC14C" w14:textId="1DC77FDD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0.0004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shd w:val="clear" w:color="auto" w:fill="F2F2F2" w:themeFill="background1" w:themeFillShade="F2"/>
            <w:vAlign w:val="center"/>
            <w:hideMark/>
          </w:tcPr>
          <w:p w14:paraId="4B0A5CD9" w14:textId="64A7FB0D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2.43±63.87</w:t>
            </w:r>
          </w:p>
        </w:tc>
        <w:tc>
          <w:tcPr>
            <w:tcW w:w="603" w:type="pct"/>
            <w:shd w:val="clear" w:color="auto" w:fill="F2F2F2" w:themeFill="background1" w:themeFillShade="F2"/>
            <w:vAlign w:val="center"/>
            <w:hideMark/>
          </w:tcPr>
          <w:p w14:paraId="6798BB4F" w14:textId="5D9D3DE2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0.0757</w:t>
            </w:r>
          </w:p>
        </w:tc>
      </w:tr>
      <w:tr w:rsidR="00C20921" w14:paraId="48B16920" w14:textId="77777777" w:rsidTr="00C20921">
        <w:trPr>
          <w:trHeight w:val="339"/>
        </w:trPr>
        <w:tc>
          <w:tcPr>
            <w:tcW w:w="550" w:type="pct"/>
            <w:vMerge w:val="restart"/>
            <w:tcBorders>
              <w:bottom w:val="single" w:sz="4" w:space="0" w:color="auto"/>
            </w:tcBorders>
            <w:vAlign w:val="center"/>
            <w:hideMark/>
          </w:tcPr>
          <w:p w14:paraId="534CEEA2" w14:textId="77777777" w:rsidR="00CF0498" w:rsidRDefault="00CF0498" w:rsidP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 xml:space="preserve">HbA1c </w:t>
            </w:r>
          </w:p>
          <w:p w14:paraId="3E5DDE56" w14:textId="496BA4DA" w:rsidR="00BB4BDB" w:rsidRDefault="00CF0498" w:rsidP="00CF0498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b/>
                <w:bCs/>
                <w:color w:val="000000" w:themeColor="text1"/>
                <w:kern w:val="0"/>
                <w:szCs w:val="20"/>
              </w:rPr>
              <w:t>(%)</w:t>
            </w:r>
          </w:p>
        </w:tc>
        <w:tc>
          <w:tcPr>
            <w:tcW w:w="550" w:type="pct"/>
            <w:vAlign w:val="center"/>
            <w:hideMark/>
          </w:tcPr>
          <w:p w14:paraId="32275765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Baseline</w:t>
            </w:r>
          </w:p>
        </w:tc>
        <w:tc>
          <w:tcPr>
            <w:tcW w:w="392" w:type="pct"/>
            <w:vAlign w:val="center"/>
            <w:hideMark/>
          </w:tcPr>
          <w:p w14:paraId="2A50827A" w14:textId="4A3B175D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683</w:t>
            </w:r>
          </w:p>
        </w:tc>
        <w:tc>
          <w:tcPr>
            <w:tcW w:w="786" w:type="pct"/>
            <w:vAlign w:val="center"/>
            <w:hideMark/>
          </w:tcPr>
          <w:p w14:paraId="6DAA526B" w14:textId="0177F78D" w:rsidR="00BB4BDB" w:rsidRDefault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7.24±4.08</w:t>
            </w:r>
          </w:p>
        </w:tc>
        <w:tc>
          <w:tcPr>
            <w:tcW w:w="785" w:type="pct"/>
            <w:vAlign w:val="center"/>
          </w:tcPr>
          <w:p w14:paraId="3A28B361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28" w:type="pct"/>
            <w:vAlign w:val="center"/>
          </w:tcPr>
          <w:p w14:paraId="46766847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706" w:type="pct"/>
            <w:vAlign w:val="center"/>
          </w:tcPr>
          <w:p w14:paraId="478B560B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  <w:tc>
          <w:tcPr>
            <w:tcW w:w="603" w:type="pct"/>
            <w:vAlign w:val="center"/>
          </w:tcPr>
          <w:p w14:paraId="4770AD33" w14:textId="77777777" w:rsidR="00BB4BDB" w:rsidRDefault="00BB4BDB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</w:p>
        </w:tc>
      </w:tr>
      <w:tr w:rsidR="00C20921" w14:paraId="29025D28" w14:textId="77777777" w:rsidTr="00C20921">
        <w:trPr>
          <w:trHeight w:val="339"/>
        </w:trPr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91AC42B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550" w:type="pct"/>
            <w:vAlign w:val="center"/>
            <w:hideMark/>
          </w:tcPr>
          <w:p w14:paraId="72E493C3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12</w:t>
            </w:r>
          </w:p>
        </w:tc>
        <w:tc>
          <w:tcPr>
            <w:tcW w:w="392" w:type="pct"/>
            <w:vAlign w:val="center"/>
            <w:hideMark/>
          </w:tcPr>
          <w:p w14:paraId="4605A07E" w14:textId="57FC333C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307</w:t>
            </w:r>
          </w:p>
        </w:tc>
        <w:tc>
          <w:tcPr>
            <w:tcW w:w="786" w:type="pct"/>
            <w:vAlign w:val="center"/>
            <w:hideMark/>
          </w:tcPr>
          <w:p w14:paraId="60EAD6F7" w14:textId="1289896E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7.08±1.16</w:t>
            </w:r>
          </w:p>
        </w:tc>
        <w:tc>
          <w:tcPr>
            <w:tcW w:w="785" w:type="pct"/>
            <w:vAlign w:val="center"/>
            <w:hideMark/>
          </w:tcPr>
          <w:p w14:paraId="2C45AFBA" w14:textId="7903AB30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-0.27±4.62</w:t>
            </w:r>
          </w:p>
        </w:tc>
        <w:tc>
          <w:tcPr>
            <w:tcW w:w="628" w:type="pct"/>
            <w:vAlign w:val="center"/>
            <w:hideMark/>
          </w:tcPr>
          <w:p w14:paraId="08733EED" w14:textId="4F552BE9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vAlign w:val="center"/>
            <w:hideMark/>
          </w:tcPr>
          <w:p w14:paraId="4841C118" w14:textId="1067142B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-1.42±10.37</w:t>
            </w:r>
          </w:p>
        </w:tc>
        <w:tc>
          <w:tcPr>
            <w:tcW w:w="603" w:type="pct"/>
            <w:vAlign w:val="center"/>
            <w:hideMark/>
          </w:tcPr>
          <w:p w14:paraId="1D999C00" w14:textId="186CBA4B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C20921" w14:paraId="1DB38F89" w14:textId="77777777" w:rsidTr="00C20921">
        <w:trPr>
          <w:trHeight w:val="339"/>
        </w:trPr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5ABC8100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550" w:type="pct"/>
            <w:vAlign w:val="center"/>
            <w:hideMark/>
          </w:tcPr>
          <w:p w14:paraId="0CADC30E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24</w:t>
            </w:r>
          </w:p>
        </w:tc>
        <w:tc>
          <w:tcPr>
            <w:tcW w:w="392" w:type="pct"/>
            <w:vAlign w:val="center"/>
            <w:hideMark/>
          </w:tcPr>
          <w:p w14:paraId="0120B2B4" w14:textId="01466695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522</w:t>
            </w:r>
          </w:p>
        </w:tc>
        <w:tc>
          <w:tcPr>
            <w:tcW w:w="786" w:type="pct"/>
            <w:vAlign w:val="center"/>
            <w:hideMark/>
          </w:tcPr>
          <w:p w14:paraId="5E7442DC" w14:textId="6B0DCEBE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7.03±1.10</w:t>
            </w:r>
          </w:p>
        </w:tc>
        <w:tc>
          <w:tcPr>
            <w:tcW w:w="785" w:type="pct"/>
            <w:vAlign w:val="center"/>
            <w:hideMark/>
          </w:tcPr>
          <w:p w14:paraId="2D35D6DA" w14:textId="5404012C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-0.22±4.28</w:t>
            </w:r>
          </w:p>
        </w:tc>
        <w:tc>
          <w:tcPr>
            <w:tcW w:w="628" w:type="pct"/>
            <w:vAlign w:val="center"/>
            <w:hideMark/>
          </w:tcPr>
          <w:p w14:paraId="058041D7" w14:textId="544BC568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vAlign w:val="center"/>
            <w:hideMark/>
          </w:tcPr>
          <w:p w14:paraId="246A8403" w14:textId="48D845CF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-0.99±10.58</w:t>
            </w:r>
          </w:p>
        </w:tc>
        <w:tc>
          <w:tcPr>
            <w:tcW w:w="603" w:type="pct"/>
            <w:vAlign w:val="center"/>
            <w:hideMark/>
          </w:tcPr>
          <w:p w14:paraId="255735B1" w14:textId="3D46D58C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  <w:tr w:rsidR="00C20921" w14:paraId="6DF55C54" w14:textId="77777777" w:rsidTr="00C20921">
        <w:trPr>
          <w:trHeight w:val="339"/>
        </w:trPr>
        <w:tc>
          <w:tcPr>
            <w:tcW w:w="550" w:type="pct"/>
            <w:vMerge/>
            <w:tcBorders>
              <w:bottom w:val="single" w:sz="4" w:space="0" w:color="auto"/>
            </w:tcBorders>
            <w:vAlign w:val="center"/>
            <w:hideMark/>
          </w:tcPr>
          <w:p w14:paraId="0C963225" w14:textId="77777777" w:rsidR="00C20921" w:rsidRDefault="00C20921" w:rsidP="00C20921">
            <w:pPr>
              <w:widowControl/>
              <w:wordWrap/>
              <w:autoSpaceDE/>
              <w:autoSpaceDN/>
              <w:spacing w:after="0"/>
              <w:rPr>
                <w:rFonts w:asciiTheme="majorBidi" w:eastAsia="Malgun Gothic" w:hAnsiTheme="majorBidi" w:cstheme="majorBidi"/>
                <w:b/>
                <w:kern w:val="0"/>
                <w:szCs w:val="20"/>
              </w:rPr>
            </w:pPr>
          </w:p>
        </w:tc>
        <w:tc>
          <w:tcPr>
            <w:tcW w:w="550" w:type="pct"/>
            <w:tcBorders>
              <w:bottom w:val="single" w:sz="4" w:space="0" w:color="auto"/>
            </w:tcBorders>
            <w:vAlign w:val="center"/>
            <w:hideMark/>
          </w:tcPr>
          <w:p w14:paraId="790E71D5" w14:textId="7777777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  <w:t>Week 48</w:t>
            </w:r>
          </w:p>
        </w:tc>
        <w:tc>
          <w:tcPr>
            <w:tcW w:w="392" w:type="pct"/>
            <w:tcBorders>
              <w:bottom w:val="single" w:sz="4" w:space="0" w:color="auto"/>
            </w:tcBorders>
            <w:vAlign w:val="center"/>
            <w:hideMark/>
          </w:tcPr>
          <w:p w14:paraId="3A31E1A7" w14:textId="04DA172F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1</w:t>
            </w: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,</w:t>
            </w: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395</w:t>
            </w:r>
          </w:p>
        </w:tc>
        <w:tc>
          <w:tcPr>
            <w:tcW w:w="786" w:type="pct"/>
            <w:tcBorders>
              <w:bottom w:val="single" w:sz="4" w:space="0" w:color="auto"/>
            </w:tcBorders>
            <w:vAlign w:val="center"/>
            <w:hideMark/>
          </w:tcPr>
          <w:p w14:paraId="26AAA574" w14:textId="568CF3C7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="Times New Roman" w:eastAsia="Malgun Gothic" w:hAnsi="Times New Roman" w:cs="Times New Roman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7.15±3.76</w:t>
            </w:r>
          </w:p>
        </w:tc>
        <w:tc>
          <w:tcPr>
            <w:tcW w:w="785" w:type="pct"/>
            <w:tcBorders>
              <w:bottom w:val="single" w:sz="4" w:space="0" w:color="auto"/>
            </w:tcBorders>
            <w:vAlign w:val="center"/>
            <w:hideMark/>
          </w:tcPr>
          <w:p w14:paraId="7B9A0830" w14:textId="05C71C24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-0.13±5.80</w:t>
            </w:r>
          </w:p>
        </w:tc>
        <w:tc>
          <w:tcPr>
            <w:tcW w:w="628" w:type="pct"/>
            <w:tcBorders>
              <w:bottom w:val="single" w:sz="4" w:space="0" w:color="auto"/>
            </w:tcBorders>
            <w:vAlign w:val="center"/>
            <w:hideMark/>
          </w:tcPr>
          <w:p w14:paraId="5F390A5A" w14:textId="46B0F324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&lt; 0.0001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  <w:tc>
          <w:tcPr>
            <w:tcW w:w="706" w:type="pct"/>
            <w:tcBorders>
              <w:bottom w:val="single" w:sz="4" w:space="0" w:color="auto"/>
            </w:tcBorders>
            <w:vAlign w:val="center"/>
            <w:hideMark/>
          </w:tcPr>
          <w:p w14:paraId="2A4F14B6" w14:textId="02142378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 w:rsidRPr="00C20921"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0.68±52.65</w:t>
            </w:r>
          </w:p>
        </w:tc>
        <w:tc>
          <w:tcPr>
            <w:tcW w:w="603" w:type="pct"/>
            <w:tcBorders>
              <w:bottom w:val="single" w:sz="4" w:space="0" w:color="auto"/>
            </w:tcBorders>
            <w:vAlign w:val="center"/>
            <w:hideMark/>
          </w:tcPr>
          <w:p w14:paraId="36DA40D1" w14:textId="076A3784" w:rsidR="00C20921" w:rsidRDefault="00C20921" w:rsidP="00C20921">
            <w:pPr>
              <w:widowControl/>
              <w:wordWrap/>
              <w:autoSpaceDE/>
              <w:spacing w:after="0" w:line="240" w:lineRule="auto"/>
              <w:jc w:val="center"/>
              <w:rPr>
                <w:rFonts w:asciiTheme="majorBidi" w:eastAsia="Malgun Gothic" w:hAnsiTheme="majorBidi" w:cstheme="majorBidi"/>
                <w:color w:val="000000" w:themeColor="text1"/>
                <w:kern w:val="0"/>
                <w:szCs w:val="20"/>
              </w:rPr>
            </w:pPr>
            <w:r>
              <w:rPr>
                <w:rFonts w:asciiTheme="majorBidi" w:eastAsia="Malgun Gothic" w:hAnsiTheme="majorBidi" w:cstheme="majorBidi"/>
                <w:color w:val="000000"/>
                <w:kern w:val="0"/>
                <w:szCs w:val="20"/>
              </w:rPr>
              <w:t>0.0009</w:t>
            </w:r>
            <w:r>
              <w:rPr>
                <w:rFonts w:ascii="Times New Roman" w:eastAsia="Malgun Gothic" w:hAnsi="Times New Roman" w:cs="Times New Roman"/>
                <w:kern w:val="0"/>
                <w:szCs w:val="20"/>
                <w:vertAlign w:val="superscript"/>
              </w:rPr>
              <w:t>**</w:t>
            </w:r>
          </w:p>
        </w:tc>
      </w:tr>
    </w:tbl>
    <w:p w14:paraId="4DDA1818" w14:textId="21147F7F" w:rsidR="00BB4BDB" w:rsidRDefault="00BB4BDB" w:rsidP="00BB4BDB">
      <w:pPr>
        <w:spacing w:after="0" w:line="240" w:lineRule="auto"/>
        <w:rPr>
          <w:rFonts w:asciiTheme="majorBidi" w:hAnsiTheme="majorBidi" w:cstheme="majorBidi"/>
          <w:szCs w:val="20"/>
          <w:vertAlign w:val="superscript"/>
        </w:rPr>
      </w:pPr>
      <w:bookmarkStart w:id="61" w:name="OLE_LINK313"/>
      <w:r>
        <w:rPr>
          <w:rFonts w:asciiTheme="majorBidi" w:eastAsia="Malgun Gothic" w:hAnsiTheme="majorBidi" w:cstheme="majorBidi"/>
          <w:color w:val="000000" w:themeColor="text1"/>
          <w:kern w:val="0"/>
          <w:szCs w:val="20"/>
          <w:vertAlign w:val="superscript"/>
        </w:rPr>
        <w:t>*</w:t>
      </w:r>
      <w:r w:rsidR="00CF0498">
        <w:rPr>
          <w:rFonts w:asciiTheme="majorBidi" w:hAnsiTheme="majorBidi" w:cstheme="majorBidi"/>
          <w:kern w:val="0"/>
          <w:szCs w:val="20"/>
        </w:rPr>
        <w:t xml:space="preserve">Values are presented as the </w:t>
      </w:r>
      <w:proofErr w:type="spellStart"/>
      <w:r w:rsidR="00CF0498">
        <w:rPr>
          <w:rFonts w:asciiTheme="majorBidi" w:hAnsiTheme="majorBidi" w:cstheme="majorBidi"/>
          <w:kern w:val="0"/>
          <w:szCs w:val="20"/>
        </w:rPr>
        <w:t>mean±SD</w:t>
      </w:r>
      <w:proofErr w:type="spellEnd"/>
      <w:r w:rsidR="00CF0498">
        <w:rPr>
          <w:rFonts w:asciiTheme="majorBidi" w:hAnsiTheme="majorBidi" w:cstheme="majorBidi"/>
          <w:kern w:val="0"/>
          <w:szCs w:val="20"/>
        </w:rPr>
        <w:t>.</w:t>
      </w:r>
    </w:p>
    <w:bookmarkEnd w:id="61"/>
    <w:p w14:paraId="6E38B365" w14:textId="4946555E" w:rsidR="00BB4BDB" w:rsidRDefault="00BB4BDB" w:rsidP="00BB4BDB">
      <w:pPr>
        <w:spacing w:after="0" w:line="240" w:lineRule="auto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kern w:val="0"/>
          <w:szCs w:val="20"/>
          <w:vertAlign w:val="superscript"/>
        </w:rPr>
        <w:t>†</w:t>
      </w:r>
      <w:r>
        <w:rPr>
          <w:rFonts w:asciiTheme="majorBidi" w:hAnsiTheme="majorBidi" w:cstheme="majorBidi"/>
          <w:i/>
          <w:iCs/>
          <w:szCs w:val="20"/>
        </w:rPr>
        <w:t>P</w:t>
      </w:r>
      <w:r>
        <w:rPr>
          <w:rFonts w:asciiTheme="majorBidi" w:hAnsiTheme="majorBidi" w:cstheme="majorBidi"/>
          <w:szCs w:val="20"/>
        </w:rPr>
        <w:t>-value</w:t>
      </w:r>
      <w:r>
        <w:rPr>
          <w:rFonts w:asciiTheme="majorBidi" w:eastAsia="Malgun Gothic" w:hAnsiTheme="majorBidi" w:cstheme="majorBidi"/>
          <w:szCs w:val="20"/>
        </w:rPr>
        <w:t xml:space="preserve">s </w:t>
      </w:r>
      <w:r>
        <w:rPr>
          <w:rFonts w:asciiTheme="majorBidi" w:hAnsiTheme="majorBidi" w:cstheme="majorBidi"/>
          <w:szCs w:val="20"/>
        </w:rPr>
        <w:t xml:space="preserve">were calculated using </w:t>
      </w:r>
      <w:r>
        <w:rPr>
          <w:rFonts w:asciiTheme="majorBidi" w:eastAsia="Malgun Gothic" w:hAnsiTheme="majorBidi" w:cstheme="majorBidi"/>
          <w:szCs w:val="20"/>
        </w:rPr>
        <w:t>the Wilcoxon</w:t>
      </w:r>
      <w:r>
        <w:rPr>
          <w:rFonts w:asciiTheme="majorBidi" w:hAnsiTheme="majorBidi" w:cstheme="majorBidi"/>
          <w:szCs w:val="20"/>
        </w:rPr>
        <w:t xml:space="preserve"> signed-rank test: </w:t>
      </w:r>
      <w:r>
        <w:rPr>
          <w:rFonts w:asciiTheme="majorBidi" w:hAnsiTheme="majorBidi" w:cstheme="majorBidi"/>
          <w:bCs/>
          <w:kern w:val="0"/>
          <w:szCs w:val="20"/>
        </w:rPr>
        <w:t>**P &lt; 0.05 versus baseline.</w:t>
      </w:r>
    </w:p>
    <w:p w14:paraId="10470A21" w14:textId="4F353C90" w:rsidR="00BB4BDB" w:rsidRDefault="00BB4BDB" w:rsidP="00BB4BDB">
      <w:pPr>
        <w:spacing w:after="0" w:line="240" w:lineRule="auto"/>
        <w:rPr>
          <w:rFonts w:asciiTheme="majorBidi" w:hAnsiTheme="majorBidi" w:cstheme="majorBidi"/>
          <w:szCs w:val="20"/>
        </w:rPr>
      </w:pPr>
      <w:r>
        <w:rPr>
          <w:rFonts w:asciiTheme="majorBidi" w:hAnsiTheme="majorBidi" w:cstheme="majorBidi"/>
          <w:szCs w:val="20"/>
        </w:rPr>
        <w:t xml:space="preserve">Abbreviations: </w:t>
      </w:r>
      <w:r w:rsidR="00CF0498">
        <w:rPr>
          <w:rFonts w:asciiTheme="majorBidi" w:eastAsia="Malgun Gothic" w:hAnsiTheme="majorBidi" w:cstheme="majorBidi"/>
          <w:kern w:val="0"/>
          <w:szCs w:val="20"/>
        </w:rPr>
        <w:t>FPG, fasting plasma glucose</w:t>
      </w:r>
      <w:r>
        <w:rPr>
          <w:rFonts w:asciiTheme="majorBidi" w:hAnsiTheme="majorBidi" w:cstheme="majorBidi"/>
          <w:szCs w:val="20"/>
        </w:rPr>
        <w:t>; Hb1Ac, glycosylated hemoglobin; SD, standard deviation</w:t>
      </w:r>
    </w:p>
    <w:p w14:paraId="22E46235" w14:textId="77777777" w:rsidR="00CF0498" w:rsidRPr="00CF0498" w:rsidRDefault="00CF0498" w:rsidP="00BB4BDB">
      <w:pPr>
        <w:spacing w:after="0" w:line="240" w:lineRule="auto"/>
        <w:rPr>
          <w:rFonts w:asciiTheme="majorBidi" w:hAnsiTheme="majorBidi" w:cstheme="majorBidi"/>
          <w:szCs w:val="20"/>
        </w:rPr>
      </w:pPr>
    </w:p>
    <w:p w14:paraId="5E0BF09A" w14:textId="77777777" w:rsidR="000B4EF8" w:rsidRPr="00B25D59" w:rsidRDefault="000B4EF8" w:rsidP="00294B8B">
      <w:pPr>
        <w:tabs>
          <w:tab w:val="left" w:pos="1097"/>
        </w:tabs>
        <w:spacing w:after="0" w:line="240" w:lineRule="auto"/>
        <w:rPr>
          <w:rFonts w:asciiTheme="majorBidi" w:hAnsiTheme="majorBidi" w:cstheme="majorBidi"/>
          <w:szCs w:val="20"/>
        </w:rPr>
      </w:pPr>
    </w:p>
    <w:sectPr w:rsidR="000B4EF8" w:rsidRPr="00B25D59" w:rsidSect="00DF6FEE">
      <w:pgSz w:w="11906" w:h="16838"/>
      <w:pgMar w:top="1440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24B81C" w14:textId="77777777" w:rsidR="006522A3" w:rsidRDefault="006522A3" w:rsidP="009D510B">
      <w:pPr>
        <w:spacing w:after="0" w:line="240" w:lineRule="auto"/>
      </w:pPr>
      <w:r>
        <w:separator/>
      </w:r>
    </w:p>
  </w:endnote>
  <w:endnote w:type="continuationSeparator" w:id="0">
    <w:p w14:paraId="5A2EB333" w14:textId="77777777" w:rsidR="006522A3" w:rsidRDefault="006522A3" w:rsidP="009D51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Malgun Gothic">
    <w:altName w:val="맑은 고딕"/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Unicode MS">
    <w:altName w:val="BatangChe"/>
    <w:panose1 w:val="020B0604020202020204"/>
    <w:charset w:val="81"/>
    <w:family w:val="modern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C2EF51" w14:textId="77777777" w:rsidR="006522A3" w:rsidRDefault="006522A3" w:rsidP="009D510B">
      <w:pPr>
        <w:spacing w:after="0" w:line="240" w:lineRule="auto"/>
      </w:pPr>
      <w:r>
        <w:separator/>
      </w:r>
    </w:p>
  </w:footnote>
  <w:footnote w:type="continuationSeparator" w:id="0">
    <w:p w14:paraId="5DD728CE" w14:textId="77777777" w:rsidR="006522A3" w:rsidRDefault="006522A3" w:rsidP="009D510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A7780E"/>
    <w:multiLevelType w:val="hybridMultilevel"/>
    <w:tmpl w:val="1B804636"/>
    <w:lvl w:ilvl="0" w:tplc="AB0A188E">
      <w:start w:val="1"/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563E1618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DA103CDE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97AAF118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B64E43EE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5AA0280C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BC56C6D2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6A4CBA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E9E0DE74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" w15:restartNumberingAfterBreak="0">
    <w:nsid w:val="0A756631"/>
    <w:multiLevelType w:val="hybridMultilevel"/>
    <w:tmpl w:val="761ED462"/>
    <w:lvl w:ilvl="0" w:tplc="7D3AA1C2">
      <w:start w:val="1"/>
      <w:numFmt w:val="upperLetter"/>
      <w:lvlText w:val="(%1)"/>
      <w:lvlJc w:val="left"/>
      <w:pPr>
        <w:ind w:left="360" w:hanging="360"/>
      </w:pPr>
      <w:rPr>
        <w:rFonts w:hint="default"/>
      </w:rPr>
    </w:lvl>
    <w:lvl w:ilvl="1" w:tplc="2306F528" w:tentative="1">
      <w:start w:val="1"/>
      <w:numFmt w:val="upperLetter"/>
      <w:lvlText w:val="%2."/>
      <w:lvlJc w:val="left"/>
      <w:pPr>
        <w:ind w:left="800" w:hanging="400"/>
      </w:pPr>
    </w:lvl>
    <w:lvl w:ilvl="2" w:tplc="9CE0A364" w:tentative="1">
      <w:start w:val="1"/>
      <w:numFmt w:val="lowerRoman"/>
      <w:lvlText w:val="%3."/>
      <w:lvlJc w:val="right"/>
      <w:pPr>
        <w:ind w:left="1200" w:hanging="400"/>
      </w:pPr>
    </w:lvl>
    <w:lvl w:ilvl="3" w:tplc="D36EDB66" w:tentative="1">
      <w:start w:val="1"/>
      <w:numFmt w:val="decimal"/>
      <w:lvlText w:val="%4."/>
      <w:lvlJc w:val="left"/>
      <w:pPr>
        <w:ind w:left="1600" w:hanging="400"/>
      </w:pPr>
    </w:lvl>
    <w:lvl w:ilvl="4" w:tplc="5AFAA080" w:tentative="1">
      <w:start w:val="1"/>
      <w:numFmt w:val="upperLetter"/>
      <w:lvlText w:val="%5."/>
      <w:lvlJc w:val="left"/>
      <w:pPr>
        <w:ind w:left="2000" w:hanging="400"/>
      </w:pPr>
    </w:lvl>
    <w:lvl w:ilvl="5" w:tplc="C204CE00" w:tentative="1">
      <w:start w:val="1"/>
      <w:numFmt w:val="lowerRoman"/>
      <w:lvlText w:val="%6."/>
      <w:lvlJc w:val="right"/>
      <w:pPr>
        <w:ind w:left="2400" w:hanging="400"/>
      </w:pPr>
    </w:lvl>
    <w:lvl w:ilvl="6" w:tplc="8F38E2F4" w:tentative="1">
      <w:start w:val="1"/>
      <w:numFmt w:val="decimal"/>
      <w:lvlText w:val="%7."/>
      <w:lvlJc w:val="left"/>
      <w:pPr>
        <w:ind w:left="2800" w:hanging="400"/>
      </w:pPr>
    </w:lvl>
    <w:lvl w:ilvl="7" w:tplc="3BA462D0" w:tentative="1">
      <w:start w:val="1"/>
      <w:numFmt w:val="upperLetter"/>
      <w:lvlText w:val="%8."/>
      <w:lvlJc w:val="left"/>
      <w:pPr>
        <w:ind w:left="3200" w:hanging="400"/>
      </w:pPr>
    </w:lvl>
    <w:lvl w:ilvl="8" w:tplc="621643AE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" w15:restartNumberingAfterBreak="0">
    <w:nsid w:val="0EFC0B35"/>
    <w:multiLevelType w:val="hybridMultilevel"/>
    <w:tmpl w:val="E1D2E740"/>
    <w:lvl w:ilvl="0" w:tplc="EFEE4106">
      <w:start w:val="1"/>
      <w:numFmt w:val="decimal"/>
      <w:lvlText w:val="(%1)"/>
      <w:lvlJc w:val="left"/>
      <w:pPr>
        <w:ind w:left="816" w:hanging="360"/>
      </w:pPr>
      <w:rPr>
        <w:rFonts w:hint="default"/>
      </w:rPr>
    </w:lvl>
    <w:lvl w:ilvl="1" w:tplc="F67EE06C" w:tentative="1">
      <w:start w:val="1"/>
      <w:numFmt w:val="upperLetter"/>
      <w:lvlText w:val="%2."/>
      <w:lvlJc w:val="left"/>
      <w:pPr>
        <w:ind w:left="1256" w:hanging="400"/>
      </w:pPr>
    </w:lvl>
    <w:lvl w:ilvl="2" w:tplc="28804384" w:tentative="1">
      <w:start w:val="1"/>
      <w:numFmt w:val="lowerRoman"/>
      <w:lvlText w:val="%3."/>
      <w:lvlJc w:val="right"/>
      <w:pPr>
        <w:ind w:left="1656" w:hanging="400"/>
      </w:pPr>
    </w:lvl>
    <w:lvl w:ilvl="3" w:tplc="830869EC" w:tentative="1">
      <w:start w:val="1"/>
      <w:numFmt w:val="decimal"/>
      <w:lvlText w:val="%4."/>
      <w:lvlJc w:val="left"/>
      <w:pPr>
        <w:ind w:left="2056" w:hanging="400"/>
      </w:pPr>
    </w:lvl>
    <w:lvl w:ilvl="4" w:tplc="FBCAFA1E" w:tentative="1">
      <w:start w:val="1"/>
      <w:numFmt w:val="upperLetter"/>
      <w:lvlText w:val="%5."/>
      <w:lvlJc w:val="left"/>
      <w:pPr>
        <w:ind w:left="2456" w:hanging="400"/>
      </w:pPr>
    </w:lvl>
    <w:lvl w:ilvl="5" w:tplc="1A08ED0E" w:tentative="1">
      <w:start w:val="1"/>
      <w:numFmt w:val="lowerRoman"/>
      <w:lvlText w:val="%6."/>
      <w:lvlJc w:val="right"/>
      <w:pPr>
        <w:ind w:left="2856" w:hanging="400"/>
      </w:pPr>
    </w:lvl>
    <w:lvl w:ilvl="6" w:tplc="D95C229A" w:tentative="1">
      <w:start w:val="1"/>
      <w:numFmt w:val="decimal"/>
      <w:lvlText w:val="%7."/>
      <w:lvlJc w:val="left"/>
      <w:pPr>
        <w:ind w:left="3256" w:hanging="400"/>
      </w:pPr>
    </w:lvl>
    <w:lvl w:ilvl="7" w:tplc="DACEA972" w:tentative="1">
      <w:start w:val="1"/>
      <w:numFmt w:val="upperLetter"/>
      <w:lvlText w:val="%8."/>
      <w:lvlJc w:val="left"/>
      <w:pPr>
        <w:ind w:left="3656" w:hanging="400"/>
      </w:pPr>
    </w:lvl>
    <w:lvl w:ilvl="8" w:tplc="F5381790" w:tentative="1">
      <w:start w:val="1"/>
      <w:numFmt w:val="lowerRoman"/>
      <w:lvlText w:val="%9."/>
      <w:lvlJc w:val="right"/>
      <w:pPr>
        <w:ind w:left="4056" w:hanging="400"/>
      </w:pPr>
    </w:lvl>
  </w:abstractNum>
  <w:abstractNum w:abstractNumId="3" w15:restartNumberingAfterBreak="0">
    <w:nsid w:val="0F125CB5"/>
    <w:multiLevelType w:val="hybridMultilevel"/>
    <w:tmpl w:val="90602DC2"/>
    <w:lvl w:ilvl="0" w:tplc="B964C82C">
      <w:start w:val="1"/>
      <w:numFmt w:val="bullet"/>
      <w:lvlText w:val=""/>
      <w:lvlJc w:val="left"/>
      <w:pPr>
        <w:ind w:left="1920" w:hanging="400"/>
      </w:pPr>
      <w:rPr>
        <w:rFonts w:ascii="Wingdings" w:hAnsi="Wingdings" w:hint="default"/>
      </w:rPr>
    </w:lvl>
    <w:lvl w:ilvl="1" w:tplc="E266FCFA" w:tentative="1">
      <w:start w:val="1"/>
      <w:numFmt w:val="bullet"/>
      <w:lvlText w:val=""/>
      <w:lvlJc w:val="left"/>
      <w:pPr>
        <w:ind w:left="2320" w:hanging="400"/>
      </w:pPr>
      <w:rPr>
        <w:rFonts w:ascii="Wingdings" w:hAnsi="Wingdings" w:hint="default"/>
      </w:rPr>
    </w:lvl>
    <w:lvl w:ilvl="2" w:tplc="A5B80686" w:tentative="1">
      <w:start w:val="1"/>
      <w:numFmt w:val="bullet"/>
      <w:lvlText w:val=""/>
      <w:lvlJc w:val="left"/>
      <w:pPr>
        <w:ind w:left="2720" w:hanging="400"/>
      </w:pPr>
      <w:rPr>
        <w:rFonts w:ascii="Wingdings" w:hAnsi="Wingdings" w:hint="default"/>
      </w:rPr>
    </w:lvl>
    <w:lvl w:ilvl="3" w:tplc="ACEC4820" w:tentative="1">
      <w:start w:val="1"/>
      <w:numFmt w:val="bullet"/>
      <w:lvlText w:val=""/>
      <w:lvlJc w:val="left"/>
      <w:pPr>
        <w:ind w:left="3120" w:hanging="400"/>
      </w:pPr>
      <w:rPr>
        <w:rFonts w:ascii="Wingdings" w:hAnsi="Wingdings" w:hint="default"/>
      </w:rPr>
    </w:lvl>
    <w:lvl w:ilvl="4" w:tplc="84287EB8" w:tentative="1">
      <w:start w:val="1"/>
      <w:numFmt w:val="bullet"/>
      <w:lvlText w:val=""/>
      <w:lvlJc w:val="left"/>
      <w:pPr>
        <w:ind w:left="3520" w:hanging="400"/>
      </w:pPr>
      <w:rPr>
        <w:rFonts w:ascii="Wingdings" w:hAnsi="Wingdings" w:hint="default"/>
      </w:rPr>
    </w:lvl>
    <w:lvl w:ilvl="5" w:tplc="CAD04224" w:tentative="1">
      <w:start w:val="1"/>
      <w:numFmt w:val="bullet"/>
      <w:lvlText w:val=""/>
      <w:lvlJc w:val="left"/>
      <w:pPr>
        <w:ind w:left="3920" w:hanging="400"/>
      </w:pPr>
      <w:rPr>
        <w:rFonts w:ascii="Wingdings" w:hAnsi="Wingdings" w:hint="default"/>
      </w:rPr>
    </w:lvl>
    <w:lvl w:ilvl="6" w:tplc="CC125A2A" w:tentative="1">
      <w:start w:val="1"/>
      <w:numFmt w:val="bullet"/>
      <w:lvlText w:val=""/>
      <w:lvlJc w:val="left"/>
      <w:pPr>
        <w:ind w:left="4320" w:hanging="400"/>
      </w:pPr>
      <w:rPr>
        <w:rFonts w:ascii="Wingdings" w:hAnsi="Wingdings" w:hint="default"/>
      </w:rPr>
    </w:lvl>
    <w:lvl w:ilvl="7" w:tplc="743E08EE" w:tentative="1">
      <w:start w:val="1"/>
      <w:numFmt w:val="bullet"/>
      <w:lvlText w:val=""/>
      <w:lvlJc w:val="left"/>
      <w:pPr>
        <w:ind w:left="4720" w:hanging="400"/>
      </w:pPr>
      <w:rPr>
        <w:rFonts w:ascii="Wingdings" w:hAnsi="Wingdings" w:hint="default"/>
      </w:rPr>
    </w:lvl>
    <w:lvl w:ilvl="8" w:tplc="FF6ED772" w:tentative="1">
      <w:start w:val="1"/>
      <w:numFmt w:val="bullet"/>
      <w:lvlText w:val=""/>
      <w:lvlJc w:val="left"/>
      <w:pPr>
        <w:ind w:left="5120" w:hanging="400"/>
      </w:pPr>
      <w:rPr>
        <w:rFonts w:ascii="Wingdings" w:hAnsi="Wingdings" w:hint="default"/>
      </w:rPr>
    </w:lvl>
  </w:abstractNum>
  <w:abstractNum w:abstractNumId="4" w15:restartNumberingAfterBreak="0">
    <w:nsid w:val="0FCB0EFC"/>
    <w:multiLevelType w:val="hybridMultilevel"/>
    <w:tmpl w:val="1BF6EF10"/>
    <w:lvl w:ilvl="0" w:tplc="9B32667C">
      <w:start w:val="1"/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FBD025AE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FEEC47EC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A75E4C28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FBC41C90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27C9070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AA8A21CA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C834F224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E7D69E30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5" w15:restartNumberingAfterBreak="0">
    <w:nsid w:val="127F50F6"/>
    <w:multiLevelType w:val="hybridMultilevel"/>
    <w:tmpl w:val="2550F166"/>
    <w:lvl w:ilvl="0" w:tplc="4F90D552">
      <w:start w:val="1"/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3BAC8252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F62C77AE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B4D4A568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37AE79AC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3BDA8B4C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89CAB1D2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5BD22178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4D7CEDF8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6" w15:restartNumberingAfterBreak="0">
    <w:nsid w:val="14E245DC"/>
    <w:multiLevelType w:val="hybridMultilevel"/>
    <w:tmpl w:val="8D72DE3E"/>
    <w:lvl w:ilvl="0" w:tplc="1F6A8B8A">
      <w:start w:val="1"/>
      <w:numFmt w:val="decimal"/>
      <w:lvlText w:val="%1."/>
      <w:lvlJc w:val="left"/>
      <w:pPr>
        <w:ind w:left="760" w:hanging="360"/>
      </w:pPr>
    </w:lvl>
    <w:lvl w:ilvl="1" w:tplc="D666836A">
      <w:start w:val="1"/>
      <w:numFmt w:val="upperLetter"/>
      <w:lvlText w:val="%2."/>
      <w:lvlJc w:val="left"/>
      <w:pPr>
        <w:ind w:left="1200" w:hanging="400"/>
      </w:pPr>
    </w:lvl>
    <w:lvl w:ilvl="2" w:tplc="06B6C924">
      <w:start w:val="1"/>
      <w:numFmt w:val="lowerRoman"/>
      <w:lvlText w:val="%3."/>
      <w:lvlJc w:val="right"/>
      <w:pPr>
        <w:ind w:left="1600" w:hanging="400"/>
      </w:pPr>
    </w:lvl>
    <w:lvl w:ilvl="3" w:tplc="038EE262">
      <w:start w:val="1"/>
      <w:numFmt w:val="decimal"/>
      <w:lvlText w:val="%4."/>
      <w:lvlJc w:val="left"/>
      <w:pPr>
        <w:ind w:left="2000" w:hanging="400"/>
      </w:pPr>
    </w:lvl>
    <w:lvl w:ilvl="4" w:tplc="6F4AE92E">
      <w:start w:val="1"/>
      <w:numFmt w:val="upperLetter"/>
      <w:lvlText w:val="%5."/>
      <w:lvlJc w:val="left"/>
      <w:pPr>
        <w:ind w:left="2400" w:hanging="400"/>
      </w:pPr>
    </w:lvl>
    <w:lvl w:ilvl="5" w:tplc="3F8A1EA6">
      <w:start w:val="1"/>
      <w:numFmt w:val="lowerRoman"/>
      <w:lvlText w:val="%6."/>
      <w:lvlJc w:val="right"/>
      <w:pPr>
        <w:ind w:left="2800" w:hanging="400"/>
      </w:pPr>
    </w:lvl>
    <w:lvl w:ilvl="6" w:tplc="0D98BB46">
      <w:start w:val="1"/>
      <w:numFmt w:val="decimal"/>
      <w:lvlText w:val="%7."/>
      <w:lvlJc w:val="left"/>
      <w:pPr>
        <w:ind w:left="3200" w:hanging="400"/>
      </w:pPr>
    </w:lvl>
    <w:lvl w:ilvl="7" w:tplc="EA625820">
      <w:start w:val="1"/>
      <w:numFmt w:val="upperLetter"/>
      <w:lvlText w:val="%8."/>
      <w:lvlJc w:val="left"/>
      <w:pPr>
        <w:ind w:left="3600" w:hanging="400"/>
      </w:pPr>
    </w:lvl>
    <w:lvl w:ilvl="8" w:tplc="1E8C273E">
      <w:start w:val="1"/>
      <w:numFmt w:val="lowerRoman"/>
      <w:lvlText w:val="%9."/>
      <w:lvlJc w:val="right"/>
      <w:pPr>
        <w:ind w:left="4000" w:hanging="400"/>
      </w:pPr>
    </w:lvl>
  </w:abstractNum>
  <w:abstractNum w:abstractNumId="7" w15:restartNumberingAfterBreak="0">
    <w:nsid w:val="153A116A"/>
    <w:multiLevelType w:val="hybridMultilevel"/>
    <w:tmpl w:val="E66C7BA4"/>
    <w:lvl w:ilvl="0" w:tplc="B64626D2">
      <w:start w:val="1"/>
      <w:numFmt w:val="decimal"/>
      <w:lvlText w:val="%1."/>
      <w:lvlJc w:val="left"/>
      <w:pPr>
        <w:ind w:left="456" w:hanging="360"/>
      </w:pPr>
      <w:rPr>
        <w:rFonts w:ascii="Times New Roman" w:eastAsiaTheme="minorHAnsi" w:hAnsi="Times New Roman" w:cs="Times New Roman"/>
      </w:rPr>
    </w:lvl>
    <w:lvl w:ilvl="1" w:tplc="BA3E74DC" w:tentative="1">
      <w:start w:val="1"/>
      <w:numFmt w:val="upperLetter"/>
      <w:lvlText w:val="%2."/>
      <w:lvlJc w:val="left"/>
      <w:pPr>
        <w:ind w:left="896" w:hanging="400"/>
      </w:pPr>
    </w:lvl>
    <w:lvl w:ilvl="2" w:tplc="A45627C8" w:tentative="1">
      <w:start w:val="1"/>
      <w:numFmt w:val="lowerRoman"/>
      <w:lvlText w:val="%3."/>
      <w:lvlJc w:val="right"/>
      <w:pPr>
        <w:ind w:left="1296" w:hanging="400"/>
      </w:pPr>
    </w:lvl>
    <w:lvl w:ilvl="3" w:tplc="9E8E5808" w:tentative="1">
      <w:start w:val="1"/>
      <w:numFmt w:val="decimal"/>
      <w:lvlText w:val="%4."/>
      <w:lvlJc w:val="left"/>
      <w:pPr>
        <w:ind w:left="1696" w:hanging="400"/>
      </w:pPr>
    </w:lvl>
    <w:lvl w:ilvl="4" w:tplc="9AFE74B0" w:tentative="1">
      <w:start w:val="1"/>
      <w:numFmt w:val="upperLetter"/>
      <w:lvlText w:val="%5."/>
      <w:lvlJc w:val="left"/>
      <w:pPr>
        <w:ind w:left="2096" w:hanging="400"/>
      </w:pPr>
    </w:lvl>
    <w:lvl w:ilvl="5" w:tplc="E3C0F860" w:tentative="1">
      <w:start w:val="1"/>
      <w:numFmt w:val="lowerRoman"/>
      <w:lvlText w:val="%6."/>
      <w:lvlJc w:val="right"/>
      <w:pPr>
        <w:ind w:left="2496" w:hanging="400"/>
      </w:pPr>
    </w:lvl>
    <w:lvl w:ilvl="6" w:tplc="425C3B3E" w:tentative="1">
      <w:start w:val="1"/>
      <w:numFmt w:val="decimal"/>
      <w:lvlText w:val="%7."/>
      <w:lvlJc w:val="left"/>
      <w:pPr>
        <w:ind w:left="2896" w:hanging="400"/>
      </w:pPr>
    </w:lvl>
    <w:lvl w:ilvl="7" w:tplc="4314E592" w:tentative="1">
      <w:start w:val="1"/>
      <w:numFmt w:val="upperLetter"/>
      <w:lvlText w:val="%8."/>
      <w:lvlJc w:val="left"/>
      <w:pPr>
        <w:ind w:left="3296" w:hanging="400"/>
      </w:pPr>
    </w:lvl>
    <w:lvl w:ilvl="8" w:tplc="C6A67F56" w:tentative="1">
      <w:start w:val="1"/>
      <w:numFmt w:val="lowerRoman"/>
      <w:lvlText w:val="%9."/>
      <w:lvlJc w:val="right"/>
      <w:pPr>
        <w:ind w:left="3696" w:hanging="400"/>
      </w:pPr>
    </w:lvl>
  </w:abstractNum>
  <w:abstractNum w:abstractNumId="8" w15:restartNumberingAfterBreak="0">
    <w:nsid w:val="1736219D"/>
    <w:multiLevelType w:val="hybridMultilevel"/>
    <w:tmpl w:val="255A3B22"/>
    <w:lvl w:ilvl="0" w:tplc="4A062B6A">
      <w:start w:val="1"/>
      <w:numFmt w:val="bullet"/>
      <w:lvlText w:val="-"/>
      <w:lvlJc w:val="left"/>
      <w:pPr>
        <w:ind w:left="816" w:hanging="360"/>
      </w:pPr>
      <w:rPr>
        <w:rFonts w:ascii="Times New Roman" w:eastAsiaTheme="minorHAnsi" w:hAnsi="Times New Roman" w:cs="Times New Roman" w:hint="default"/>
      </w:rPr>
    </w:lvl>
    <w:lvl w:ilvl="1" w:tplc="ECA65FEC" w:tentative="1">
      <w:start w:val="1"/>
      <w:numFmt w:val="bullet"/>
      <w:lvlText w:val=""/>
      <w:lvlJc w:val="left"/>
      <w:pPr>
        <w:ind w:left="1256" w:hanging="400"/>
      </w:pPr>
      <w:rPr>
        <w:rFonts w:ascii="Wingdings" w:hAnsi="Wingdings" w:hint="default"/>
      </w:rPr>
    </w:lvl>
    <w:lvl w:ilvl="2" w:tplc="5212F3F4" w:tentative="1">
      <w:start w:val="1"/>
      <w:numFmt w:val="bullet"/>
      <w:lvlText w:val=""/>
      <w:lvlJc w:val="left"/>
      <w:pPr>
        <w:ind w:left="1656" w:hanging="400"/>
      </w:pPr>
      <w:rPr>
        <w:rFonts w:ascii="Wingdings" w:hAnsi="Wingdings" w:hint="default"/>
      </w:rPr>
    </w:lvl>
    <w:lvl w:ilvl="3" w:tplc="78EA3F78" w:tentative="1">
      <w:start w:val="1"/>
      <w:numFmt w:val="bullet"/>
      <w:lvlText w:val=""/>
      <w:lvlJc w:val="left"/>
      <w:pPr>
        <w:ind w:left="2056" w:hanging="400"/>
      </w:pPr>
      <w:rPr>
        <w:rFonts w:ascii="Wingdings" w:hAnsi="Wingdings" w:hint="default"/>
      </w:rPr>
    </w:lvl>
    <w:lvl w:ilvl="4" w:tplc="4D983BE0" w:tentative="1">
      <w:start w:val="1"/>
      <w:numFmt w:val="bullet"/>
      <w:lvlText w:val=""/>
      <w:lvlJc w:val="left"/>
      <w:pPr>
        <w:ind w:left="2456" w:hanging="400"/>
      </w:pPr>
      <w:rPr>
        <w:rFonts w:ascii="Wingdings" w:hAnsi="Wingdings" w:hint="default"/>
      </w:rPr>
    </w:lvl>
    <w:lvl w:ilvl="5" w:tplc="499AED72" w:tentative="1">
      <w:start w:val="1"/>
      <w:numFmt w:val="bullet"/>
      <w:lvlText w:val=""/>
      <w:lvlJc w:val="left"/>
      <w:pPr>
        <w:ind w:left="2856" w:hanging="400"/>
      </w:pPr>
      <w:rPr>
        <w:rFonts w:ascii="Wingdings" w:hAnsi="Wingdings" w:hint="default"/>
      </w:rPr>
    </w:lvl>
    <w:lvl w:ilvl="6" w:tplc="B6660A54" w:tentative="1">
      <w:start w:val="1"/>
      <w:numFmt w:val="bullet"/>
      <w:lvlText w:val=""/>
      <w:lvlJc w:val="left"/>
      <w:pPr>
        <w:ind w:left="3256" w:hanging="400"/>
      </w:pPr>
      <w:rPr>
        <w:rFonts w:ascii="Wingdings" w:hAnsi="Wingdings" w:hint="default"/>
      </w:rPr>
    </w:lvl>
    <w:lvl w:ilvl="7" w:tplc="7840CBF4" w:tentative="1">
      <w:start w:val="1"/>
      <w:numFmt w:val="bullet"/>
      <w:lvlText w:val=""/>
      <w:lvlJc w:val="left"/>
      <w:pPr>
        <w:ind w:left="3656" w:hanging="400"/>
      </w:pPr>
      <w:rPr>
        <w:rFonts w:ascii="Wingdings" w:hAnsi="Wingdings" w:hint="default"/>
      </w:rPr>
    </w:lvl>
    <w:lvl w:ilvl="8" w:tplc="0E1A6ED4" w:tentative="1">
      <w:start w:val="1"/>
      <w:numFmt w:val="bullet"/>
      <w:lvlText w:val=""/>
      <w:lvlJc w:val="left"/>
      <w:pPr>
        <w:ind w:left="4056" w:hanging="400"/>
      </w:pPr>
      <w:rPr>
        <w:rFonts w:ascii="Wingdings" w:hAnsi="Wingdings" w:hint="default"/>
      </w:rPr>
    </w:lvl>
  </w:abstractNum>
  <w:abstractNum w:abstractNumId="9" w15:restartNumberingAfterBreak="0">
    <w:nsid w:val="2492386C"/>
    <w:multiLevelType w:val="hybridMultilevel"/>
    <w:tmpl w:val="2E0269C0"/>
    <w:lvl w:ilvl="0" w:tplc="F288E98A">
      <w:start w:val="1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E1E4A556" w:tentative="1">
      <w:start w:val="1"/>
      <w:numFmt w:val="bullet"/>
      <w:lvlText w:val=""/>
      <w:lvlJc w:val="left"/>
      <w:pPr>
        <w:ind w:left="1616" w:hanging="400"/>
      </w:pPr>
      <w:rPr>
        <w:rFonts w:ascii="Wingdings" w:hAnsi="Wingdings" w:hint="default"/>
      </w:rPr>
    </w:lvl>
    <w:lvl w:ilvl="2" w:tplc="54EE89BA" w:tentative="1">
      <w:start w:val="1"/>
      <w:numFmt w:val="bullet"/>
      <w:lvlText w:val=""/>
      <w:lvlJc w:val="left"/>
      <w:pPr>
        <w:ind w:left="2016" w:hanging="400"/>
      </w:pPr>
      <w:rPr>
        <w:rFonts w:ascii="Wingdings" w:hAnsi="Wingdings" w:hint="default"/>
      </w:rPr>
    </w:lvl>
    <w:lvl w:ilvl="3" w:tplc="10560D78" w:tentative="1">
      <w:start w:val="1"/>
      <w:numFmt w:val="bullet"/>
      <w:lvlText w:val=""/>
      <w:lvlJc w:val="left"/>
      <w:pPr>
        <w:ind w:left="2416" w:hanging="400"/>
      </w:pPr>
      <w:rPr>
        <w:rFonts w:ascii="Wingdings" w:hAnsi="Wingdings" w:hint="default"/>
      </w:rPr>
    </w:lvl>
    <w:lvl w:ilvl="4" w:tplc="1F80E4C8" w:tentative="1">
      <w:start w:val="1"/>
      <w:numFmt w:val="bullet"/>
      <w:lvlText w:val=""/>
      <w:lvlJc w:val="left"/>
      <w:pPr>
        <w:ind w:left="2816" w:hanging="400"/>
      </w:pPr>
      <w:rPr>
        <w:rFonts w:ascii="Wingdings" w:hAnsi="Wingdings" w:hint="default"/>
      </w:rPr>
    </w:lvl>
    <w:lvl w:ilvl="5" w:tplc="87CAF7B4" w:tentative="1">
      <w:start w:val="1"/>
      <w:numFmt w:val="bullet"/>
      <w:lvlText w:val=""/>
      <w:lvlJc w:val="left"/>
      <w:pPr>
        <w:ind w:left="3216" w:hanging="400"/>
      </w:pPr>
      <w:rPr>
        <w:rFonts w:ascii="Wingdings" w:hAnsi="Wingdings" w:hint="default"/>
      </w:rPr>
    </w:lvl>
    <w:lvl w:ilvl="6" w:tplc="3C6C4FB0" w:tentative="1">
      <w:start w:val="1"/>
      <w:numFmt w:val="bullet"/>
      <w:lvlText w:val=""/>
      <w:lvlJc w:val="left"/>
      <w:pPr>
        <w:ind w:left="3616" w:hanging="400"/>
      </w:pPr>
      <w:rPr>
        <w:rFonts w:ascii="Wingdings" w:hAnsi="Wingdings" w:hint="default"/>
      </w:rPr>
    </w:lvl>
    <w:lvl w:ilvl="7" w:tplc="85CEC624" w:tentative="1">
      <w:start w:val="1"/>
      <w:numFmt w:val="bullet"/>
      <w:lvlText w:val=""/>
      <w:lvlJc w:val="left"/>
      <w:pPr>
        <w:ind w:left="4016" w:hanging="400"/>
      </w:pPr>
      <w:rPr>
        <w:rFonts w:ascii="Wingdings" w:hAnsi="Wingdings" w:hint="default"/>
      </w:rPr>
    </w:lvl>
    <w:lvl w:ilvl="8" w:tplc="C52CDA5A" w:tentative="1">
      <w:start w:val="1"/>
      <w:numFmt w:val="bullet"/>
      <w:lvlText w:val=""/>
      <w:lvlJc w:val="left"/>
      <w:pPr>
        <w:ind w:left="4416" w:hanging="400"/>
      </w:pPr>
      <w:rPr>
        <w:rFonts w:ascii="Wingdings" w:hAnsi="Wingdings" w:hint="default"/>
      </w:rPr>
    </w:lvl>
  </w:abstractNum>
  <w:abstractNum w:abstractNumId="10" w15:restartNumberingAfterBreak="0">
    <w:nsid w:val="2D705724"/>
    <w:multiLevelType w:val="hybridMultilevel"/>
    <w:tmpl w:val="4DDC5528"/>
    <w:lvl w:ilvl="0" w:tplc="F57ADD20">
      <w:start w:val="1"/>
      <w:numFmt w:val="bullet"/>
      <w:lvlText w:val="-"/>
      <w:lvlJc w:val="left"/>
      <w:pPr>
        <w:ind w:left="1120" w:hanging="360"/>
      </w:pPr>
      <w:rPr>
        <w:rFonts w:ascii="Malgun Gothic" w:eastAsia="Malgun Gothic" w:hAnsi="Malgun Gothic" w:cstheme="minorBidi" w:hint="eastAsia"/>
      </w:rPr>
    </w:lvl>
    <w:lvl w:ilvl="1" w:tplc="AC002BDA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BA560346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F7D650D0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B98CA7C6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C6846B68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1264C64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1B7600CC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E4424C8C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1" w15:restartNumberingAfterBreak="0">
    <w:nsid w:val="37B54D7F"/>
    <w:multiLevelType w:val="hybridMultilevel"/>
    <w:tmpl w:val="8750AB84"/>
    <w:lvl w:ilvl="0" w:tplc="426CB58E">
      <w:start w:val="1"/>
      <w:numFmt w:val="decimal"/>
      <w:lvlText w:val="%1."/>
      <w:lvlJc w:val="left"/>
      <w:pPr>
        <w:ind w:left="456" w:hanging="360"/>
      </w:pPr>
      <w:rPr>
        <w:rFonts w:ascii="Times New Roman" w:eastAsiaTheme="minorHAnsi" w:hAnsi="Times New Roman" w:cs="Times New Roman"/>
      </w:rPr>
    </w:lvl>
    <w:lvl w:ilvl="1" w:tplc="88F45D60" w:tentative="1">
      <w:start w:val="1"/>
      <w:numFmt w:val="upperLetter"/>
      <w:lvlText w:val="%2."/>
      <w:lvlJc w:val="left"/>
      <w:pPr>
        <w:ind w:left="1200" w:hanging="400"/>
      </w:pPr>
    </w:lvl>
    <w:lvl w:ilvl="2" w:tplc="921850D4" w:tentative="1">
      <w:start w:val="1"/>
      <w:numFmt w:val="lowerRoman"/>
      <w:lvlText w:val="%3."/>
      <w:lvlJc w:val="right"/>
      <w:pPr>
        <w:ind w:left="1600" w:hanging="400"/>
      </w:pPr>
    </w:lvl>
    <w:lvl w:ilvl="3" w:tplc="3BAEF254" w:tentative="1">
      <w:start w:val="1"/>
      <w:numFmt w:val="decimal"/>
      <w:lvlText w:val="%4."/>
      <w:lvlJc w:val="left"/>
      <w:pPr>
        <w:ind w:left="2000" w:hanging="400"/>
      </w:pPr>
    </w:lvl>
    <w:lvl w:ilvl="4" w:tplc="21B229A0" w:tentative="1">
      <w:start w:val="1"/>
      <w:numFmt w:val="upperLetter"/>
      <w:lvlText w:val="%5."/>
      <w:lvlJc w:val="left"/>
      <w:pPr>
        <w:ind w:left="2400" w:hanging="400"/>
      </w:pPr>
    </w:lvl>
    <w:lvl w:ilvl="5" w:tplc="68782DE6" w:tentative="1">
      <w:start w:val="1"/>
      <w:numFmt w:val="lowerRoman"/>
      <w:lvlText w:val="%6."/>
      <w:lvlJc w:val="right"/>
      <w:pPr>
        <w:ind w:left="2800" w:hanging="400"/>
      </w:pPr>
    </w:lvl>
    <w:lvl w:ilvl="6" w:tplc="59C42EC6" w:tentative="1">
      <w:start w:val="1"/>
      <w:numFmt w:val="decimal"/>
      <w:lvlText w:val="%7."/>
      <w:lvlJc w:val="left"/>
      <w:pPr>
        <w:ind w:left="3200" w:hanging="400"/>
      </w:pPr>
    </w:lvl>
    <w:lvl w:ilvl="7" w:tplc="D61EED38" w:tentative="1">
      <w:start w:val="1"/>
      <w:numFmt w:val="upperLetter"/>
      <w:lvlText w:val="%8."/>
      <w:lvlJc w:val="left"/>
      <w:pPr>
        <w:ind w:left="3600" w:hanging="400"/>
      </w:pPr>
    </w:lvl>
    <w:lvl w:ilvl="8" w:tplc="007257C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2" w15:restartNumberingAfterBreak="0">
    <w:nsid w:val="3892030E"/>
    <w:multiLevelType w:val="hybridMultilevel"/>
    <w:tmpl w:val="5A169912"/>
    <w:lvl w:ilvl="0" w:tplc="5BB0DA3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32C295F4" w:tentative="1">
      <w:start w:val="1"/>
      <w:numFmt w:val="upperLetter"/>
      <w:lvlText w:val="%2."/>
      <w:lvlJc w:val="left"/>
      <w:pPr>
        <w:ind w:left="1200" w:hanging="400"/>
      </w:pPr>
    </w:lvl>
    <w:lvl w:ilvl="2" w:tplc="25BAA640" w:tentative="1">
      <w:start w:val="1"/>
      <w:numFmt w:val="lowerRoman"/>
      <w:lvlText w:val="%3."/>
      <w:lvlJc w:val="right"/>
      <w:pPr>
        <w:ind w:left="1600" w:hanging="400"/>
      </w:pPr>
    </w:lvl>
    <w:lvl w:ilvl="3" w:tplc="6694A760" w:tentative="1">
      <w:start w:val="1"/>
      <w:numFmt w:val="decimal"/>
      <w:lvlText w:val="%4."/>
      <w:lvlJc w:val="left"/>
      <w:pPr>
        <w:ind w:left="2000" w:hanging="400"/>
      </w:pPr>
    </w:lvl>
    <w:lvl w:ilvl="4" w:tplc="77C671DA" w:tentative="1">
      <w:start w:val="1"/>
      <w:numFmt w:val="upperLetter"/>
      <w:lvlText w:val="%5."/>
      <w:lvlJc w:val="left"/>
      <w:pPr>
        <w:ind w:left="2400" w:hanging="400"/>
      </w:pPr>
    </w:lvl>
    <w:lvl w:ilvl="5" w:tplc="398AC296" w:tentative="1">
      <w:start w:val="1"/>
      <w:numFmt w:val="lowerRoman"/>
      <w:lvlText w:val="%6."/>
      <w:lvlJc w:val="right"/>
      <w:pPr>
        <w:ind w:left="2800" w:hanging="400"/>
      </w:pPr>
    </w:lvl>
    <w:lvl w:ilvl="6" w:tplc="770EBFDA" w:tentative="1">
      <w:start w:val="1"/>
      <w:numFmt w:val="decimal"/>
      <w:lvlText w:val="%7."/>
      <w:lvlJc w:val="left"/>
      <w:pPr>
        <w:ind w:left="3200" w:hanging="400"/>
      </w:pPr>
    </w:lvl>
    <w:lvl w:ilvl="7" w:tplc="A176A768" w:tentative="1">
      <w:start w:val="1"/>
      <w:numFmt w:val="upperLetter"/>
      <w:lvlText w:val="%8."/>
      <w:lvlJc w:val="left"/>
      <w:pPr>
        <w:ind w:left="3600" w:hanging="400"/>
      </w:pPr>
    </w:lvl>
    <w:lvl w:ilvl="8" w:tplc="E4B4764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3" w15:restartNumberingAfterBreak="0">
    <w:nsid w:val="41C264F2"/>
    <w:multiLevelType w:val="hybridMultilevel"/>
    <w:tmpl w:val="E66C7BA4"/>
    <w:lvl w:ilvl="0" w:tplc="6B3AF82A">
      <w:start w:val="1"/>
      <w:numFmt w:val="decimal"/>
      <w:lvlText w:val="%1."/>
      <w:lvlJc w:val="left"/>
      <w:pPr>
        <w:ind w:left="456" w:hanging="360"/>
      </w:pPr>
      <w:rPr>
        <w:rFonts w:ascii="Times New Roman" w:eastAsiaTheme="minorHAnsi" w:hAnsi="Times New Roman" w:cs="Times New Roman"/>
      </w:rPr>
    </w:lvl>
    <w:lvl w:ilvl="1" w:tplc="EA9A9A00" w:tentative="1">
      <w:start w:val="1"/>
      <w:numFmt w:val="upperLetter"/>
      <w:lvlText w:val="%2."/>
      <w:lvlJc w:val="left"/>
      <w:pPr>
        <w:ind w:left="896" w:hanging="400"/>
      </w:pPr>
    </w:lvl>
    <w:lvl w:ilvl="2" w:tplc="86C829A0" w:tentative="1">
      <w:start w:val="1"/>
      <w:numFmt w:val="lowerRoman"/>
      <w:lvlText w:val="%3."/>
      <w:lvlJc w:val="right"/>
      <w:pPr>
        <w:ind w:left="1296" w:hanging="400"/>
      </w:pPr>
    </w:lvl>
    <w:lvl w:ilvl="3" w:tplc="3F24DC4E" w:tentative="1">
      <w:start w:val="1"/>
      <w:numFmt w:val="decimal"/>
      <w:lvlText w:val="%4."/>
      <w:lvlJc w:val="left"/>
      <w:pPr>
        <w:ind w:left="1696" w:hanging="400"/>
      </w:pPr>
    </w:lvl>
    <w:lvl w:ilvl="4" w:tplc="34AC2C42" w:tentative="1">
      <w:start w:val="1"/>
      <w:numFmt w:val="upperLetter"/>
      <w:lvlText w:val="%5."/>
      <w:lvlJc w:val="left"/>
      <w:pPr>
        <w:ind w:left="2096" w:hanging="400"/>
      </w:pPr>
    </w:lvl>
    <w:lvl w:ilvl="5" w:tplc="4F4A19B4" w:tentative="1">
      <w:start w:val="1"/>
      <w:numFmt w:val="lowerRoman"/>
      <w:lvlText w:val="%6."/>
      <w:lvlJc w:val="right"/>
      <w:pPr>
        <w:ind w:left="2496" w:hanging="400"/>
      </w:pPr>
    </w:lvl>
    <w:lvl w:ilvl="6" w:tplc="537E8F54" w:tentative="1">
      <w:start w:val="1"/>
      <w:numFmt w:val="decimal"/>
      <w:lvlText w:val="%7."/>
      <w:lvlJc w:val="left"/>
      <w:pPr>
        <w:ind w:left="2896" w:hanging="400"/>
      </w:pPr>
    </w:lvl>
    <w:lvl w:ilvl="7" w:tplc="20D031BC" w:tentative="1">
      <w:start w:val="1"/>
      <w:numFmt w:val="upperLetter"/>
      <w:lvlText w:val="%8."/>
      <w:lvlJc w:val="left"/>
      <w:pPr>
        <w:ind w:left="3296" w:hanging="400"/>
      </w:pPr>
    </w:lvl>
    <w:lvl w:ilvl="8" w:tplc="597EAF5C" w:tentative="1">
      <w:start w:val="1"/>
      <w:numFmt w:val="lowerRoman"/>
      <w:lvlText w:val="%9."/>
      <w:lvlJc w:val="right"/>
      <w:pPr>
        <w:ind w:left="3696" w:hanging="400"/>
      </w:pPr>
    </w:lvl>
  </w:abstractNum>
  <w:abstractNum w:abstractNumId="14" w15:restartNumberingAfterBreak="0">
    <w:nsid w:val="49F74083"/>
    <w:multiLevelType w:val="hybridMultilevel"/>
    <w:tmpl w:val="6734B472"/>
    <w:lvl w:ilvl="0" w:tplc="ED6E1D0C">
      <w:start w:val="1"/>
      <w:numFmt w:val="bullet"/>
      <w:lvlText w:val=""/>
      <w:lvlJc w:val="left"/>
      <w:pPr>
        <w:ind w:left="1537" w:hanging="400"/>
      </w:pPr>
      <w:rPr>
        <w:rFonts w:ascii="Wingdings" w:hAnsi="Wingdings" w:hint="default"/>
      </w:rPr>
    </w:lvl>
    <w:lvl w:ilvl="1" w:tplc="CD6C374E" w:tentative="1">
      <w:start w:val="1"/>
      <w:numFmt w:val="bullet"/>
      <w:lvlText w:val=""/>
      <w:lvlJc w:val="left"/>
      <w:pPr>
        <w:ind w:left="1937" w:hanging="400"/>
      </w:pPr>
      <w:rPr>
        <w:rFonts w:ascii="Wingdings" w:hAnsi="Wingdings" w:hint="default"/>
      </w:rPr>
    </w:lvl>
    <w:lvl w:ilvl="2" w:tplc="0A547CAE" w:tentative="1">
      <w:start w:val="1"/>
      <w:numFmt w:val="bullet"/>
      <w:lvlText w:val=""/>
      <w:lvlJc w:val="left"/>
      <w:pPr>
        <w:ind w:left="2337" w:hanging="400"/>
      </w:pPr>
      <w:rPr>
        <w:rFonts w:ascii="Wingdings" w:hAnsi="Wingdings" w:hint="default"/>
      </w:rPr>
    </w:lvl>
    <w:lvl w:ilvl="3" w:tplc="8A0218BC" w:tentative="1">
      <w:start w:val="1"/>
      <w:numFmt w:val="bullet"/>
      <w:lvlText w:val=""/>
      <w:lvlJc w:val="left"/>
      <w:pPr>
        <w:ind w:left="2737" w:hanging="400"/>
      </w:pPr>
      <w:rPr>
        <w:rFonts w:ascii="Wingdings" w:hAnsi="Wingdings" w:hint="default"/>
      </w:rPr>
    </w:lvl>
    <w:lvl w:ilvl="4" w:tplc="2736CBCE" w:tentative="1">
      <w:start w:val="1"/>
      <w:numFmt w:val="bullet"/>
      <w:lvlText w:val=""/>
      <w:lvlJc w:val="left"/>
      <w:pPr>
        <w:ind w:left="3137" w:hanging="400"/>
      </w:pPr>
      <w:rPr>
        <w:rFonts w:ascii="Wingdings" w:hAnsi="Wingdings" w:hint="default"/>
      </w:rPr>
    </w:lvl>
    <w:lvl w:ilvl="5" w:tplc="160643C8" w:tentative="1">
      <w:start w:val="1"/>
      <w:numFmt w:val="bullet"/>
      <w:lvlText w:val=""/>
      <w:lvlJc w:val="left"/>
      <w:pPr>
        <w:ind w:left="3537" w:hanging="400"/>
      </w:pPr>
      <w:rPr>
        <w:rFonts w:ascii="Wingdings" w:hAnsi="Wingdings" w:hint="default"/>
      </w:rPr>
    </w:lvl>
    <w:lvl w:ilvl="6" w:tplc="D14E4A70" w:tentative="1">
      <w:start w:val="1"/>
      <w:numFmt w:val="bullet"/>
      <w:lvlText w:val=""/>
      <w:lvlJc w:val="left"/>
      <w:pPr>
        <w:ind w:left="3937" w:hanging="400"/>
      </w:pPr>
      <w:rPr>
        <w:rFonts w:ascii="Wingdings" w:hAnsi="Wingdings" w:hint="default"/>
      </w:rPr>
    </w:lvl>
    <w:lvl w:ilvl="7" w:tplc="1F044A5A" w:tentative="1">
      <w:start w:val="1"/>
      <w:numFmt w:val="bullet"/>
      <w:lvlText w:val=""/>
      <w:lvlJc w:val="left"/>
      <w:pPr>
        <w:ind w:left="4337" w:hanging="400"/>
      </w:pPr>
      <w:rPr>
        <w:rFonts w:ascii="Wingdings" w:hAnsi="Wingdings" w:hint="default"/>
      </w:rPr>
    </w:lvl>
    <w:lvl w:ilvl="8" w:tplc="D28AB794" w:tentative="1">
      <w:start w:val="1"/>
      <w:numFmt w:val="bullet"/>
      <w:lvlText w:val=""/>
      <w:lvlJc w:val="left"/>
      <w:pPr>
        <w:ind w:left="4737" w:hanging="400"/>
      </w:pPr>
      <w:rPr>
        <w:rFonts w:ascii="Wingdings" w:hAnsi="Wingdings" w:hint="default"/>
      </w:rPr>
    </w:lvl>
  </w:abstractNum>
  <w:abstractNum w:abstractNumId="15" w15:restartNumberingAfterBreak="0">
    <w:nsid w:val="49F872B2"/>
    <w:multiLevelType w:val="hybridMultilevel"/>
    <w:tmpl w:val="07BC2276"/>
    <w:lvl w:ilvl="0" w:tplc="BB240EB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20676BC" w:tentative="1">
      <w:start w:val="1"/>
      <w:numFmt w:val="upperLetter"/>
      <w:lvlText w:val="%2."/>
      <w:lvlJc w:val="left"/>
      <w:pPr>
        <w:ind w:left="1200" w:hanging="400"/>
      </w:pPr>
    </w:lvl>
    <w:lvl w:ilvl="2" w:tplc="69706ADC" w:tentative="1">
      <w:start w:val="1"/>
      <w:numFmt w:val="lowerRoman"/>
      <w:lvlText w:val="%3."/>
      <w:lvlJc w:val="right"/>
      <w:pPr>
        <w:ind w:left="1600" w:hanging="400"/>
      </w:pPr>
    </w:lvl>
    <w:lvl w:ilvl="3" w:tplc="F20A2F72" w:tentative="1">
      <w:start w:val="1"/>
      <w:numFmt w:val="decimal"/>
      <w:lvlText w:val="%4."/>
      <w:lvlJc w:val="left"/>
      <w:pPr>
        <w:ind w:left="2000" w:hanging="400"/>
      </w:pPr>
    </w:lvl>
    <w:lvl w:ilvl="4" w:tplc="A8E4BFAE" w:tentative="1">
      <w:start w:val="1"/>
      <w:numFmt w:val="upperLetter"/>
      <w:lvlText w:val="%5."/>
      <w:lvlJc w:val="left"/>
      <w:pPr>
        <w:ind w:left="2400" w:hanging="400"/>
      </w:pPr>
    </w:lvl>
    <w:lvl w:ilvl="5" w:tplc="074A10B2" w:tentative="1">
      <w:start w:val="1"/>
      <w:numFmt w:val="lowerRoman"/>
      <w:lvlText w:val="%6."/>
      <w:lvlJc w:val="right"/>
      <w:pPr>
        <w:ind w:left="2800" w:hanging="400"/>
      </w:pPr>
    </w:lvl>
    <w:lvl w:ilvl="6" w:tplc="F5A0A30C" w:tentative="1">
      <w:start w:val="1"/>
      <w:numFmt w:val="decimal"/>
      <w:lvlText w:val="%7."/>
      <w:lvlJc w:val="left"/>
      <w:pPr>
        <w:ind w:left="3200" w:hanging="400"/>
      </w:pPr>
    </w:lvl>
    <w:lvl w:ilvl="7" w:tplc="AB5690A2" w:tentative="1">
      <w:start w:val="1"/>
      <w:numFmt w:val="upperLetter"/>
      <w:lvlText w:val="%8."/>
      <w:lvlJc w:val="left"/>
      <w:pPr>
        <w:ind w:left="3600" w:hanging="400"/>
      </w:pPr>
    </w:lvl>
    <w:lvl w:ilvl="8" w:tplc="417A732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6" w15:restartNumberingAfterBreak="0">
    <w:nsid w:val="4A37663C"/>
    <w:multiLevelType w:val="hybridMultilevel"/>
    <w:tmpl w:val="A34282FA"/>
    <w:lvl w:ilvl="0" w:tplc="88C0AAC0">
      <w:start w:val="1"/>
      <w:numFmt w:val="decimal"/>
      <w:lvlText w:val="(%1)"/>
      <w:lvlJc w:val="left"/>
      <w:pPr>
        <w:ind w:left="360" w:hanging="360"/>
      </w:pPr>
      <w:rPr>
        <w:rFonts w:hint="default"/>
        <w:color w:val="2F5496" w:themeColor="accent5" w:themeShade="BF"/>
      </w:rPr>
    </w:lvl>
    <w:lvl w:ilvl="1" w:tplc="FF0041CC" w:tentative="1">
      <w:start w:val="1"/>
      <w:numFmt w:val="upperLetter"/>
      <w:lvlText w:val="%2."/>
      <w:lvlJc w:val="left"/>
      <w:pPr>
        <w:ind w:left="800" w:hanging="400"/>
      </w:pPr>
    </w:lvl>
    <w:lvl w:ilvl="2" w:tplc="ACC22978" w:tentative="1">
      <w:start w:val="1"/>
      <w:numFmt w:val="lowerRoman"/>
      <w:lvlText w:val="%3."/>
      <w:lvlJc w:val="right"/>
      <w:pPr>
        <w:ind w:left="1200" w:hanging="400"/>
      </w:pPr>
    </w:lvl>
    <w:lvl w:ilvl="3" w:tplc="245C5AA2" w:tentative="1">
      <w:start w:val="1"/>
      <w:numFmt w:val="decimal"/>
      <w:lvlText w:val="%4."/>
      <w:lvlJc w:val="left"/>
      <w:pPr>
        <w:ind w:left="1600" w:hanging="400"/>
      </w:pPr>
    </w:lvl>
    <w:lvl w:ilvl="4" w:tplc="551C78D8" w:tentative="1">
      <w:start w:val="1"/>
      <w:numFmt w:val="upperLetter"/>
      <w:lvlText w:val="%5."/>
      <w:lvlJc w:val="left"/>
      <w:pPr>
        <w:ind w:left="2000" w:hanging="400"/>
      </w:pPr>
    </w:lvl>
    <w:lvl w:ilvl="5" w:tplc="688676CA" w:tentative="1">
      <w:start w:val="1"/>
      <w:numFmt w:val="lowerRoman"/>
      <w:lvlText w:val="%6."/>
      <w:lvlJc w:val="right"/>
      <w:pPr>
        <w:ind w:left="2400" w:hanging="400"/>
      </w:pPr>
    </w:lvl>
    <w:lvl w:ilvl="6" w:tplc="98C66E44" w:tentative="1">
      <w:start w:val="1"/>
      <w:numFmt w:val="decimal"/>
      <w:lvlText w:val="%7."/>
      <w:lvlJc w:val="left"/>
      <w:pPr>
        <w:ind w:left="2800" w:hanging="400"/>
      </w:pPr>
    </w:lvl>
    <w:lvl w:ilvl="7" w:tplc="A42251D2" w:tentative="1">
      <w:start w:val="1"/>
      <w:numFmt w:val="upperLetter"/>
      <w:lvlText w:val="%8."/>
      <w:lvlJc w:val="left"/>
      <w:pPr>
        <w:ind w:left="3200" w:hanging="400"/>
      </w:pPr>
    </w:lvl>
    <w:lvl w:ilvl="8" w:tplc="69AA07C8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17" w15:restartNumberingAfterBreak="0">
    <w:nsid w:val="4CE64EE0"/>
    <w:multiLevelType w:val="hybridMultilevel"/>
    <w:tmpl w:val="403211C2"/>
    <w:lvl w:ilvl="0" w:tplc="0C324F9C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A8729F50" w:tentative="1">
      <w:start w:val="1"/>
      <w:numFmt w:val="upperLetter"/>
      <w:lvlText w:val="%2."/>
      <w:lvlJc w:val="left"/>
      <w:pPr>
        <w:ind w:left="1200" w:hanging="400"/>
      </w:pPr>
    </w:lvl>
    <w:lvl w:ilvl="2" w:tplc="59A0A370" w:tentative="1">
      <w:start w:val="1"/>
      <w:numFmt w:val="lowerRoman"/>
      <w:lvlText w:val="%3."/>
      <w:lvlJc w:val="right"/>
      <w:pPr>
        <w:ind w:left="1600" w:hanging="400"/>
      </w:pPr>
    </w:lvl>
    <w:lvl w:ilvl="3" w:tplc="8554590C" w:tentative="1">
      <w:start w:val="1"/>
      <w:numFmt w:val="decimal"/>
      <w:lvlText w:val="%4."/>
      <w:lvlJc w:val="left"/>
      <w:pPr>
        <w:ind w:left="2000" w:hanging="400"/>
      </w:pPr>
    </w:lvl>
    <w:lvl w:ilvl="4" w:tplc="777EBC0A" w:tentative="1">
      <w:start w:val="1"/>
      <w:numFmt w:val="upperLetter"/>
      <w:lvlText w:val="%5."/>
      <w:lvlJc w:val="left"/>
      <w:pPr>
        <w:ind w:left="2400" w:hanging="400"/>
      </w:pPr>
    </w:lvl>
    <w:lvl w:ilvl="5" w:tplc="4808A6C0" w:tentative="1">
      <w:start w:val="1"/>
      <w:numFmt w:val="lowerRoman"/>
      <w:lvlText w:val="%6."/>
      <w:lvlJc w:val="right"/>
      <w:pPr>
        <w:ind w:left="2800" w:hanging="400"/>
      </w:pPr>
    </w:lvl>
    <w:lvl w:ilvl="6" w:tplc="C5F6F140" w:tentative="1">
      <w:start w:val="1"/>
      <w:numFmt w:val="decimal"/>
      <w:lvlText w:val="%7."/>
      <w:lvlJc w:val="left"/>
      <w:pPr>
        <w:ind w:left="3200" w:hanging="400"/>
      </w:pPr>
    </w:lvl>
    <w:lvl w:ilvl="7" w:tplc="CB6C8CD6" w:tentative="1">
      <w:start w:val="1"/>
      <w:numFmt w:val="upperLetter"/>
      <w:lvlText w:val="%8."/>
      <w:lvlJc w:val="left"/>
      <w:pPr>
        <w:ind w:left="3600" w:hanging="400"/>
      </w:pPr>
    </w:lvl>
    <w:lvl w:ilvl="8" w:tplc="91B43AB4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4F535704"/>
    <w:multiLevelType w:val="hybridMultilevel"/>
    <w:tmpl w:val="02446C30"/>
    <w:lvl w:ilvl="0" w:tplc="CF0CA6A2">
      <w:start w:val="1"/>
      <w:numFmt w:val="decimal"/>
      <w:lvlText w:val="%1."/>
      <w:lvlJc w:val="left"/>
      <w:pPr>
        <w:ind w:left="800" w:hanging="400"/>
      </w:pPr>
    </w:lvl>
    <w:lvl w:ilvl="1" w:tplc="47DAFBB0" w:tentative="1">
      <w:start w:val="1"/>
      <w:numFmt w:val="upperLetter"/>
      <w:lvlText w:val="%2."/>
      <w:lvlJc w:val="left"/>
      <w:pPr>
        <w:ind w:left="1200" w:hanging="400"/>
      </w:pPr>
    </w:lvl>
    <w:lvl w:ilvl="2" w:tplc="5BC4C394" w:tentative="1">
      <w:start w:val="1"/>
      <w:numFmt w:val="lowerRoman"/>
      <w:lvlText w:val="%3."/>
      <w:lvlJc w:val="right"/>
      <w:pPr>
        <w:ind w:left="1600" w:hanging="400"/>
      </w:pPr>
    </w:lvl>
    <w:lvl w:ilvl="3" w:tplc="B9F44FB8" w:tentative="1">
      <w:start w:val="1"/>
      <w:numFmt w:val="decimal"/>
      <w:lvlText w:val="%4."/>
      <w:lvlJc w:val="left"/>
      <w:pPr>
        <w:ind w:left="2000" w:hanging="400"/>
      </w:pPr>
    </w:lvl>
    <w:lvl w:ilvl="4" w:tplc="CF046404" w:tentative="1">
      <w:start w:val="1"/>
      <w:numFmt w:val="upperLetter"/>
      <w:lvlText w:val="%5."/>
      <w:lvlJc w:val="left"/>
      <w:pPr>
        <w:ind w:left="2400" w:hanging="400"/>
      </w:pPr>
    </w:lvl>
    <w:lvl w:ilvl="5" w:tplc="5FF22084" w:tentative="1">
      <w:start w:val="1"/>
      <w:numFmt w:val="lowerRoman"/>
      <w:lvlText w:val="%6."/>
      <w:lvlJc w:val="right"/>
      <w:pPr>
        <w:ind w:left="2800" w:hanging="400"/>
      </w:pPr>
    </w:lvl>
    <w:lvl w:ilvl="6" w:tplc="C40EFCCC" w:tentative="1">
      <w:start w:val="1"/>
      <w:numFmt w:val="decimal"/>
      <w:lvlText w:val="%7."/>
      <w:lvlJc w:val="left"/>
      <w:pPr>
        <w:ind w:left="3200" w:hanging="400"/>
      </w:pPr>
    </w:lvl>
    <w:lvl w:ilvl="7" w:tplc="A1C23A96" w:tentative="1">
      <w:start w:val="1"/>
      <w:numFmt w:val="upperLetter"/>
      <w:lvlText w:val="%8."/>
      <w:lvlJc w:val="left"/>
      <w:pPr>
        <w:ind w:left="3600" w:hanging="400"/>
      </w:pPr>
    </w:lvl>
    <w:lvl w:ilvl="8" w:tplc="05DAF4E0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53053E86"/>
    <w:multiLevelType w:val="hybridMultilevel"/>
    <w:tmpl w:val="B09CCDE2"/>
    <w:lvl w:ilvl="0" w:tplc="E60E6D2A">
      <w:start w:val="1"/>
      <w:numFmt w:val="decimal"/>
      <w:lvlText w:val="%1."/>
      <w:lvlJc w:val="left"/>
      <w:pPr>
        <w:ind w:left="456" w:hanging="360"/>
      </w:pPr>
      <w:rPr>
        <w:rFonts w:ascii="Times New Roman" w:eastAsiaTheme="minorHAnsi" w:hAnsi="Times New Roman" w:cs="Times New Roman"/>
      </w:rPr>
    </w:lvl>
    <w:lvl w:ilvl="1" w:tplc="43A0CF84">
      <w:start w:val="1"/>
      <w:numFmt w:val="upperLetter"/>
      <w:lvlText w:val="%2."/>
      <w:lvlJc w:val="left"/>
      <w:pPr>
        <w:ind w:left="1200" w:hanging="400"/>
      </w:pPr>
    </w:lvl>
    <w:lvl w:ilvl="2" w:tplc="B98E01E6" w:tentative="1">
      <w:start w:val="1"/>
      <w:numFmt w:val="lowerRoman"/>
      <w:lvlText w:val="%3."/>
      <w:lvlJc w:val="right"/>
      <w:pPr>
        <w:ind w:left="1600" w:hanging="400"/>
      </w:pPr>
    </w:lvl>
    <w:lvl w:ilvl="3" w:tplc="304E91D8" w:tentative="1">
      <w:start w:val="1"/>
      <w:numFmt w:val="decimal"/>
      <w:lvlText w:val="%4."/>
      <w:lvlJc w:val="left"/>
      <w:pPr>
        <w:ind w:left="2000" w:hanging="400"/>
      </w:pPr>
    </w:lvl>
    <w:lvl w:ilvl="4" w:tplc="77A8CBFA" w:tentative="1">
      <w:start w:val="1"/>
      <w:numFmt w:val="upperLetter"/>
      <w:lvlText w:val="%5."/>
      <w:lvlJc w:val="left"/>
      <w:pPr>
        <w:ind w:left="2400" w:hanging="400"/>
      </w:pPr>
    </w:lvl>
    <w:lvl w:ilvl="5" w:tplc="E5047D14" w:tentative="1">
      <w:start w:val="1"/>
      <w:numFmt w:val="lowerRoman"/>
      <w:lvlText w:val="%6."/>
      <w:lvlJc w:val="right"/>
      <w:pPr>
        <w:ind w:left="2800" w:hanging="400"/>
      </w:pPr>
    </w:lvl>
    <w:lvl w:ilvl="6" w:tplc="E232209A" w:tentative="1">
      <w:start w:val="1"/>
      <w:numFmt w:val="decimal"/>
      <w:lvlText w:val="%7."/>
      <w:lvlJc w:val="left"/>
      <w:pPr>
        <w:ind w:left="3200" w:hanging="400"/>
      </w:pPr>
    </w:lvl>
    <w:lvl w:ilvl="7" w:tplc="F7087EA8" w:tentative="1">
      <w:start w:val="1"/>
      <w:numFmt w:val="upperLetter"/>
      <w:lvlText w:val="%8."/>
      <w:lvlJc w:val="left"/>
      <w:pPr>
        <w:ind w:left="3600" w:hanging="400"/>
      </w:pPr>
    </w:lvl>
    <w:lvl w:ilvl="8" w:tplc="73806C2E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67AF012E"/>
    <w:multiLevelType w:val="hybridMultilevel"/>
    <w:tmpl w:val="E8A48D86"/>
    <w:lvl w:ilvl="0" w:tplc="12D83ACC">
      <w:start w:val="1"/>
      <w:numFmt w:val="decimal"/>
      <w:lvlText w:val="%1."/>
      <w:lvlJc w:val="left"/>
      <w:pPr>
        <w:ind w:left="800" w:hanging="400"/>
      </w:pPr>
    </w:lvl>
    <w:lvl w:ilvl="1" w:tplc="ECA07680" w:tentative="1">
      <w:start w:val="1"/>
      <w:numFmt w:val="upperLetter"/>
      <w:lvlText w:val="%2."/>
      <w:lvlJc w:val="left"/>
      <w:pPr>
        <w:ind w:left="1200" w:hanging="400"/>
      </w:pPr>
    </w:lvl>
    <w:lvl w:ilvl="2" w:tplc="958ED6BC" w:tentative="1">
      <w:start w:val="1"/>
      <w:numFmt w:val="lowerRoman"/>
      <w:lvlText w:val="%3."/>
      <w:lvlJc w:val="right"/>
      <w:pPr>
        <w:ind w:left="1600" w:hanging="400"/>
      </w:pPr>
    </w:lvl>
    <w:lvl w:ilvl="3" w:tplc="7F0A3DE0" w:tentative="1">
      <w:start w:val="1"/>
      <w:numFmt w:val="decimal"/>
      <w:lvlText w:val="%4."/>
      <w:lvlJc w:val="left"/>
      <w:pPr>
        <w:ind w:left="2000" w:hanging="400"/>
      </w:pPr>
    </w:lvl>
    <w:lvl w:ilvl="4" w:tplc="3408A1FC" w:tentative="1">
      <w:start w:val="1"/>
      <w:numFmt w:val="upperLetter"/>
      <w:lvlText w:val="%5."/>
      <w:lvlJc w:val="left"/>
      <w:pPr>
        <w:ind w:left="2400" w:hanging="400"/>
      </w:pPr>
    </w:lvl>
    <w:lvl w:ilvl="5" w:tplc="E1A4D79A" w:tentative="1">
      <w:start w:val="1"/>
      <w:numFmt w:val="lowerRoman"/>
      <w:lvlText w:val="%6."/>
      <w:lvlJc w:val="right"/>
      <w:pPr>
        <w:ind w:left="2800" w:hanging="400"/>
      </w:pPr>
    </w:lvl>
    <w:lvl w:ilvl="6" w:tplc="D15431E4" w:tentative="1">
      <w:start w:val="1"/>
      <w:numFmt w:val="decimal"/>
      <w:lvlText w:val="%7."/>
      <w:lvlJc w:val="left"/>
      <w:pPr>
        <w:ind w:left="3200" w:hanging="400"/>
      </w:pPr>
    </w:lvl>
    <w:lvl w:ilvl="7" w:tplc="49BC10C8" w:tentative="1">
      <w:start w:val="1"/>
      <w:numFmt w:val="upperLetter"/>
      <w:lvlText w:val="%8."/>
      <w:lvlJc w:val="left"/>
      <w:pPr>
        <w:ind w:left="3600" w:hanging="400"/>
      </w:pPr>
    </w:lvl>
    <w:lvl w:ilvl="8" w:tplc="377E4B9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1" w15:restartNumberingAfterBreak="0">
    <w:nsid w:val="78AB18A5"/>
    <w:multiLevelType w:val="hybridMultilevel"/>
    <w:tmpl w:val="5114CC54"/>
    <w:lvl w:ilvl="0" w:tplc="87AE9D86">
      <w:start w:val="1"/>
      <w:numFmt w:val="decimal"/>
      <w:lvlText w:val="%1."/>
      <w:lvlJc w:val="left"/>
      <w:pPr>
        <w:ind w:left="400" w:hanging="400"/>
      </w:pPr>
    </w:lvl>
    <w:lvl w:ilvl="1" w:tplc="ADCC03DA" w:tentative="1">
      <w:start w:val="1"/>
      <w:numFmt w:val="upperLetter"/>
      <w:lvlText w:val="%2."/>
      <w:lvlJc w:val="left"/>
      <w:pPr>
        <w:ind w:left="800" w:hanging="400"/>
      </w:pPr>
    </w:lvl>
    <w:lvl w:ilvl="2" w:tplc="0008A43A" w:tentative="1">
      <w:start w:val="1"/>
      <w:numFmt w:val="lowerRoman"/>
      <w:lvlText w:val="%3."/>
      <w:lvlJc w:val="right"/>
      <w:pPr>
        <w:ind w:left="1200" w:hanging="400"/>
      </w:pPr>
    </w:lvl>
    <w:lvl w:ilvl="3" w:tplc="C1C42AC2" w:tentative="1">
      <w:start w:val="1"/>
      <w:numFmt w:val="decimal"/>
      <w:lvlText w:val="%4."/>
      <w:lvlJc w:val="left"/>
      <w:pPr>
        <w:ind w:left="1600" w:hanging="400"/>
      </w:pPr>
    </w:lvl>
    <w:lvl w:ilvl="4" w:tplc="A4F840C8" w:tentative="1">
      <w:start w:val="1"/>
      <w:numFmt w:val="upperLetter"/>
      <w:lvlText w:val="%5."/>
      <w:lvlJc w:val="left"/>
      <w:pPr>
        <w:ind w:left="2000" w:hanging="400"/>
      </w:pPr>
    </w:lvl>
    <w:lvl w:ilvl="5" w:tplc="B9C4201A" w:tentative="1">
      <w:start w:val="1"/>
      <w:numFmt w:val="lowerRoman"/>
      <w:lvlText w:val="%6."/>
      <w:lvlJc w:val="right"/>
      <w:pPr>
        <w:ind w:left="2400" w:hanging="400"/>
      </w:pPr>
    </w:lvl>
    <w:lvl w:ilvl="6" w:tplc="ED8A6EF8" w:tentative="1">
      <w:start w:val="1"/>
      <w:numFmt w:val="decimal"/>
      <w:lvlText w:val="%7."/>
      <w:lvlJc w:val="left"/>
      <w:pPr>
        <w:ind w:left="2800" w:hanging="400"/>
      </w:pPr>
    </w:lvl>
    <w:lvl w:ilvl="7" w:tplc="C2629A60" w:tentative="1">
      <w:start w:val="1"/>
      <w:numFmt w:val="upperLetter"/>
      <w:lvlText w:val="%8."/>
      <w:lvlJc w:val="left"/>
      <w:pPr>
        <w:ind w:left="3200" w:hanging="400"/>
      </w:pPr>
    </w:lvl>
    <w:lvl w:ilvl="8" w:tplc="E7C88718" w:tentative="1">
      <w:start w:val="1"/>
      <w:numFmt w:val="lowerRoman"/>
      <w:lvlText w:val="%9."/>
      <w:lvlJc w:val="right"/>
      <w:pPr>
        <w:ind w:left="3600" w:hanging="400"/>
      </w:pPr>
    </w:lvl>
  </w:abstractNum>
  <w:abstractNum w:abstractNumId="22" w15:restartNumberingAfterBreak="0">
    <w:nsid w:val="7C7607B0"/>
    <w:multiLevelType w:val="hybridMultilevel"/>
    <w:tmpl w:val="34A870B0"/>
    <w:lvl w:ilvl="0" w:tplc="C298D268">
      <w:start w:val="1"/>
      <w:numFmt w:val="decimal"/>
      <w:lvlText w:val="%1."/>
      <w:lvlJc w:val="left"/>
      <w:pPr>
        <w:ind w:left="456" w:hanging="360"/>
      </w:pPr>
      <w:rPr>
        <w:rFonts w:ascii="Times New Roman" w:eastAsiaTheme="minorHAnsi" w:hAnsi="Times New Roman" w:cs="Times New Roman"/>
      </w:rPr>
    </w:lvl>
    <w:lvl w:ilvl="1" w:tplc="882A2F5E">
      <w:start w:val="1"/>
      <w:numFmt w:val="upperLetter"/>
      <w:lvlText w:val="%2."/>
      <w:lvlJc w:val="left"/>
      <w:pPr>
        <w:ind w:left="1200" w:hanging="400"/>
      </w:pPr>
    </w:lvl>
    <w:lvl w:ilvl="2" w:tplc="B010E432" w:tentative="1">
      <w:start w:val="1"/>
      <w:numFmt w:val="lowerRoman"/>
      <w:lvlText w:val="%3."/>
      <w:lvlJc w:val="right"/>
      <w:pPr>
        <w:ind w:left="1600" w:hanging="400"/>
      </w:pPr>
    </w:lvl>
    <w:lvl w:ilvl="3" w:tplc="FFA64D7A" w:tentative="1">
      <w:start w:val="1"/>
      <w:numFmt w:val="decimal"/>
      <w:lvlText w:val="%4."/>
      <w:lvlJc w:val="left"/>
      <w:pPr>
        <w:ind w:left="2000" w:hanging="400"/>
      </w:pPr>
    </w:lvl>
    <w:lvl w:ilvl="4" w:tplc="AED81D34" w:tentative="1">
      <w:start w:val="1"/>
      <w:numFmt w:val="upperLetter"/>
      <w:lvlText w:val="%5."/>
      <w:lvlJc w:val="left"/>
      <w:pPr>
        <w:ind w:left="2400" w:hanging="400"/>
      </w:pPr>
    </w:lvl>
    <w:lvl w:ilvl="5" w:tplc="B3A8D938" w:tentative="1">
      <w:start w:val="1"/>
      <w:numFmt w:val="lowerRoman"/>
      <w:lvlText w:val="%6."/>
      <w:lvlJc w:val="right"/>
      <w:pPr>
        <w:ind w:left="2800" w:hanging="400"/>
      </w:pPr>
    </w:lvl>
    <w:lvl w:ilvl="6" w:tplc="C632F754" w:tentative="1">
      <w:start w:val="1"/>
      <w:numFmt w:val="decimal"/>
      <w:lvlText w:val="%7."/>
      <w:lvlJc w:val="left"/>
      <w:pPr>
        <w:ind w:left="3200" w:hanging="400"/>
      </w:pPr>
    </w:lvl>
    <w:lvl w:ilvl="7" w:tplc="0DAE4BF6" w:tentative="1">
      <w:start w:val="1"/>
      <w:numFmt w:val="upperLetter"/>
      <w:lvlText w:val="%8."/>
      <w:lvlJc w:val="left"/>
      <w:pPr>
        <w:ind w:left="3600" w:hanging="400"/>
      </w:pPr>
    </w:lvl>
    <w:lvl w:ilvl="8" w:tplc="78FAA7C8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3" w15:restartNumberingAfterBreak="0">
    <w:nsid w:val="7DB14B64"/>
    <w:multiLevelType w:val="hybridMultilevel"/>
    <w:tmpl w:val="C0DAE342"/>
    <w:lvl w:ilvl="0" w:tplc="34DA05F0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4930162C" w:tentative="1">
      <w:start w:val="1"/>
      <w:numFmt w:val="upperLetter"/>
      <w:lvlText w:val="%2."/>
      <w:lvlJc w:val="left"/>
      <w:pPr>
        <w:ind w:left="1200" w:hanging="400"/>
      </w:pPr>
    </w:lvl>
    <w:lvl w:ilvl="2" w:tplc="00925F7A" w:tentative="1">
      <w:start w:val="1"/>
      <w:numFmt w:val="lowerRoman"/>
      <w:lvlText w:val="%3."/>
      <w:lvlJc w:val="right"/>
      <w:pPr>
        <w:ind w:left="1600" w:hanging="400"/>
      </w:pPr>
    </w:lvl>
    <w:lvl w:ilvl="3" w:tplc="613EEB02" w:tentative="1">
      <w:start w:val="1"/>
      <w:numFmt w:val="decimal"/>
      <w:lvlText w:val="%4."/>
      <w:lvlJc w:val="left"/>
      <w:pPr>
        <w:ind w:left="2000" w:hanging="400"/>
      </w:pPr>
    </w:lvl>
    <w:lvl w:ilvl="4" w:tplc="59EE5A54" w:tentative="1">
      <w:start w:val="1"/>
      <w:numFmt w:val="upperLetter"/>
      <w:lvlText w:val="%5."/>
      <w:lvlJc w:val="left"/>
      <w:pPr>
        <w:ind w:left="2400" w:hanging="400"/>
      </w:pPr>
    </w:lvl>
    <w:lvl w:ilvl="5" w:tplc="CFEE99C8" w:tentative="1">
      <w:start w:val="1"/>
      <w:numFmt w:val="lowerRoman"/>
      <w:lvlText w:val="%6."/>
      <w:lvlJc w:val="right"/>
      <w:pPr>
        <w:ind w:left="2800" w:hanging="400"/>
      </w:pPr>
    </w:lvl>
    <w:lvl w:ilvl="6" w:tplc="3B6033E4" w:tentative="1">
      <w:start w:val="1"/>
      <w:numFmt w:val="decimal"/>
      <w:lvlText w:val="%7."/>
      <w:lvlJc w:val="left"/>
      <w:pPr>
        <w:ind w:left="3200" w:hanging="400"/>
      </w:pPr>
    </w:lvl>
    <w:lvl w:ilvl="7" w:tplc="2434368A" w:tentative="1">
      <w:start w:val="1"/>
      <w:numFmt w:val="upperLetter"/>
      <w:lvlText w:val="%8."/>
      <w:lvlJc w:val="left"/>
      <w:pPr>
        <w:ind w:left="3600" w:hanging="400"/>
      </w:pPr>
    </w:lvl>
    <w:lvl w:ilvl="8" w:tplc="A32A1446" w:tentative="1">
      <w:start w:val="1"/>
      <w:numFmt w:val="lowerRoman"/>
      <w:lvlText w:val="%9."/>
      <w:lvlJc w:val="right"/>
      <w:pPr>
        <w:ind w:left="4000" w:hanging="400"/>
      </w:pPr>
    </w:lvl>
  </w:abstractNum>
  <w:num w:numId="1" w16cid:durableId="163456152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566959747">
    <w:abstractNumId w:val="5"/>
  </w:num>
  <w:num w:numId="3" w16cid:durableId="1499495185">
    <w:abstractNumId w:val="4"/>
  </w:num>
  <w:num w:numId="4" w16cid:durableId="1131364447">
    <w:abstractNumId w:val="10"/>
  </w:num>
  <w:num w:numId="5" w16cid:durableId="1301420754">
    <w:abstractNumId w:val="1"/>
  </w:num>
  <w:num w:numId="6" w16cid:durableId="1414202349">
    <w:abstractNumId w:val="3"/>
  </w:num>
  <w:num w:numId="7" w16cid:durableId="1316446576">
    <w:abstractNumId w:val="16"/>
  </w:num>
  <w:num w:numId="8" w16cid:durableId="70097538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001615030">
    <w:abstractNumId w:val="0"/>
  </w:num>
  <w:num w:numId="10" w16cid:durableId="1962488502">
    <w:abstractNumId w:val="17"/>
  </w:num>
  <w:num w:numId="11" w16cid:durableId="2012876229">
    <w:abstractNumId w:val="12"/>
  </w:num>
  <w:num w:numId="12" w16cid:durableId="1874614570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117260282">
    <w:abstractNumId w:val="23"/>
  </w:num>
  <w:num w:numId="14" w16cid:durableId="1160272910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1000042686">
    <w:abstractNumId w:val="7"/>
  </w:num>
  <w:num w:numId="16" w16cid:durableId="1636108507">
    <w:abstractNumId w:val="11"/>
  </w:num>
  <w:num w:numId="17" w16cid:durableId="1784497188">
    <w:abstractNumId w:val="22"/>
  </w:num>
  <w:num w:numId="18" w16cid:durableId="2113209602">
    <w:abstractNumId w:val="19"/>
  </w:num>
  <w:num w:numId="19" w16cid:durableId="1622373825">
    <w:abstractNumId w:val="20"/>
  </w:num>
  <w:num w:numId="20" w16cid:durableId="1218781768">
    <w:abstractNumId w:val="18"/>
  </w:num>
  <w:num w:numId="21" w16cid:durableId="390426360">
    <w:abstractNumId w:val="21"/>
  </w:num>
  <w:num w:numId="22" w16cid:durableId="1847867199">
    <w:abstractNumId w:val="13"/>
  </w:num>
  <w:num w:numId="23" w16cid:durableId="1113746821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1362393039">
    <w:abstractNumId w:val="8"/>
  </w:num>
  <w:num w:numId="25" w16cid:durableId="619604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036617563">
    <w:abstractNumId w:val="2"/>
  </w:num>
  <w:num w:numId="27" w16cid:durableId="88890303">
    <w:abstractNumId w:val="9"/>
  </w:num>
  <w:num w:numId="28" w16cid:durableId="1302878779">
    <w:abstractNumId w:val="15"/>
  </w:num>
  <w:num w:numId="29" w16cid:durableId="523712984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DateAndTime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MjEwM7Q0MDU3NDKwNDNS0lEKTi0uzszPAykwrgUABCqSVCwAAAA="/>
  </w:docVars>
  <w:rsids>
    <w:rsidRoot w:val="00D31090"/>
    <w:rsid w:val="000014AE"/>
    <w:rsid w:val="00002587"/>
    <w:rsid w:val="00003059"/>
    <w:rsid w:val="00011B81"/>
    <w:rsid w:val="00014791"/>
    <w:rsid w:val="0001516C"/>
    <w:rsid w:val="00015B3C"/>
    <w:rsid w:val="000162C7"/>
    <w:rsid w:val="0001677C"/>
    <w:rsid w:val="00020378"/>
    <w:rsid w:val="00023998"/>
    <w:rsid w:val="00025CDC"/>
    <w:rsid w:val="00025D2C"/>
    <w:rsid w:val="000260A4"/>
    <w:rsid w:val="00031217"/>
    <w:rsid w:val="00031C6E"/>
    <w:rsid w:val="000322BC"/>
    <w:rsid w:val="00041429"/>
    <w:rsid w:val="00044BA2"/>
    <w:rsid w:val="000473E2"/>
    <w:rsid w:val="00052E98"/>
    <w:rsid w:val="00055A43"/>
    <w:rsid w:val="00060C94"/>
    <w:rsid w:val="00066B82"/>
    <w:rsid w:val="00075F81"/>
    <w:rsid w:val="000764FC"/>
    <w:rsid w:val="00077B6B"/>
    <w:rsid w:val="000849F0"/>
    <w:rsid w:val="00086DB7"/>
    <w:rsid w:val="00087175"/>
    <w:rsid w:val="00087E40"/>
    <w:rsid w:val="00091F38"/>
    <w:rsid w:val="000932E1"/>
    <w:rsid w:val="0009692D"/>
    <w:rsid w:val="00097730"/>
    <w:rsid w:val="00097E2E"/>
    <w:rsid w:val="000A235D"/>
    <w:rsid w:val="000A43DC"/>
    <w:rsid w:val="000A4644"/>
    <w:rsid w:val="000B0A6A"/>
    <w:rsid w:val="000B3763"/>
    <w:rsid w:val="000B4EF8"/>
    <w:rsid w:val="000B6625"/>
    <w:rsid w:val="000B6CEB"/>
    <w:rsid w:val="000C2E99"/>
    <w:rsid w:val="000C31EF"/>
    <w:rsid w:val="000D3043"/>
    <w:rsid w:val="000D5148"/>
    <w:rsid w:val="000D5C5C"/>
    <w:rsid w:val="000D6425"/>
    <w:rsid w:val="000E1867"/>
    <w:rsid w:val="000E2177"/>
    <w:rsid w:val="000E37C9"/>
    <w:rsid w:val="000E3E64"/>
    <w:rsid w:val="000E74C6"/>
    <w:rsid w:val="000F0746"/>
    <w:rsid w:val="000F3B97"/>
    <w:rsid w:val="000F4F72"/>
    <w:rsid w:val="000F7BE0"/>
    <w:rsid w:val="0010090E"/>
    <w:rsid w:val="00106B48"/>
    <w:rsid w:val="00106B57"/>
    <w:rsid w:val="00110931"/>
    <w:rsid w:val="00111C4F"/>
    <w:rsid w:val="00114346"/>
    <w:rsid w:val="00115E38"/>
    <w:rsid w:val="001166F3"/>
    <w:rsid w:val="00120729"/>
    <w:rsid w:val="00121A30"/>
    <w:rsid w:val="00132467"/>
    <w:rsid w:val="00134589"/>
    <w:rsid w:val="00135146"/>
    <w:rsid w:val="00136489"/>
    <w:rsid w:val="001445A3"/>
    <w:rsid w:val="00144C3D"/>
    <w:rsid w:val="00145C7D"/>
    <w:rsid w:val="00146F73"/>
    <w:rsid w:val="00152134"/>
    <w:rsid w:val="00152F37"/>
    <w:rsid w:val="00153F11"/>
    <w:rsid w:val="00154FBA"/>
    <w:rsid w:val="00156538"/>
    <w:rsid w:val="0015691B"/>
    <w:rsid w:val="00173143"/>
    <w:rsid w:val="00173BAE"/>
    <w:rsid w:val="00174A53"/>
    <w:rsid w:val="00175159"/>
    <w:rsid w:val="001762AF"/>
    <w:rsid w:val="00176599"/>
    <w:rsid w:val="00176C97"/>
    <w:rsid w:val="001831D9"/>
    <w:rsid w:val="00183335"/>
    <w:rsid w:val="00186CE6"/>
    <w:rsid w:val="00186F5F"/>
    <w:rsid w:val="001950E5"/>
    <w:rsid w:val="001A645D"/>
    <w:rsid w:val="001A7EF5"/>
    <w:rsid w:val="001B22AC"/>
    <w:rsid w:val="001B349B"/>
    <w:rsid w:val="001B64FC"/>
    <w:rsid w:val="001C0FFD"/>
    <w:rsid w:val="001C65EC"/>
    <w:rsid w:val="001D6577"/>
    <w:rsid w:val="001E017B"/>
    <w:rsid w:val="001E105B"/>
    <w:rsid w:val="001E632E"/>
    <w:rsid w:val="001E6481"/>
    <w:rsid w:val="001E6FE4"/>
    <w:rsid w:val="001E7848"/>
    <w:rsid w:val="001F0304"/>
    <w:rsid w:val="001F2989"/>
    <w:rsid w:val="001F4D9C"/>
    <w:rsid w:val="002021A7"/>
    <w:rsid w:val="002127BD"/>
    <w:rsid w:val="00212C94"/>
    <w:rsid w:val="00217A46"/>
    <w:rsid w:val="00217FC7"/>
    <w:rsid w:val="002221B4"/>
    <w:rsid w:val="002227C3"/>
    <w:rsid w:val="00227F9A"/>
    <w:rsid w:val="0023134A"/>
    <w:rsid w:val="0024211A"/>
    <w:rsid w:val="0024633B"/>
    <w:rsid w:val="00247E12"/>
    <w:rsid w:val="002508F4"/>
    <w:rsid w:val="00251D9F"/>
    <w:rsid w:val="00253462"/>
    <w:rsid w:val="0025414E"/>
    <w:rsid w:val="00256643"/>
    <w:rsid w:val="002610FF"/>
    <w:rsid w:val="002623D6"/>
    <w:rsid w:val="00262585"/>
    <w:rsid w:val="00263A95"/>
    <w:rsid w:val="00263CEE"/>
    <w:rsid w:val="00264EFD"/>
    <w:rsid w:val="00270E69"/>
    <w:rsid w:val="00271951"/>
    <w:rsid w:val="0027198D"/>
    <w:rsid w:val="00272B6E"/>
    <w:rsid w:val="00274B84"/>
    <w:rsid w:val="00275324"/>
    <w:rsid w:val="00275E8C"/>
    <w:rsid w:val="002774B8"/>
    <w:rsid w:val="00280366"/>
    <w:rsid w:val="00286E5B"/>
    <w:rsid w:val="002905E1"/>
    <w:rsid w:val="00291070"/>
    <w:rsid w:val="002916FE"/>
    <w:rsid w:val="00291A19"/>
    <w:rsid w:val="00294141"/>
    <w:rsid w:val="00294B8B"/>
    <w:rsid w:val="00296023"/>
    <w:rsid w:val="00296DC6"/>
    <w:rsid w:val="00297C47"/>
    <w:rsid w:val="002A17E8"/>
    <w:rsid w:val="002A1F0A"/>
    <w:rsid w:val="002A1FF8"/>
    <w:rsid w:val="002A5164"/>
    <w:rsid w:val="002A6F71"/>
    <w:rsid w:val="002B2E4B"/>
    <w:rsid w:val="002B7166"/>
    <w:rsid w:val="002C1883"/>
    <w:rsid w:val="002C2FC0"/>
    <w:rsid w:val="002C4F56"/>
    <w:rsid w:val="002D03DE"/>
    <w:rsid w:val="002D15E6"/>
    <w:rsid w:val="002D1716"/>
    <w:rsid w:val="002D22A6"/>
    <w:rsid w:val="002D5D37"/>
    <w:rsid w:val="002E36FB"/>
    <w:rsid w:val="002E6724"/>
    <w:rsid w:val="002E7E64"/>
    <w:rsid w:val="002F1425"/>
    <w:rsid w:val="002F3EF0"/>
    <w:rsid w:val="00301AC8"/>
    <w:rsid w:val="0030536E"/>
    <w:rsid w:val="0031124C"/>
    <w:rsid w:val="0031404D"/>
    <w:rsid w:val="003179E2"/>
    <w:rsid w:val="003217F1"/>
    <w:rsid w:val="00321C42"/>
    <w:rsid w:val="003220FD"/>
    <w:rsid w:val="00323D3C"/>
    <w:rsid w:val="00325476"/>
    <w:rsid w:val="00332C5A"/>
    <w:rsid w:val="00334C39"/>
    <w:rsid w:val="00336539"/>
    <w:rsid w:val="00340755"/>
    <w:rsid w:val="00342EA2"/>
    <w:rsid w:val="003434D8"/>
    <w:rsid w:val="003507CE"/>
    <w:rsid w:val="003541C5"/>
    <w:rsid w:val="003575EF"/>
    <w:rsid w:val="00357737"/>
    <w:rsid w:val="00363BEB"/>
    <w:rsid w:val="00364C24"/>
    <w:rsid w:val="003806A6"/>
    <w:rsid w:val="00391F33"/>
    <w:rsid w:val="00394E4E"/>
    <w:rsid w:val="003A3CCF"/>
    <w:rsid w:val="003C24ED"/>
    <w:rsid w:val="003C4155"/>
    <w:rsid w:val="003C4D02"/>
    <w:rsid w:val="003C541B"/>
    <w:rsid w:val="003C72D4"/>
    <w:rsid w:val="003D494B"/>
    <w:rsid w:val="003D6725"/>
    <w:rsid w:val="003E4A88"/>
    <w:rsid w:val="003E7A1A"/>
    <w:rsid w:val="003F09C1"/>
    <w:rsid w:val="003F0ADE"/>
    <w:rsid w:val="003F5734"/>
    <w:rsid w:val="003F76C1"/>
    <w:rsid w:val="00401928"/>
    <w:rsid w:val="00401C2E"/>
    <w:rsid w:val="004069C2"/>
    <w:rsid w:val="0041504A"/>
    <w:rsid w:val="00420FB4"/>
    <w:rsid w:val="004215BD"/>
    <w:rsid w:val="00427766"/>
    <w:rsid w:val="00430706"/>
    <w:rsid w:val="00430C94"/>
    <w:rsid w:val="00430ED5"/>
    <w:rsid w:val="00431245"/>
    <w:rsid w:val="004448BB"/>
    <w:rsid w:val="0045468A"/>
    <w:rsid w:val="00460A5D"/>
    <w:rsid w:val="004654A0"/>
    <w:rsid w:val="004661E1"/>
    <w:rsid w:val="0046632E"/>
    <w:rsid w:val="00466FEB"/>
    <w:rsid w:val="004712D4"/>
    <w:rsid w:val="0047182B"/>
    <w:rsid w:val="004754CC"/>
    <w:rsid w:val="00477C16"/>
    <w:rsid w:val="00480B77"/>
    <w:rsid w:val="00481F7E"/>
    <w:rsid w:val="0048244C"/>
    <w:rsid w:val="00483806"/>
    <w:rsid w:val="004840D2"/>
    <w:rsid w:val="00487F78"/>
    <w:rsid w:val="0049003F"/>
    <w:rsid w:val="00490098"/>
    <w:rsid w:val="00493B37"/>
    <w:rsid w:val="00493E2C"/>
    <w:rsid w:val="004951D6"/>
    <w:rsid w:val="004A226B"/>
    <w:rsid w:val="004A5AC9"/>
    <w:rsid w:val="004B017B"/>
    <w:rsid w:val="004B2217"/>
    <w:rsid w:val="004B2A7E"/>
    <w:rsid w:val="004B62A4"/>
    <w:rsid w:val="004B630B"/>
    <w:rsid w:val="004B7B97"/>
    <w:rsid w:val="004C4D4B"/>
    <w:rsid w:val="004C58B6"/>
    <w:rsid w:val="004D14E2"/>
    <w:rsid w:val="004D1D64"/>
    <w:rsid w:val="004D1EDD"/>
    <w:rsid w:val="004D35B0"/>
    <w:rsid w:val="004D39E3"/>
    <w:rsid w:val="004D7AD2"/>
    <w:rsid w:val="004E303B"/>
    <w:rsid w:val="004F323E"/>
    <w:rsid w:val="004F3438"/>
    <w:rsid w:val="004F7113"/>
    <w:rsid w:val="004F781B"/>
    <w:rsid w:val="00504A28"/>
    <w:rsid w:val="00506BFA"/>
    <w:rsid w:val="0050756E"/>
    <w:rsid w:val="00511977"/>
    <w:rsid w:val="00520EC1"/>
    <w:rsid w:val="00522762"/>
    <w:rsid w:val="0052457D"/>
    <w:rsid w:val="00526A24"/>
    <w:rsid w:val="00527CFF"/>
    <w:rsid w:val="00551C23"/>
    <w:rsid w:val="00554A35"/>
    <w:rsid w:val="00554CCE"/>
    <w:rsid w:val="00555AEB"/>
    <w:rsid w:val="00560213"/>
    <w:rsid w:val="005607D0"/>
    <w:rsid w:val="00562572"/>
    <w:rsid w:val="00563DC3"/>
    <w:rsid w:val="0056571B"/>
    <w:rsid w:val="00566A48"/>
    <w:rsid w:val="00570D20"/>
    <w:rsid w:val="00574B1C"/>
    <w:rsid w:val="00576DAD"/>
    <w:rsid w:val="00585FC7"/>
    <w:rsid w:val="005929F4"/>
    <w:rsid w:val="005A15CC"/>
    <w:rsid w:val="005A1733"/>
    <w:rsid w:val="005A2795"/>
    <w:rsid w:val="005A4A0D"/>
    <w:rsid w:val="005A74B6"/>
    <w:rsid w:val="005B17DC"/>
    <w:rsid w:val="005B3BB6"/>
    <w:rsid w:val="005C0C06"/>
    <w:rsid w:val="005C3518"/>
    <w:rsid w:val="005C538E"/>
    <w:rsid w:val="005D0E0C"/>
    <w:rsid w:val="005D1DA9"/>
    <w:rsid w:val="005D72BE"/>
    <w:rsid w:val="005E60F4"/>
    <w:rsid w:val="005F1C20"/>
    <w:rsid w:val="005F4B5C"/>
    <w:rsid w:val="005F52CD"/>
    <w:rsid w:val="005F7EDC"/>
    <w:rsid w:val="0060007E"/>
    <w:rsid w:val="00600692"/>
    <w:rsid w:val="006008CA"/>
    <w:rsid w:val="00600F5A"/>
    <w:rsid w:val="006024AB"/>
    <w:rsid w:val="00603130"/>
    <w:rsid w:val="00606CE5"/>
    <w:rsid w:val="00607524"/>
    <w:rsid w:val="00611689"/>
    <w:rsid w:val="00612F72"/>
    <w:rsid w:val="0061362D"/>
    <w:rsid w:val="00613E4A"/>
    <w:rsid w:val="006163E3"/>
    <w:rsid w:val="00616AE8"/>
    <w:rsid w:val="00626E30"/>
    <w:rsid w:val="006279EA"/>
    <w:rsid w:val="006303C0"/>
    <w:rsid w:val="00634749"/>
    <w:rsid w:val="006426BF"/>
    <w:rsid w:val="0064293D"/>
    <w:rsid w:val="00645C4B"/>
    <w:rsid w:val="00650951"/>
    <w:rsid w:val="006522A3"/>
    <w:rsid w:val="00652B09"/>
    <w:rsid w:val="00654738"/>
    <w:rsid w:val="00654D5A"/>
    <w:rsid w:val="00656A03"/>
    <w:rsid w:val="00663956"/>
    <w:rsid w:val="00664815"/>
    <w:rsid w:val="006709E9"/>
    <w:rsid w:val="0067243A"/>
    <w:rsid w:val="00675649"/>
    <w:rsid w:val="00683919"/>
    <w:rsid w:val="0068736D"/>
    <w:rsid w:val="0069122E"/>
    <w:rsid w:val="00694848"/>
    <w:rsid w:val="00696B5B"/>
    <w:rsid w:val="006A142C"/>
    <w:rsid w:val="006A37D2"/>
    <w:rsid w:val="006A5762"/>
    <w:rsid w:val="006A5EEB"/>
    <w:rsid w:val="006A6E90"/>
    <w:rsid w:val="006C1E44"/>
    <w:rsid w:val="006C42E6"/>
    <w:rsid w:val="006C59B2"/>
    <w:rsid w:val="006C7488"/>
    <w:rsid w:val="006D222E"/>
    <w:rsid w:val="006D4C21"/>
    <w:rsid w:val="006E0B2C"/>
    <w:rsid w:val="006E153B"/>
    <w:rsid w:val="006E2F73"/>
    <w:rsid w:val="006E4275"/>
    <w:rsid w:val="006F1719"/>
    <w:rsid w:val="006F538C"/>
    <w:rsid w:val="006F5926"/>
    <w:rsid w:val="006F5ED0"/>
    <w:rsid w:val="006F6675"/>
    <w:rsid w:val="00701766"/>
    <w:rsid w:val="007050BF"/>
    <w:rsid w:val="007068BF"/>
    <w:rsid w:val="007130CA"/>
    <w:rsid w:val="007157E8"/>
    <w:rsid w:val="00715FEF"/>
    <w:rsid w:val="0071676D"/>
    <w:rsid w:val="007177F5"/>
    <w:rsid w:val="007207EF"/>
    <w:rsid w:val="00721F65"/>
    <w:rsid w:val="007232D7"/>
    <w:rsid w:val="007306E0"/>
    <w:rsid w:val="00731D9A"/>
    <w:rsid w:val="00732E74"/>
    <w:rsid w:val="007448D6"/>
    <w:rsid w:val="00753BFF"/>
    <w:rsid w:val="0075688E"/>
    <w:rsid w:val="007578DC"/>
    <w:rsid w:val="007613D7"/>
    <w:rsid w:val="00767AAE"/>
    <w:rsid w:val="00770194"/>
    <w:rsid w:val="00770E78"/>
    <w:rsid w:val="00772142"/>
    <w:rsid w:val="007726FA"/>
    <w:rsid w:val="00777C11"/>
    <w:rsid w:val="00783884"/>
    <w:rsid w:val="007851DB"/>
    <w:rsid w:val="00791C1C"/>
    <w:rsid w:val="0079470E"/>
    <w:rsid w:val="00795748"/>
    <w:rsid w:val="007A3899"/>
    <w:rsid w:val="007B0A9F"/>
    <w:rsid w:val="007B68CC"/>
    <w:rsid w:val="007C0C91"/>
    <w:rsid w:val="007C12E7"/>
    <w:rsid w:val="007C21C0"/>
    <w:rsid w:val="007C355A"/>
    <w:rsid w:val="007C7D4B"/>
    <w:rsid w:val="007D1316"/>
    <w:rsid w:val="007D6737"/>
    <w:rsid w:val="007E41AF"/>
    <w:rsid w:val="007E4EAE"/>
    <w:rsid w:val="007E5DE1"/>
    <w:rsid w:val="007F064F"/>
    <w:rsid w:val="007F12E1"/>
    <w:rsid w:val="007F3E27"/>
    <w:rsid w:val="007F5862"/>
    <w:rsid w:val="00800EC7"/>
    <w:rsid w:val="00803AD2"/>
    <w:rsid w:val="008070DD"/>
    <w:rsid w:val="008135C0"/>
    <w:rsid w:val="00815166"/>
    <w:rsid w:val="00815BB6"/>
    <w:rsid w:val="00816349"/>
    <w:rsid w:val="0081750B"/>
    <w:rsid w:val="008175F6"/>
    <w:rsid w:val="0082016E"/>
    <w:rsid w:val="008216C4"/>
    <w:rsid w:val="00823E14"/>
    <w:rsid w:val="00830650"/>
    <w:rsid w:val="00833849"/>
    <w:rsid w:val="0083468B"/>
    <w:rsid w:val="008353A5"/>
    <w:rsid w:val="00843BA0"/>
    <w:rsid w:val="00844BF0"/>
    <w:rsid w:val="00852AB6"/>
    <w:rsid w:val="00853D15"/>
    <w:rsid w:val="008559E4"/>
    <w:rsid w:val="00857DAB"/>
    <w:rsid w:val="0086148D"/>
    <w:rsid w:val="00864BB7"/>
    <w:rsid w:val="00867F39"/>
    <w:rsid w:val="00870073"/>
    <w:rsid w:val="008821AF"/>
    <w:rsid w:val="008832B4"/>
    <w:rsid w:val="008867AA"/>
    <w:rsid w:val="00887B40"/>
    <w:rsid w:val="00887C32"/>
    <w:rsid w:val="0089026C"/>
    <w:rsid w:val="00891AD5"/>
    <w:rsid w:val="00891B4D"/>
    <w:rsid w:val="00896743"/>
    <w:rsid w:val="008A022E"/>
    <w:rsid w:val="008A2043"/>
    <w:rsid w:val="008A41A4"/>
    <w:rsid w:val="008A4BE6"/>
    <w:rsid w:val="008A557D"/>
    <w:rsid w:val="008A674F"/>
    <w:rsid w:val="008B3EB9"/>
    <w:rsid w:val="008B7D3A"/>
    <w:rsid w:val="008C5B19"/>
    <w:rsid w:val="008D031A"/>
    <w:rsid w:val="008D0B71"/>
    <w:rsid w:val="008D2B01"/>
    <w:rsid w:val="008D31B9"/>
    <w:rsid w:val="008D3A1C"/>
    <w:rsid w:val="008D5522"/>
    <w:rsid w:val="008F530D"/>
    <w:rsid w:val="008F5762"/>
    <w:rsid w:val="0090123C"/>
    <w:rsid w:val="00901DB8"/>
    <w:rsid w:val="00904DE7"/>
    <w:rsid w:val="0090553F"/>
    <w:rsid w:val="00906300"/>
    <w:rsid w:val="0090639C"/>
    <w:rsid w:val="00906AE0"/>
    <w:rsid w:val="0091057E"/>
    <w:rsid w:val="00916715"/>
    <w:rsid w:val="00916E39"/>
    <w:rsid w:val="00922BC6"/>
    <w:rsid w:val="00924813"/>
    <w:rsid w:val="009255A8"/>
    <w:rsid w:val="00927480"/>
    <w:rsid w:val="009309A6"/>
    <w:rsid w:val="00932323"/>
    <w:rsid w:val="0094009B"/>
    <w:rsid w:val="00942259"/>
    <w:rsid w:val="00942B0E"/>
    <w:rsid w:val="00943977"/>
    <w:rsid w:val="00947DF2"/>
    <w:rsid w:val="0095253E"/>
    <w:rsid w:val="009539B1"/>
    <w:rsid w:val="009544B7"/>
    <w:rsid w:val="00954F3B"/>
    <w:rsid w:val="00955815"/>
    <w:rsid w:val="00956D4F"/>
    <w:rsid w:val="00963CD5"/>
    <w:rsid w:val="00963E89"/>
    <w:rsid w:val="00964E52"/>
    <w:rsid w:val="00967D28"/>
    <w:rsid w:val="00971311"/>
    <w:rsid w:val="00973E2C"/>
    <w:rsid w:val="0097415E"/>
    <w:rsid w:val="00974EC7"/>
    <w:rsid w:val="00975D74"/>
    <w:rsid w:val="00976E28"/>
    <w:rsid w:val="00977BFD"/>
    <w:rsid w:val="009849C3"/>
    <w:rsid w:val="009859C1"/>
    <w:rsid w:val="00993842"/>
    <w:rsid w:val="0099483D"/>
    <w:rsid w:val="00996497"/>
    <w:rsid w:val="009A3F83"/>
    <w:rsid w:val="009A47F7"/>
    <w:rsid w:val="009A611D"/>
    <w:rsid w:val="009B1728"/>
    <w:rsid w:val="009B1DC4"/>
    <w:rsid w:val="009B2275"/>
    <w:rsid w:val="009B7FA4"/>
    <w:rsid w:val="009C10C8"/>
    <w:rsid w:val="009C4B99"/>
    <w:rsid w:val="009D41A3"/>
    <w:rsid w:val="009D510B"/>
    <w:rsid w:val="009D7C3B"/>
    <w:rsid w:val="009E1038"/>
    <w:rsid w:val="009E3198"/>
    <w:rsid w:val="009E3805"/>
    <w:rsid w:val="009E648F"/>
    <w:rsid w:val="009E6B50"/>
    <w:rsid w:val="009E7D39"/>
    <w:rsid w:val="009F0C84"/>
    <w:rsid w:val="009F208E"/>
    <w:rsid w:val="009F4B42"/>
    <w:rsid w:val="009F587E"/>
    <w:rsid w:val="009F647E"/>
    <w:rsid w:val="00A02C9E"/>
    <w:rsid w:val="00A05163"/>
    <w:rsid w:val="00A051F1"/>
    <w:rsid w:val="00A13AC4"/>
    <w:rsid w:val="00A17F0F"/>
    <w:rsid w:val="00A20FCC"/>
    <w:rsid w:val="00A24C14"/>
    <w:rsid w:val="00A36992"/>
    <w:rsid w:val="00A40F6D"/>
    <w:rsid w:val="00A41A81"/>
    <w:rsid w:val="00A446AB"/>
    <w:rsid w:val="00A472B6"/>
    <w:rsid w:val="00A51859"/>
    <w:rsid w:val="00A5595C"/>
    <w:rsid w:val="00A56992"/>
    <w:rsid w:val="00A57E2F"/>
    <w:rsid w:val="00A57E32"/>
    <w:rsid w:val="00A61698"/>
    <w:rsid w:val="00A61EC6"/>
    <w:rsid w:val="00A66599"/>
    <w:rsid w:val="00A67E4D"/>
    <w:rsid w:val="00A757D2"/>
    <w:rsid w:val="00A7634A"/>
    <w:rsid w:val="00A76C48"/>
    <w:rsid w:val="00A76DE2"/>
    <w:rsid w:val="00A85388"/>
    <w:rsid w:val="00A92B7B"/>
    <w:rsid w:val="00A94ECE"/>
    <w:rsid w:val="00A96CF9"/>
    <w:rsid w:val="00A9723C"/>
    <w:rsid w:val="00A97B88"/>
    <w:rsid w:val="00A97D12"/>
    <w:rsid w:val="00AA14E2"/>
    <w:rsid w:val="00AA37B8"/>
    <w:rsid w:val="00AA4DFC"/>
    <w:rsid w:val="00AA5935"/>
    <w:rsid w:val="00AA76AE"/>
    <w:rsid w:val="00AA7864"/>
    <w:rsid w:val="00AB09B3"/>
    <w:rsid w:val="00AB289A"/>
    <w:rsid w:val="00AB2C80"/>
    <w:rsid w:val="00AB79AC"/>
    <w:rsid w:val="00AC01DF"/>
    <w:rsid w:val="00AC53E6"/>
    <w:rsid w:val="00AC5E2B"/>
    <w:rsid w:val="00AC5F16"/>
    <w:rsid w:val="00AC684F"/>
    <w:rsid w:val="00AD142F"/>
    <w:rsid w:val="00AD6A99"/>
    <w:rsid w:val="00AE3D74"/>
    <w:rsid w:val="00AE5BFD"/>
    <w:rsid w:val="00AF6737"/>
    <w:rsid w:val="00B012C3"/>
    <w:rsid w:val="00B04650"/>
    <w:rsid w:val="00B07492"/>
    <w:rsid w:val="00B0797E"/>
    <w:rsid w:val="00B146E2"/>
    <w:rsid w:val="00B16801"/>
    <w:rsid w:val="00B22391"/>
    <w:rsid w:val="00B23EFB"/>
    <w:rsid w:val="00B25D59"/>
    <w:rsid w:val="00B27BEA"/>
    <w:rsid w:val="00B3208D"/>
    <w:rsid w:val="00B370A4"/>
    <w:rsid w:val="00B422EF"/>
    <w:rsid w:val="00B45609"/>
    <w:rsid w:val="00B459FA"/>
    <w:rsid w:val="00B464DA"/>
    <w:rsid w:val="00B469CC"/>
    <w:rsid w:val="00B46B93"/>
    <w:rsid w:val="00B53068"/>
    <w:rsid w:val="00B546A3"/>
    <w:rsid w:val="00B54DA9"/>
    <w:rsid w:val="00B560D9"/>
    <w:rsid w:val="00B572AB"/>
    <w:rsid w:val="00B60374"/>
    <w:rsid w:val="00B60CE3"/>
    <w:rsid w:val="00B62D47"/>
    <w:rsid w:val="00B63D73"/>
    <w:rsid w:val="00B65AF8"/>
    <w:rsid w:val="00B70EBD"/>
    <w:rsid w:val="00B731AF"/>
    <w:rsid w:val="00B73D6C"/>
    <w:rsid w:val="00B81CBF"/>
    <w:rsid w:val="00B83ACD"/>
    <w:rsid w:val="00B84C40"/>
    <w:rsid w:val="00B91154"/>
    <w:rsid w:val="00B937B0"/>
    <w:rsid w:val="00B94A57"/>
    <w:rsid w:val="00BA27CA"/>
    <w:rsid w:val="00BA5B39"/>
    <w:rsid w:val="00BA7DE2"/>
    <w:rsid w:val="00BB4948"/>
    <w:rsid w:val="00BB4BDB"/>
    <w:rsid w:val="00BB57B6"/>
    <w:rsid w:val="00BB6C71"/>
    <w:rsid w:val="00BC4D5F"/>
    <w:rsid w:val="00BC5D2B"/>
    <w:rsid w:val="00BC644B"/>
    <w:rsid w:val="00BC6A00"/>
    <w:rsid w:val="00BD27EB"/>
    <w:rsid w:val="00BD6AE9"/>
    <w:rsid w:val="00BD7785"/>
    <w:rsid w:val="00BD7B47"/>
    <w:rsid w:val="00BE1A9A"/>
    <w:rsid w:val="00BE4F4A"/>
    <w:rsid w:val="00BE515B"/>
    <w:rsid w:val="00BE7720"/>
    <w:rsid w:val="00BF18E2"/>
    <w:rsid w:val="00BF2A39"/>
    <w:rsid w:val="00BF49B0"/>
    <w:rsid w:val="00BF75B3"/>
    <w:rsid w:val="00BF7B4B"/>
    <w:rsid w:val="00C0263B"/>
    <w:rsid w:val="00C03C78"/>
    <w:rsid w:val="00C04C83"/>
    <w:rsid w:val="00C1238D"/>
    <w:rsid w:val="00C20921"/>
    <w:rsid w:val="00C20A17"/>
    <w:rsid w:val="00C41B7B"/>
    <w:rsid w:val="00C479DD"/>
    <w:rsid w:val="00C5639D"/>
    <w:rsid w:val="00C56540"/>
    <w:rsid w:val="00C57948"/>
    <w:rsid w:val="00C57B5B"/>
    <w:rsid w:val="00C6251A"/>
    <w:rsid w:val="00C6355F"/>
    <w:rsid w:val="00C64114"/>
    <w:rsid w:val="00C66348"/>
    <w:rsid w:val="00C66B13"/>
    <w:rsid w:val="00C710E1"/>
    <w:rsid w:val="00C75A17"/>
    <w:rsid w:val="00C7710B"/>
    <w:rsid w:val="00C77B18"/>
    <w:rsid w:val="00C87CAC"/>
    <w:rsid w:val="00C911CC"/>
    <w:rsid w:val="00C915D9"/>
    <w:rsid w:val="00C9437A"/>
    <w:rsid w:val="00C9646F"/>
    <w:rsid w:val="00CA3519"/>
    <w:rsid w:val="00CA5364"/>
    <w:rsid w:val="00CA6E06"/>
    <w:rsid w:val="00CA7CCE"/>
    <w:rsid w:val="00CB0A86"/>
    <w:rsid w:val="00CB0E92"/>
    <w:rsid w:val="00CB36EB"/>
    <w:rsid w:val="00CB78D9"/>
    <w:rsid w:val="00CC0A4C"/>
    <w:rsid w:val="00CC20EE"/>
    <w:rsid w:val="00CC3D63"/>
    <w:rsid w:val="00CD2E7A"/>
    <w:rsid w:val="00CD6BB2"/>
    <w:rsid w:val="00CD7A63"/>
    <w:rsid w:val="00CE148D"/>
    <w:rsid w:val="00CE20E0"/>
    <w:rsid w:val="00CE4B5B"/>
    <w:rsid w:val="00CE5E9C"/>
    <w:rsid w:val="00CE7F0A"/>
    <w:rsid w:val="00CF0498"/>
    <w:rsid w:val="00CF1097"/>
    <w:rsid w:val="00CF15B2"/>
    <w:rsid w:val="00CF41F0"/>
    <w:rsid w:val="00CF7B50"/>
    <w:rsid w:val="00CF7F98"/>
    <w:rsid w:val="00D01B34"/>
    <w:rsid w:val="00D043EB"/>
    <w:rsid w:val="00D05089"/>
    <w:rsid w:val="00D06583"/>
    <w:rsid w:val="00D17EBC"/>
    <w:rsid w:val="00D24FFB"/>
    <w:rsid w:val="00D26883"/>
    <w:rsid w:val="00D27DA5"/>
    <w:rsid w:val="00D30AFB"/>
    <w:rsid w:val="00D31090"/>
    <w:rsid w:val="00D32A65"/>
    <w:rsid w:val="00D33853"/>
    <w:rsid w:val="00D34B31"/>
    <w:rsid w:val="00D35567"/>
    <w:rsid w:val="00D36AD5"/>
    <w:rsid w:val="00D428D0"/>
    <w:rsid w:val="00D47BF9"/>
    <w:rsid w:val="00D516E9"/>
    <w:rsid w:val="00D5234D"/>
    <w:rsid w:val="00D56249"/>
    <w:rsid w:val="00D56817"/>
    <w:rsid w:val="00D62E0C"/>
    <w:rsid w:val="00D63B48"/>
    <w:rsid w:val="00D65002"/>
    <w:rsid w:val="00D65D40"/>
    <w:rsid w:val="00D664E6"/>
    <w:rsid w:val="00D70371"/>
    <w:rsid w:val="00D72499"/>
    <w:rsid w:val="00D73014"/>
    <w:rsid w:val="00D73C10"/>
    <w:rsid w:val="00D770FC"/>
    <w:rsid w:val="00D81A0D"/>
    <w:rsid w:val="00D81B8F"/>
    <w:rsid w:val="00D82479"/>
    <w:rsid w:val="00D82966"/>
    <w:rsid w:val="00D866C4"/>
    <w:rsid w:val="00D91F0C"/>
    <w:rsid w:val="00D92347"/>
    <w:rsid w:val="00D9248C"/>
    <w:rsid w:val="00D92DC7"/>
    <w:rsid w:val="00D92F62"/>
    <w:rsid w:val="00D94F43"/>
    <w:rsid w:val="00DA08AE"/>
    <w:rsid w:val="00DA31F0"/>
    <w:rsid w:val="00DA3790"/>
    <w:rsid w:val="00DA3D6C"/>
    <w:rsid w:val="00DB6A5D"/>
    <w:rsid w:val="00DB75B8"/>
    <w:rsid w:val="00DC244E"/>
    <w:rsid w:val="00DC249D"/>
    <w:rsid w:val="00DC377B"/>
    <w:rsid w:val="00DC38E6"/>
    <w:rsid w:val="00DC415E"/>
    <w:rsid w:val="00DC4247"/>
    <w:rsid w:val="00DC467B"/>
    <w:rsid w:val="00DC4DB4"/>
    <w:rsid w:val="00DD40F2"/>
    <w:rsid w:val="00DE14D8"/>
    <w:rsid w:val="00DE6850"/>
    <w:rsid w:val="00DE6FCE"/>
    <w:rsid w:val="00DE757C"/>
    <w:rsid w:val="00DF2941"/>
    <w:rsid w:val="00DF6D30"/>
    <w:rsid w:val="00DF6FEE"/>
    <w:rsid w:val="00E00930"/>
    <w:rsid w:val="00E00B72"/>
    <w:rsid w:val="00E0184E"/>
    <w:rsid w:val="00E019A0"/>
    <w:rsid w:val="00E10806"/>
    <w:rsid w:val="00E15F14"/>
    <w:rsid w:val="00E17645"/>
    <w:rsid w:val="00E2091F"/>
    <w:rsid w:val="00E20AEC"/>
    <w:rsid w:val="00E26145"/>
    <w:rsid w:val="00E3103A"/>
    <w:rsid w:val="00E3126E"/>
    <w:rsid w:val="00E31662"/>
    <w:rsid w:val="00E32C93"/>
    <w:rsid w:val="00E42BC3"/>
    <w:rsid w:val="00E42C2D"/>
    <w:rsid w:val="00E436B8"/>
    <w:rsid w:val="00E51D88"/>
    <w:rsid w:val="00E55E01"/>
    <w:rsid w:val="00E57C7C"/>
    <w:rsid w:val="00E61704"/>
    <w:rsid w:val="00E62CB1"/>
    <w:rsid w:val="00E6530C"/>
    <w:rsid w:val="00E667F8"/>
    <w:rsid w:val="00E67D4D"/>
    <w:rsid w:val="00E81A77"/>
    <w:rsid w:val="00E82399"/>
    <w:rsid w:val="00E836CE"/>
    <w:rsid w:val="00E86D43"/>
    <w:rsid w:val="00E8777F"/>
    <w:rsid w:val="00E87BDA"/>
    <w:rsid w:val="00E907A2"/>
    <w:rsid w:val="00E91718"/>
    <w:rsid w:val="00E92E02"/>
    <w:rsid w:val="00E96E7A"/>
    <w:rsid w:val="00E97FB5"/>
    <w:rsid w:val="00EA24B0"/>
    <w:rsid w:val="00EA5FAC"/>
    <w:rsid w:val="00EA773C"/>
    <w:rsid w:val="00EB1323"/>
    <w:rsid w:val="00EB47DA"/>
    <w:rsid w:val="00EC11FE"/>
    <w:rsid w:val="00EC1482"/>
    <w:rsid w:val="00EC239C"/>
    <w:rsid w:val="00EC2BA4"/>
    <w:rsid w:val="00EC3585"/>
    <w:rsid w:val="00EC4392"/>
    <w:rsid w:val="00EC49A1"/>
    <w:rsid w:val="00ED000E"/>
    <w:rsid w:val="00ED021E"/>
    <w:rsid w:val="00ED344C"/>
    <w:rsid w:val="00ED6B7F"/>
    <w:rsid w:val="00ED6CFB"/>
    <w:rsid w:val="00EE058B"/>
    <w:rsid w:val="00EE0C7D"/>
    <w:rsid w:val="00EE384B"/>
    <w:rsid w:val="00EE7EC8"/>
    <w:rsid w:val="00EF2D4D"/>
    <w:rsid w:val="00EF33D2"/>
    <w:rsid w:val="00EF4A12"/>
    <w:rsid w:val="00F0089B"/>
    <w:rsid w:val="00F015B4"/>
    <w:rsid w:val="00F02ADD"/>
    <w:rsid w:val="00F03063"/>
    <w:rsid w:val="00F03270"/>
    <w:rsid w:val="00F076C5"/>
    <w:rsid w:val="00F112FD"/>
    <w:rsid w:val="00F1527A"/>
    <w:rsid w:val="00F1670C"/>
    <w:rsid w:val="00F17494"/>
    <w:rsid w:val="00F20447"/>
    <w:rsid w:val="00F212F5"/>
    <w:rsid w:val="00F2133A"/>
    <w:rsid w:val="00F25056"/>
    <w:rsid w:val="00F26E0F"/>
    <w:rsid w:val="00F27C7D"/>
    <w:rsid w:val="00F330EC"/>
    <w:rsid w:val="00F33296"/>
    <w:rsid w:val="00F33B5C"/>
    <w:rsid w:val="00F3610E"/>
    <w:rsid w:val="00F45125"/>
    <w:rsid w:val="00F525C1"/>
    <w:rsid w:val="00F604C0"/>
    <w:rsid w:val="00F62447"/>
    <w:rsid w:val="00F6305C"/>
    <w:rsid w:val="00F64CDF"/>
    <w:rsid w:val="00F678E6"/>
    <w:rsid w:val="00F71822"/>
    <w:rsid w:val="00F80DE7"/>
    <w:rsid w:val="00F81614"/>
    <w:rsid w:val="00F8179A"/>
    <w:rsid w:val="00F842C6"/>
    <w:rsid w:val="00F92A9F"/>
    <w:rsid w:val="00F95337"/>
    <w:rsid w:val="00F96274"/>
    <w:rsid w:val="00F96E92"/>
    <w:rsid w:val="00F97180"/>
    <w:rsid w:val="00FA01B4"/>
    <w:rsid w:val="00FA543F"/>
    <w:rsid w:val="00FA6E89"/>
    <w:rsid w:val="00FA7CDA"/>
    <w:rsid w:val="00FB2DB6"/>
    <w:rsid w:val="00FB4C02"/>
    <w:rsid w:val="00FB63D8"/>
    <w:rsid w:val="00FB7057"/>
    <w:rsid w:val="00FC017B"/>
    <w:rsid w:val="00FC5DC6"/>
    <w:rsid w:val="00FD10AC"/>
    <w:rsid w:val="00FD3586"/>
    <w:rsid w:val="00FD4026"/>
    <w:rsid w:val="00FD744F"/>
    <w:rsid w:val="00FE0F1F"/>
    <w:rsid w:val="00FE3F67"/>
    <w:rsid w:val="00FE6062"/>
    <w:rsid w:val="00FF3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3B83C30"/>
  <w15:docId w15:val="{0C9A7587-E6CF-424F-8114-1F23F4781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C4155"/>
    <w:pPr>
      <w:widowControl w:val="0"/>
      <w:wordWrap w:val="0"/>
      <w:autoSpaceDE w:val="0"/>
      <w:autoSpaceDN w:val="0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A5364"/>
    <w:pPr>
      <w:tabs>
        <w:tab w:val="center" w:pos="4513"/>
        <w:tab w:val="right" w:pos="9026"/>
      </w:tabs>
      <w:snapToGrid w:val="0"/>
    </w:pPr>
  </w:style>
  <w:style w:type="character" w:customStyle="1" w:styleId="HeaderChar">
    <w:name w:val="Header Char"/>
    <w:basedOn w:val="DefaultParagraphFont"/>
    <w:link w:val="Header"/>
    <w:uiPriority w:val="99"/>
    <w:rsid w:val="00CA5364"/>
  </w:style>
  <w:style w:type="paragraph" w:styleId="Footer">
    <w:name w:val="footer"/>
    <w:basedOn w:val="Normal"/>
    <w:link w:val="FooterChar"/>
    <w:uiPriority w:val="99"/>
    <w:unhideWhenUsed/>
    <w:rsid w:val="00CA5364"/>
    <w:pPr>
      <w:tabs>
        <w:tab w:val="center" w:pos="4513"/>
        <w:tab w:val="right" w:pos="9026"/>
      </w:tabs>
      <w:snapToGrid w:val="0"/>
    </w:pPr>
  </w:style>
  <w:style w:type="character" w:customStyle="1" w:styleId="FooterChar">
    <w:name w:val="Footer Char"/>
    <w:basedOn w:val="DefaultParagraphFont"/>
    <w:link w:val="Footer"/>
    <w:uiPriority w:val="99"/>
    <w:rsid w:val="00CA5364"/>
  </w:style>
  <w:style w:type="paragraph" w:styleId="ListParagraph">
    <w:name w:val="List Paragraph"/>
    <w:basedOn w:val="Normal"/>
    <w:uiPriority w:val="34"/>
    <w:qFormat/>
    <w:rsid w:val="00EE7EC8"/>
    <w:pPr>
      <w:spacing w:after="0" w:line="240" w:lineRule="auto"/>
      <w:ind w:leftChars="400" w:left="800"/>
    </w:pPr>
  </w:style>
  <w:style w:type="paragraph" w:styleId="NormalWeb">
    <w:name w:val="Normal (Web)"/>
    <w:basedOn w:val="Normal"/>
    <w:uiPriority w:val="99"/>
    <w:semiHidden/>
    <w:unhideWhenUsed/>
    <w:rsid w:val="00F26E0F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Gulim" w:eastAsia="Gulim" w:hAnsi="Gulim" w:cs="Gulim"/>
      <w:kern w:val="0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86148D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86148D"/>
    <w:rPr>
      <w:color w:val="800080"/>
      <w:u w:val="single"/>
    </w:rPr>
  </w:style>
  <w:style w:type="paragraph" w:customStyle="1" w:styleId="font5">
    <w:name w:val="font5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Malgun Gothic" w:eastAsia="Malgun Gothic" w:hAnsi="Malgun Gothic" w:cs="Gulim"/>
      <w:kern w:val="0"/>
      <w:sz w:val="16"/>
      <w:szCs w:val="16"/>
    </w:rPr>
  </w:style>
  <w:style w:type="paragraph" w:customStyle="1" w:styleId="font6">
    <w:name w:val="font6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font7">
    <w:name w:val="font7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font8">
    <w:name w:val="font8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Batang" w:eastAsia="Batang" w:hAnsi="Batang" w:cs="Gulim"/>
      <w:color w:val="000000"/>
      <w:kern w:val="0"/>
      <w:sz w:val="16"/>
      <w:szCs w:val="16"/>
    </w:rPr>
  </w:style>
  <w:style w:type="paragraph" w:customStyle="1" w:styleId="xl72">
    <w:name w:val="xl72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3">
    <w:name w:val="xl73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4">
    <w:name w:val="xl74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5">
    <w:name w:val="xl75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6">
    <w:name w:val="xl76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7">
    <w:name w:val="xl77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8">
    <w:name w:val="xl78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79">
    <w:name w:val="xl79"/>
    <w:basedOn w:val="Normal"/>
    <w:rsid w:val="0086148D"/>
    <w:pPr>
      <w:widowControl/>
      <w:pBdr>
        <w:top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0">
    <w:name w:val="xl80"/>
    <w:basedOn w:val="Normal"/>
    <w:rsid w:val="0086148D"/>
    <w:pPr>
      <w:widowControl/>
      <w:shd w:val="clear" w:color="000000" w:fill="DAEEF3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1">
    <w:name w:val="xl81"/>
    <w:basedOn w:val="Normal"/>
    <w:rsid w:val="0086148D"/>
    <w:pPr>
      <w:widowControl/>
      <w:shd w:val="clear" w:color="000000" w:fill="DAEEF3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2">
    <w:name w:val="xl82"/>
    <w:basedOn w:val="Normal"/>
    <w:rsid w:val="0086148D"/>
    <w:pPr>
      <w:widowControl/>
      <w:shd w:val="clear" w:color="000000" w:fill="DAEEF3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3">
    <w:name w:val="xl83"/>
    <w:basedOn w:val="Normal"/>
    <w:rsid w:val="0086148D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4">
    <w:name w:val="xl84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85">
    <w:name w:val="xl85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86">
    <w:name w:val="xl86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87">
    <w:name w:val="xl87"/>
    <w:basedOn w:val="Normal"/>
    <w:rsid w:val="0086148D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8">
    <w:name w:val="xl88"/>
    <w:basedOn w:val="Normal"/>
    <w:rsid w:val="0086148D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89">
    <w:name w:val="xl89"/>
    <w:basedOn w:val="Normal"/>
    <w:rsid w:val="0086148D"/>
    <w:pPr>
      <w:widowControl/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0">
    <w:name w:val="xl90"/>
    <w:basedOn w:val="Normal"/>
    <w:rsid w:val="0086148D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1">
    <w:name w:val="xl91"/>
    <w:basedOn w:val="Normal"/>
    <w:rsid w:val="0086148D"/>
    <w:pPr>
      <w:widowControl/>
      <w:pBdr>
        <w:left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2">
    <w:name w:val="xl92"/>
    <w:basedOn w:val="Normal"/>
    <w:rsid w:val="0086148D"/>
    <w:pPr>
      <w:widowControl/>
      <w:pBdr>
        <w:left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3">
    <w:name w:val="xl93"/>
    <w:basedOn w:val="Normal"/>
    <w:rsid w:val="0086148D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4">
    <w:name w:val="xl94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5">
    <w:name w:val="xl95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6">
    <w:name w:val="xl96"/>
    <w:basedOn w:val="Normal"/>
    <w:rsid w:val="0086148D"/>
    <w:pPr>
      <w:widowControl/>
      <w:pBdr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97">
    <w:name w:val="xl97"/>
    <w:basedOn w:val="Normal"/>
    <w:rsid w:val="0086148D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8">
    <w:name w:val="xl98"/>
    <w:basedOn w:val="Normal"/>
    <w:rsid w:val="0086148D"/>
    <w:pPr>
      <w:widowControl/>
      <w:pBdr>
        <w:right w:val="single" w:sz="4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99">
    <w:name w:val="xl99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0">
    <w:name w:val="xl100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1">
    <w:name w:val="xl101"/>
    <w:basedOn w:val="Normal"/>
    <w:rsid w:val="0086148D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2">
    <w:name w:val="xl102"/>
    <w:basedOn w:val="Normal"/>
    <w:rsid w:val="0086148D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3">
    <w:name w:val="xl103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04">
    <w:name w:val="xl104"/>
    <w:basedOn w:val="Normal"/>
    <w:rsid w:val="0086148D"/>
    <w:pPr>
      <w:widowControl/>
      <w:pBdr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05">
    <w:name w:val="xl105"/>
    <w:basedOn w:val="Normal"/>
    <w:rsid w:val="0086148D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06">
    <w:name w:val="xl106"/>
    <w:basedOn w:val="Normal"/>
    <w:rsid w:val="0086148D"/>
    <w:pPr>
      <w:widowControl/>
      <w:pBdr>
        <w:top w:val="single" w:sz="8" w:space="0" w:color="auto"/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7">
    <w:name w:val="xl107"/>
    <w:basedOn w:val="Normal"/>
    <w:rsid w:val="0086148D"/>
    <w:pPr>
      <w:widowControl/>
      <w:pBdr>
        <w:left w:val="single" w:sz="4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8">
    <w:name w:val="xl108"/>
    <w:basedOn w:val="Normal"/>
    <w:rsid w:val="0086148D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09">
    <w:name w:val="xl109"/>
    <w:basedOn w:val="Normal"/>
    <w:rsid w:val="0086148D"/>
    <w:pPr>
      <w:widowControl/>
      <w:pBdr>
        <w:left w:val="single" w:sz="4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0">
    <w:name w:val="xl110"/>
    <w:basedOn w:val="Normal"/>
    <w:rsid w:val="0086148D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1">
    <w:name w:val="xl111"/>
    <w:basedOn w:val="Normal"/>
    <w:rsid w:val="0086148D"/>
    <w:pPr>
      <w:widowControl/>
      <w:pBdr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2">
    <w:name w:val="xl112"/>
    <w:basedOn w:val="Normal"/>
    <w:rsid w:val="0086148D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3">
    <w:name w:val="xl113"/>
    <w:basedOn w:val="Normal"/>
    <w:rsid w:val="0086148D"/>
    <w:pPr>
      <w:widowControl/>
      <w:pBdr>
        <w:left w:val="single" w:sz="4" w:space="0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4">
    <w:name w:val="xl114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5">
    <w:name w:val="xl115"/>
    <w:basedOn w:val="Normal"/>
    <w:rsid w:val="0086148D"/>
    <w:pPr>
      <w:widowControl/>
      <w:pBdr>
        <w:bottom w:val="single" w:sz="4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6">
    <w:name w:val="xl116"/>
    <w:basedOn w:val="Normal"/>
    <w:rsid w:val="0086148D"/>
    <w:pPr>
      <w:widowControl/>
      <w:pBdr>
        <w:top w:val="single" w:sz="4" w:space="0" w:color="auto"/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7">
    <w:name w:val="xl117"/>
    <w:basedOn w:val="Normal"/>
    <w:rsid w:val="0086148D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8">
    <w:name w:val="xl118"/>
    <w:basedOn w:val="Normal"/>
    <w:rsid w:val="0086148D"/>
    <w:pPr>
      <w:widowControl/>
      <w:pBdr>
        <w:top w:val="single" w:sz="8" w:space="0" w:color="auto"/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19">
    <w:name w:val="xl119"/>
    <w:basedOn w:val="Normal"/>
    <w:rsid w:val="0086148D"/>
    <w:pPr>
      <w:widowControl/>
      <w:pBdr>
        <w:left w:val="single" w:sz="4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0">
    <w:name w:val="xl120"/>
    <w:basedOn w:val="Normal"/>
    <w:rsid w:val="0086148D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1">
    <w:name w:val="xl121"/>
    <w:basedOn w:val="Normal"/>
    <w:rsid w:val="0086148D"/>
    <w:pPr>
      <w:widowControl/>
      <w:pBdr>
        <w:left w:val="single" w:sz="4" w:space="14" w:color="auto"/>
      </w:pBdr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2">
    <w:name w:val="xl122"/>
    <w:basedOn w:val="Normal"/>
    <w:rsid w:val="0086148D"/>
    <w:pPr>
      <w:widowControl/>
      <w:pBdr>
        <w:left w:val="single" w:sz="4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23">
    <w:name w:val="xl123"/>
    <w:basedOn w:val="Normal"/>
    <w:rsid w:val="0086148D"/>
    <w:pPr>
      <w:widowControl/>
      <w:pBdr>
        <w:left w:val="single" w:sz="4" w:space="14" w:color="auto"/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4">
    <w:name w:val="xl124"/>
    <w:basedOn w:val="Normal"/>
    <w:rsid w:val="0086148D"/>
    <w:pPr>
      <w:widowControl/>
      <w:pBdr>
        <w:lef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left"/>
      <w:textAlignment w:val="top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5">
    <w:name w:val="xl125"/>
    <w:basedOn w:val="Normal"/>
    <w:rsid w:val="0086148D"/>
    <w:pPr>
      <w:widowControl/>
      <w:pBdr>
        <w:left w:val="single" w:sz="4" w:space="14" w:color="auto"/>
        <w:bottom w:val="single" w:sz="4" w:space="0" w:color="auto"/>
      </w:pBdr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26">
    <w:name w:val="xl126"/>
    <w:basedOn w:val="Normal"/>
    <w:rsid w:val="0086148D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27">
    <w:name w:val="xl127"/>
    <w:basedOn w:val="Normal"/>
    <w:rsid w:val="0086148D"/>
    <w:pPr>
      <w:widowControl/>
      <w:pBdr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28">
    <w:name w:val="xl128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29">
    <w:name w:val="xl129"/>
    <w:basedOn w:val="Normal"/>
    <w:rsid w:val="0086148D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color w:val="0000FF"/>
      <w:kern w:val="0"/>
      <w:sz w:val="16"/>
      <w:szCs w:val="16"/>
    </w:rPr>
  </w:style>
  <w:style w:type="paragraph" w:customStyle="1" w:styleId="xl130">
    <w:name w:val="xl130"/>
    <w:basedOn w:val="Normal"/>
    <w:rsid w:val="0086148D"/>
    <w:pPr>
      <w:widowControl/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31">
    <w:name w:val="xl131"/>
    <w:basedOn w:val="Normal"/>
    <w:rsid w:val="0086148D"/>
    <w:pPr>
      <w:widowControl/>
      <w:pBdr>
        <w:top w:val="single" w:sz="4" w:space="0" w:color="auto"/>
        <w:bottom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32">
    <w:name w:val="xl132"/>
    <w:basedOn w:val="Normal"/>
    <w:rsid w:val="0086148D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33">
    <w:name w:val="xl133"/>
    <w:basedOn w:val="Normal"/>
    <w:rsid w:val="0086148D"/>
    <w:pPr>
      <w:widowControl/>
      <w:pBdr>
        <w:top w:val="single" w:sz="4" w:space="0" w:color="auto"/>
        <w:left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34">
    <w:name w:val="xl134"/>
    <w:basedOn w:val="Normal"/>
    <w:rsid w:val="0086148D"/>
    <w:pPr>
      <w:widowControl/>
      <w:pBdr>
        <w:top w:val="single" w:sz="4" w:space="0" w:color="auto"/>
        <w:bottom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35">
    <w:name w:val="xl135"/>
    <w:basedOn w:val="Normal"/>
    <w:rsid w:val="0086148D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font9">
    <w:name w:val="font9"/>
    <w:basedOn w:val="Normal"/>
    <w:rsid w:val="00097E2E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Batang" w:eastAsia="Batang" w:hAnsi="Batang" w:cs="Gulim"/>
      <w:color w:val="000000"/>
      <w:kern w:val="0"/>
      <w:sz w:val="16"/>
      <w:szCs w:val="16"/>
    </w:rPr>
  </w:style>
  <w:style w:type="paragraph" w:customStyle="1" w:styleId="xl136">
    <w:name w:val="xl136"/>
    <w:basedOn w:val="Normal"/>
    <w:rsid w:val="00097E2E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37">
    <w:name w:val="xl137"/>
    <w:basedOn w:val="Normal"/>
    <w:rsid w:val="00097E2E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38">
    <w:name w:val="xl138"/>
    <w:basedOn w:val="Normal"/>
    <w:rsid w:val="00097E2E"/>
    <w:pPr>
      <w:widowControl/>
      <w:pBdr>
        <w:right w:val="single" w:sz="8" w:space="0" w:color="auto"/>
      </w:pBdr>
      <w:shd w:val="clear" w:color="000000" w:fill="DAEEF3"/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39">
    <w:name w:val="xl139"/>
    <w:basedOn w:val="Normal"/>
    <w:rsid w:val="00097E2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40">
    <w:name w:val="xl140"/>
    <w:basedOn w:val="Normal"/>
    <w:rsid w:val="00097E2E"/>
    <w:pPr>
      <w:widowControl/>
      <w:pBdr>
        <w:top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41">
    <w:name w:val="xl141"/>
    <w:basedOn w:val="Normal"/>
    <w:rsid w:val="00097E2E"/>
    <w:pPr>
      <w:widowControl/>
      <w:pBdr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42">
    <w:name w:val="xl142"/>
    <w:basedOn w:val="Normal"/>
    <w:rsid w:val="00097E2E"/>
    <w:pPr>
      <w:widowControl/>
      <w:pBdr>
        <w:top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3">
    <w:name w:val="xl143"/>
    <w:basedOn w:val="Normal"/>
    <w:rsid w:val="00097E2E"/>
    <w:pPr>
      <w:widowControl/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4">
    <w:name w:val="xl144"/>
    <w:basedOn w:val="Normal"/>
    <w:rsid w:val="00097E2E"/>
    <w:pPr>
      <w:widowControl/>
      <w:pBdr>
        <w:top w:val="single" w:sz="4" w:space="0" w:color="auto"/>
        <w:bottom w:val="single" w:sz="8" w:space="0" w:color="auto"/>
        <w:right w:val="single" w:sz="4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5">
    <w:name w:val="xl145"/>
    <w:basedOn w:val="Normal"/>
    <w:rsid w:val="00097E2E"/>
    <w:pPr>
      <w:widowControl/>
      <w:pBdr>
        <w:top w:val="single" w:sz="8" w:space="0" w:color="auto"/>
        <w:left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6">
    <w:name w:val="xl146"/>
    <w:basedOn w:val="Normal"/>
    <w:rsid w:val="00097E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7">
    <w:name w:val="xl147"/>
    <w:basedOn w:val="Normal"/>
    <w:rsid w:val="00097E2E"/>
    <w:pPr>
      <w:widowControl/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8">
    <w:name w:val="xl148"/>
    <w:basedOn w:val="Normal"/>
    <w:rsid w:val="00097E2E"/>
    <w:pPr>
      <w:widowControl/>
      <w:pBdr>
        <w:top w:val="single" w:sz="8" w:space="0" w:color="auto"/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49">
    <w:name w:val="xl149"/>
    <w:basedOn w:val="Normal"/>
    <w:rsid w:val="00097E2E"/>
    <w:pPr>
      <w:widowControl/>
      <w:pBdr>
        <w:bottom w:val="single" w:sz="8" w:space="0" w:color="auto"/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ind w:firstLineChars="100" w:firstLine="100"/>
      <w:jc w:val="left"/>
    </w:pPr>
    <w:rPr>
      <w:rFonts w:ascii="Times New Roman" w:eastAsia="Gulim" w:hAnsi="Times New Roman" w:cs="Times New Roman"/>
      <w:color w:val="000000"/>
      <w:kern w:val="0"/>
      <w:sz w:val="16"/>
      <w:szCs w:val="16"/>
    </w:rPr>
  </w:style>
  <w:style w:type="paragraph" w:customStyle="1" w:styleId="xl150">
    <w:name w:val="xl150"/>
    <w:basedOn w:val="Normal"/>
    <w:rsid w:val="00097E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1">
    <w:name w:val="xl151"/>
    <w:basedOn w:val="Normal"/>
    <w:rsid w:val="00097E2E"/>
    <w:pPr>
      <w:widowControl/>
      <w:pBdr>
        <w:left w:val="single" w:sz="4" w:space="0" w:color="auto"/>
        <w:right w:val="single" w:sz="8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2">
    <w:name w:val="xl152"/>
    <w:basedOn w:val="Normal"/>
    <w:rsid w:val="00097E2E"/>
    <w:pPr>
      <w:widowControl/>
      <w:pBdr>
        <w:right w:val="single" w:sz="4" w:space="0" w:color="auto"/>
      </w:pBdr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3">
    <w:name w:val="xl153"/>
    <w:basedOn w:val="Normal"/>
    <w:rsid w:val="00097E2E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4">
    <w:name w:val="xl154"/>
    <w:basedOn w:val="Normal"/>
    <w:rsid w:val="00097E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5">
    <w:name w:val="xl155"/>
    <w:basedOn w:val="Normal"/>
    <w:rsid w:val="00097E2E"/>
    <w:pPr>
      <w:widowControl/>
      <w:pBdr>
        <w:top w:val="single" w:sz="4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6">
    <w:name w:val="xl156"/>
    <w:basedOn w:val="Normal"/>
    <w:rsid w:val="00097E2E"/>
    <w:pPr>
      <w:widowControl/>
      <w:pBdr>
        <w:top w:val="single" w:sz="8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7">
    <w:name w:val="xl157"/>
    <w:basedOn w:val="Normal"/>
    <w:rsid w:val="00097E2E"/>
    <w:pPr>
      <w:widowControl/>
      <w:pBdr>
        <w:top w:val="single" w:sz="4" w:space="0" w:color="auto"/>
        <w:left w:val="single" w:sz="4" w:space="0" w:color="auto"/>
        <w:right w:val="single" w:sz="8" w:space="0" w:color="auto"/>
      </w:pBdr>
      <w:shd w:val="clear" w:color="000000" w:fill="FFFFFF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kern w:val="0"/>
      <w:sz w:val="16"/>
      <w:szCs w:val="16"/>
    </w:rPr>
  </w:style>
  <w:style w:type="paragraph" w:customStyle="1" w:styleId="xl158">
    <w:name w:val="xl158"/>
    <w:basedOn w:val="Normal"/>
    <w:rsid w:val="00097E2E"/>
    <w:pPr>
      <w:widowControl/>
      <w:pBdr>
        <w:top w:val="single" w:sz="8" w:space="0" w:color="auto"/>
        <w:left w:val="single" w:sz="4" w:space="0" w:color="auto"/>
        <w:bottom w:val="single" w:sz="4" w:space="0" w:color="auto"/>
      </w:pBdr>
      <w:shd w:val="clear" w:color="000000" w:fill="FFFF00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59">
    <w:name w:val="xl159"/>
    <w:basedOn w:val="Normal"/>
    <w:rsid w:val="00097E2E"/>
    <w:pPr>
      <w:widowControl/>
      <w:pBdr>
        <w:top w:val="single" w:sz="8" w:space="0" w:color="auto"/>
        <w:bottom w:val="single" w:sz="4" w:space="0" w:color="auto"/>
      </w:pBdr>
      <w:shd w:val="clear" w:color="000000" w:fill="FFFF00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60">
    <w:name w:val="xl160"/>
    <w:basedOn w:val="Normal"/>
    <w:rsid w:val="00097E2E"/>
    <w:pPr>
      <w:widowControl/>
      <w:pBdr>
        <w:top w:val="single" w:sz="8" w:space="0" w:color="auto"/>
        <w:bottom w:val="single" w:sz="4" w:space="0" w:color="auto"/>
        <w:right w:val="single" w:sz="8" w:space="0" w:color="000000"/>
      </w:pBdr>
      <w:shd w:val="clear" w:color="000000" w:fill="FFFF00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paragraph" w:customStyle="1" w:styleId="xl161">
    <w:name w:val="xl161"/>
    <w:basedOn w:val="Normal"/>
    <w:rsid w:val="00097E2E"/>
    <w:pPr>
      <w:widowControl/>
      <w:pBdr>
        <w:top w:val="single" w:sz="8" w:space="0" w:color="auto"/>
        <w:left w:val="single" w:sz="8" w:space="0" w:color="000000"/>
        <w:bottom w:val="single" w:sz="4" w:space="0" w:color="auto"/>
      </w:pBdr>
      <w:shd w:val="clear" w:color="000000" w:fill="FFFF00"/>
      <w:wordWrap/>
      <w:autoSpaceDE/>
      <w:autoSpaceDN/>
      <w:spacing w:before="100" w:beforeAutospacing="1" w:after="100" w:afterAutospacing="1" w:line="240" w:lineRule="auto"/>
      <w:jc w:val="center"/>
    </w:pPr>
    <w:rPr>
      <w:rFonts w:ascii="Times New Roman" w:eastAsia="Gulim" w:hAnsi="Times New Roman" w:cs="Times New Roman"/>
      <w:b/>
      <w:bCs/>
      <w:kern w:val="0"/>
      <w:sz w:val="16"/>
      <w:szCs w:val="16"/>
    </w:rPr>
  </w:style>
  <w:style w:type="table" w:styleId="TableGrid">
    <w:name w:val="Table Grid"/>
    <w:basedOn w:val="TableNormal"/>
    <w:uiPriority w:val="39"/>
    <w:rsid w:val="00F525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일반 표 51"/>
    <w:basedOn w:val="TableNormal"/>
    <w:uiPriority w:val="45"/>
    <w:rsid w:val="00E96E7A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">
    <w:name w:val="표 구분선1"/>
    <w:basedOn w:val="TableNormal"/>
    <w:next w:val="TableGrid"/>
    <w:uiPriority w:val="39"/>
    <w:rsid w:val="008175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604C0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4C0"/>
    <w:rPr>
      <w:rFonts w:asciiTheme="majorHAnsi" w:eastAsiaTheme="majorEastAsia" w:hAnsiTheme="majorHAnsi" w:cstheme="majorBidi"/>
      <w:sz w:val="18"/>
      <w:szCs w:val="18"/>
    </w:rPr>
  </w:style>
  <w:style w:type="paragraph" w:customStyle="1" w:styleId="font10">
    <w:name w:val="font10"/>
    <w:basedOn w:val="Normal"/>
    <w:rsid w:val="00D92F62"/>
    <w:pPr>
      <w:widowControl/>
      <w:wordWrap/>
      <w:autoSpaceDE/>
      <w:autoSpaceDN/>
      <w:spacing w:before="100" w:beforeAutospacing="1" w:after="100" w:afterAutospacing="1" w:line="240" w:lineRule="auto"/>
      <w:jc w:val="left"/>
    </w:pPr>
    <w:rPr>
      <w:rFonts w:ascii="Batang" w:eastAsia="Batang" w:hAnsi="Batang" w:cs="Gulim"/>
      <w:b/>
      <w:bCs/>
      <w:color w:val="000000"/>
      <w:kern w:val="0"/>
      <w:szCs w:val="20"/>
    </w:rPr>
  </w:style>
  <w:style w:type="character" w:styleId="CommentReference">
    <w:name w:val="annotation reference"/>
    <w:basedOn w:val="DefaultParagraphFont"/>
    <w:unhideWhenUsed/>
    <w:qFormat/>
    <w:rsid w:val="003C4155"/>
    <w:rPr>
      <w:sz w:val="18"/>
      <w:szCs w:val="18"/>
    </w:rPr>
  </w:style>
  <w:style w:type="paragraph" w:styleId="CommentText">
    <w:name w:val="annotation text"/>
    <w:aliases w:val="Char11,Heading 21"/>
    <w:basedOn w:val="Normal"/>
    <w:link w:val="CommentTextChar"/>
    <w:uiPriority w:val="99"/>
    <w:unhideWhenUsed/>
    <w:qFormat/>
    <w:rsid w:val="003C4155"/>
    <w:pPr>
      <w:jc w:val="left"/>
    </w:pPr>
  </w:style>
  <w:style w:type="character" w:customStyle="1" w:styleId="CommentTextChar">
    <w:name w:val="Comment Text Char"/>
    <w:aliases w:val="Char11 Char,Heading 21 Char"/>
    <w:basedOn w:val="DefaultParagraphFont"/>
    <w:link w:val="CommentText"/>
    <w:uiPriority w:val="99"/>
    <w:qFormat/>
    <w:rsid w:val="003C4155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C415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C4155"/>
    <w:rPr>
      <w:b/>
      <w:bCs/>
    </w:rPr>
  </w:style>
  <w:style w:type="character" w:styleId="PlaceholderText">
    <w:name w:val="Placeholder Text"/>
    <w:basedOn w:val="DefaultParagraphFont"/>
    <w:uiPriority w:val="99"/>
    <w:semiHidden/>
    <w:rsid w:val="00176599"/>
    <w:rPr>
      <w:color w:val="808080"/>
    </w:rPr>
  </w:style>
  <w:style w:type="paragraph" w:styleId="Revision">
    <w:name w:val="Revision"/>
    <w:hidden/>
    <w:uiPriority w:val="99"/>
    <w:semiHidden/>
    <w:rsid w:val="009A3F83"/>
    <w:pPr>
      <w:spacing w:after="0"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99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252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24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318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584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36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99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7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459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44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99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37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78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07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001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57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065045B-77E5-476D-A431-E918517F32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303</TotalTime>
  <Pages>1</Pages>
  <Words>2236</Words>
  <Characters>12748</Characters>
  <Application>Microsoft Office Word</Application>
  <DocSecurity>0</DocSecurity>
  <Lines>106</Lines>
  <Paragraphs>29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Ji-Hwan, Bae | 배지환</dc:creator>
  <cp:lastModifiedBy>Author</cp:lastModifiedBy>
  <cp:revision>65</cp:revision>
  <cp:lastPrinted>2022-08-04T00:13:00Z</cp:lastPrinted>
  <dcterms:created xsi:type="dcterms:W3CDTF">2023-06-12T01:44:00Z</dcterms:created>
  <dcterms:modified xsi:type="dcterms:W3CDTF">2023-08-23T16:44:00Z</dcterms:modified>
</cp:coreProperties>
</file>