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08B9C" w14:textId="07577BAC" w:rsidR="004C2A52" w:rsidRPr="004C2A52" w:rsidRDefault="00B646C4" w:rsidP="00EF0BBC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Supplementary </w:t>
      </w:r>
      <w:r w:rsidR="0093520F" w:rsidRPr="007724B2">
        <w:rPr>
          <w:rFonts w:ascii="Times New Roman" w:hAnsi="Times New Roman" w:cs="Times New Roman"/>
          <w:b/>
          <w:sz w:val="22"/>
        </w:rPr>
        <w:t xml:space="preserve">Table </w:t>
      </w:r>
      <w:r>
        <w:rPr>
          <w:rFonts w:ascii="Times New Roman" w:hAnsi="Times New Roman" w:cs="Times New Roman"/>
          <w:b/>
          <w:sz w:val="22"/>
        </w:rPr>
        <w:t>1</w:t>
      </w:r>
      <w:r w:rsidR="0093520F" w:rsidRPr="007724B2">
        <w:rPr>
          <w:rFonts w:ascii="Times New Roman" w:hAnsi="Times New Roman" w:cs="Times New Roman"/>
          <w:b/>
          <w:sz w:val="22"/>
        </w:rPr>
        <w:t>.</w:t>
      </w:r>
      <w:r w:rsidR="0093520F" w:rsidRPr="007724B2">
        <w:rPr>
          <w:rFonts w:ascii="Times New Roman" w:hAnsi="Times New Roman" w:cs="Times New Roman"/>
          <w:sz w:val="22"/>
        </w:rPr>
        <w:t xml:space="preserve"> </w:t>
      </w:r>
      <w:r w:rsidR="00EF0BBC" w:rsidRPr="00EF0BBC">
        <w:rPr>
          <w:rFonts w:ascii="Times New Roman" w:hAnsi="Times New Roman" w:cs="Times New Roman"/>
          <w:sz w:val="22"/>
        </w:rPr>
        <w:t xml:space="preserve">Associations between anthropometric, biochemical </w:t>
      </w:r>
      <w:r w:rsidR="00A81538" w:rsidRPr="00EF0BBC">
        <w:rPr>
          <w:rFonts w:ascii="Times New Roman" w:hAnsi="Times New Roman" w:cs="Times New Roman"/>
          <w:sz w:val="22"/>
        </w:rPr>
        <w:t>characteristics</w:t>
      </w:r>
      <w:r w:rsidR="00A81538" w:rsidRPr="00EF0BBC">
        <w:rPr>
          <w:rFonts w:ascii="Times New Roman" w:hAnsi="Times New Roman" w:cs="Times New Roman"/>
          <w:sz w:val="22"/>
        </w:rPr>
        <w:t xml:space="preserve"> </w:t>
      </w:r>
      <w:r w:rsidR="00EF0BBC" w:rsidRPr="00EF0BBC">
        <w:rPr>
          <w:rFonts w:ascii="Times New Roman" w:hAnsi="Times New Roman" w:cs="Times New Roman"/>
          <w:sz w:val="22"/>
        </w:rPr>
        <w:t xml:space="preserve">and fibrosis stage with </w:t>
      </w:r>
      <w:r w:rsidR="008A3C79">
        <w:rPr>
          <w:rFonts w:ascii="Times New Roman" w:hAnsi="Times New Roman" w:cs="Times New Roman"/>
          <w:sz w:val="22"/>
        </w:rPr>
        <w:t>MLKD</w:t>
      </w:r>
      <w:r w:rsidR="00EF0BBC" w:rsidRPr="00EF0BBC">
        <w:rPr>
          <w:rFonts w:ascii="Times New Roman" w:hAnsi="Times New Roman" w:cs="Times New Roman"/>
          <w:sz w:val="22"/>
        </w:rPr>
        <w:t>.</w:t>
      </w:r>
    </w:p>
    <w:tbl>
      <w:tblPr>
        <w:tblpPr w:leftFromText="180" w:rightFromText="180" w:vertAnchor="text" w:horzAnchor="margin" w:tblpY="26"/>
        <w:tblW w:w="13892" w:type="dxa"/>
        <w:tblLook w:val="04A0" w:firstRow="1" w:lastRow="0" w:firstColumn="1" w:lastColumn="0" w:noHBand="0" w:noVBand="1"/>
      </w:tblPr>
      <w:tblGrid>
        <w:gridCol w:w="3261"/>
        <w:gridCol w:w="2126"/>
        <w:gridCol w:w="1476"/>
        <w:gridCol w:w="2209"/>
        <w:gridCol w:w="1418"/>
        <w:gridCol w:w="2268"/>
        <w:gridCol w:w="1134"/>
      </w:tblGrid>
      <w:tr w:rsidR="00EF0BBC" w:rsidRPr="007724B2" w14:paraId="18423F87" w14:textId="77777777" w:rsidTr="00FF46A0">
        <w:trPr>
          <w:trHeight w:val="288"/>
        </w:trPr>
        <w:tc>
          <w:tcPr>
            <w:tcW w:w="326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8F64E55" w14:textId="77777777" w:rsidR="00EF0BBC" w:rsidRPr="00FF46A0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360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C27C4EE" w14:textId="77777777" w:rsidR="00EF0BBC" w:rsidRPr="007724B2" w:rsidRDefault="00EF0BBC" w:rsidP="00FF46A0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 xml:space="preserve">Unadjusted </w:t>
            </w:r>
            <w:r w:rsidRPr="007724B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362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BAC530" w14:textId="77777777" w:rsidR="00EF0BBC" w:rsidRPr="007724B2" w:rsidRDefault="00EF0BBC" w:rsidP="00FF46A0">
            <w:pPr>
              <w:widowControl/>
              <w:ind w:firstLineChars="300" w:firstLine="66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 xml:space="preserve">Adjusted </w:t>
            </w:r>
            <w:r w:rsidRPr="007724B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42B9D68" w14:textId="77777777" w:rsidR="00EF0BBC" w:rsidRPr="007724B2" w:rsidRDefault="00EF0BBC" w:rsidP="00FF46A0">
            <w:pPr>
              <w:widowControl/>
              <w:ind w:firstLineChars="300" w:firstLine="66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 xml:space="preserve">Adjusted </w:t>
            </w:r>
            <w:r w:rsidRPr="007724B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Model 3</w:t>
            </w:r>
          </w:p>
        </w:tc>
      </w:tr>
      <w:tr w:rsidR="00EF0BBC" w:rsidRPr="007724B2" w14:paraId="7164A658" w14:textId="77777777" w:rsidTr="00FF46A0">
        <w:trPr>
          <w:trHeight w:val="288"/>
        </w:trPr>
        <w:tc>
          <w:tcPr>
            <w:tcW w:w="32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8BDFFB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Clinical factors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1C7407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12" w:space="0" w:color="auto"/>
            </w:tcBorders>
          </w:tcPr>
          <w:p w14:paraId="4B9C1432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7724B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22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DBFB255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E293D7E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7724B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F290A14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4746C1F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7724B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-value</w:t>
            </w:r>
          </w:p>
        </w:tc>
      </w:tr>
      <w:tr w:rsidR="00EF0BBC" w:rsidRPr="007724B2" w14:paraId="0CDC79EF" w14:textId="77777777" w:rsidTr="00FF46A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3D4E69F1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44312A7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1.05 (1.03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1.06)</w:t>
            </w:r>
          </w:p>
        </w:tc>
        <w:tc>
          <w:tcPr>
            <w:tcW w:w="1476" w:type="dxa"/>
            <w:vAlign w:val="center"/>
          </w:tcPr>
          <w:p w14:paraId="1C2F4AD1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209" w:type="dxa"/>
            <w:vAlign w:val="bottom"/>
          </w:tcPr>
          <w:p w14:paraId="5D55E59A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1.01 (0.99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1.03)</w:t>
            </w:r>
          </w:p>
        </w:tc>
        <w:tc>
          <w:tcPr>
            <w:tcW w:w="1418" w:type="dxa"/>
            <w:vAlign w:val="bottom"/>
          </w:tcPr>
          <w:p w14:paraId="43562F32" w14:textId="77777777" w:rsidR="00EF0BBC" w:rsidRPr="00BE56E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0.347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5C5D5A5E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1.01 (0.99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1.03)</w:t>
            </w:r>
          </w:p>
        </w:tc>
        <w:tc>
          <w:tcPr>
            <w:tcW w:w="1134" w:type="dxa"/>
            <w:vAlign w:val="bottom"/>
          </w:tcPr>
          <w:p w14:paraId="0460B3C0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0.594</w:t>
            </w:r>
          </w:p>
        </w:tc>
      </w:tr>
      <w:tr w:rsidR="00EF0BBC" w:rsidRPr="007724B2" w14:paraId="22B7A96B" w14:textId="77777777" w:rsidTr="00FF46A0">
        <w:trPr>
          <w:trHeight w:val="288"/>
        </w:trPr>
        <w:tc>
          <w:tcPr>
            <w:tcW w:w="3261" w:type="dxa"/>
            <w:shd w:val="clear" w:color="auto" w:fill="auto"/>
            <w:vAlign w:val="center"/>
          </w:tcPr>
          <w:p w14:paraId="013E8D9C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 sex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CB4D99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0.51 (0.36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0.72)</w:t>
            </w:r>
          </w:p>
        </w:tc>
        <w:tc>
          <w:tcPr>
            <w:tcW w:w="1476" w:type="dxa"/>
            <w:vAlign w:val="center"/>
          </w:tcPr>
          <w:p w14:paraId="2D6CBBB4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209" w:type="dxa"/>
            <w:vAlign w:val="bottom"/>
          </w:tcPr>
          <w:p w14:paraId="3F69B485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0.87 (0.54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1.41)</w:t>
            </w:r>
          </w:p>
        </w:tc>
        <w:tc>
          <w:tcPr>
            <w:tcW w:w="1418" w:type="dxa"/>
            <w:vAlign w:val="bottom"/>
          </w:tcPr>
          <w:p w14:paraId="553F1AC5" w14:textId="77777777" w:rsidR="00EF0BBC" w:rsidRPr="00BE56E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0.582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0F2EA34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0.88 (0.56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1.38)</w:t>
            </w:r>
          </w:p>
        </w:tc>
        <w:tc>
          <w:tcPr>
            <w:tcW w:w="1134" w:type="dxa"/>
            <w:vAlign w:val="bottom"/>
          </w:tcPr>
          <w:p w14:paraId="320FC9A6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0.566</w:t>
            </w:r>
          </w:p>
        </w:tc>
      </w:tr>
      <w:tr w:rsidR="00EF0BBC" w:rsidRPr="007724B2" w14:paraId="6AE8243A" w14:textId="77777777" w:rsidTr="00FF46A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7AEB259D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Body mass index (kg/m</w:t>
            </w: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A0EFDA2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1.12 (1.07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1.17)</w:t>
            </w:r>
          </w:p>
        </w:tc>
        <w:tc>
          <w:tcPr>
            <w:tcW w:w="1476" w:type="dxa"/>
            <w:vAlign w:val="center"/>
          </w:tcPr>
          <w:p w14:paraId="1C250499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209" w:type="dxa"/>
            <w:vAlign w:val="bottom"/>
          </w:tcPr>
          <w:p w14:paraId="532E25C4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1.06 (0.99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1.14)</w:t>
            </w:r>
          </w:p>
        </w:tc>
        <w:tc>
          <w:tcPr>
            <w:tcW w:w="1418" w:type="dxa"/>
            <w:vAlign w:val="bottom"/>
          </w:tcPr>
          <w:p w14:paraId="2C6BB548" w14:textId="77777777" w:rsidR="00EF0BBC" w:rsidRPr="00BE56E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0.092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3B166645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 (1.01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1.13)</w:t>
            </w:r>
          </w:p>
        </w:tc>
        <w:tc>
          <w:tcPr>
            <w:tcW w:w="1134" w:type="dxa"/>
            <w:vAlign w:val="bottom"/>
          </w:tcPr>
          <w:p w14:paraId="655E3A1C" w14:textId="77777777" w:rsidR="00EF0BBC" w:rsidRPr="00885E8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0.027</w:t>
            </w:r>
          </w:p>
        </w:tc>
      </w:tr>
      <w:tr w:rsidR="00EF0BBC" w:rsidRPr="007724B2" w14:paraId="30994D8F" w14:textId="77777777" w:rsidTr="00FF46A0">
        <w:trPr>
          <w:trHeight w:val="288"/>
        </w:trPr>
        <w:tc>
          <w:tcPr>
            <w:tcW w:w="3261" w:type="dxa"/>
            <w:shd w:val="clear" w:color="auto" w:fill="auto"/>
            <w:vAlign w:val="center"/>
          </w:tcPr>
          <w:p w14:paraId="66C2C007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2E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Waist circumference (cm)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4DA93A" w14:textId="77777777" w:rsidR="00EF0BBC" w:rsidRPr="002F2E66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1.04 (1.02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1.06)</w:t>
            </w:r>
          </w:p>
        </w:tc>
        <w:tc>
          <w:tcPr>
            <w:tcW w:w="1476" w:type="dxa"/>
            <w:vAlign w:val="center"/>
          </w:tcPr>
          <w:p w14:paraId="36620A5C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09" w:type="dxa"/>
            <w:vAlign w:val="bottom"/>
          </w:tcPr>
          <w:p w14:paraId="6A3441A9" w14:textId="77777777" w:rsidR="00EF0BBC" w:rsidRPr="008A387F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1.00 (0.97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1.03)</w:t>
            </w:r>
          </w:p>
        </w:tc>
        <w:tc>
          <w:tcPr>
            <w:tcW w:w="1418" w:type="dxa"/>
            <w:vAlign w:val="bottom"/>
          </w:tcPr>
          <w:p w14:paraId="71C7F337" w14:textId="77777777" w:rsidR="00EF0BBC" w:rsidRPr="00BE56E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0.957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ECA8ABB" w14:textId="77777777" w:rsidR="00EF0BBC" w:rsidRPr="00885E8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5B38E440" w14:textId="77777777" w:rsidR="00EF0BBC" w:rsidRPr="00885E8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F0BBC" w:rsidRPr="007724B2" w14:paraId="1E2C0B7B" w14:textId="77777777" w:rsidTr="00FF46A0">
        <w:trPr>
          <w:trHeight w:val="288"/>
        </w:trPr>
        <w:tc>
          <w:tcPr>
            <w:tcW w:w="3261" w:type="dxa"/>
            <w:shd w:val="clear" w:color="auto" w:fill="auto"/>
          </w:tcPr>
          <w:p w14:paraId="0441266B" w14:textId="77777777" w:rsidR="00EF0BBC" w:rsidRPr="002F2E66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A38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Hypertension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, </w:t>
            </w:r>
            <w:r w:rsidRPr="008A38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 (%)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6B8494" w14:textId="77777777" w:rsidR="00EF0BBC" w:rsidRPr="00767571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2.79 (1.89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4.12)</w:t>
            </w:r>
          </w:p>
        </w:tc>
        <w:tc>
          <w:tcPr>
            <w:tcW w:w="1476" w:type="dxa"/>
            <w:vAlign w:val="center"/>
          </w:tcPr>
          <w:p w14:paraId="01C9F3F7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209" w:type="dxa"/>
            <w:vAlign w:val="bottom"/>
          </w:tcPr>
          <w:p w14:paraId="3BA1082C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3.57 (2.13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5.97)</w:t>
            </w:r>
          </w:p>
        </w:tc>
        <w:tc>
          <w:tcPr>
            <w:tcW w:w="1418" w:type="dxa"/>
          </w:tcPr>
          <w:p w14:paraId="2BC357BB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0095FF4" w14:textId="77777777" w:rsidR="00EF0BBC" w:rsidRPr="00885E8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3.88 (</w:t>
            </w:r>
            <w:bookmarkStart w:id="0" w:name="_Hlk139383302"/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6.45</w:t>
            </w:r>
            <w:bookmarkEnd w:id="0"/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</w:tcPr>
          <w:p w14:paraId="02B2BDE7" w14:textId="77777777" w:rsidR="00EF0BBC" w:rsidRPr="00885E8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60AA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EF0BBC" w:rsidRPr="007724B2" w14:paraId="2791BA12" w14:textId="77777777" w:rsidTr="00FF46A0">
        <w:trPr>
          <w:trHeight w:val="288"/>
        </w:trPr>
        <w:tc>
          <w:tcPr>
            <w:tcW w:w="3261" w:type="dxa"/>
            <w:shd w:val="clear" w:color="auto" w:fill="auto"/>
            <w:vAlign w:val="center"/>
          </w:tcPr>
          <w:p w14:paraId="1AC13689" w14:textId="77777777" w:rsidR="00EF0BBC" w:rsidRPr="002F2E66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Type 2 diabetes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, </w:t>
            </w: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 (%)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55E6A9" w14:textId="77777777" w:rsidR="00EF0BBC" w:rsidRPr="00767571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6.11 (4.20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8.88)</w:t>
            </w:r>
          </w:p>
        </w:tc>
        <w:tc>
          <w:tcPr>
            <w:tcW w:w="1476" w:type="dxa"/>
            <w:vAlign w:val="center"/>
          </w:tcPr>
          <w:p w14:paraId="577EA068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76E8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209" w:type="dxa"/>
            <w:vAlign w:val="bottom"/>
          </w:tcPr>
          <w:p w14:paraId="2FDCACC5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1" w:name="_Hlk139383326"/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4.78</w:t>
            </w:r>
            <w:bookmarkEnd w:id="1"/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bookmarkStart w:id="2" w:name="_Hlk139383337"/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2.98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7.68</w:t>
            </w:r>
            <w:bookmarkEnd w:id="2"/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418" w:type="dxa"/>
            <w:vAlign w:val="bottom"/>
          </w:tcPr>
          <w:p w14:paraId="3FDCD197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5616766" w14:textId="77777777" w:rsidR="00EF0BBC" w:rsidRPr="00885E8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3" w:name="_Hlk139383347"/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4.95</w:t>
            </w:r>
            <w:bookmarkEnd w:id="3"/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bookmarkStart w:id="4" w:name="_Hlk139383355"/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3.14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7.81</w:t>
            </w:r>
            <w:bookmarkEnd w:id="4"/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54C869DA" w14:textId="77777777" w:rsidR="00EF0BBC" w:rsidRPr="00885E8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60AA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EF0BBC" w:rsidRPr="007724B2" w14:paraId="49E764D2" w14:textId="77777777" w:rsidTr="00FF46A0">
        <w:trPr>
          <w:trHeight w:val="288"/>
        </w:trPr>
        <w:tc>
          <w:tcPr>
            <w:tcW w:w="3261" w:type="dxa"/>
            <w:shd w:val="clear" w:color="auto" w:fill="auto"/>
            <w:vAlign w:val="center"/>
          </w:tcPr>
          <w:p w14:paraId="1C9C1145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Albumin (g/L)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4F378B" w14:textId="77777777" w:rsidR="00EF0BBC" w:rsidRPr="00767571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0.95 (0.91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1.00)</w:t>
            </w:r>
          </w:p>
        </w:tc>
        <w:tc>
          <w:tcPr>
            <w:tcW w:w="1476" w:type="dxa"/>
            <w:vAlign w:val="center"/>
          </w:tcPr>
          <w:p w14:paraId="3C12A12B" w14:textId="77777777" w:rsidR="00EF0BBC" w:rsidRPr="006B76E8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0.043</w:t>
            </w:r>
          </w:p>
        </w:tc>
        <w:tc>
          <w:tcPr>
            <w:tcW w:w="2209" w:type="dxa"/>
            <w:vAlign w:val="bottom"/>
          </w:tcPr>
          <w:p w14:paraId="31BDC803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1.04 (0.98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1.11)</w:t>
            </w:r>
          </w:p>
        </w:tc>
        <w:tc>
          <w:tcPr>
            <w:tcW w:w="1418" w:type="dxa"/>
            <w:vAlign w:val="bottom"/>
          </w:tcPr>
          <w:p w14:paraId="58AEE950" w14:textId="77777777" w:rsidR="00EF0BBC" w:rsidRPr="00BE56E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0.223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939942E" w14:textId="77777777" w:rsidR="00EF0BBC" w:rsidRPr="00060AAD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40F674B0" w14:textId="77777777" w:rsidR="00EF0BBC" w:rsidRPr="00060AAD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EF0BBC" w:rsidRPr="007724B2" w14:paraId="44F80793" w14:textId="77777777" w:rsidTr="00FF46A0">
        <w:trPr>
          <w:trHeight w:val="288"/>
        </w:trPr>
        <w:tc>
          <w:tcPr>
            <w:tcW w:w="3261" w:type="dxa"/>
            <w:shd w:val="clear" w:color="auto" w:fill="auto"/>
            <w:hideMark/>
          </w:tcPr>
          <w:p w14:paraId="4D13A0CF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Alanine aminotransferase (U/L)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50CFAD9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1.00 (1.00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1.00)</w:t>
            </w:r>
          </w:p>
        </w:tc>
        <w:tc>
          <w:tcPr>
            <w:tcW w:w="1476" w:type="dxa"/>
            <w:vAlign w:val="center"/>
          </w:tcPr>
          <w:p w14:paraId="5DFFFB8C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75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0.267</w:t>
            </w:r>
          </w:p>
        </w:tc>
        <w:tc>
          <w:tcPr>
            <w:tcW w:w="2209" w:type="dxa"/>
            <w:vAlign w:val="bottom"/>
          </w:tcPr>
          <w:p w14:paraId="406203D9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Align w:val="bottom"/>
          </w:tcPr>
          <w:p w14:paraId="0B3A7B72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9E6F32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221CC681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F0BBC" w:rsidRPr="007724B2" w14:paraId="658A71F3" w14:textId="77777777" w:rsidTr="00FF46A0">
        <w:trPr>
          <w:trHeight w:val="288"/>
        </w:trPr>
        <w:tc>
          <w:tcPr>
            <w:tcW w:w="3261" w:type="dxa"/>
            <w:shd w:val="clear" w:color="auto" w:fill="auto"/>
            <w:hideMark/>
          </w:tcPr>
          <w:p w14:paraId="7A475B87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Aspartate aminotransferase (U/L)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8F550A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1.00 (1.00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1.01)</w:t>
            </w:r>
          </w:p>
        </w:tc>
        <w:tc>
          <w:tcPr>
            <w:tcW w:w="1476" w:type="dxa"/>
            <w:vAlign w:val="center"/>
          </w:tcPr>
          <w:p w14:paraId="7BBE1202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0.569</w:t>
            </w:r>
          </w:p>
        </w:tc>
        <w:tc>
          <w:tcPr>
            <w:tcW w:w="2209" w:type="dxa"/>
            <w:vAlign w:val="bottom"/>
          </w:tcPr>
          <w:p w14:paraId="45C5CB77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501B6E12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5A7A36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14:paraId="750F4301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F0BBC" w:rsidRPr="007724B2" w14:paraId="1A3FF1F4" w14:textId="77777777" w:rsidTr="00FF46A0">
        <w:trPr>
          <w:trHeight w:val="288"/>
        </w:trPr>
        <w:tc>
          <w:tcPr>
            <w:tcW w:w="3261" w:type="dxa"/>
            <w:shd w:val="clear" w:color="auto" w:fill="auto"/>
          </w:tcPr>
          <w:p w14:paraId="0B426966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Platelet count (×10</w:t>
            </w:r>
            <w:r w:rsidRPr="0081494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9</w:t>
            </w:r>
            <w:r w:rsidRPr="0081494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/L)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D213AC" w14:textId="77777777" w:rsidR="00EF0BBC" w:rsidRPr="002F2E66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color w:val="000000"/>
                <w:sz w:val="22"/>
              </w:rPr>
              <w:t>1.00 (1.00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814944">
              <w:rPr>
                <w:rFonts w:ascii="Times New Roman" w:eastAsia="等线" w:hAnsi="Times New Roman" w:cs="Times New Roman"/>
                <w:color w:val="000000"/>
                <w:sz w:val="22"/>
              </w:rPr>
              <w:t>1.00)</w:t>
            </w:r>
          </w:p>
        </w:tc>
        <w:tc>
          <w:tcPr>
            <w:tcW w:w="1476" w:type="dxa"/>
            <w:vAlign w:val="center"/>
          </w:tcPr>
          <w:p w14:paraId="4F496801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67571">
              <w:rPr>
                <w:rFonts w:ascii="Times New Roman" w:eastAsia="等线" w:hAnsi="Times New Roman" w:cs="Times New Roman"/>
                <w:color w:val="000000"/>
                <w:sz w:val="22"/>
              </w:rPr>
              <w:t>0.292</w:t>
            </w:r>
          </w:p>
        </w:tc>
        <w:tc>
          <w:tcPr>
            <w:tcW w:w="2209" w:type="dxa"/>
            <w:vAlign w:val="bottom"/>
          </w:tcPr>
          <w:p w14:paraId="4E27C2E2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666C2DBE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F23C377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14:paraId="7A0E8637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F0BBC" w:rsidRPr="007724B2" w14:paraId="076EEBCA" w14:textId="77777777" w:rsidTr="00FF46A0">
        <w:trPr>
          <w:trHeight w:val="288"/>
        </w:trPr>
        <w:tc>
          <w:tcPr>
            <w:tcW w:w="3261" w:type="dxa"/>
            <w:shd w:val="clear" w:color="auto" w:fill="auto"/>
          </w:tcPr>
          <w:p w14:paraId="2231EECA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cholesterol (mmol/L)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A28A5B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0.74 (0.63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0.86)</w:t>
            </w:r>
          </w:p>
        </w:tc>
        <w:tc>
          <w:tcPr>
            <w:tcW w:w="1476" w:type="dxa"/>
            <w:vAlign w:val="center"/>
          </w:tcPr>
          <w:p w14:paraId="26A2B022" w14:textId="77777777" w:rsidR="00EF0BBC" w:rsidRPr="00AD5D4F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209" w:type="dxa"/>
            <w:vAlign w:val="bottom"/>
          </w:tcPr>
          <w:p w14:paraId="4A4BD18E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 (0.91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1.76)</w:t>
            </w:r>
          </w:p>
        </w:tc>
        <w:tc>
          <w:tcPr>
            <w:tcW w:w="1418" w:type="dxa"/>
          </w:tcPr>
          <w:p w14:paraId="59B3202F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7E67E9E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14:paraId="7094618A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F0BBC" w:rsidRPr="007724B2" w14:paraId="4980654C" w14:textId="77777777" w:rsidTr="00FF46A0">
        <w:trPr>
          <w:trHeight w:val="288"/>
        </w:trPr>
        <w:tc>
          <w:tcPr>
            <w:tcW w:w="3261" w:type="dxa"/>
            <w:shd w:val="clear" w:color="auto" w:fill="auto"/>
            <w:vAlign w:val="center"/>
          </w:tcPr>
          <w:p w14:paraId="45585337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48B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HDL-cholesterol (mmol/L)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7D2C9C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1.53 (1.09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2.16)</w:t>
            </w:r>
          </w:p>
        </w:tc>
        <w:tc>
          <w:tcPr>
            <w:tcW w:w="1476" w:type="dxa"/>
            <w:vAlign w:val="center"/>
          </w:tcPr>
          <w:p w14:paraId="25254F64" w14:textId="77777777" w:rsidR="00EF0BBC" w:rsidRPr="00AD5D4F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0.013</w:t>
            </w:r>
          </w:p>
        </w:tc>
        <w:tc>
          <w:tcPr>
            <w:tcW w:w="2209" w:type="dxa"/>
            <w:vAlign w:val="bottom"/>
          </w:tcPr>
          <w:p w14:paraId="23636654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 (0.53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1.45)</w:t>
            </w:r>
          </w:p>
        </w:tc>
        <w:tc>
          <w:tcPr>
            <w:tcW w:w="1418" w:type="dxa"/>
          </w:tcPr>
          <w:p w14:paraId="3759646E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B6EA779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14:paraId="5F1BD327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F0BBC" w:rsidRPr="007724B2" w14:paraId="3E11A587" w14:textId="77777777" w:rsidTr="00FF46A0">
        <w:trPr>
          <w:trHeight w:val="288"/>
        </w:trPr>
        <w:tc>
          <w:tcPr>
            <w:tcW w:w="3261" w:type="dxa"/>
            <w:shd w:val="clear" w:color="auto" w:fill="auto"/>
            <w:vAlign w:val="center"/>
          </w:tcPr>
          <w:p w14:paraId="5DBADE30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48B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LDL-cholesterol (mmol/L)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EABF83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0.58 (0.48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0.71)</w:t>
            </w:r>
          </w:p>
        </w:tc>
        <w:tc>
          <w:tcPr>
            <w:tcW w:w="1476" w:type="dxa"/>
            <w:vAlign w:val="center"/>
          </w:tcPr>
          <w:p w14:paraId="1CC1E9E5" w14:textId="77777777" w:rsidR="00EF0BBC" w:rsidRPr="00AD5D4F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209" w:type="dxa"/>
            <w:vAlign w:val="bottom"/>
          </w:tcPr>
          <w:p w14:paraId="5636BFD8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 (0.46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1.07)</w:t>
            </w:r>
          </w:p>
        </w:tc>
        <w:tc>
          <w:tcPr>
            <w:tcW w:w="1418" w:type="dxa"/>
          </w:tcPr>
          <w:p w14:paraId="0D6AB084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10272C5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14:paraId="65F9DFF5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F0BBC" w:rsidRPr="007724B2" w14:paraId="4F92D78E" w14:textId="77777777" w:rsidTr="00FF46A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4607F89F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PRO-C3 (ng/mL)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AD9B7AA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color w:val="000000"/>
                <w:sz w:val="22"/>
              </w:rPr>
              <w:t>1.15 (1.11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814944">
              <w:rPr>
                <w:rFonts w:ascii="Times New Roman" w:eastAsia="等线" w:hAnsi="Times New Roman" w:cs="Times New Roman"/>
                <w:color w:val="000000"/>
                <w:sz w:val="22"/>
              </w:rPr>
              <w:t>1.19)</w:t>
            </w:r>
          </w:p>
        </w:tc>
        <w:tc>
          <w:tcPr>
            <w:tcW w:w="1476" w:type="dxa"/>
            <w:vAlign w:val="center"/>
          </w:tcPr>
          <w:p w14:paraId="4D67CEAC" w14:textId="77777777" w:rsidR="00EF0BBC" w:rsidRPr="006B76E8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76E8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209" w:type="dxa"/>
            <w:vAlign w:val="bottom"/>
          </w:tcPr>
          <w:p w14:paraId="22707520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1.17 (1.09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1.25)</w:t>
            </w:r>
          </w:p>
        </w:tc>
        <w:tc>
          <w:tcPr>
            <w:tcW w:w="1418" w:type="dxa"/>
          </w:tcPr>
          <w:p w14:paraId="4F4A21E5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031CCA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(1.08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1.23)</w:t>
            </w:r>
          </w:p>
        </w:tc>
        <w:tc>
          <w:tcPr>
            <w:tcW w:w="1134" w:type="dxa"/>
          </w:tcPr>
          <w:p w14:paraId="14745FFB" w14:textId="77777777" w:rsidR="00EF0BBC" w:rsidRPr="00060AAD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60AA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EF0BBC" w:rsidRPr="007724B2" w14:paraId="5B982732" w14:textId="77777777" w:rsidTr="00FF46A0">
        <w:trPr>
          <w:trHeight w:val="288"/>
        </w:trPr>
        <w:tc>
          <w:tcPr>
            <w:tcW w:w="3261" w:type="dxa"/>
            <w:shd w:val="clear" w:color="auto" w:fill="auto"/>
            <w:vAlign w:val="center"/>
          </w:tcPr>
          <w:p w14:paraId="4F644557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 w:rsidRPr="007724B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(ng/mL)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C503E1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1.18 (1.13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1.23)</w:t>
            </w:r>
          </w:p>
        </w:tc>
        <w:tc>
          <w:tcPr>
            <w:tcW w:w="1476" w:type="dxa"/>
            <w:vAlign w:val="center"/>
          </w:tcPr>
          <w:p w14:paraId="2532B072" w14:textId="77777777" w:rsidR="00EF0BBC" w:rsidRPr="006B76E8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209" w:type="dxa"/>
            <w:vAlign w:val="bottom"/>
          </w:tcPr>
          <w:p w14:paraId="24A7D9DC" w14:textId="77777777" w:rsidR="00EF0BBC" w:rsidRPr="008A387F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1.11 (1.02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sz w:val="22"/>
              </w:rPr>
              <w:t>1.21)</w:t>
            </w:r>
          </w:p>
        </w:tc>
        <w:tc>
          <w:tcPr>
            <w:tcW w:w="1418" w:type="dxa"/>
          </w:tcPr>
          <w:p w14:paraId="565D9B98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0270BC8" w14:textId="77777777" w:rsidR="00EF0BBC" w:rsidRPr="00885E8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(1.03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1.22)</w:t>
            </w:r>
          </w:p>
        </w:tc>
        <w:tc>
          <w:tcPr>
            <w:tcW w:w="1134" w:type="dxa"/>
          </w:tcPr>
          <w:p w14:paraId="54FBD145" w14:textId="77777777" w:rsidR="00EF0BBC" w:rsidRPr="00B47B3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0.006</w:t>
            </w:r>
          </w:p>
        </w:tc>
      </w:tr>
      <w:tr w:rsidR="00EF0BBC" w:rsidRPr="007724B2" w14:paraId="74FEE52A" w14:textId="77777777" w:rsidTr="00FF46A0">
        <w:trPr>
          <w:trHeight w:val="288"/>
        </w:trPr>
        <w:tc>
          <w:tcPr>
            <w:tcW w:w="326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7248EEA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Fibrosis stage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08B9A79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1.30 (1.23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AD5D4F">
              <w:rPr>
                <w:rFonts w:ascii="Times New Roman" w:eastAsia="等线" w:hAnsi="Times New Roman" w:cs="Times New Roman"/>
                <w:color w:val="000000"/>
                <w:sz w:val="22"/>
              </w:rPr>
              <w:t>1.37)</w:t>
            </w:r>
          </w:p>
        </w:tc>
        <w:tc>
          <w:tcPr>
            <w:tcW w:w="1476" w:type="dxa"/>
            <w:tcBorders>
              <w:bottom w:val="single" w:sz="12" w:space="0" w:color="auto"/>
            </w:tcBorders>
            <w:vAlign w:val="center"/>
          </w:tcPr>
          <w:p w14:paraId="16B1EA5A" w14:textId="77777777" w:rsidR="00EF0BBC" w:rsidRPr="006B76E8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209" w:type="dxa"/>
            <w:tcBorders>
              <w:bottom w:val="single" w:sz="12" w:space="0" w:color="auto"/>
            </w:tcBorders>
            <w:vAlign w:val="bottom"/>
          </w:tcPr>
          <w:p w14:paraId="427842BB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4944">
              <w:rPr>
                <w:rFonts w:ascii="Times New Roman" w:eastAsia="等线" w:hAnsi="Times New Roman" w:cs="Times New Roman"/>
                <w:color w:val="000000"/>
                <w:sz w:val="22"/>
              </w:rPr>
              <w:t>1.14 (0.92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814944">
              <w:rPr>
                <w:rFonts w:ascii="Times New Roman" w:eastAsia="等线" w:hAnsi="Times New Roman" w:cs="Times New Roman"/>
                <w:color w:val="000000"/>
                <w:sz w:val="22"/>
              </w:rPr>
              <w:t>1.42)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AA4D714" w14:textId="77777777" w:rsidR="00EF0BBC" w:rsidRPr="00814944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47B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DBD742" w14:textId="77777777" w:rsidR="00EF0BBC" w:rsidRPr="007724B2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 (0.96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DDD345" w14:textId="77777777" w:rsidR="00EF0BBC" w:rsidRPr="00BE56EA" w:rsidRDefault="00EF0BBC" w:rsidP="00FF46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E56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0.106</w:t>
            </w:r>
          </w:p>
        </w:tc>
      </w:tr>
    </w:tbl>
    <w:p w14:paraId="7B4163D4" w14:textId="77777777" w:rsidR="00EF0BBC" w:rsidRDefault="00EF0BBC" w:rsidP="00EF0BBC">
      <w:pPr>
        <w:jc w:val="left"/>
        <w:rPr>
          <w:rFonts w:ascii="Times New Roman" w:hAnsi="Times New Roman" w:cs="Times New Roman"/>
          <w:sz w:val="22"/>
        </w:rPr>
      </w:pPr>
      <w:r w:rsidRPr="004C2A52">
        <w:rPr>
          <w:rFonts w:ascii="Times New Roman" w:hAnsi="Times New Roman" w:cs="Times New Roman"/>
          <w:sz w:val="22"/>
        </w:rPr>
        <w:t xml:space="preserve">Model 1 is univariable </w:t>
      </w:r>
      <w:r>
        <w:rPr>
          <w:rFonts w:ascii="Times New Roman" w:hAnsi="Times New Roman" w:cs="Times New Roman" w:hint="eastAsia"/>
          <w:sz w:val="22"/>
        </w:rPr>
        <w:t>l</w:t>
      </w:r>
      <w:r w:rsidRPr="00CD2372">
        <w:rPr>
          <w:rFonts w:ascii="Times New Roman" w:hAnsi="Times New Roman" w:cs="Times New Roman"/>
          <w:sz w:val="22"/>
        </w:rPr>
        <w:t>ogistic</w:t>
      </w:r>
      <w:r w:rsidRPr="004C2A52">
        <w:rPr>
          <w:rFonts w:ascii="Times New Roman" w:hAnsi="Times New Roman" w:cs="Times New Roman"/>
          <w:sz w:val="22"/>
        </w:rPr>
        <w:t xml:space="preserve"> regression analysis.</w:t>
      </w:r>
    </w:p>
    <w:p w14:paraId="169FBCAC" w14:textId="77777777" w:rsidR="00EF0BBC" w:rsidRPr="004C2A52" w:rsidRDefault="00EF0BBC" w:rsidP="00EF0BBC">
      <w:pPr>
        <w:jc w:val="left"/>
        <w:rPr>
          <w:rFonts w:ascii="Times New Roman" w:hAnsi="Times New Roman" w:cs="Times New Roman"/>
          <w:sz w:val="22"/>
        </w:rPr>
      </w:pPr>
      <w:r w:rsidRPr="004C2A52">
        <w:rPr>
          <w:rFonts w:ascii="Times New Roman" w:hAnsi="Times New Roman" w:cs="Times New Roman"/>
          <w:sz w:val="22"/>
        </w:rPr>
        <w:t>Model 2 includes</w:t>
      </w:r>
      <w:r>
        <w:rPr>
          <w:rFonts w:ascii="Times New Roman" w:hAnsi="Times New Roman" w:cs="Times New Roman"/>
          <w:sz w:val="22"/>
        </w:rPr>
        <w:t xml:space="preserve"> adjustments for</w:t>
      </w:r>
      <w:r w:rsidRPr="004C2A52">
        <w:rPr>
          <w:rFonts w:ascii="Times New Roman" w:hAnsi="Times New Roman" w:cs="Times New Roman"/>
          <w:sz w:val="22"/>
        </w:rPr>
        <w:t xml:space="preserve"> age, sex, </w:t>
      </w:r>
      <w:r>
        <w:rPr>
          <w:rFonts w:ascii="Times New Roman" w:hAnsi="Times New Roman" w:cs="Times New Roman"/>
          <w:sz w:val="22"/>
        </w:rPr>
        <w:t>BMI, w</w:t>
      </w:r>
      <w:r w:rsidRPr="00060AAD">
        <w:rPr>
          <w:rFonts w:ascii="Times New Roman" w:hAnsi="Times New Roman" w:cs="Times New Roman"/>
          <w:sz w:val="22"/>
        </w:rPr>
        <w:t>aist circumference</w:t>
      </w:r>
      <w:r>
        <w:rPr>
          <w:rFonts w:ascii="Times New Roman" w:hAnsi="Times New Roman" w:cs="Times New Roman"/>
          <w:sz w:val="22"/>
        </w:rPr>
        <w:t>,</w:t>
      </w:r>
      <w:r w:rsidRPr="00060AAD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h</w:t>
      </w:r>
      <w:r w:rsidRPr="008A387F">
        <w:rPr>
          <w:rFonts w:ascii="Times New Roman" w:hAnsi="Times New Roman" w:cs="Times New Roman"/>
          <w:sz w:val="22"/>
        </w:rPr>
        <w:t>ypertension</w:t>
      </w:r>
      <w:r>
        <w:rPr>
          <w:rFonts w:ascii="Times New Roman" w:hAnsi="Times New Roman" w:cs="Times New Roman"/>
          <w:sz w:val="22"/>
        </w:rPr>
        <w:t>,</w:t>
      </w:r>
      <w:r w:rsidRPr="008A387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</w:t>
      </w:r>
      <w:r w:rsidRPr="004C2A52">
        <w:rPr>
          <w:rFonts w:ascii="Times New Roman" w:hAnsi="Times New Roman" w:cs="Times New Roman"/>
          <w:sz w:val="22"/>
        </w:rPr>
        <w:t xml:space="preserve">ype 2 diabetes, </w:t>
      </w:r>
      <w:r>
        <w:rPr>
          <w:rFonts w:ascii="Times New Roman" w:hAnsi="Times New Roman" w:cs="Times New Roman"/>
          <w:sz w:val="22"/>
        </w:rPr>
        <w:t>a</w:t>
      </w:r>
      <w:r w:rsidRPr="00225156">
        <w:rPr>
          <w:rFonts w:ascii="Times New Roman" w:hAnsi="Times New Roman" w:cs="Times New Roman"/>
          <w:sz w:val="22"/>
        </w:rPr>
        <w:t>lbumin</w:t>
      </w:r>
      <w:r>
        <w:rPr>
          <w:rFonts w:ascii="Times New Roman" w:hAnsi="Times New Roman" w:cs="Times New Roman"/>
          <w:sz w:val="22"/>
        </w:rPr>
        <w:t>, t</w:t>
      </w:r>
      <w:r w:rsidRPr="00225156">
        <w:rPr>
          <w:rFonts w:ascii="Times New Roman" w:hAnsi="Times New Roman" w:cs="Times New Roman"/>
          <w:sz w:val="22"/>
        </w:rPr>
        <w:t>otal cholesterol</w:t>
      </w:r>
      <w:r>
        <w:rPr>
          <w:rFonts w:ascii="Times New Roman" w:hAnsi="Times New Roman" w:cs="Times New Roman"/>
          <w:sz w:val="22"/>
        </w:rPr>
        <w:t xml:space="preserve">, </w:t>
      </w:r>
      <w:r w:rsidRPr="00225156">
        <w:rPr>
          <w:rFonts w:ascii="Times New Roman" w:hAnsi="Times New Roman" w:cs="Times New Roman"/>
          <w:sz w:val="22"/>
        </w:rPr>
        <w:t>HDL-cholesterol</w:t>
      </w:r>
      <w:r>
        <w:rPr>
          <w:rFonts w:ascii="Times New Roman" w:hAnsi="Times New Roman" w:cs="Times New Roman"/>
          <w:sz w:val="22"/>
        </w:rPr>
        <w:t xml:space="preserve">, </w:t>
      </w:r>
      <w:r w:rsidRPr="00225156">
        <w:rPr>
          <w:rFonts w:ascii="Times New Roman" w:hAnsi="Times New Roman" w:cs="Times New Roman"/>
          <w:sz w:val="22"/>
        </w:rPr>
        <w:t>LDL-cholesterol</w:t>
      </w:r>
      <w:r>
        <w:rPr>
          <w:rFonts w:ascii="Times New Roman" w:hAnsi="Times New Roman" w:cs="Times New Roman"/>
          <w:sz w:val="22"/>
        </w:rPr>
        <w:t xml:space="preserve">, </w:t>
      </w:r>
      <w:r w:rsidRPr="004C2A52">
        <w:rPr>
          <w:rFonts w:ascii="Times New Roman" w:hAnsi="Times New Roman" w:cs="Times New Roman"/>
          <w:sz w:val="22"/>
        </w:rPr>
        <w:t>PRO-C3</w:t>
      </w:r>
      <w:r>
        <w:rPr>
          <w:rFonts w:ascii="Times New Roman" w:hAnsi="Times New Roman" w:cs="Times New Roman"/>
          <w:sz w:val="22"/>
        </w:rPr>
        <w:t xml:space="preserve">, </w:t>
      </w:r>
      <w:r w:rsidRPr="00060AAD">
        <w:rPr>
          <w:rFonts w:ascii="Times New Roman" w:hAnsi="Times New Roman" w:cs="Times New Roman"/>
          <w:sz w:val="22"/>
        </w:rPr>
        <w:t>PRO-C6</w:t>
      </w:r>
      <w:r>
        <w:rPr>
          <w:rFonts w:ascii="Times New Roman" w:hAnsi="Times New Roman" w:cs="Times New Roman"/>
          <w:sz w:val="22"/>
        </w:rPr>
        <w:t xml:space="preserve"> and f</w:t>
      </w:r>
      <w:r w:rsidRPr="00060AAD">
        <w:rPr>
          <w:rFonts w:ascii="Times New Roman" w:hAnsi="Times New Roman" w:cs="Times New Roman"/>
          <w:sz w:val="22"/>
        </w:rPr>
        <w:t>ibrosis stage</w:t>
      </w:r>
      <w:r w:rsidRPr="004C2A52">
        <w:rPr>
          <w:rFonts w:ascii="Times New Roman" w:hAnsi="Times New Roman" w:cs="Times New Roman"/>
          <w:sz w:val="22"/>
        </w:rPr>
        <w:t>.</w:t>
      </w:r>
    </w:p>
    <w:p w14:paraId="24E35F14" w14:textId="3E54AD9F" w:rsidR="004C2A52" w:rsidRPr="00EF0BBC" w:rsidRDefault="00EF0BBC" w:rsidP="00EF0BBC">
      <w:pPr>
        <w:jc w:val="left"/>
        <w:rPr>
          <w:rFonts w:ascii="Times New Roman" w:hAnsi="Times New Roman" w:cs="Times New Roman"/>
          <w:sz w:val="22"/>
        </w:rPr>
      </w:pPr>
      <w:r w:rsidRPr="004C2A52">
        <w:rPr>
          <w:rFonts w:ascii="Times New Roman" w:hAnsi="Times New Roman" w:cs="Times New Roman"/>
          <w:sz w:val="22"/>
        </w:rPr>
        <w:t>Model 3 includes</w:t>
      </w:r>
      <w:r>
        <w:rPr>
          <w:rFonts w:ascii="Times New Roman" w:hAnsi="Times New Roman" w:cs="Times New Roman"/>
          <w:sz w:val="22"/>
        </w:rPr>
        <w:t xml:space="preserve"> adjustments for</w:t>
      </w:r>
      <w:r w:rsidRPr="004C2A52">
        <w:rPr>
          <w:rFonts w:ascii="Times New Roman" w:hAnsi="Times New Roman" w:cs="Times New Roman"/>
          <w:sz w:val="22"/>
        </w:rPr>
        <w:t xml:space="preserve"> </w:t>
      </w:r>
      <w:r w:rsidRPr="006B76E8">
        <w:rPr>
          <w:rFonts w:ascii="Times New Roman" w:hAnsi="Times New Roman" w:cs="Times New Roman"/>
          <w:sz w:val="22"/>
        </w:rPr>
        <w:t>age,</w:t>
      </w:r>
      <w:r>
        <w:rPr>
          <w:rFonts w:ascii="Times New Roman" w:hAnsi="Times New Roman" w:cs="Times New Roman"/>
          <w:sz w:val="22"/>
        </w:rPr>
        <w:t xml:space="preserve"> </w:t>
      </w:r>
      <w:r w:rsidRPr="006B76E8">
        <w:rPr>
          <w:rFonts w:ascii="Times New Roman" w:hAnsi="Times New Roman" w:cs="Times New Roman"/>
          <w:sz w:val="22"/>
        </w:rPr>
        <w:t xml:space="preserve">sex, </w:t>
      </w:r>
      <w:r>
        <w:rPr>
          <w:rFonts w:ascii="Times New Roman" w:hAnsi="Times New Roman" w:cs="Times New Roman"/>
          <w:sz w:val="22"/>
        </w:rPr>
        <w:t xml:space="preserve">BMI, </w:t>
      </w:r>
      <w:r w:rsidRPr="00060AAD">
        <w:rPr>
          <w:rFonts w:ascii="Times New Roman" w:hAnsi="Times New Roman" w:cs="Times New Roman"/>
          <w:sz w:val="22"/>
        </w:rPr>
        <w:t>hypertension</w:t>
      </w:r>
      <w:r>
        <w:rPr>
          <w:rFonts w:ascii="Times New Roman" w:hAnsi="Times New Roman" w:cs="Times New Roman"/>
          <w:sz w:val="22"/>
        </w:rPr>
        <w:t>,</w:t>
      </w:r>
      <w:r w:rsidRPr="00060AAD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</w:t>
      </w:r>
      <w:r w:rsidRPr="006B76E8">
        <w:rPr>
          <w:rFonts w:ascii="Times New Roman" w:hAnsi="Times New Roman" w:cs="Times New Roman"/>
          <w:sz w:val="22"/>
        </w:rPr>
        <w:t>ype 2 diabetes, PRO-C3</w:t>
      </w:r>
      <w:r>
        <w:rPr>
          <w:rFonts w:ascii="Times New Roman" w:hAnsi="Times New Roman" w:cs="Times New Roman"/>
          <w:sz w:val="22"/>
        </w:rPr>
        <w:t xml:space="preserve">, </w:t>
      </w:r>
      <w:r w:rsidRPr="00060AAD">
        <w:rPr>
          <w:rFonts w:ascii="Times New Roman" w:hAnsi="Times New Roman" w:cs="Times New Roman"/>
          <w:sz w:val="22"/>
        </w:rPr>
        <w:t>PRO-C6</w:t>
      </w:r>
      <w:r>
        <w:rPr>
          <w:rFonts w:ascii="Times New Roman" w:hAnsi="Times New Roman" w:cs="Times New Roman"/>
          <w:sz w:val="22"/>
        </w:rPr>
        <w:t xml:space="preserve">, </w:t>
      </w:r>
      <w:r w:rsidRPr="00225156">
        <w:rPr>
          <w:rFonts w:ascii="Times New Roman" w:hAnsi="Times New Roman" w:cs="Times New Roman"/>
          <w:sz w:val="22"/>
        </w:rPr>
        <w:t>and fibrosis stage</w:t>
      </w:r>
      <w:r>
        <w:rPr>
          <w:rFonts w:ascii="Times New Roman" w:hAnsi="Times New Roman" w:cs="Times New Roman"/>
          <w:sz w:val="22"/>
        </w:rPr>
        <w:t xml:space="preserve"> (the inclusion</w:t>
      </w:r>
      <w:r w:rsidRPr="006B76E8">
        <w:rPr>
          <w:rFonts w:ascii="Times New Roman" w:hAnsi="Times New Roman" w:cs="Times New Roman"/>
          <w:sz w:val="22"/>
        </w:rPr>
        <w:t xml:space="preserve"> of covariates in the basic model or elimination of covariates from the complete model had an impact on the regression coefficient</w:t>
      </w:r>
      <w:r>
        <w:rPr>
          <w:rFonts w:ascii="Times New Roman" w:hAnsi="Times New Roman" w:cs="Times New Roman"/>
          <w:sz w:val="22"/>
        </w:rPr>
        <w:t>s</w:t>
      </w:r>
      <w:r w:rsidRPr="006B76E8">
        <w:rPr>
          <w:rFonts w:ascii="Times New Roman" w:hAnsi="Times New Roman" w:cs="Times New Roman"/>
          <w:sz w:val="22"/>
        </w:rPr>
        <w:t xml:space="preserve"> of PRO-C3</w:t>
      </w:r>
      <w:r>
        <w:rPr>
          <w:rFonts w:ascii="Times New Roman" w:hAnsi="Times New Roman" w:cs="Times New Roman"/>
          <w:sz w:val="22"/>
        </w:rPr>
        <w:t xml:space="preserve"> and </w:t>
      </w:r>
      <w:r w:rsidRPr="00225156">
        <w:rPr>
          <w:rFonts w:ascii="Times New Roman" w:hAnsi="Times New Roman" w:cs="Times New Roman"/>
          <w:sz w:val="22"/>
        </w:rPr>
        <w:t>PRO-C6</w:t>
      </w:r>
      <w:r w:rsidRPr="006B76E8">
        <w:rPr>
          <w:rFonts w:ascii="Times New Roman" w:hAnsi="Times New Roman" w:cs="Times New Roman"/>
          <w:sz w:val="22"/>
        </w:rPr>
        <w:t xml:space="preserve"> &gt;10%</w:t>
      </w:r>
      <w:r>
        <w:rPr>
          <w:rFonts w:ascii="Times New Roman" w:hAnsi="Times New Roman" w:cs="Times New Roman"/>
          <w:sz w:val="22"/>
        </w:rPr>
        <w:t>)</w:t>
      </w:r>
      <w:r w:rsidRPr="006B76E8">
        <w:rPr>
          <w:rFonts w:ascii="Times New Roman" w:hAnsi="Times New Roman" w:cs="Times New Roman"/>
          <w:sz w:val="22"/>
        </w:rPr>
        <w:t>.</w:t>
      </w:r>
    </w:p>
    <w:sectPr w:rsidR="004C2A52" w:rsidRPr="00EF0BBC" w:rsidSect="009352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1888F" w14:textId="77777777" w:rsidR="00C4292B" w:rsidRDefault="00C4292B" w:rsidP="0093520F">
      <w:r>
        <w:separator/>
      </w:r>
    </w:p>
  </w:endnote>
  <w:endnote w:type="continuationSeparator" w:id="0">
    <w:p w14:paraId="1422E40D" w14:textId="77777777" w:rsidR="00C4292B" w:rsidRDefault="00C4292B" w:rsidP="0093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29493" w14:textId="77777777" w:rsidR="00C4292B" w:rsidRDefault="00C4292B" w:rsidP="0093520F">
      <w:r>
        <w:separator/>
      </w:r>
    </w:p>
  </w:footnote>
  <w:footnote w:type="continuationSeparator" w:id="0">
    <w:p w14:paraId="6ACADE77" w14:textId="77777777" w:rsidR="00C4292B" w:rsidRDefault="00C4292B" w:rsidP="00935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FC9"/>
    <w:rsid w:val="00015CA5"/>
    <w:rsid w:val="00060AAD"/>
    <w:rsid w:val="000616A1"/>
    <w:rsid w:val="000C25B8"/>
    <w:rsid w:val="000D64A8"/>
    <w:rsid w:val="00111BAC"/>
    <w:rsid w:val="00146D17"/>
    <w:rsid w:val="00155D12"/>
    <w:rsid w:val="001A5D36"/>
    <w:rsid w:val="001C0E62"/>
    <w:rsid w:val="001E5290"/>
    <w:rsid w:val="001F2764"/>
    <w:rsid w:val="00225156"/>
    <w:rsid w:val="00236E15"/>
    <w:rsid w:val="002E194F"/>
    <w:rsid w:val="002F2E66"/>
    <w:rsid w:val="0033684F"/>
    <w:rsid w:val="00344C23"/>
    <w:rsid w:val="003A6C2E"/>
    <w:rsid w:val="003E46E5"/>
    <w:rsid w:val="003F1029"/>
    <w:rsid w:val="004C2A52"/>
    <w:rsid w:val="00513341"/>
    <w:rsid w:val="00514A62"/>
    <w:rsid w:val="00536AC7"/>
    <w:rsid w:val="00552699"/>
    <w:rsid w:val="005928AC"/>
    <w:rsid w:val="0060626E"/>
    <w:rsid w:val="00633BB5"/>
    <w:rsid w:val="006B3F99"/>
    <w:rsid w:val="006B76E8"/>
    <w:rsid w:val="006E599A"/>
    <w:rsid w:val="006F3961"/>
    <w:rsid w:val="007105BA"/>
    <w:rsid w:val="00723153"/>
    <w:rsid w:val="007260EB"/>
    <w:rsid w:val="00767571"/>
    <w:rsid w:val="007724B2"/>
    <w:rsid w:val="007855C4"/>
    <w:rsid w:val="007B2E8D"/>
    <w:rsid w:val="00805BCD"/>
    <w:rsid w:val="00814944"/>
    <w:rsid w:val="0084338D"/>
    <w:rsid w:val="00853CCF"/>
    <w:rsid w:val="00870296"/>
    <w:rsid w:val="00880333"/>
    <w:rsid w:val="00885E8A"/>
    <w:rsid w:val="008A387F"/>
    <w:rsid w:val="008A3C79"/>
    <w:rsid w:val="008E4396"/>
    <w:rsid w:val="008E45AB"/>
    <w:rsid w:val="008E58B2"/>
    <w:rsid w:val="009278D5"/>
    <w:rsid w:val="0093520F"/>
    <w:rsid w:val="009853E8"/>
    <w:rsid w:val="009A29E9"/>
    <w:rsid w:val="009B59B7"/>
    <w:rsid w:val="00A56669"/>
    <w:rsid w:val="00A65EA5"/>
    <w:rsid w:val="00A774DB"/>
    <w:rsid w:val="00A81538"/>
    <w:rsid w:val="00A91FC9"/>
    <w:rsid w:val="00A9228D"/>
    <w:rsid w:val="00AA3692"/>
    <w:rsid w:val="00AD5D4F"/>
    <w:rsid w:val="00AF5D79"/>
    <w:rsid w:val="00B47B32"/>
    <w:rsid w:val="00B51DA7"/>
    <w:rsid w:val="00B646C4"/>
    <w:rsid w:val="00B75F2F"/>
    <w:rsid w:val="00BC3590"/>
    <w:rsid w:val="00BE56EA"/>
    <w:rsid w:val="00BF5B35"/>
    <w:rsid w:val="00C4292B"/>
    <w:rsid w:val="00C451F9"/>
    <w:rsid w:val="00CD00B4"/>
    <w:rsid w:val="00CD77A0"/>
    <w:rsid w:val="00CE02BC"/>
    <w:rsid w:val="00CF05BE"/>
    <w:rsid w:val="00CF1FB3"/>
    <w:rsid w:val="00D245B9"/>
    <w:rsid w:val="00D30151"/>
    <w:rsid w:val="00DB43F8"/>
    <w:rsid w:val="00E34C20"/>
    <w:rsid w:val="00EC1AC9"/>
    <w:rsid w:val="00EF0BBC"/>
    <w:rsid w:val="00F15231"/>
    <w:rsid w:val="00F340C0"/>
    <w:rsid w:val="00F40A6A"/>
    <w:rsid w:val="00F50547"/>
    <w:rsid w:val="00F73193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1B441D"/>
  <w15:docId w15:val="{FD0030A1-87BE-45DF-88CA-A9502957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2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52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5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520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E5290"/>
    <w:rPr>
      <w:rFonts w:ascii="Lucida Grande" w:hAnsi="Lucida Grande" w:cs="Lucida Grande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E5290"/>
    <w:rPr>
      <w:rFonts w:ascii="Lucida Grande" w:hAnsi="Lucida Grande" w:cs="Lucida Grande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E529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E5290"/>
    <w:rPr>
      <w:sz w:val="24"/>
      <w:szCs w:val="24"/>
    </w:rPr>
  </w:style>
  <w:style w:type="character" w:customStyle="1" w:styleId="ab">
    <w:name w:val="批注文字 字符"/>
    <w:basedOn w:val="a0"/>
    <w:link w:val="aa"/>
    <w:uiPriority w:val="99"/>
    <w:semiHidden/>
    <w:rsid w:val="001E5290"/>
    <w:rPr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E5290"/>
    <w:rPr>
      <w:b/>
      <w:bCs/>
      <w:sz w:val="20"/>
      <w:szCs w:val="20"/>
    </w:rPr>
  </w:style>
  <w:style w:type="character" w:customStyle="1" w:styleId="ad">
    <w:name w:val="批注主题 字符"/>
    <w:basedOn w:val="ab"/>
    <w:link w:val="ac"/>
    <w:uiPriority w:val="99"/>
    <w:semiHidden/>
    <w:rsid w:val="001E5290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A6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9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梁杰</dc:creator>
  <cp:keywords/>
  <dc:description/>
  <cp:lastModifiedBy>Tang Liangjie</cp:lastModifiedBy>
  <cp:revision>5</cp:revision>
  <dcterms:created xsi:type="dcterms:W3CDTF">2023-07-10T13:33:00Z</dcterms:created>
  <dcterms:modified xsi:type="dcterms:W3CDTF">2023-07-24T10:23:00Z</dcterms:modified>
</cp:coreProperties>
</file>