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07C8B8" w14:textId="7D34661D" w:rsidR="00BE3184" w:rsidRPr="009825B7" w:rsidRDefault="00BE3184" w:rsidP="00BE3184">
      <w:pPr>
        <w:rPr>
          <w:rFonts w:ascii="Times New Roman" w:hAnsi="Times New Roman" w:cs="Times New Roman"/>
          <w:b/>
          <w:bCs/>
          <w:sz w:val="32"/>
          <w:szCs w:val="32"/>
        </w:rPr>
      </w:pPr>
      <w:r w:rsidRPr="009825B7">
        <w:rPr>
          <w:rFonts w:ascii="Times New Roman" w:hAnsi="Times New Roman" w:cs="Times New Roman"/>
          <w:b/>
          <w:bCs/>
          <w:sz w:val="32"/>
          <w:szCs w:val="32"/>
        </w:rPr>
        <w:t xml:space="preserve">Appendix </w:t>
      </w:r>
    </w:p>
    <w:p w14:paraId="348E04A4" w14:textId="77777777" w:rsidR="00BE3184" w:rsidRPr="009825B7" w:rsidRDefault="00BE3184" w:rsidP="00BE3184">
      <w:pPr>
        <w:rPr>
          <w:rFonts w:ascii="Times New Roman" w:hAnsi="Times New Roman" w:cs="Times New Roman"/>
        </w:rPr>
      </w:pPr>
    </w:p>
    <w:p w14:paraId="78E24F95" w14:textId="1BAC1AD4" w:rsidR="00BE3184" w:rsidRPr="009825B7" w:rsidRDefault="00BE3184" w:rsidP="00BE3184">
      <w:pPr>
        <w:rPr>
          <w:rFonts w:ascii="Times New Roman" w:eastAsiaTheme="majorEastAsia" w:hAnsi="Times New Roman" w:cs="Times New Roman"/>
          <w:color w:val="000000" w:themeColor="text1"/>
          <w:sz w:val="32"/>
          <w:szCs w:val="32"/>
        </w:rPr>
      </w:pPr>
      <w:r w:rsidRPr="009825B7">
        <w:rPr>
          <w:rFonts w:ascii="Times New Roman" w:eastAsiaTheme="majorEastAsia" w:hAnsi="Times New Roman" w:cs="Times New Roman"/>
          <w:b/>
          <w:bCs/>
          <w:color w:val="000000" w:themeColor="text1"/>
          <w:sz w:val="32"/>
          <w:szCs w:val="32"/>
        </w:rPr>
        <w:t xml:space="preserve">A. Power Calculation </w:t>
      </w:r>
    </w:p>
    <w:p w14:paraId="5D89572D" w14:textId="77777777" w:rsidR="00BE3184" w:rsidRPr="009825B7" w:rsidRDefault="00BE3184">
      <w:pPr>
        <w:rPr>
          <w:rFonts w:ascii="Times New Roman" w:hAnsi="Times New Roman" w:cs="Times New Roman"/>
        </w:rPr>
      </w:pPr>
    </w:p>
    <w:p w14:paraId="65524C7F" w14:textId="592D5691" w:rsidR="00BE3184" w:rsidRPr="009825B7" w:rsidRDefault="00BE3184" w:rsidP="00BE3184">
      <w:pPr>
        <w:rPr>
          <w:rFonts w:ascii="Times New Roman" w:hAnsi="Times New Roman" w:cs="Times New Roman"/>
          <w:color w:val="000000"/>
          <w:shd w:val="clear" w:color="auto" w:fill="FFFFFF"/>
        </w:rPr>
      </w:pPr>
      <w:r w:rsidRPr="009825B7">
        <w:rPr>
          <w:rFonts w:ascii="Times New Roman" w:hAnsi="Times New Roman" w:cs="Times New Roman"/>
          <w:color w:val="000000"/>
          <w:shd w:val="clear" w:color="auto" w:fill="FFFFFF"/>
        </w:rPr>
        <w:t xml:space="preserve">To ensure that this would provide sufficient power to test our hypotheses, we also performed a sample size calculation using </w:t>
      </w:r>
      <w:r w:rsidRPr="009825B7">
        <w:rPr>
          <w:rFonts w:ascii="Times New Roman" w:hAnsi="Times New Roman" w:cs="Times New Roman"/>
          <w:color w:val="000000"/>
          <w:shd w:val="clear" w:color="auto" w:fill="FFFF00"/>
        </w:rPr>
        <w:t>G*Power</w:t>
      </w:r>
      <w:r w:rsidRPr="009825B7">
        <w:rPr>
          <w:rFonts w:ascii="Times New Roman" w:hAnsi="Times New Roman" w:cs="Times New Roman"/>
          <w:color w:val="000000"/>
          <w:shd w:val="clear" w:color="auto" w:fill="FFFFFF"/>
        </w:rPr>
        <w:t xml:space="preserve">. This revealed that 349 responses were needed to detect a small-to-medium effect (phi/Cohen’s w=0.15) in a chi-square analysis comparing the frequency of stop decisions among students vs. </w:t>
      </w:r>
      <w:proofErr w:type="gramStart"/>
      <w:r w:rsidRPr="009825B7">
        <w:rPr>
          <w:rFonts w:ascii="Times New Roman" w:hAnsi="Times New Roman" w:cs="Times New Roman"/>
          <w:color w:val="000000"/>
          <w:shd w:val="clear" w:color="auto" w:fill="FFFFFF"/>
        </w:rPr>
        <w:t>clinicians  (</w:t>
      </w:r>
      <w:proofErr w:type="gramEnd"/>
      <w:r w:rsidRPr="009825B7">
        <w:rPr>
          <w:rFonts w:ascii="Times New Roman" w:hAnsi="Times New Roman" w:cs="Times New Roman"/>
          <w:color w:val="000000"/>
          <w:shd w:val="clear" w:color="auto" w:fill="FFFFFF"/>
        </w:rPr>
        <w:t xml:space="preserve">power=80%, alpha=0.05,  </w:t>
      </w:r>
      <w:proofErr w:type="spellStart"/>
      <w:r w:rsidRPr="009825B7">
        <w:rPr>
          <w:rFonts w:ascii="Times New Roman" w:hAnsi="Times New Roman" w:cs="Times New Roman"/>
          <w:color w:val="000000"/>
          <w:shd w:val="clear" w:color="auto" w:fill="FFFFFF"/>
        </w:rPr>
        <w:t>df</w:t>
      </w:r>
      <w:proofErr w:type="spellEnd"/>
      <w:r w:rsidRPr="009825B7">
        <w:rPr>
          <w:rFonts w:ascii="Times New Roman" w:hAnsi="Times New Roman" w:cs="Times New Roman"/>
          <w:color w:val="000000"/>
          <w:shd w:val="clear" w:color="auto" w:fill="FFFFFF"/>
        </w:rPr>
        <w:t xml:space="preserve">=1). As each participant gave 4 responses, we also computed the “design </w:t>
      </w:r>
      <w:proofErr w:type="gramStart"/>
      <w:r w:rsidRPr="009825B7">
        <w:rPr>
          <w:rFonts w:ascii="Times New Roman" w:hAnsi="Times New Roman" w:cs="Times New Roman"/>
          <w:color w:val="000000"/>
          <w:shd w:val="clear" w:color="auto" w:fill="FFFFFF"/>
        </w:rPr>
        <w:t>effect”</w:t>
      </w:r>
      <w:r w:rsidRPr="009825B7">
        <w:rPr>
          <w:rFonts w:ascii="Times New Roman" w:hAnsi="Times New Roman" w:cs="Times New Roman"/>
          <w:color w:val="333333"/>
          <w:shd w:val="clear" w:color="auto" w:fill="FFFFFF"/>
        </w:rPr>
        <w:t>(</w:t>
      </w:r>
      <w:proofErr w:type="gramEnd"/>
      <w:r w:rsidRPr="009825B7">
        <w:rPr>
          <w:rFonts w:ascii="Times New Roman" w:hAnsi="Times New Roman" w:cs="Times New Roman"/>
          <w:color w:val="333333"/>
          <w:shd w:val="clear" w:color="auto" w:fill="FFFFFF"/>
        </w:rPr>
        <w:t>35)</w:t>
      </w:r>
      <w:r w:rsidRPr="009825B7">
        <w:rPr>
          <w:rFonts w:ascii="Times New Roman" w:hAnsi="Times New Roman" w:cs="Times New Roman"/>
          <w:color w:val="000000"/>
          <w:shd w:val="clear" w:color="auto" w:fill="FFFFFF"/>
        </w:rPr>
        <w:t xml:space="preserve"> using the formula </w:t>
      </w:r>
      <w:r w:rsidRPr="009825B7">
        <w:rPr>
          <w:rStyle w:val="Emphasis"/>
          <w:rFonts w:ascii="Times New Roman" w:hAnsi="Times New Roman" w:cs="Times New Roman"/>
          <w:color w:val="000000"/>
          <w:shd w:val="clear" w:color="auto" w:fill="FFFFFF"/>
        </w:rPr>
        <w:t>1+(n–1)ρ</w:t>
      </w:r>
      <w:r w:rsidRPr="009825B7">
        <w:rPr>
          <w:rFonts w:ascii="Times New Roman" w:hAnsi="Times New Roman" w:cs="Times New Roman"/>
          <w:color w:val="000000"/>
          <w:shd w:val="clear" w:color="auto" w:fill="FFFFFF"/>
        </w:rPr>
        <w:t>, where </w:t>
      </w:r>
      <w:r w:rsidRPr="009825B7">
        <w:rPr>
          <w:rStyle w:val="Emphasis"/>
          <w:rFonts w:ascii="Times New Roman" w:hAnsi="Times New Roman" w:cs="Times New Roman"/>
          <w:color w:val="000000"/>
          <w:shd w:val="clear" w:color="auto" w:fill="FFFFFF"/>
        </w:rPr>
        <w:t>n</w:t>
      </w:r>
      <w:r w:rsidRPr="009825B7">
        <w:rPr>
          <w:rFonts w:ascii="Times New Roman" w:hAnsi="Times New Roman" w:cs="Times New Roman"/>
          <w:color w:val="000000"/>
          <w:shd w:val="clear" w:color="auto" w:fill="FFFFFF"/>
        </w:rPr>
        <w:t> is the cluster size (4) and </w:t>
      </w:r>
      <w:r w:rsidRPr="009825B7">
        <w:rPr>
          <w:rStyle w:val="Emphasis"/>
          <w:rFonts w:ascii="Times New Roman" w:hAnsi="Times New Roman" w:cs="Times New Roman"/>
          <w:color w:val="000000"/>
          <w:shd w:val="clear" w:color="auto" w:fill="FFFFFF"/>
        </w:rPr>
        <w:t>ρ</w:t>
      </w:r>
      <w:r w:rsidRPr="009825B7">
        <w:rPr>
          <w:rFonts w:ascii="Times New Roman" w:hAnsi="Times New Roman" w:cs="Times New Roman"/>
          <w:color w:val="000000"/>
          <w:shd w:val="clear" w:color="auto" w:fill="FFFFFF"/>
        </w:rPr>
        <w:t> the intraclass correlation (or Cronbach’s alpha</w:t>
      </w:r>
      <w:r w:rsidRPr="009825B7">
        <w:rPr>
          <w:rFonts w:ascii="Times New Roman" w:hAnsi="Times New Roman" w:cs="Times New Roman"/>
          <w:color w:val="333333"/>
          <w:shd w:val="clear" w:color="auto" w:fill="FFFFFF"/>
        </w:rPr>
        <w:t>36</w:t>
      </w:r>
      <w:r w:rsidRPr="009825B7">
        <w:rPr>
          <w:rFonts w:ascii="Times New Roman" w:hAnsi="Times New Roman" w:cs="Times New Roman"/>
          <w:color w:val="000000"/>
          <w:shd w:val="clear" w:color="auto" w:fill="FFFFFF"/>
        </w:rPr>
        <w:t>) from the previous study</w:t>
      </w:r>
      <w:r w:rsidRPr="009825B7">
        <w:rPr>
          <w:rFonts w:ascii="Times New Roman" w:hAnsi="Times New Roman" w:cs="Times New Roman"/>
          <w:color w:val="333333"/>
          <w:shd w:val="clear" w:color="auto" w:fill="FFFFFF"/>
        </w:rPr>
        <w:t>23</w:t>
      </w:r>
      <w:r w:rsidRPr="009825B7">
        <w:rPr>
          <w:rFonts w:ascii="Times New Roman" w:hAnsi="Times New Roman" w:cs="Times New Roman"/>
          <w:color w:val="000000"/>
          <w:shd w:val="clear" w:color="auto" w:fill="FFFFFF"/>
        </w:rPr>
        <w:t xml:space="preserve"> (0.061). Multiplying the number of required responses (349) by the design effect (1.183) suggested that 413 responses were needed (349 x 1.183). At 4 responses per participant, 103 participants were required in total (52 students and 52 clinicians). Our projected sample size of 70 students (present study) and 70 clinicians (previous study) would therefore be sufficient. </w:t>
      </w:r>
    </w:p>
    <w:p w14:paraId="3B5EE1A7" w14:textId="77777777" w:rsidR="00BE3184" w:rsidRPr="009825B7" w:rsidRDefault="00BE3184" w:rsidP="00BE3184">
      <w:pPr>
        <w:rPr>
          <w:rFonts w:ascii="Times New Roman" w:hAnsi="Times New Roman" w:cs="Times New Roman"/>
        </w:rPr>
      </w:pPr>
    </w:p>
    <w:p w14:paraId="66B6A5B6" w14:textId="1CBED86E" w:rsidR="00375A4C" w:rsidRPr="009825B7" w:rsidRDefault="00BE3184" w:rsidP="00375A4C">
      <w:pPr>
        <w:rPr>
          <w:rFonts w:ascii="Times New Roman" w:eastAsiaTheme="majorEastAsia" w:hAnsi="Times New Roman" w:cs="Times New Roman"/>
          <w:color w:val="000000" w:themeColor="text1"/>
          <w:sz w:val="32"/>
          <w:szCs w:val="32"/>
        </w:rPr>
      </w:pPr>
      <w:r w:rsidRPr="009825B7">
        <w:rPr>
          <w:rFonts w:ascii="Times New Roman" w:eastAsiaTheme="majorEastAsia" w:hAnsi="Times New Roman" w:cs="Times New Roman"/>
          <w:b/>
          <w:bCs/>
          <w:color w:val="000000" w:themeColor="text1"/>
          <w:sz w:val="32"/>
          <w:szCs w:val="32"/>
        </w:rPr>
        <w:t>B</w:t>
      </w:r>
      <w:r w:rsidR="00375A4C" w:rsidRPr="009825B7">
        <w:rPr>
          <w:rFonts w:ascii="Times New Roman" w:eastAsiaTheme="majorEastAsia" w:hAnsi="Times New Roman" w:cs="Times New Roman"/>
          <w:b/>
          <w:bCs/>
          <w:color w:val="000000" w:themeColor="text1"/>
          <w:sz w:val="32"/>
          <w:szCs w:val="32"/>
        </w:rPr>
        <w:t>. The 4 clinical vignettes</w:t>
      </w:r>
      <w:r w:rsidR="00375A4C" w:rsidRPr="009825B7">
        <w:rPr>
          <w:rFonts w:ascii="Times New Roman" w:eastAsiaTheme="majorEastAsia" w:hAnsi="Times New Roman" w:cs="Times New Roman"/>
          <w:color w:val="000000" w:themeColor="text1"/>
          <w:sz w:val="32"/>
          <w:szCs w:val="32"/>
        </w:rPr>
        <w:t xml:space="preserve"> </w:t>
      </w:r>
    </w:p>
    <w:p w14:paraId="2E56DE36" w14:textId="413D1EA1" w:rsidR="00375A4C" w:rsidRPr="009825B7" w:rsidRDefault="00375A4C" w:rsidP="00375A4C">
      <w:pPr>
        <w:rPr>
          <w:rFonts w:ascii="Times New Roman" w:eastAsiaTheme="majorEastAsia" w:hAnsi="Times New Roman" w:cs="Times New Roman"/>
          <w:color w:val="000000" w:themeColor="text1"/>
        </w:rPr>
      </w:pPr>
      <w:r w:rsidRPr="009825B7">
        <w:rPr>
          <w:rFonts w:ascii="Times New Roman" w:eastAsiaTheme="majorEastAsia" w:hAnsi="Times New Roman" w:cs="Times New Roman"/>
          <w:color w:val="000000" w:themeColor="text1"/>
        </w:rPr>
        <w:t xml:space="preserve">*Normal ranges only shown to medical students. </w:t>
      </w:r>
    </w:p>
    <w:p w14:paraId="4E3AB2FA" w14:textId="77777777" w:rsidR="00375A4C" w:rsidRPr="009825B7" w:rsidRDefault="00375A4C" w:rsidP="00375A4C">
      <w:pPr>
        <w:rPr>
          <w:rFonts w:ascii="Times New Roman" w:eastAsiaTheme="majorEastAsia" w:hAnsi="Times New Roman" w:cs="Times New Roman"/>
          <w:color w:val="000000" w:themeColor="text1"/>
        </w:rPr>
      </w:pPr>
      <w:r w:rsidRPr="009825B7">
        <w:rPr>
          <w:rFonts w:ascii="Times New Roman" w:eastAsiaTheme="majorEastAsia" w:hAnsi="Times New Roman" w:cs="Times New Roman"/>
          <w:color w:val="000000" w:themeColor="text1"/>
        </w:rPr>
        <w:t xml:space="preserve"> </w:t>
      </w:r>
    </w:p>
    <w:p w14:paraId="75E4C644" w14:textId="57F4324E" w:rsidR="00375A4C" w:rsidRPr="009825B7" w:rsidRDefault="00375A4C" w:rsidP="00375A4C">
      <w:pPr>
        <w:rPr>
          <w:rFonts w:ascii="Times New Roman" w:eastAsiaTheme="majorEastAsia" w:hAnsi="Times New Roman" w:cs="Times New Roman"/>
          <w:color w:val="000000" w:themeColor="text1"/>
        </w:rPr>
      </w:pPr>
      <w:r w:rsidRPr="009825B7">
        <w:rPr>
          <w:rFonts w:ascii="Times New Roman" w:eastAsiaTheme="majorEastAsia" w:hAnsi="Times New Roman" w:cs="Times New Roman"/>
          <w:b/>
          <w:bCs/>
          <w:color w:val="000000" w:themeColor="text1"/>
        </w:rPr>
        <w:t>The “improvement” vignette</w:t>
      </w:r>
      <w:r w:rsidRPr="009825B7">
        <w:rPr>
          <w:rFonts w:ascii="Times New Roman" w:eastAsiaTheme="majorEastAsia" w:hAnsi="Times New Roman" w:cs="Times New Roman"/>
          <w:color w:val="000000" w:themeColor="text1"/>
        </w:rPr>
        <w:t xml:space="preserve"> </w:t>
      </w:r>
    </w:p>
    <w:p w14:paraId="6497250C" w14:textId="77777777" w:rsidR="00375A4C" w:rsidRPr="009825B7" w:rsidRDefault="00375A4C" w:rsidP="00375A4C">
      <w:pPr>
        <w:rPr>
          <w:rFonts w:ascii="Times New Roman" w:eastAsiaTheme="majorEastAsia" w:hAnsi="Times New Roman" w:cs="Times New Roman"/>
          <w:color w:val="000000" w:themeColor="text1"/>
        </w:rPr>
      </w:pPr>
      <w:r w:rsidRPr="009825B7">
        <w:rPr>
          <w:rFonts w:ascii="Times New Roman" w:eastAsiaTheme="majorEastAsia" w:hAnsi="Times New Roman" w:cs="Times New Roman"/>
          <w:color w:val="000000" w:themeColor="text1"/>
        </w:rPr>
        <w:t xml:space="preserve"> </w:t>
      </w:r>
    </w:p>
    <w:p w14:paraId="1575316D" w14:textId="77777777" w:rsidR="00375A4C" w:rsidRPr="009825B7" w:rsidRDefault="00375A4C" w:rsidP="00375A4C">
      <w:pPr>
        <w:rPr>
          <w:rFonts w:ascii="Times New Roman" w:eastAsiaTheme="majorEastAsia" w:hAnsi="Times New Roman" w:cs="Times New Roman"/>
          <w:color w:val="000000" w:themeColor="text1"/>
        </w:rPr>
      </w:pPr>
      <w:r w:rsidRPr="009825B7">
        <w:rPr>
          <w:rFonts w:ascii="Times New Roman" w:eastAsiaTheme="majorEastAsia" w:hAnsi="Times New Roman" w:cs="Times New Roman"/>
          <w:i/>
          <w:iCs/>
          <w:color w:val="000000" w:themeColor="text1"/>
          <w:u w:val="single"/>
        </w:rPr>
        <w:t>Details of admission:</w:t>
      </w:r>
      <w:r w:rsidRPr="009825B7">
        <w:rPr>
          <w:rFonts w:ascii="Times New Roman" w:eastAsiaTheme="majorEastAsia" w:hAnsi="Times New Roman" w:cs="Times New Roman"/>
          <w:color w:val="000000" w:themeColor="text1"/>
        </w:rPr>
        <w:t xml:space="preserve"> </w:t>
      </w:r>
    </w:p>
    <w:p w14:paraId="4BF5E3EF" w14:textId="77777777" w:rsidR="00375A4C" w:rsidRPr="009825B7" w:rsidRDefault="00375A4C" w:rsidP="00375A4C">
      <w:pPr>
        <w:rPr>
          <w:rFonts w:ascii="Times New Roman" w:eastAsiaTheme="majorEastAsia" w:hAnsi="Times New Roman" w:cs="Times New Roman"/>
          <w:color w:val="000000" w:themeColor="text1"/>
        </w:rPr>
      </w:pPr>
      <w:r w:rsidRPr="009825B7">
        <w:rPr>
          <w:rFonts w:ascii="Times New Roman" w:eastAsiaTheme="majorEastAsia" w:hAnsi="Times New Roman" w:cs="Times New Roman"/>
          <w:i/>
          <w:iCs/>
          <w:color w:val="000000" w:themeColor="text1"/>
        </w:rPr>
        <w:t xml:space="preserve">A 66-year-old male with a background of diverticulitis was admitted for elective sigmoid colectomy. Four days post-operatively he developed worsening hypoxia and pyrexia. His observations were the following: </w:t>
      </w:r>
      <w:r w:rsidRPr="009825B7">
        <w:rPr>
          <w:rFonts w:ascii="Times New Roman" w:eastAsiaTheme="majorEastAsia" w:hAnsi="Times New Roman" w:cs="Times New Roman"/>
          <w:color w:val="000000" w:themeColor="text1"/>
        </w:rPr>
        <w:t xml:space="preserve"> </w:t>
      </w:r>
    </w:p>
    <w:p w14:paraId="333630A6" w14:textId="77777777" w:rsidR="00375A4C" w:rsidRPr="009825B7" w:rsidRDefault="00375A4C" w:rsidP="00375A4C">
      <w:pPr>
        <w:rPr>
          <w:rFonts w:ascii="Times New Roman" w:eastAsiaTheme="majorEastAsia" w:hAnsi="Times New Roman" w:cs="Times New Roman"/>
          <w:color w:val="000000" w:themeColor="text1"/>
        </w:rPr>
      </w:pPr>
      <w:r w:rsidRPr="009825B7">
        <w:rPr>
          <w:rFonts w:ascii="Times New Roman" w:eastAsiaTheme="majorEastAsia" w:hAnsi="Times New Roman" w:cs="Times New Roman"/>
          <w:i/>
          <w:iCs/>
          <w:color w:val="000000" w:themeColor="text1"/>
        </w:rPr>
        <w:t xml:space="preserve"> </w:t>
      </w:r>
      <w:r w:rsidRPr="009825B7">
        <w:rPr>
          <w:rFonts w:ascii="Times New Roman" w:eastAsiaTheme="majorEastAsia" w:hAnsi="Times New Roman" w:cs="Times New Roman"/>
          <w:color w:val="000000" w:themeColor="text1"/>
        </w:rPr>
        <w:t xml:space="preserve"> </w:t>
      </w:r>
    </w:p>
    <w:tbl>
      <w:tblPr>
        <w:tblStyle w:val="TableGrid"/>
        <w:tblW w:w="0" w:type="auto"/>
        <w:tblLayout w:type="fixed"/>
        <w:tblLook w:val="06A0" w:firstRow="1" w:lastRow="0" w:firstColumn="1" w:lastColumn="0" w:noHBand="1" w:noVBand="1"/>
      </w:tblPr>
      <w:tblGrid>
        <w:gridCol w:w="4500"/>
        <w:gridCol w:w="4500"/>
      </w:tblGrid>
      <w:tr w:rsidR="00375A4C" w:rsidRPr="009825B7" w14:paraId="6B455C79" w14:textId="77777777" w:rsidTr="00AF560F">
        <w:trPr>
          <w:trHeight w:val="300"/>
        </w:trPr>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0F52E91" w14:textId="77777777" w:rsidR="00375A4C" w:rsidRPr="009825B7" w:rsidRDefault="00375A4C" w:rsidP="00AF560F">
            <w:pPr>
              <w:rPr>
                <w:rFonts w:ascii="Times New Roman" w:eastAsiaTheme="majorEastAsia" w:hAnsi="Times New Roman" w:cs="Times New Roman"/>
              </w:rPr>
            </w:pPr>
            <w:r w:rsidRPr="009825B7">
              <w:rPr>
                <w:rFonts w:ascii="Times New Roman" w:eastAsiaTheme="majorEastAsia" w:hAnsi="Times New Roman" w:cs="Times New Roman"/>
                <w:i/>
                <w:iCs/>
              </w:rPr>
              <w:t>Respiratory rate</w:t>
            </w:r>
            <w:r w:rsidRPr="009825B7">
              <w:rPr>
                <w:rFonts w:ascii="Times New Roman" w:eastAsiaTheme="majorEastAsia" w:hAnsi="Times New Roman" w:cs="Times New Roman"/>
              </w:rPr>
              <w:t xml:space="preserve"> </w:t>
            </w:r>
          </w:p>
        </w:tc>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908377C" w14:textId="1AB79004" w:rsidR="00375A4C" w:rsidRPr="009825B7" w:rsidRDefault="00375A4C" w:rsidP="00AF560F">
            <w:pPr>
              <w:rPr>
                <w:rFonts w:ascii="Times New Roman" w:eastAsiaTheme="majorEastAsia" w:hAnsi="Times New Roman" w:cs="Times New Roman"/>
              </w:rPr>
            </w:pPr>
            <w:r w:rsidRPr="009825B7">
              <w:rPr>
                <w:rFonts w:ascii="Times New Roman" w:eastAsiaTheme="majorEastAsia" w:hAnsi="Times New Roman" w:cs="Times New Roman"/>
                <w:i/>
                <w:iCs/>
              </w:rPr>
              <w:t>24</w:t>
            </w:r>
            <w:r w:rsidRPr="009825B7">
              <w:rPr>
                <w:rFonts w:ascii="Times New Roman" w:eastAsiaTheme="majorEastAsia" w:hAnsi="Times New Roman" w:cs="Times New Roman"/>
              </w:rPr>
              <w:t xml:space="preserve"> (12-20)</w:t>
            </w:r>
          </w:p>
        </w:tc>
      </w:tr>
      <w:tr w:rsidR="00375A4C" w:rsidRPr="009825B7" w14:paraId="4501709C" w14:textId="77777777" w:rsidTr="00AF560F">
        <w:trPr>
          <w:trHeight w:val="300"/>
        </w:trPr>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EF97249" w14:textId="77777777" w:rsidR="00375A4C" w:rsidRPr="009825B7" w:rsidRDefault="00375A4C" w:rsidP="00AF560F">
            <w:pPr>
              <w:rPr>
                <w:rFonts w:ascii="Times New Roman" w:eastAsiaTheme="majorEastAsia" w:hAnsi="Times New Roman" w:cs="Times New Roman"/>
              </w:rPr>
            </w:pPr>
            <w:r w:rsidRPr="009825B7">
              <w:rPr>
                <w:rFonts w:ascii="Times New Roman" w:eastAsiaTheme="majorEastAsia" w:hAnsi="Times New Roman" w:cs="Times New Roman"/>
                <w:i/>
                <w:iCs/>
              </w:rPr>
              <w:t>SpO2</w:t>
            </w:r>
            <w:r w:rsidRPr="009825B7">
              <w:rPr>
                <w:rFonts w:ascii="Times New Roman" w:eastAsiaTheme="majorEastAsia" w:hAnsi="Times New Roman" w:cs="Times New Roman"/>
              </w:rPr>
              <w:t xml:space="preserve"> </w:t>
            </w:r>
          </w:p>
        </w:tc>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2A23CC1" w14:textId="60973675" w:rsidR="00375A4C" w:rsidRPr="009825B7" w:rsidRDefault="00375A4C" w:rsidP="00AF560F">
            <w:pPr>
              <w:rPr>
                <w:rFonts w:ascii="Times New Roman" w:eastAsiaTheme="majorEastAsia" w:hAnsi="Times New Roman" w:cs="Times New Roman"/>
              </w:rPr>
            </w:pPr>
            <w:r w:rsidRPr="009825B7">
              <w:rPr>
                <w:rFonts w:ascii="Times New Roman" w:eastAsiaTheme="majorEastAsia" w:hAnsi="Times New Roman" w:cs="Times New Roman"/>
                <w:i/>
                <w:iCs/>
              </w:rPr>
              <w:t>91% on room air</w:t>
            </w:r>
            <w:r w:rsidRPr="009825B7">
              <w:rPr>
                <w:rFonts w:ascii="Times New Roman" w:eastAsiaTheme="majorEastAsia" w:hAnsi="Times New Roman" w:cs="Times New Roman"/>
              </w:rPr>
              <w:t xml:space="preserve"> (&gt;95%)</w:t>
            </w:r>
          </w:p>
        </w:tc>
      </w:tr>
      <w:tr w:rsidR="00375A4C" w:rsidRPr="009825B7" w14:paraId="69B04B22" w14:textId="77777777" w:rsidTr="00AF560F">
        <w:trPr>
          <w:trHeight w:val="300"/>
        </w:trPr>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349E8DC" w14:textId="77777777" w:rsidR="00375A4C" w:rsidRPr="009825B7" w:rsidRDefault="00375A4C" w:rsidP="00AF560F">
            <w:pPr>
              <w:rPr>
                <w:rFonts w:ascii="Times New Roman" w:eastAsiaTheme="majorEastAsia" w:hAnsi="Times New Roman" w:cs="Times New Roman"/>
              </w:rPr>
            </w:pPr>
            <w:r w:rsidRPr="009825B7">
              <w:rPr>
                <w:rFonts w:ascii="Times New Roman" w:eastAsiaTheme="majorEastAsia" w:hAnsi="Times New Roman" w:cs="Times New Roman"/>
                <w:i/>
                <w:iCs/>
              </w:rPr>
              <w:t>Heart rate</w:t>
            </w:r>
            <w:r w:rsidRPr="009825B7">
              <w:rPr>
                <w:rFonts w:ascii="Times New Roman" w:eastAsiaTheme="majorEastAsia" w:hAnsi="Times New Roman" w:cs="Times New Roman"/>
              </w:rPr>
              <w:t xml:space="preserve"> </w:t>
            </w:r>
          </w:p>
        </w:tc>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577381C" w14:textId="06736F59" w:rsidR="00375A4C" w:rsidRPr="009825B7" w:rsidRDefault="00375A4C" w:rsidP="00AF560F">
            <w:pPr>
              <w:rPr>
                <w:rFonts w:ascii="Times New Roman" w:eastAsiaTheme="majorEastAsia" w:hAnsi="Times New Roman" w:cs="Times New Roman"/>
              </w:rPr>
            </w:pPr>
            <w:r w:rsidRPr="009825B7">
              <w:rPr>
                <w:rFonts w:ascii="Times New Roman" w:eastAsiaTheme="majorEastAsia" w:hAnsi="Times New Roman" w:cs="Times New Roman"/>
                <w:i/>
                <w:iCs/>
              </w:rPr>
              <w:t>90</w:t>
            </w:r>
            <w:r w:rsidRPr="009825B7">
              <w:rPr>
                <w:rFonts w:ascii="Times New Roman" w:eastAsiaTheme="majorEastAsia" w:hAnsi="Times New Roman" w:cs="Times New Roman"/>
              </w:rPr>
              <w:t xml:space="preserve"> (51-90)</w:t>
            </w:r>
          </w:p>
        </w:tc>
      </w:tr>
      <w:tr w:rsidR="00375A4C" w:rsidRPr="009825B7" w14:paraId="00428458" w14:textId="77777777" w:rsidTr="00AF560F">
        <w:trPr>
          <w:trHeight w:val="300"/>
        </w:trPr>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B3F43B3" w14:textId="77777777" w:rsidR="00375A4C" w:rsidRPr="009825B7" w:rsidRDefault="00375A4C" w:rsidP="00AF560F">
            <w:pPr>
              <w:rPr>
                <w:rFonts w:ascii="Times New Roman" w:eastAsiaTheme="majorEastAsia" w:hAnsi="Times New Roman" w:cs="Times New Roman"/>
              </w:rPr>
            </w:pPr>
            <w:r w:rsidRPr="009825B7">
              <w:rPr>
                <w:rFonts w:ascii="Times New Roman" w:eastAsiaTheme="majorEastAsia" w:hAnsi="Times New Roman" w:cs="Times New Roman"/>
                <w:i/>
                <w:iCs/>
              </w:rPr>
              <w:t>Blood pressure</w:t>
            </w:r>
            <w:r w:rsidRPr="009825B7">
              <w:rPr>
                <w:rFonts w:ascii="Times New Roman" w:eastAsiaTheme="majorEastAsia" w:hAnsi="Times New Roman" w:cs="Times New Roman"/>
              </w:rPr>
              <w:t xml:space="preserve"> </w:t>
            </w:r>
          </w:p>
        </w:tc>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514F688" w14:textId="1F0C2D1A" w:rsidR="00375A4C" w:rsidRPr="009825B7" w:rsidRDefault="00375A4C" w:rsidP="00AF560F">
            <w:pPr>
              <w:rPr>
                <w:rFonts w:ascii="Times New Roman" w:eastAsiaTheme="majorEastAsia" w:hAnsi="Times New Roman" w:cs="Times New Roman"/>
              </w:rPr>
            </w:pPr>
            <w:r w:rsidRPr="009825B7">
              <w:rPr>
                <w:rFonts w:ascii="Times New Roman" w:eastAsiaTheme="majorEastAsia" w:hAnsi="Times New Roman" w:cs="Times New Roman"/>
                <w:i/>
                <w:iCs/>
              </w:rPr>
              <w:t>102/71 mmHg</w:t>
            </w:r>
            <w:r w:rsidRPr="009825B7">
              <w:rPr>
                <w:rFonts w:ascii="Times New Roman" w:eastAsiaTheme="majorEastAsia" w:hAnsi="Times New Roman" w:cs="Times New Roman"/>
              </w:rPr>
              <w:t xml:space="preserve"> (120/80)</w:t>
            </w:r>
          </w:p>
        </w:tc>
      </w:tr>
      <w:tr w:rsidR="00375A4C" w:rsidRPr="009825B7" w14:paraId="09F517A1" w14:textId="77777777" w:rsidTr="00AF560F">
        <w:trPr>
          <w:trHeight w:val="300"/>
        </w:trPr>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2DBDBA5" w14:textId="77777777" w:rsidR="00375A4C" w:rsidRPr="009825B7" w:rsidRDefault="00375A4C" w:rsidP="00AF560F">
            <w:pPr>
              <w:rPr>
                <w:rFonts w:ascii="Times New Roman" w:eastAsiaTheme="majorEastAsia" w:hAnsi="Times New Roman" w:cs="Times New Roman"/>
              </w:rPr>
            </w:pPr>
            <w:r w:rsidRPr="009825B7">
              <w:rPr>
                <w:rFonts w:ascii="Times New Roman" w:eastAsiaTheme="majorEastAsia" w:hAnsi="Times New Roman" w:cs="Times New Roman"/>
                <w:i/>
                <w:iCs/>
              </w:rPr>
              <w:t>Temperature</w:t>
            </w:r>
            <w:r w:rsidRPr="009825B7">
              <w:rPr>
                <w:rFonts w:ascii="Times New Roman" w:eastAsiaTheme="majorEastAsia" w:hAnsi="Times New Roman" w:cs="Times New Roman"/>
              </w:rPr>
              <w:t xml:space="preserve"> </w:t>
            </w:r>
          </w:p>
        </w:tc>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785FAD9" w14:textId="450A7BD6" w:rsidR="00375A4C" w:rsidRPr="009825B7" w:rsidRDefault="00375A4C" w:rsidP="00AF560F">
            <w:pPr>
              <w:rPr>
                <w:rFonts w:ascii="Times New Roman" w:eastAsiaTheme="majorEastAsia" w:hAnsi="Times New Roman" w:cs="Times New Roman"/>
              </w:rPr>
            </w:pPr>
            <w:r w:rsidRPr="009825B7">
              <w:rPr>
                <w:rFonts w:ascii="Times New Roman" w:eastAsiaTheme="majorEastAsia" w:hAnsi="Times New Roman" w:cs="Times New Roman"/>
                <w:i/>
                <w:iCs/>
              </w:rPr>
              <w:t xml:space="preserve">38.1 </w:t>
            </w:r>
            <w:proofErr w:type="gramStart"/>
            <w:r w:rsidRPr="009825B7">
              <w:rPr>
                <w:rFonts w:ascii="Times New Roman" w:eastAsiaTheme="majorEastAsia" w:hAnsi="Times New Roman" w:cs="Times New Roman"/>
                <w:i/>
                <w:iCs/>
              </w:rPr>
              <w:t xml:space="preserve">C </w:t>
            </w:r>
            <w:r w:rsidRPr="009825B7">
              <w:rPr>
                <w:rFonts w:ascii="Times New Roman" w:eastAsiaTheme="majorEastAsia" w:hAnsi="Times New Roman" w:cs="Times New Roman"/>
              </w:rPr>
              <w:t xml:space="preserve"> (</w:t>
            </w:r>
            <w:proofErr w:type="gramEnd"/>
            <w:r w:rsidRPr="009825B7">
              <w:rPr>
                <w:rFonts w:ascii="Times New Roman" w:eastAsiaTheme="majorEastAsia" w:hAnsi="Times New Roman" w:cs="Times New Roman"/>
              </w:rPr>
              <w:t>36.1-38.0)</w:t>
            </w:r>
          </w:p>
        </w:tc>
      </w:tr>
    </w:tbl>
    <w:p w14:paraId="1A983B63" w14:textId="77777777" w:rsidR="00375A4C" w:rsidRPr="009825B7" w:rsidRDefault="00375A4C" w:rsidP="00375A4C">
      <w:pPr>
        <w:rPr>
          <w:rFonts w:ascii="Times New Roman" w:eastAsiaTheme="majorEastAsia" w:hAnsi="Times New Roman" w:cs="Times New Roman"/>
          <w:color w:val="000000" w:themeColor="text1"/>
        </w:rPr>
      </w:pPr>
      <w:r w:rsidRPr="009825B7">
        <w:rPr>
          <w:rFonts w:ascii="Times New Roman" w:eastAsiaTheme="majorEastAsia" w:hAnsi="Times New Roman" w:cs="Times New Roman"/>
          <w:color w:val="000000" w:themeColor="text1"/>
        </w:rPr>
        <w:t xml:space="preserve"> </w:t>
      </w:r>
    </w:p>
    <w:p w14:paraId="5D2AFDF7" w14:textId="00FF2A03" w:rsidR="00375A4C" w:rsidRPr="009825B7" w:rsidRDefault="00375A4C" w:rsidP="00375A4C">
      <w:pPr>
        <w:rPr>
          <w:rFonts w:ascii="Times New Roman" w:eastAsiaTheme="majorEastAsia" w:hAnsi="Times New Roman" w:cs="Times New Roman"/>
          <w:color w:val="000000" w:themeColor="text1"/>
        </w:rPr>
      </w:pPr>
      <w:r w:rsidRPr="009825B7">
        <w:rPr>
          <w:rFonts w:ascii="Times New Roman" w:eastAsiaTheme="majorEastAsia" w:hAnsi="Times New Roman" w:cs="Times New Roman"/>
          <w:i/>
          <w:iCs/>
          <w:color w:val="000000" w:themeColor="text1"/>
        </w:rPr>
        <w:t>There was bilateral pulmonary consolidation on both chest radiograph and a CT pulmonary angiogram, CTPA and nil else. His blood tests demonstrated a WBC of 16</w:t>
      </w:r>
      <w:r w:rsidR="00BB6246" w:rsidRPr="009825B7">
        <w:rPr>
          <w:rFonts w:ascii="Times New Roman" w:eastAsiaTheme="majorEastAsia" w:hAnsi="Times New Roman" w:cs="Times New Roman"/>
          <w:i/>
          <w:iCs/>
          <w:color w:val="000000" w:themeColor="text1"/>
        </w:rPr>
        <w:t xml:space="preserve"> (4.0-11.0)</w:t>
      </w:r>
      <w:r w:rsidRPr="009825B7">
        <w:rPr>
          <w:rFonts w:ascii="Times New Roman" w:eastAsiaTheme="majorEastAsia" w:hAnsi="Times New Roman" w:cs="Times New Roman"/>
          <w:i/>
          <w:iCs/>
          <w:color w:val="000000" w:themeColor="text1"/>
        </w:rPr>
        <w:t xml:space="preserve"> and CRP of 98</w:t>
      </w:r>
      <w:r w:rsidR="00BB6246" w:rsidRPr="009825B7">
        <w:rPr>
          <w:rFonts w:ascii="Times New Roman" w:eastAsiaTheme="majorEastAsia" w:hAnsi="Times New Roman" w:cs="Times New Roman"/>
          <w:i/>
          <w:iCs/>
          <w:color w:val="000000" w:themeColor="text1"/>
        </w:rPr>
        <w:t xml:space="preserve"> (0-10)</w:t>
      </w:r>
      <w:r w:rsidRPr="009825B7">
        <w:rPr>
          <w:rFonts w:ascii="Times New Roman" w:eastAsiaTheme="majorEastAsia" w:hAnsi="Times New Roman" w:cs="Times New Roman"/>
          <w:i/>
          <w:iCs/>
          <w:color w:val="000000" w:themeColor="text1"/>
        </w:rPr>
        <w:t xml:space="preserve">. He was empirically started on co-amoxiclav. </w:t>
      </w:r>
      <w:r w:rsidRPr="009825B7">
        <w:rPr>
          <w:rFonts w:ascii="Times New Roman" w:eastAsiaTheme="majorEastAsia" w:hAnsi="Times New Roman" w:cs="Times New Roman"/>
          <w:color w:val="000000" w:themeColor="text1"/>
        </w:rPr>
        <w:t xml:space="preserve"> </w:t>
      </w:r>
    </w:p>
    <w:p w14:paraId="555DD72F" w14:textId="77777777" w:rsidR="00375A4C" w:rsidRPr="009825B7" w:rsidRDefault="00375A4C" w:rsidP="00375A4C">
      <w:pPr>
        <w:rPr>
          <w:rFonts w:ascii="Times New Roman" w:eastAsiaTheme="majorEastAsia" w:hAnsi="Times New Roman" w:cs="Times New Roman"/>
          <w:color w:val="000000" w:themeColor="text1"/>
        </w:rPr>
      </w:pPr>
      <w:r w:rsidRPr="009825B7">
        <w:rPr>
          <w:rFonts w:ascii="Times New Roman" w:eastAsiaTheme="majorEastAsia" w:hAnsi="Times New Roman" w:cs="Times New Roman"/>
          <w:i/>
          <w:iCs/>
          <w:color w:val="000000" w:themeColor="text1"/>
        </w:rPr>
        <w:t xml:space="preserve"> </w:t>
      </w:r>
      <w:r w:rsidRPr="009825B7">
        <w:rPr>
          <w:rFonts w:ascii="Times New Roman" w:eastAsiaTheme="majorEastAsia" w:hAnsi="Times New Roman" w:cs="Times New Roman"/>
          <w:color w:val="000000" w:themeColor="text1"/>
        </w:rPr>
        <w:t xml:space="preserve"> </w:t>
      </w:r>
    </w:p>
    <w:p w14:paraId="0C150C0E" w14:textId="77777777" w:rsidR="00375A4C" w:rsidRPr="009825B7" w:rsidRDefault="00375A4C" w:rsidP="00375A4C">
      <w:pPr>
        <w:rPr>
          <w:rFonts w:ascii="Times New Roman" w:eastAsiaTheme="majorEastAsia" w:hAnsi="Times New Roman" w:cs="Times New Roman"/>
          <w:color w:val="000000" w:themeColor="text1"/>
        </w:rPr>
      </w:pPr>
      <w:r w:rsidRPr="009825B7">
        <w:rPr>
          <w:rFonts w:ascii="Times New Roman" w:eastAsiaTheme="majorEastAsia" w:hAnsi="Times New Roman" w:cs="Times New Roman"/>
          <w:i/>
          <w:iCs/>
          <w:color w:val="000000" w:themeColor="text1"/>
          <w:u w:val="single"/>
        </w:rPr>
        <w:t>Five days later:</w:t>
      </w:r>
      <w:r w:rsidRPr="009825B7">
        <w:rPr>
          <w:rFonts w:ascii="Times New Roman" w:eastAsiaTheme="majorEastAsia" w:hAnsi="Times New Roman" w:cs="Times New Roman"/>
          <w:color w:val="000000" w:themeColor="text1"/>
        </w:rPr>
        <w:t xml:space="preserve"> </w:t>
      </w:r>
    </w:p>
    <w:p w14:paraId="1E7C30BB" w14:textId="77777777" w:rsidR="00375A4C" w:rsidRPr="009825B7" w:rsidRDefault="00375A4C" w:rsidP="00375A4C">
      <w:pPr>
        <w:rPr>
          <w:rFonts w:ascii="Times New Roman" w:eastAsiaTheme="majorEastAsia" w:hAnsi="Times New Roman" w:cs="Times New Roman"/>
          <w:color w:val="000000" w:themeColor="text1"/>
        </w:rPr>
      </w:pPr>
      <w:r w:rsidRPr="009825B7">
        <w:rPr>
          <w:rFonts w:ascii="Times New Roman" w:eastAsiaTheme="majorEastAsia" w:hAnsi="Times New Roman" w:cs="Times New Roman"/>
          <w:i/>
          <w:iCs/>
          <w:color w:val="000000" w:themeColor="text1"/>
        </w:rPr>
        <w:t xml:space="preserve">5 days later, he had improved shortness of breath and was afebrile. His observations were: </w:t>
      </w:r>
      <w:r w:rsidRPr="009825B7">
        <w:rPr>
          <w:rFonts w:ascii="Times New Roman" w:eastAsiaTheme="majorEastAsia" w:hAnsi="Times New Roman" w:cs="Times New Roman"/>
          <w:color w:val="000000" w:themeColor="text1"/>
        </w:rPr>
        <w:t xml:space="preserve"> </w:t>
      </w:r>
    </w:p>
    <w:p w14:paraId="1D663FE4" w14:textId="77777777" w:rsidR="00375A4C" w:rsidRPr="009825B7" w:rsidRDefault="00375A4C" w:rsidP="00375A4C">
      <w:pPr>
        <w:rPr>
          <w:rFonts w:ascii="Times New Roman" w:eastAsiaTheme="majorEastAsia" w:hAnsi="Times New Roman" w:cs="Times New Roman"/>
          <w:color w:val="000000" w:themeColor="text1"/>
        </w:rPr>
      </w:pPr>
      <w:r w:rsidRPr="009825B7">
        <w:rPr>
          <w:rFonts w:ascii="Times New Roman" w:eastAsiaTheme="majorEastAsia" w:hAnsi="Times New Roman" w:cs="Times New Roman"/>
          <w:color w:val="000000" w:themeColor="text1"/>
        </w:rPr>
        <w:lastRenderedPageBreak/>
        <w:t xml:space="preserve"> </w:t>
      </w:r>
    </w:p>
    <w:p w14:paraId="76ADCC04" w14:textId="77777777" w:rsidR="00375A4C" w:rsidRPr="009825B7" w:rsidRDefault="00375A4C" w:rsidP="00375A4C">
      <w:pPr>
        <w:rPr>
          <w:rFonts w:ascii="Times New Roman" w:eastAsiaTheme="majorEastAsia" w:hAnsi="Times New Roman" w:cs="Times New Roman"/>
          <w:color w:val="000000" w:themeColor="text1"/>
        </w:rPr>
      </w:pPr>
      <w:r w:rsidRPr="009825B7">
        <w:rPr>
          <w:rFonts w:ascii="Times New Roman" w:eastAsiaTheme="majorEastAsia" w:hAnsi="Times New Roman" w:cs="Times New Roman"/>
          <w:color w:val="000000" w:themeColor="text1"/>
        </w:rPr>
        <w:t xml:space="preserve"> </w:t>
      </w:r>
    </w:p>
    <w:tbl>
      <w:tblPr>
        <w:tblStyle w:val="TableGrid"/>
        <w:tblW w:w="0" w:type="auto"/>
        <w:tblLayout w:type="fixed"/>
        <w:tblLook w:val="06A0" w:firstRow="1" w:lastRow="0" w:firstColumn="1" w:lastColumn="0" w:noHBand="1" w:noVBand="1"/>
      </w:tblPr>
      <w:tblGrid>
        <w:gridCol w:w="4500"/>
        <w:gridCol w:w="4500"/>
      </w:tblGrid>
      <w:tr w:rsidR="00375A4C" w:rsidRPr="009825B7" w14:paraId="39849EFE" w14:textId="77777777" w:rsidTr="00AF560F">
        <w:trPr>
          <w:trHeight w:val="300"/>
        </w:trPr>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478AC85" w14:textId="77777777" w:rsidR="00375A4C" w:rsidRPr="009825B7" w:rsidRDefault="00375A4C" w:rsidP="00AF560F">
            <w:pPr>
              <w:rPr>
                <w:rFonts w:ascii="Times New Roman" w:eastAsiaTheme="majorEastAsia" w:hAnsi="Times New Roman" w:cs="Times New Roman"/>
              </w:rPr>
            </w:pPr>
            <w:r w:rsidRPr="009825B7">
              <w:rPr>
                <w:rFonts w:ascii="Times New Roman" w:eastAsiaTheme="majorEastAsia" w:hAnsi="Times New Roman" w:cs="Times New Roman"/>
                <w:i/>
                <w:iCs/>
              </w:rPr>
              <w:t xml:space="preserve">Respiratory rate </w:t>
            </w:r>
            <w:r w:rsidRPr="009825B7">
              <w:rPr>
                <w:rFonts w:ascii="Times New Roman" w:eastAsiaTheme="majorEastAsia" w:hAnsi="Times New Roman" w:cs="Times New Roman"/>
              </w:rPr>
              <w:t xml:space="preserve"> </w:t>
            </w:r>
          </w:p>
        </w:tc>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47F0F8F" w14:textId="581FE9E7" w:rsidR="00375A4C" w:rsidRPr="009825B7" w:rsidRDefault="00375A4C" w:rsidP="00AF560F">
            <w:pPr>
              <w:rPr>
                <w:rFonts w:ascii="Times New Roman" w:eastAsiaTheme="majorEastAsia" w:hAnsi="Times New Roman" w:cs="Times New Roman"/>
              </w:rPr>
            </w:pPr>
            <w:r w:rsidRPr="009825B7">
              <w:rPr>
                <w:rFonts w:ascii="Times New Roman" w:eastAsiaTheme="majorEastAsia" w:hAnsi="Times New Roman" w:cs="Times New Roman"/>
                <w:i/>
                <w:iCs/>
              </w:rPr>
              <w:t>18</w:t>
            </w:r>
            <w:r w:rsidRPr="009825B7">
              <w:rPr>
                <w:rFonts w:ascii="Times New Roman" w:eastAsiaTheme="majorEastAsia" w:hAnsi="Times New Roman" w:cs="Times New Roman"/>
              </w:rPr>
              <w:t xml:space="preserve"> </w:t>
            </w:r>
            <w:r w:rsidR="00BB6246" w:rsidRPr="009825B7">
              <w:rPr>
                <w:rFonts w:ascii="Times New Roman" w:eastAsiaTheme="majorEastAsia" w:hAnsi="Times New Roman" w:cs="Times New Roman"/>
              </w:rPr>
              <w:t>(12-20)</w:t>
            </w:r>
          </w:p>
        </w:tc>
      </w:tr>
      <w:tr w:rsidR="00375A4C" w:rsidRPr="009825B7" w14:paraId="4C987652" w14:textId="77777777" w:rsidTr="00AF560F">
        <w:trPr>
          <w:trHeight w:val="300"/>
        </w:trPr>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FD43909" w14:textId="77777777" w:rsidR="00375A4C" w:rsidRPr="009825B7" w:rsidRDefault="00375A4C" w:rsidP="00AF560F">
            <w:pPr>
              <w:rPr>
                <w:rFonts w:ascii="Times New Roman" w:eastAsiaTheme="majorEastAsia" w:hAnsi="Times New Roman" w:cs="Times New Roman"/>
              </w:rPr>
            </w:pPr>
            <w:r w:rsidRPr="009825B7">
              <w:rPr>
                <w:rFonts w:ascii="Times New Roman" w:eastAsiaTheme="majorEastAsia" w:hAnsi="Times New Roman" w:cs="Times New Roman"/>
                <w:i/>
                <w:iCs/>
              </w:rPr>
              <w:t xml:space="preserve">SpO2 </w:t>
            </w:r>
            <w:r w:rsidRPr="009825B7">
              <w:rPr>
                <w:rFonts w:ascii="Times New Roman" w:eastAsiaTheme="majorEastAsia" w:hAnsi="Times New Roman" w:cs="Times New Roman"/>
              </w:rPr>
              <w:t xml:space="preserve"> </w:t>
            </w:r>
          </w:p>
        </w:tc>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B9CE209" w14:textId="24EDB737" w:rsidR="00375A4C" w:rsidRPr="009825B7" w:rsidRDefault="00375A4C" w:rsidP="00AF560F">
            <w:pPr>
              <w:rPr>
                <w:rFonts w:ascii="Times New Roman" w:eastAsiaTheme="majorEastAsia" w:hAnsi="Times New Roman" w:cs="Times New Roman"/>
              </w:rPr>
            </w:pPr>
            <w:r w:rsidRPr="009825B7">
              <w:rPr>
                <w:rFonts w:ascii="Times New Roman" w:eastAsiaTheme="majorEastAsia" w:hAnsi="Times New Roman" w:cs="Times New Roman"/>
                <w:i/>
                <w:iCs/>
              </w:rPr>
              <w:t>98% on room air</w:t>
            </w:r>
            <w:r w:rsidRPr="009825B7">
              <w:rPr>
                <w:rFonts w:ascii="Times New Roman" w:eastAsiaTheme="majorEastAsia" w:hAnsi="Times New Roman" w:cs="Times New Roman"/>
              </w:rPr>
              <w:t xml:space="preserve"> </w:t>
            </w:r>
            <w:r w:rsidR="00BB6246" w:rsidRPr="009825B7">
              <w:rPr>
                <w:rFonts w:ascii="Times New Roman" w:eastAsiaTheme="majorEastAsia" w:hAnsi="Times New Roman" w:cs="Times New Roman"/>
              </w:rPr>
              <w:t>(&gt;95%)</w:t>
            </w:r>
          </w:p>
        </w:tc>
      </w:tr>
      <w:tr w:rsidR="00375A4C" w:rsidRPr="009825B7" w14:paraId="33B3568F" w14:textId="77777777" w:rsidTr="00AF560F">
        <w:trPr>
          <w:trHeight w:val="300"/>
        </w:trPr>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FFFF5CB" w14:textId="77777777" w:rsidR="00375A4C" w:rsidRPr="009825B7" w:rsidRDefault="00375A4C" w:rsidP="00AF560F">
            <w:pPr>
              <w:rPr>
                <w:rFonts w:ascii="Times New Roman" w:eastAsiaTheme="majorEastAsia" w:hAnsi="Times New Roman" w:cs="Times New Roman"/>
              </w:rPr>
            </w:pPr>
            <w:r w:rsidRPr="009825B7">
              <w:rPr>
                <w:rFonts w:ascii="Times New Roman" w:eastAsiaTheme="majorEastAsia" w:hAnsi="Times New Roman" w:cs="Times New Roman"/>
                <w:i/>
                <w:iCs/>
              </w:rPr>
              <w:t>Heart rate</w:t>
            </w:r>
            <w:r w:rsidRPr="009825B7">
              <w:rPr>
                <w:rFonts w:ascii="Times New Roman" w:eastAsiaTheme="majorEastAsia" w:hAnsi="Times New Roman" w:cs="Times New Roman"/>
              </w:rPr>
              <w:t xml:space="preserve"> </w:t>
            </w:r>
          </w:p>
        </w:tc>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9852397" w14:textId="1476679F" w:rsidR="00375A4C" w:rsidRPr="009825B7" w:rsidRDefault="00375A4C" w:rsidP="00AF560F">
            <w:pPr>
              <w:rPr>
                <w:rFonts w:ascii="Times New Roman" w:eastAsiaTheme="majorEastAsia" w:hAnsi="Times New Roman" w:cs="Times New Roman"/>
              </w:rPr>
            </w:pPr>
            <w:r w:rsidRPr="009825B7">
              <w:rPr>
                <w:rFonts w:ascii="Times New Roman" w:eastAsiaTheme="majorEastAsia" w:hAnsi="Times New Roman" w:cs="Times New Roman"/>
                <w:i/>
                <w:iCs/>
              </w:rPr>
              <w:t>83</w:t>
            </w:r>
            <w:r w:rsidRPr="009825B7">
              <w:rPr>
                <w:rFonts w:ascii="Times New Roman" w:eastAsiaTheme="majorEastAsia" w:hAnsi="Times New Roman" w:cs="Times New Roman"/>
              </w:rPr>
              <w:t xml:space="preserve"> </w:t>
            </w:r>
            <w:r w:rsidR="00BB6246" w:rsidRPr="009825B7">
              <w:rPr>
                <w:rFonts w:ascii="Times New Roman" w:eastAsiaTheme="majorEastAsia" w:hAnsi="Times New Roman" w:cs="Times New Roman"/>
              </w:rPr>
              <w:t>(51-90)</w:t>
            </w:r>
          </w:p>
        </w:tc>
      </w:tr>
      <w:tr w:rsidR="00375A4C" w:rsidRPr="009825B7" w14:paraId="7BE067D6" w14:textId="77777777" w:rsidTr="00AF560F">
        <w:trPr>
          <w:trHeight w:val="300"/>
        </w:trPr>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20C8BB6" w14:textId="77777777" w:rsidR="00375A4C" w:rsidRPr="009825B7" w:rsidRDefault="00375A4C" w:rsidP="00AF560F">
            <w:pPr>
              <w:rPr>
                <w:rFonts w:ascii="Times New Roman" w:eastAsiaTheme="majorEastAsia" w:hAnsi="Times New Roman" w:cs="Times New Roman"/>
              </w:rPr>
            </w:pPr>
            <w:r w:rsidRPr="009825B7">
              <w:rPr>
                <w:rFonts w:ascii="Times New Roman" w:eastAsiaTheme="majorEastAsia" w:hAnsi="Times New Roman" w:cs="Times New Roman"/>
                <w:i/>
                <w:iCs/>
              </w:rPr>
              <w:t>Blood pressure</w:t>
            </w:r>
            <w:r w:rsidRPr="009825B7">
              <w:rPr>
                <w:rFonts w:ascii="Times New Roman" w:eastAsiaTheme="majorEastAsia" w:hAnsi="Times New Roman" w:cs="Times New Roman"/>
              </w:rPr>
              <w:t xml:space="preserve"> </w:t>
            </w:r>
          </w:p>
        </w:tc>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6587DD7" w14:textId="5BC8BAB8" w:rsidR="00375A4C" w:rsidRPr="009825B7" w:rsidRDefault="00375A4C" w:rsidP="00AF560F">
            <w:pPr>
              <w:rPr>
                <w:rFonts w:ascii="Times New Roman" w:eastAsiaTheme="majorEastAsia" w:hAnsi="Times New Roman" w:cs="Times New Roman"/>
              </w:rPr>
            </w:pPr>
            <w:r w:rsidRPr="009825B7">
              <w:rPr>
                <w:rFonts w:ascii="Times New Roman" w:eastAsiaTheme="majorEastAsia" w:hAnsi="Times New Roman" w:cs="Times New Roman"/>
                <w:i/>
                <w:iCs/>
              </w:rPr>
              <w:t>112/70 mmHg</w:t>
            </w:r>
            <w:r w:rsidRPr="009825B7">
              <w:rPr>
                <w:rFonts w:ascii="Times New Roman" w:eastAsiaTheme="majorEastAsia" w:hAnsi="Times New Roman" w:cs="Times New Roman"/>
              </w:rPr>
              <w:t xml:space="preserve"> </w:t>
            </w:r>
            <w:r w:rsidR="00BB6246" w:rsidRPr="009825B7">
              <w:rPr>
                <w:rFonts w:ascii="Times New Roman" w:eastAsiaTheme="majorEastAsia" w:hAnsi="Times New Roman" w:cs="Times New Roman"/>
              </w:rPr>
              <w:t>(120/80)</w:t>
            </w:r>
          </w:p>
        </w:tc>
      </w:tr>
      <w:tr w:rsidR="00375A4C" w:rsidRPr="009825B7" w14:paraId="44858ADF" w14:textId="77777777" w:rsidTr="00AF560F">
        <w:trPr>
          <w:trHeight w:val="300"/>
        </w:trPr>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AFC7F91" w14:textId="77777777" w:rsidR="00375A4C" w:rsidRPr="009825B7" w:rsidRDefault="00375A4C" w:rsidP="00AF560F">
            <w:pPr>
              <w:rPr>
                <w:rFonts w:ascii="Times New Roman" w:eastAsiaTheme="majorEastAsia" w:hAnsi="Times New Roman" w:cs="Times New Roman"/>
              </w:rPr>
            </w:pPr>
            <w:r w:rsidRPr="009825B7">
              <w:rPr>
                <w:rFonts w:ascii="Times New Roman" w:eastAsiaTheme="majorEastAsia" w:hAnsi="Times New Roman" w:cs="Times New Roman"/>
                <w:i/>
                <w:iCs/>
              </w:rPr>
              <w:t xml:space="preserve">Temperature </w:t>
            </w:r>
            <w:r w:rsidRPr="009825B7">
              <w:rPr>
                <w:rFonts w:ascii="Times New Roman" w:eastAsiaTheme="majorEastAsia" w:hAnsi="Times New Roman" w:cs="Times New Roman"/>
              </w:rPr>
              <w:t xml:space="preserve"> </w:t>
            </w:r>
          </w:p>
        </w:tc>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3B6BD35" w14:textId="70F5B212" w:rsidR="00375A4C" w:rsidRPr="009825B7" w:rsidRDefault="00375A4C" w:rsidP="00AF560F">
            <w:pPr>
              <w:rPr>
                <w:rFonts w:ascii="Times New Roman" w:eastAsiaTheme="majorEastAsia" w:hAnsi="Times New Roman" w:cs="Times New Roman"/>
              </w:rPr>
            </w:pPr>
            <w:r w:rsidRPr="009825B7">
              <w:rPr>
                <w:rFonts w:ascii="Times New Roman" w:eastAsiaTheme="majorEastAsia" w:hAnsi="Times New Roman" w:cs="Times New Roman"/>
                <w:i/>
                <w:iCs/>
              </w:rPr>
              <w:t xml:space="preserve">37.2 </w:t>
            </w:r>
            <w:proofErr w:type="gramStart"/>
            <w:r w:rsidRPr="009825B7">
              <w:rPr>
                <w:rFonts w:ascii="Times New Roman" w:eastAsiaTheme="majorEastAsia" w:hAnsi="Times New Roman" w:cs="Times New Roman"/>
                <w:i/>
                <w:iCs/>
              </w:rPr>
              <w:t xml:space="preserve">C </w:t>
            </w:r>
            <w:r w:rsidRPr="009825B7">
              <w:rPr>
                <w:rFonts w:ascii="Times New Roman" w:eastAsiaTheme="majorEastAsia" w:hAnsi="Times New Roman" w:cs="Times New Roman"/>
              </w:rPr>
              <w:t xml:space="preserve"> </w:t>
            </w:r>
            <w:r w:rsidR="00BB6246" w:rsidRPr="009825B7">
              <w:rPr>
                <w:rFonts w:ascii="Times New Roman" w:eastAsiaTheme="majorEastAsia" w:hAnsi="Times New Roman" w:cs="Times New Roman"/>
              </w:rPr>
              <w:t>(</w:t>
            </w:r>
            <w:proofErr w:type="gramEnd"/>
            <w:r w:rsidR="00BB6246" w:rsidRPr="009825B7">
              <w:rPr>
                <w:rFonts w:ascii="Times New Roman" w:eastAsiaTheme="majorEastAsia" w:hAnsi="Times New Roman" w:cs="Times New Roman"/>
              </w:rPr>
              <w:t>36.1-38.0)</w:t>
            </w:r>
          </w:p>
        </w:tc>
      </w:tr>
    </w:tbl>
    <w:p w14:paraId="522D6726" w14:textId="77777777" w:rsidR="00375A4C" w:rsidRPr="009825B7" w:rsidRDefault="00375A4C" w:rsidP="00375A4C">
      <w:pPr>
        <w:rPr>
          <w:rFonts w:ascii="Times New Roman" w:eastAsiaTheme="majorEastAsia" w:hAnsi="Times New Roman" w:cs="Times New Roman"/>
          <w:color w:val="000000" w:themeColor="text1"/>
        </w:rPr>
      </w:pPr>
      <w:r w:rsidRPr="009825B7">
        <w:rPr>
          <w:rFonts w:ascii="Times New Roman" w:eastAsiaTheme="majorEastAsia" w:hAnsi="Times New Roman" w:cs="Times New Roman"/>
          <w:color w:val="000000" w:themeColor="text1"/>
        </w:rPr>
        <w:t xml:space="preserve"> </w:t>
      </w:r>
    </w:p>
    <w:p w14:paraId="32DB0A5A" w14:textId="31951512" w:rsidR="00375A4C" w:rsidRPr="009825B7" w:rsidRDefault="00375A4C" w:rsidP="00375A4C">
      <w:pPr>
        <w:rPr>
          <w:rFonts w:ascii="Times New Roman" w:eastAsiaTheme="majorEastAsia" w:hAnsi="Times New Roman" w:cs="Times New Roman"/>
          <w:color w:val="000000" w:themeColor="text1"/>
        </w:rPr>
      </w:pPr>
      <w:r w:rsidRPr="009825B7">
        <w:rPr>
          <w:rFonts w:ascii="Times New Roman" w:eastAsiaTheme="majorEastAsia" w:hAnsi="Times New Roman" w:cs="Times New Roman"/>
          <w:i/>
          <w:iCs/>
          <w:color w:val="000000" w:themeColor="text1"/>
        </w:rPr>
        <w:t>He was eating and drinking well and mobilising on the ward. His repeat blood tests demonstrated a WBC of 10</w:t>
      </w:r>
      <w:r w:rsidR="00BB6246" w:rsidRPr="009825B7">
        <w:rPr>
          <w:rFonts w:ascii="Times New Roman" w:eastAsiaTheme="majorEastAsia" w:hAnsi="Times New Roman" w:cs="Times New Roman"/>
          <w:i/>
          <w:iCs/>
          <w:color w:val="000000" w:themeColor="text1"/>
        </w:rPr>
        <w:t xml:space="preserve"> (4.0-11.0)</w:t>
      </w:r>
      <w:r w:rsidRPr="009825B7">
        <w:rPr>
          <w:rFonts w:ascii="Times New Roman" w:eastAsiaTheme="majorEastAsia" w:hAnsi="Times New Roman" w:cs="Times New Roman"/>
          <w:i/>
          <w:iCs/>
          <w:color w:val="000000" w:themeColor="text1"/>
        </w:rPr>
        <w:t xml:space="preserve"> and CRP of 25</w:t>
      </w:r>
      <w:r w:rsidR="00BB6246" w:rsidRPr="009825B7">
        <w:rPr>
          <w:rFonts w:ascii="Times New Roman" w:eastAsiaTheme="majorEastAsia" w:hAnsi="Times New Roman" w:cs="Times New Roman"/>
          <w:i/>
          <w:iCs/>
          <w:color w:val="000000" w:themeColor="text1"/>
        </w:rPr>
        <w:t xml:space="preserve"> (0-10)</w:t>
      </w:r>
      <w:r w:rsidRPr="009825B7">
        <w:rPr>
          <w:rFonts w:ascii="Times New Roman" w:eastAsiaTheme="majorEastAsia" w:hAnsi="Times New Roman" w:cs="Times New Roman"/>
          <w:i/>
          <w:iCs/>
          <w:color w:val="000000" w:themeColor="text1"/>
        </w:rPr>
        <w:t xml:space="preserve">. </w:t>
      </w:r>
      <w:r w:rsidRPr="009825B7">
        <w:rPr>
          <w:rFonts w:ascii="Times New Roman" w:eastAsiaTheme="majorEastAsia" w:hAnsi="Times New Roman" w:cs="Times New Roman"/>
          <w:color w:val="000000" w:themeColor="text1"/>
        </w:rPr>
        <w:t xml:space="preserve"> </w:t>
      </w:r>
    </w:p>
    <w:p w14:paraId="1828E79A" w14:textId="77777777" w:rsidR="00375A4C" w:rsidRPr="009825B7" w:rsidRDefault="00375A4C" w:rsidP="00375A4C">
      <w:pPr>
        <w:rPr>
          <w:rFonts w:ascii="Times New Roman" w:eastAsiaTheme="majorEastAsia" w:hAnsi="Times New Roman" w:cs="Times New Roman"/>
          <w:color w:val="000000" w:themeColor="text1"/>
        </w:rPr>
      </w:pPr>
      <w:r w:rsidRPr="009825B7">
        <w:rPr>
          <w:rFonts w:ascii="Times New Roman" w:eastAsiaTheme="majorEastAsia" w:hAnsi="Times New Roman" w:cs="Times New Roman"/>
          <w:color w:val="000000" w:themeColor="text1"/>
        </w:rPr>
        <w:t xml:space="preserve"> </w:t>
      </w:r>
    </w:p>
    <w:p w14:paraId="4E8A5A26" w14:textId="3F5627C2" w:rsidR="00375A4C" w:rsidRPr="009825B7" w:rsidRDefault="00375A4C" w:rsidP="00375A4C">
      <w:pPr>
        <w:rPr>
          <w:rFonts w:ascii="Times New Roman" w:eastAsiaTheme="majorEastAsia" w:hAnsi="Times New Roman" w:cs="Times New Roman"/>
        </w:rPr>
      </w:pPr>
      <w:r w:rsidRPr="009825B7">
        <w:rPr>
          <w:rFonts w:ascii="Times New Roman" w:hAnsi="Times New Roman" w:cs="Times New Roman"/>
        </w:rPr>
        <w:br/>
      </w:r>
      <w:r w:rsidRPr="009825B7">
        <w:rPr>
          <w:rFonts w:ascii="Times New Roman" w:eastAsiaTheme="majorEastAsia" w:hAnsi="Times New Roman" w:cs="Times New Roman"/>
        </w:rPr>
        <w:br w:type="page"/>
      </w:r>
    </w:p>
    <w:p w14:paraId="2CB15087" w14:textId="77777777" w:rsidR="00375A4C" w:rsidRPr="009825B7" w:rsidRDefault="00375A4C" w:rsidP="00375A4C">
      <w:pPr>
        <w:rPr>
          <w:rFonts w:ascii="Times New Roman" w:eastAsiaTheme="majorEastAsia" w:hAnsi="Times New Roman" w:cs="Times New Roman"/>
        </w:rPr>
      </w:pPr>
    </w:p>
    <w:p w14:paraId="296B1406" w14:textId="77777777" w:rsidR="00375A4C" w:rsidRPr="009825B7" w:rsidRDefault="00375A4C" w:rsidP="00375A4C">
      <w:pPr>
        <w:rPr>
          <w:rFonts w:ascii="Times New Roman" w:eastAsiaTheme="majorEastAsia" w:hAnsi="Times New Roman" w:cs="Times New Roman"/>
          <w:color w:val="000000" w:themeColor="text1"/>
        </w:rPr>
      </w:pPr>
      <w:r w:rsidRPr="009825B7">
        <w:rPr>
          <w:rFonts w:ascii="Times New Roman" w:eastAsiaTheme="majorEastAsia" w:hAnsi="Times New Roman" w:cs="Times New Roman"/>
          <w:color w:val="000000" w:themeColor="text1"/>
        </w:rPr>
        <w:t xml:space="preserve"> </w:t>
      </w:r>
      <w:r w:rsidRPr="009825B7">
        <w:rPr>
          <w:rFonts w:ascii="Times New Roman" w:eastAsiaTheme="majorEastAsia" w:hAnsi="Times New Roman" w:cs="Times New Roman"/>
          <w:b/>
          <w:bCs/>
          <w:color w:val="000000" w:themeColor="text1"/>
        </w:rPr>
        <w:t>The “worsening” vignette</w:t>
      </w:r>
      <w:r w:rsidRPr="009825B7">
        <w:rPr>
          <w:rFonts w:ascii="Times New Roman" w:eastAsiaTheme="majorEastAsia" w:hAnsi="Times New Roman" w:cs="Times New Roman"/>
          <w:color w:val="000000" w:themeColor="text1"/>
        </w:rPr>
        <w:t xml:space="preserve"> </w:t>
      </w:r>
    </w:p>
    <w:p w14:paraId="0BEC00E0" w14:textId="77777777" w:rsidR="00375A4C" w:rsidRPr="009825B7" w:rsidRDefault="00375A4C" w:rsidP="00375A4C">
      <w:pPr>
        <w:rPr>
          <w:rFonts w:ascii="Times New Roman" w:eastAsiaTheme="majorEastAsia" w:hAnsi="Times New Roman" w:cs="Times New Roman"/>
          <w:color w:val="000000" w:themeColor="text1"/>
        </w:rPr>
      </w:pPr>
      <w:r w:rsidRPr="009825B7">
        <w:rPr>
          <w:rFonts w:ascii="Times New Roman" w:eastAsiaTheme="majorEastAsia" w:hAnsi="Times New Roman" w:cs="Times New Roman"/>
          <w:color w:val="000000" w:themeColor="text1"/>
        </w:rPr>
        <w:t xml:space="preserve"> </w:t>
      </w:r>
    </w:p>
    <w:p w14:paraId="77EA4AEB" w14:textId="77777777" w:rsidR="00375A4C" w:rsidRPr="009825B7" w:rsidRDefault="00375A4C" w:rsidP="00375A4C">
      <w:pPr>
        <w:rPr>
          <w:rFonts w:ascii="Times New Roman" w:eastAsiaTheme="majorEastAsia" w:hAnsi="Times New Roman" w:cs="Times New Roman"/>
          <w:color w:val="000000" w:themeColor="text1"/>
        </w:rPr>
      </w:pPr>
      <w:r w:rsidRPr="009825B7">
        <w:rPr>
          <w:rFonts w:ascii="Times New Roman" w:eastAsiaTheme="majorEastAsia" w:hAnsi="Times New Roman" w:cs="Times New Roman"/>
          <w:i/>
          <w:iCs/>
          <w:color w:val="000000" w:themeColor="text1"/>
          <w:u w:val="single"/>
        </w:rPr>
        <w:t>Details of admission:</w:t>
      </w:r>
      <w:r w:rsidRPr="009825B7">
        <w:rPr>
          <w:rFonts w:ascii="Times New Roman" w:eastAsiaTheme="majorEastAsia" w:hAnsi="Times New Roman" w:cs="Times New Roman"/>
          <w:color w:val="000000" w:themeColor="text1"/>
        </w:rPr>
        <w:t xml:space="preserve"> </w:t>
      </w:r>
    </w:p>
    <w:p w14:paraId="72490664" w14:textId="77777777" w:rsidR="00375A4C" w:rsidRPr="009825B7" w:rsidRDefault="00375A4C" w:rsidP="00375A4C">
      <w:pPr>
        <w:rPr>
          <w:rFonts w:ascii="Times New Roman" w:eastAsiaTheme="majorEastAsia" w:hAnsi="Times New Roman" w:cs="Times New Roman"/>
          <w:color w:val="000000" w:themeColor="text1"/>
        </w:rPr>
      </w:pPr>
      <w:r w:rsidRPr="009825B7">
        <w:rPr>
          <w:rFonts w:ascii="Times New Roman" w:eastAsiaTheme="majorEastAsia" w:hAnsi="Times New Roman" w:cs="Times New Roman"/>
          <w:i/>
          <w:iCs/>
          <w:color w:val="000000" w:themeColor="text1"/>
        </w:rPr>
        <w:t xml:space="preserve">A 65-year-old female was admitted with a 2-day history of worsening shortness of breath and a non-productive cough. She has no past medical history. She was penicillin allergic. Her admission observations were: </w:t>
      </w:r>
      <w:r w:rsidRPr="009825B7">
        <w:rPr>
          <w:rFonts w:ascii="Times New Roman" w:eastAsiaTheme="majorEastAsia" w:hAnsi="Times New Roman" w:cs="Times New Roman"/>
          <w:color w:val="000000" w:themeColor="text1"/>
        </w:rPr>
        <w:t xml:space="preserve"> </w:t>
      </w:r>
    </w:p>
    <w:p w14:paraId="76870F41" w14:textId="77777777" w:rsidR="00375A4C" w:rsidRPr="009825B7" w:rsidRDefault="00375A4C" w:rsidP="00375A4C">
      <w:pPr>
        <w:rPr>
          <w:rFonts w:ascii="Times New Roman" w:eastAsiaTheme="majorEastAsia" w:hAnsi="Times New Roman" w:cs="Times New Roman"/>
          <w:color w:val="000000" w:themeColor="text1"/>
        </w:rPr>
      </w:pPr>
      <w:r w:rsidRPr="009825B7">
        <w:rPr>
          <w:rFonts w:ascii="Times New Roman" w:eastAsiaTheme="majorEastAsia" w:hAnsi="Times New Roman" w:cs="Times New Roman"/>
          <w:i/>
          <w:iCs/>
          <w:color w:val="000000" w:themeColor="text1"/>
        </w:rPr>
        <w:t xml:space="preserve"> </w:t>
      </w:r>
      <w:r w:rsidRPr="009825B7">
        <w:rPr>
          <w:rFonts w:ascii="Times New Roman" w:eastAsiaTheme="majorEastAsia" w:hAnsi="Times New Roman" w:cs="Times New Roman"/>
          <w:color w:val="000000" w:themeColor="text1"/>
        </w:rPr>
        <w:t xml:space="preserve"> </w:t>
      </w:r>
    </w:p>
    <w:tbl>
      <w:tblPr>
        <w:tblStyle w:val="TableGrid"/>
        <w:tblW w:w="0" w:type="auto"/>
        <w:tblLayout w:type="fixed"/>
        <w:tblLook w:val="06A0" w:firstRow="1" w:lastRow="0" w:firstColumn="1" w:lastColumn="0" w:noHBand="1" w:noVBand="1"/>
      </w:tblPr>
      <w:tblGrid>
        <w:gridCol w:w="4500"/>
        <w:gridCol w:w="4500"/>
      </w:tblGrid>
      <w:tr w:rsidR="00375A4C" w:rsidRPr="009825B7" w14:paraId="6BEA9035" w14:textId="77777777" w:rsidTr="00AF560F">
        <w:trPr>
          <w:trHeight w:val="300"/>
        </w:trPr>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661243B" w14:textId="77777777" w:rsidR="00375A4C" w:rsidRPr="009825B7" w:rsidRDefault="00375A4C" w:rsidP="00AF560F">
            <w:pPr>
              <w:rPr>
                <w:rFonts w:ascii="Times New Roman" w:eastAsiaTheme="majorEastAsia" w:hAnsi="Times New Roman" w:cs="Times New Roman"/>
              </w:rPr>
            </w:pPr>
            <w:r w:rsidRPr="009825B7">
              <w:rPr>
                <w:rFonts w:ascii="Times New Roman" w:eastAsiaTheme="majorEastAsia" w:hAnsi="Times New Roman" w:cs="Times New Roman"/>
                <w:i/>
                <w:iCs/>
              </w:rPr>
              <w:t xml:space="preserve">Respiratory rate </w:t>
            </w:r>
            <w:r w:rsidRPr="009825B7">
              <w:rPr>
                <w:rFonts w:ascii="Times New Roman" w:eastAsiaTheme="majorEastAsia" w:hAnsi="Times New Roman" w:cs="Times New Roman"/>
              </w:rPr>
              <w:t xml:space="preserve"> </w:t>
            </w:r>
          </w:p>
        </w:tc>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7B7A966" w14:textId="5FEB2C21" w:rsidR="00375A4C" w:rsidRPr="009825B7" w:rsidRDefault="00375A4C" w:rsidP="00AF560F">
            <w:pPr>
              <w:rPr>
                <w:rFonts w:ascii="Times New Roman" w:eastAsiaTheme="majorEastAsia" w:hAnsi="Times New Roman" w:cs="Times New Roman"/>
              </w:rPr>
            </w:pPr>
            <w:r w:rsidRPr="009825B7">
              <w:rPr>
                <w:rFonts w:ascii="Times New Roman" w:eastAsiaTheme="majorEastAsia" w:hAnsi="Times New Roman" w:cs="Times New Roman"/>
                <w:i/>
                <w:iCs/>
              </w:rPr>
              <w:t>22</w:t>
            </w:r>
            <w:r w:rsidRPr="009825B7">
              <w:rPr>
                <w:rFonts w:ascii="Times New Roman" w:eastAsiaTheme="majorEastAsia" w:hAnsi="Times New Roman" w:cs="Times New Roman"/>
              </w:rPr>
              <w:t xml:space="preserve"> </w:t>
            </w:r>
            <w:r w:rsidR="00BB6246" w:rsidRPr="009825B7">
              <w:rPr>
                <w:rFonts w:ascii="Times New Roman" w:eastAsiaTheme="majorEastAsia" w:hAnsi="Times New Roman" w:cs="Times New Roman"/>
              </w:rPr>
              <w:t>(12-20)</w:t>
            </w:r>
          </w:p>
        </w:tc>
      </w:tr>
      <w:tr w:rsidR="00375A4C" w:rsidRPr="009825B7" w14:paraId="57C57173" w14:textId="77777777" w:rsidTr="00AF560F">
        <w:trPr>
          <w:trHeight w:val="300"/>
        </w:trPr>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0AB3F83" w14:textId="77777777" w:rsidR="00375A4C" w:rsidRPr="009825B7" w:rsidRDefault="00375A4C" w:rsidP="00AF560F">
            <w:pPr>
              <w:rPr>
                <w:rFonts w:ascii="Times New Roman" w:eastAsiaTheme="majorEastAsia" w:hAnsi="Times New Roman" w:cs="Times New Roman"/>
              </w:rPr>
            </w:pPr>
            <w:r w:rsidRPr="009825B7">
              <w:rPr>
                <w:rFonts w:ascii="Times New Roman" w:eastAsiaTheme="majorEastAsia" w:hAnsi="Times New Roman" w:cs="Times New Roman"/>
                <w:i/>
                <w:iCs/>
              </w:rPr>
              <w:t xml:space="preserve">SpO2 </w:t>
            </w:r>
            <w:r w:rsidRPr="009825B7">
              <w:rPr>
                <w:rFonts w:ascii="Times New Roman" w:eastAsiaTheme="majorEastAsia" w:hAnsi="Times New Roman" w:cs="Times New Roman"/>
              </w:rPr>
              <w:t xml:space="preserve"> </w:t>
            </w:r>
          </w:p>
        </w:tc>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4B03A9C" w14:textId="063C5AEE" w:rsidR="00375A4C" w:rsidRPr="009825B7" w:rsidRDefault="00375A4C" w:rsidP="00AF560F">
            <w:pPr>
              <w:rPr>
                <w:rFonts w:ascii="Times New Roman" w:eastAsiaTheme="majorEastAsia" w:hAnsi="Times New Roman" w:cs="Times New Roman"/>
              </w:rPr>
            </w:pPr>
            <w:r w:rsidRPr="009825B7">
              <w:rPr>
                <w:rFonts w:ascii="Times New Roman" w:eastAsiaTheme="majorEastAsia" w:hAnsi="Times New Roman" w:cs="Times New Roman"/>
                <w:i/>
                <w:iCs/>
              </w:rPr>
              <w:t>84% on room air</w:t>
            </w:r>
            <w:r w:rsidRPr="009825B7">
              <w:rPr>
                <w:rFonts w:ascii="Times New Roman" w:eastAsiaTheme="majorEastAsia" w:hAnsi="Times New Roman" w:cs="Times New Roman"/>
              </w:rPr>
              <w:t xml:space="preserve"> </w:t>
            </w:r>
            <w:r w:rsidR="00BB6246" w:rsidRPr="009825B7">
              <w:rPr>
                <w:rFonts w:ascii="Times New Roman" w:eastAsiaTheme="majorEastAsia" w:hAnsi="Times New Roman" w:cs="Times New Roman"/>
              </w:rPr>
              <w:t>(&gt;95%)</w:t>
            </w:r>
          </w:p>
        </w:tc>
      </w:tr>
      <w:tr w:rsidR="00375A4C" w:rsidRPr="009825B7" w14:paraId="3EBD861F" w14:textId="77777777" w:rsidTr="00AF560F">
        <w:trPr>
          <w:trHeight w:val="300"/>
        </w:trPr>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C9E2F81" w14:textId="77777777" w:rsidR="00375A4C" w:rsidRPr="009825B7" w:rsidRDefault="00375A4C" w:rsidP="00AF560F">
            <w:pPr>
              <w:rPr>
                <w:rFonts w:ascii="Times New Roman" w:eastAsiaTheme="majorEastAsia" w:hAnsi="Times New Roman" w:cs="Times New Roman"/>
              </w:rPr>
            </w:pPr>
            <w:r w:rsidRPr="009825B7">
              <w:rPr>
                <w:rFonts w:ascii="Times New Roman" w:eastAsiaTheme="majorEastAsia" w:hAnsi="Times New Roman" w:cs="Times New Roman"/>
                <w:i/>
                <w:iCs/>
              </w:rPr>
              <w:t>Heart rate</w:t>
            </w:r>
            <w:r w:rsidRPr="009825B7">
              <w:rPr>
                <w:rFonts w:ascii="Times New Roman" w:eastAsiaTheme="majorEastAsia" w:hAnsi="Times New Roman" w:cs="Times New Roman"/>
              </w:rPr>
              <w:t xml:space="preserve"> </w:t>
            </w:r>
          </w:p>
        </w:tc>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B9142D3" w14:textId="1F6AA447" w:rsidR="00375A4C" w:rsidRPr="009825B7" w:rsidRDefault="00375A4C" w:rsidP="00AF560F">
            <w:pPr>
              <w:rPr>
                <w:rFonts w:ascii="Times New Roman" w:eastAsiaTheme="majorEastAsia" w:hAnsi="Times New Roman" w:cs="Times New Roman"/>
              </w:rPr>
            </w:pPr>
            <w:r w:rsidRPr="009825B7">
              <w:rPr>
                <w:rFonts w:ascii="Times New Roman" w:eastAsiaTheme="majorEastAsia" w:hAnsi="Times New Roman" w:cs="Times New Roman"/>
                <w:i/>
                <w:iCs/>
              </w:rPr>
              <w:t>98</w:t>
            </w:r>
            <w:r w:rsidRPr="009825B7">
              <w:rPr>
                <w:rFonts w:ascii="Times New Roman" w:eastAsiaTheme="majorEastAsia" w:hAnsi="Times New Roman" w:cs="Times New Roman"/>
              </w:rPr>
              <w:t xml:space="preserve"> </w:t>
            </w:r>
            <w:r w:rsidR="00BB6246" w:rsidRPr="009825B7">
              <w:rPr>
                <w:rFonts w:ascii="Times New Roman" w:eastAsiaTheme="majorEastAsia" w:hAnsi="Times New Roman" w:cs="Times New Roman"/>
              </w:rPr>
              <w:t>(51-90)</w:t>
            </w:r>
          </w:p>
        </w:tc>
      </w:tr>
      <w:tr w:rsidR="00375A4C" w:rsidRPr="009825B7" w14:paraId="258D6714" w14:textId="77777777" w:rsidTr="00AF560F">
        <w:trPr>
          <w:trHeight w:val="300"/>
        </w:trPr>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7CF3BA4" w14:textId="77777777" w:rsidR="00375A4C" w:rsidRPr="009825B7" w:rsidRDefault="00375A4C" w:rsidP="00AF560F">
            <w:pPr>
              <w:rPr>
                <w:rFonts w:ascii="Times New Roman" w:eastAsiaTheme="majorEastAsia" w:hAnsi="Times New Roman" w:cs="Times New Roman"/>
              </w:rPr>
            </w:pPr>
            <w:r w:rsidRPr="009825B7">
              <w:rPr>
                <w:rFonts w:ascii="Times New Roman" w:eastAsiaTheme="majorEastAsia" w:hAnsi="Times New Roman" w:cs="Times New Roman"/>
                <w:i/>
                <w:iCs/>
              </w:rPr>
              <w:t>Blood pressure</w:t>
            </w:r>
            <w:r w:rsidRPr="009825B7">
              <w:rPr>
                <w:rFonts w:ascii="Times New Roman" w:eastAsiaTheme="majorEastAsia" w:hAnsi="Times New Roman" w:cs="Times New Roman"/>
              </w:rPr>
              <w:t xml:space="preserve"> </w:t>
            </w:r>
          </w:p>
        </w:tc>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42FB707" w14:textId="607B8FAF" w:rsidR="00375A4C" w:rsidRPr="009825B7" w:rsidRDefault="00375A4C" w:rsidP="00AF560F">
            <w:pPr>
              <w:rPr>
                <w:rFonts w:ascii="Times New Roman" w:eastAsiaTheme="majorEastAsia" w:hAnsi="Times New Roman" w:cs="Times New Roman"/>
              </w:rPr>
            </w:pPr>
            <w:r w:rsidRPr="009825B7">
              <w:rPr>
                <w:rFonts w:ascii="Times New Roman" w:eastAsiaTheme="majorEastAsia" w:hAnsi="Times New Roman" w:cs="Times New Roman"/>
                <w:i/>
                <w:iCs/>
              </w:rPr>
              <w:t>104/65 mmHg</w:t>
            </w:r>
            <w:r w:rsidRPr="009825B7">
              <w:rPr>
                <w:rFonts w:ascii="Times New Roman" w:eastAsiaTheme="majorEastAsia" w:hAnsi="Times New Roman" w:cs="Times New Roman"/>
              </w:rPr>
              <w:t xml:space="preserve"> </w:t>
            </w:r>
            <w:r w:rsidR="00BB6246" w:rsidRPr="009825B7">
              <w:rPr>
                <w:rFonts w:ascii="Times New Roman" w:eastAsiaTheme="majorEastAsia" w:hAnsi="Times New Roman" w:cs="Times New Roman"/>
              </w:rPr>
              <w:t>(120/80)</w:t>
            </w:r>
          </w:p>
        </w:tc>
      </w:tr>
      <w:tr w:rsidR="00375A4C" w:rsidRPr="009825B7" w14:paraId="5C7281EC" w14:textId="77777777" w:rsidTr="00AF560F">
        <w:trPr>
          <w:trHeight w:val="300"/>
        </w:trPr>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CB83472" w14:textId="77777777" w:rsidR="00375A4C" w:rsidRPr="009825B7" w:rsidRDefault="00375A4C" w:rsidP="00AF560F">
            <w:pPr>
              <w:rPr>
                <w:rFonts w:ascii="Times New Roman" w:eastAsia="Arial" w:hAnsi="Times New Roman" w:cs="Times New Roman"/>
              </w:rPr>
            </w:pPr>
            <w:r w:rsidRPr="009825B7">
              <w:rPr>
                <w:rFonts w:ascii="Times New Roman" w:eastAsia="Arial" w:hAnsi="Times New Roman" w:cs="Times New Roman"/>
                <w:i/>
                <w:iCs/>
              </w:rPr>
              <w:t xml:space="preserve">Temperature </w:t>
            </w:r>
            <w:r w:rsidRPr="009825B7">
              <w:rPr>
                <w:rFonts w:ascii="Times New Roman" w:eastAsia="Arial" w:hAnsi="Times New Roman" w:cs="Times New Roman"/>
              </w:rPr>
              <w:t xml:space="preserve"> </w:t>
            </w:r>
          </w:p>
        </w:tc>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1C0CC83" w14:textId="41734CEC" w:rsidR="00375A4C" w:rsidRPr="009825B7" w:rsidRDefault="00375A4C" w:rsidP="00AF560F">
            <w:pPr>
              <w:rPr>
                <w:rFonts w:ascii="Times New Roman" w:eastAsia="Arial" w:hAnsi="Times New Roman" w:cs="Times New Roman"/>
              </w:rPr>
            </w:pPr>
            <w:r w:rsidRPr="009825B7">
              <w:rPr>
                <w:rFonts w:ascii="Times New Roman" w:eastAsia="Arial" w:hAnsi="Times New Roman" w:cs="Times New Roman"/>
                <w:i/>
                <w:iCs/>
              </w:rPr>
              <w:t xml:space="preserve">37.9 </w:t>
            </w:r>
            <w:proofErr w:type="gramStart"/>
            <w:r w:rsidRPr="009825B7">
              <w:rPr>
                <w:rFonts w:ascii="Times New Roman" w:eastAsia="Arial" w:hAnsi="Times New Roman" w:cs="Times New Roman"/>
                <w:i/>
                <w:iCs/>
              </w:rPr>
              <w:t xml:space="preserve">C </w:t>
            </w:r>
            <w:r w:rsidRPr="009825B7">
              <w:rPr>
                <w:rFonts w:ascii="Times New Roman" w:eastAsia="Arial" w:hAnsi="Times New Roman" w:cs="Times New Roman"/>
              </w:rPr>
              <w:t xml:space="preserve"> </w:t>
            </w:r>
            <w:r w:rsidR="00BB6246" w:rsidRPr="009825B7">
              <w:rPr>
                <w:rFonts w:ascii="Times New Roman" w:eastAsia="Arial" w:hAnsi="Times New Roman" w:cs="Times New Roman"/>
              </w:rPr>
              <w:t>(</w:t>
            </w:r>
            <w:proofErr w:type="gramEnd"/>
            <w:r w:rsidR="00BB6246" w:rsidRPr="009825B7">
              <w:rPr>
                <w:rFonts w:ascii="Times New Roman" w:eastAsia="Arial" w:hAnsi="Times New Roman" w:cs="Times New Roman"/>
              </w:rPr>
              <w:t>36.1-38.0)</w:t>
            </w:r>
          </w:p>
        </w:tc>
      </w:tr>
    </w:tbl>
    <w:p w14:paraId="2FEF2DC1" w14:textId="77777777" w:rsidR="00375A4C" w:rsidRPr="009825B7" w:rsidRDefault="00375A4C" w:rsidP="00375A4C">
      <w:pPr>
        <w:rPr>
          <w:rFonts w:ascii="Times New Roman" w:eastAsia="Arial" w:hAnsi="Times New Roman" w:cs="Times New Roman"/>
          <w:color w:val="000000" w:themeColor="text1"/>
        </w:rPr>
      </w:pPr>
      <w:r w:rsidRPr="009825B7">
        <w:rPr>
          <w:rFonts w:ascii="Times New Roman" w:eastAsia="Arial" w:hAnsi="Times New Roman" w:cs="Times New Roman"/>
          <w:color w:val="000000" w:themeColor="text1"/>
        </w:rPr>
        <w:t xml:space="preserve"> </w:t>
      </w:r>
    </w:p>
    <w:p w14:paraId="05BB08A1" w14:textId="2DD8B9AD" w:rsidR="00375A4C" w:rsidRPr="009825B7" w:rsidRDefault="00375A4C" w:rsidP="00375A4C">
      <w:pPr>
        <w:rPr>
          <w:rFonts w:ascii="Times New Roman" w:eastAsia="Arial" w:hAnsi="Times New Roman" w:cs="Times New Roman"/>
          <w:color w:val="000000" w:themeColor="text1"/>
        </w:rPr>
      </w:pPr>
      <w:r w:rsidRPr="009825B7">
        <w:rPr>
          <w:rFonts w:ascii="Times New Roman" w:eastAsia="Arial" w:hAnsi="Times New Roman" w:cs="Times New Roman"/>
          <w:i/>
          <w:iCs/>
          <w:color w:val="000000" w:themeColor="text1"/>
        </w:rPr>
        <w:t xml:space="preserve">There was right basal consolidation on her chest radiograph. Her blood tests demonstrated a WBC of 14 </w:t>
      </w:r>
      <w:r w:rsidR="00BB6246" w:rsidRPr="009825B7">
        <w:rPr>
          <w:rFonts w:ascii="Times New Roman" w:eastAsia="Arial" w:hAnsi="Times New Roman" w:cs="Times New Roman"/>
          <w:i/>
          <w:iCs/>
          <w:color w:val="000000" w:themeColor="text1"/>
        </w:rPr>
        <w:t xml:space="preserve">(4.0-11.0) </w:t>
      </w:r>
      <w:r w:rsidRPr="009825B7">
        <w:rPr>
          <w:rFonts w:ascii="Times New Roman" w:eastAsia="Arial" w:hAnsi="Times New Roman" w:cs="Times New Roman"/>
          <w:i/>
          <w:iCs/>
          <w:color w:val="000000" w:themeColor="text1"/>
        </w:rPr>
        <w:t>and a CRP of 102</w:t>
      </w:r>
      <w:r w:rsidR="00BB6246" w:rsidRPr="009825B7">
        <w:rPr>
          <w:rFonts w:ascii="Times New Roman" w:eastAsia="Arial" w:hAnsi="Times New Roman" w:cs="Times New Roman"/>
          <w:i/>
          <w:iCs/>
          <w:color w:val="000000" w:themeColor="text1"/>
        </w:rPr>
        <w:t xml:space="preserve"> (0-10)</w:t>
      </w:r>
      <w:r w:rsidRPr="009825B7">
        <w:rPr>
          <w:rFonts w:ascii="Times New Roman" w:eastAsia="Arial" w:hAnsi="Times New Roman" w:cs="Times New Roman"/>
          <w:i/>
          <w:iCs/>
          <w:color w:val="000000" w:themeColor="text1"/>
        </w:rPr>
        <w:t xml:space="preserve">. She was empirically started on levofloxacin and clarithromycin. Within 24 hours she deteriorated and required mechanical ventilation. </w:t>
      </w:r>
      <w:r w:rsidRPr="009825B7">
        <w:rPr>
          <w:rFonts w:ascii="Times New Roman" w:eastAsia="Arial" w:hAnsi="Times New Roman" w:cs="Times New Roman"/>
          <w:color w:val="000000" w:themeColor="text1"/>
        </w:rPr>
        <w:t xml:space="preserve"> </w:t>
      </w:r>
    </w:p>
    <w:p w14:paraId="7346AED9" w14:textId="77777777" w:rsidR="00375A4C" w:rsidRPr="009825B7" w:rsidRDefault="00375A4C" w:rsidP="00375A4C">
      <w:pPr>
        <w:rPr>
          <w:rFonts w:ascii="Times New Roman" w:eastAsia="Arial" w:hAnsi="Times New Roman" w:cs="Times New Roman"/>
          <w:color w:val="000000" w:themeColor="text1"/>
        </w:rPr>
      </w:pPr>
      <w:r w:rsidRPr="009825B7">
        <w:rPr>
          <w:rFonts w:ascii="Times New Roman" w:eastAsia="Arial" w:hAnsi="Times New Roman" w:cs="Times New Roman"/>
          <w:color w:val="000000" w:themeColor="text1"/>
        </w:rPr>
        <w:t xml:space="preserve"> </w:t>
      </w:r>
    </w:p>
    <w:p w14:paraId="79AEBB08" w14:textId="77777777" w:rsidR="00375A4C" w:rsidRPr="009825B7" w:rsidRDefault="00375A4C" w:rsidP="00375A4C">
      <w:pPr>
        <w:rPr>
          <w:rFonts w:ascii="Times New Roman" w:eastAsia="Arial" w:hAnsi="Times New Roman" w:cs="Times New Roman"/>
          <w:color w:val="000000" w:themeColor="text1"/>
        </w:rPr>
      </w:pPr>
      <w:r w:rsidRPr="009825B7">
        <w:rPr>
          <w:rFonts w:ascii="Times New Roman" w:eastAsia="Arial" w:hAnsi="Times New Roman" w:cs="Times New Roman"/>
          <w:i/>
          <w:iCs/>
          <w:color w:val="000000" w:themeColor="text1"/>
          <w:u w:val="single"/>
        </w:rPr>
        <w:t>Three days later:</w:t>
      </w:r>
      <w:r w:rsidRPr="009825B7">
        <w:rPr>
          <w:rFonts w:ascii="Times New Roman" w:eastAsia="Arial" w:hAnsi="Times New Roman" w:cs="Times New Roman"/>
          <w:color w:val="000000" w:themeColor="text1"/>
        </w:rPr>
        <w:t xml:space="preserve"> </w:t>
      </w:r>
    </w:p>
    <w:p w14:paraId="3F4A1A04" w14:textId="77777777" w:rsidR="00375A4C" w:rsidRPr="009825B7" w:rsidRDefault="00375A4C" w:rsidP="00375A4C">
      <w:pPr>
        <w:rPr>
          <w:rFonts w:ascii="Times New Roman" w:eastAsia="Arial" w:hAnsi="Times New Roman" w:cs="Times New Roman"/>
          <w:color w:val="000000" w:themeColor="text1"/>
        </w:rPr>
      </w:pPr>
      <w:r w:rsidRPr="009825B7">
        <w:rPr>
          <w:rFonts w:ascii="Times New Roman" w:eastAsia="Arial" w:hAnsi="Times New Roman" w:cs="Times New Roman"/>
          <w:i/>
          <w:iCs/>
          <w:color w:val="000000" w:themeColor="text1"/>
        </w:rPr>
        <w:t xml:space="preserve">3 days later, after an initial improvement in ventilation, she became febrile. Her observations were: </w:t>
      </w:r>
      <w:r w:rsidRPr="009825B7">
        <w:rPr>
          <w:rFonts w:ascii="Times New Roman" w:eastAsia="Arial" w:hAnsi="Times New Roman" w:cs="Times New Roman"/>
          <w:color w:val="000000" w:themeColor="text1"/>
        </w:rPr>
        <w:t xml:space="preserve"> </w:t>
      </w:r>
    </w:p>
    <w:p w14:paraId="18D4EBE3" w14:textId="77777777" w:rsidR="00375A4C" w:rsidRPr="009825B7" w:rsidRDefault="00375A4C" w:rsidP="00375A4C">
      <w:pPr>
        <w:rPr>
          <w:rFonts w:ascii="Times New Roman" w:eastAsia="Arial" w:hAnsi="Times New Roman" w:cs="Times New Roman"/>
          <w:color w:val="000000" w:themeColor="text1"/>
        </w:rPr>
      </w:pPr>
      <w:r w:rsidRPr="009825B7">
        <w:rPr>
          <w:rFonts w:ascii="Times New Roman" w:eastAsia="Arial" w:hAnsi="Times New Roman" w:cs="Times New Roman"/>
          <w:i/>
          <w:iCs/>
          <w:color w:val="000000" w:themeColor="text1"/>
        </w:rPr>
        <w:t xml:space="preserve"> </w:t>
      </w:r>
      <w:r w:rsidRPr="009825B7">
        <w:rPr>
          <w:rFonts w:ascii="Times New Roman" w:eastAsia="Arial" w:hAnsi="Times New Roman" w:cs="Times New Roman"/>
          <w:color w:val="000000" w:themeColor="text1"/>
        </w:rPr>
        <w:t xml:space="preserve"> </w:t>
      </w:r>
    </w:p>
    <w:tbl>
      <w:tblPr>
        <w:tblStyle w:val="TableGrid"/>
        <w:tblW w:w="0" w:type="auto"/>
        <w:tblLayout w:type="fixed"/>
        <w:tblLook w:val="06A0" w:firstRow="1" w:lastRow="0" w:firstColumn="1" w:lastColumn="0" w:noHBand="1" w:noVBand="1"/>
      </w:tblPr>
      <w:tblGrid>
        <w:gridCol w:w="4500"/>
        <w:gridCol w:w="4500"/>
      </w:tblGrid>
      <w:tr w:rsidR="00375A4C" w:rsidRPr="009825B7" w14:paraId="4884DFE9" w14:textId="77777777" w:rsidTr="00AF560F">
        <w:trPr>
          <w:trHeight w:val="300"/>
        </w:trPr>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B6A348A" w14:textId="77777777" w:rsidR="00375A4C" w:rsidRPr="009825B7" w:rsidRDefault="00375A4C" w:rsidP="00AF560F">
            <w:pPr>
              <w:rPr>
                <w:rFonts w:ascii="Times New Roman" w:eastAsia="Arial" w:hAnsi="Times New Roman" w:cs="Times New Roman"/>
              </w:rPr>
            </w:pPr>
            <w:r w:rsidRPr="009825B7">
              <w:rPr>
                <w:rFonts w:ascii="Times New Roman" w:eastAsia="Arial" w:hAnsi="Times New Roman" w:cs="Times New Roman"/>
                <w:i/>
                <w:iCs/>
              </w:rPr>
              <w:t xml:space="preserve">Respiratory rate </w:t>
            </w:r>
            <w:r w:rsidRPr="009825B7">
              <w:rPr>
                <w:rFonts w:ascii="Times New Roman" w:eastAsia="Arial" w:hAnsi="Times New Roman" w:cs="Times New Roman"/>
              </w:rPr>
              <w:t xml:space="preserve"> </w:t>
            </w:r>
          </w:p>
        </w:tc>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46E5A23" w14:textId="220291E4" w:rsidR="00375A4C" w:rsidRPr="009825B7" w:rsidRDefault="00375A4C" w:rsidP="00AF560F">
            <w:pPr>
              <w:rPr>
                <w:rFonts w:ascii="Times New Roman" w:eastAsia="Arial" w:hAnsi="Times New Roman" w:cs="Times New Roman"/>
              </w:rPr>
            </w:pPr>
            <w:r w:rsidRPr="009825B7">
              <w:rPr>
                <w:rFonts w:ascii="Times New Roman" w:eastAsia="Arial" w:hAnsi="Times New Roman" w:cs="Times New Roman"/>
                <w:i/>
                <w:iCs/>
              </w:rPr>
              <w:t>25</w:t>
            </w:r>
            <w:r w:rsidRPr="009825B7">
              <w:rPr>
                <w:rFonts w:ascii="Times New Roman" w:eastAsia="Arial" w:hAnsi="Times New Roman" w:cs="Times New Roman"/>
              </w:rPr>
              <w:t xml:space="preserve"> </w:t>
            </w:r>
            <w:r w:rsidR="00BB6246" w:rsidRPr="009825B7">
              <w:rPr>
                <w:rFonts w:ascii="Times New Roman" w:eastAsia="Arial" w:hAnsi="Times New Roman" w:cs="Times New Roman"/>
              </w:rPr>
              <w:t>(12-20)</w:t>
            </w:r>
          </w:p>
        </w:tc>
      </w:tr>
      <w:tr w:rsidR="00375A4C" w:rsidRPr="009825B7" w14:paraId="46036A29" w14:textId="77777777" w:rsidTr="00AF560F">
        <w:trPr>
          <w:trHeight w:val="300"/>
        </w:trPr>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C8EB667" w14:textId="77777777" w:rsidR="00375A4C" w:rsidRPr="009825B7" w:rsidRDefault="00375A4C" w:rsidP="00AF560F">
            <w:pPr>
              <w:rPr>
                <w:rFonts w:ascii="Times New Roman" w:eastAsia="Arial" w:hAnsi="Times New Roman" w:cs="Times New Roman"/>
              </w:rPr>
            </w:pPr>
            <w:r w:rsidRPr="009825B7">
              <w:rPr>
                <w:rFonts w:ascii="Times New Roman" w:eastAsia="Arial" w:hAnsi="Times New Roman" w:cs="Times New Roman"/>
                <w:i/>
                <w:iCs/>
              </w:rPr>
              <w:t xml:space="preserve">SpO2 </w:t>
            </w:r>
            <w:r w:rsidRPr="009825B7">
              <w:rPr>
                <w:rFonts w:ascii="Times New Roman" w:eastAsia="Arial" w:hAnsi="Times New Roman" w:cs="Times New Roman"/>
              </w:rPr>
              <w:t xml:space="preserve"> </w:t>
            </w:r>
          </w:p>
        </w:tc>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9F84F34" w14:textId="347DB919" w:rsidR="00375A4C" w:rsidRPr="009825B7" w:rsidRDefault="00375A4C" w:rsidP="00AF560F">
            <w:pPr>
              <w:rPr>
                <w:rFonts w:ascii="Times New Roman" w:eastAsia="Arial" w:hAnsi="Times New Roman" w:cs="Times New Roman"/>
              </w:rPr>
            </w:pPr>
            <w:r w:rsidRPr="009825B7">
              <w:rPr>
                <w:rFonts w:ascii="Times New Roman" w:eastAsia="Arial" w:hAnsi="Times New Roman" w:cs="Times New Roman"/>
                <w:i/>
                <w:iCs/>
              </w:rPr>
              <w:t>92% on FiO2 21%</w:t>
            </w:r>
            <w:r w:rsidRPr="009825B7">
              <w:rPr>
                <w:rFonts w:ascii="Times New Roman" w:eastAsia="Arial" w:hAnsi="Times New Roman" w:cs="Times New Roman"/>
              </w:rPr>
              <w:t xml:space="preserve"> </w:t>
            </w:r>
            <w:r w:rsidR="00BB6246" w:rsidRPr="009825B7">
              <w:rPr>
                <w:rFonts w:ascii="Times New Roman" w:eastAsia="Arial" w:hAnsi="Times New Roman" w:cs="Times New Roman"/>
              </w:rPr>
              <w:t>(&gt;95%)</w:t>
            </w:r>
          </w:p>
        </w:tc>
      </w:tr>
      <w:tr w:rsidR="00375A4C" w:rsidRPr="009825B7" w14:paraId="7D848605" w14:textId="77777777" w:rsidTr="00AF560F">
        <w:trPr>
          <w:trHeight w:val="300"/>
        </w:trPr>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C0C92DF" w14:textId="77777777" w:rsidR="00375A4C" w:rsidRPr="009825B7" w:rsidRDefault="00375A4C" w:rsidP="00AF560F">
            <w:pPr>
              <w:rPr>
                <w:rFonts w:ascii="Times New Roman" w:eastAsia="Arial" w:hAnsi="Times New Roman" w:cs="Times New Roman"/>
              </w:rPr>
            </w:pPr>
            <w:r w:rsidRPr="009825B7">
              <w:rPr>
                <w:rFonts w:ascii="Times New Roman" w:eastAsia="Arial" w:hAnsi="Times New Roman" w:cs="Times New Roman"/>
                <w:i/>
                <w:iCs/>
              </w:rPr>
              <w:t>Heart rate</w:t>
            </w:r>
            <w:r w:rsidRPr="009825B7">
              <w:rPr>
                <w:rFonts w:ascii="Times New Roman" w:eastAsia="Arial" w:hAnsi="Times New Roman" w:cs="Times New Roman"/>
              </w:rPr>
              <w:t xml:space="preserve"> </w:t>
            </w:r>
          </w:p>
        </w:tc>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96B1EAC" w14:textId="26F50A7C" w:rsidR="00375A4C" w:rsidRPr="009825B7" w:rsidRDefault="00375A4C" w:rsidP="00AF560F">
            <w:pPr>
              <w:rPr>
                <w:rFonts w:ascii="Times New Roman" w:eastAsia="Arial" w:hAnsi="Times New Roman" w:cs="Times New Roman"/>
              </w:rPr>
            </w:pPr>
            <w:r w:rsidRPr="009825B7">
              <w:rPr>
                <w:rFonts w:ascii="Times New Roman" w:eastAsia="Arial" w:hAnsi="Times New Roman" w:cs="Times New Roman"/>
                <w:i/>
                <w:iCs/>
              </w:rPr>
              <w:t>120</w:t>
            </w:r>
            <w:r w:rsidRPr="009825B7">
              <w:rPr>
                <w:rFonts w:ascii="Times New Roman" w:eastAsia="Arial" w:hAnsi="Times New Roman" w:cs="Times New Roman"/>
              </w:rPr>
              <w:t xml:space="preserve"> </w:t>
            </w:r>
            <w:r w:rsidR="00BB6246" w:rsidRPr="009825B7">
              <w:rPr>
                <w:rFonts w:ascii="Times New Roman" w:eastAsia="Arial" w:hAnsi="Times New Roman" w:cs="Times New Roman"/>
              </w:rPr>
              <w:t>(51-90)</w:t>
            </w:r>
          </w:p>
        </w:tc>
      </w:tr>
      <w:tr w:rsidR="00375A4C" w:rsidRPr="009825B7" w14:paraId="5FF23226" w14:textId="77777777" w:rsidTr="00AF560F">
        <w:trPr>
          <w:trHeight w:val="300"/>
        </w:trPr>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0167057" w14:textId="77777777" w:rsidR="00375A4C" w:rsidRPr="009825B7" w:rsidRDefault="00375A4C" w:rsidP="00AF560F">
            <w:pPr>
              <w:rPr>
                <w:rFonts w:ascii="Times New Roman" w:eastAsia="Arial" w:hAnsi="Times New Roman" w:cs="Times New Roman"/>
              </w:rPr>
            </w:pPr>
            <w:r w:rsidRPr="009825B7">
              <w:rPr>
                <w:rFonts w:ascii="Times New Roman" w:eastAsia="Arial" w:hAnsi="Times New Roman" w:cs="Times New Roman"/>
                <w:i/>
                <w:iCs/>
              </w:rPr>
              <w:t>Blood pressure</w:t>
            </w:r>
            <w:r w:rsidRPr="009825B7">
              <w:rPr>
                <w:rFonts w:ascii="Times New Roman" w:eastAsia="Arial" w:hAnsi="Times New Roman" w:cs="Times New Roman"/>
              </w:rPr>
              <w:t xml:space="preserve"> </w:t>
            </w:r>
          </w:p>
        </w:tc>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7E0A3A1" w14:textId="3FA7DE41" w:rsidR="00375A4C" w:rsidRPr="009825B7" w:rsidRDefault="00375A4C" w:rsidP="00AF560F">
            <w:pPr>
              <w:rPr>
                <w:rFonts w:ascii="Times New Roman" w:eastAsia="Arial" w:hAnsi="Times New Roman" w:cs="Times New Roman"/>
              </w:rPr>
            </w:pPr>
            <w:r w:rsidRPr="009825B7">
              <w:rPr>
                <w:rFonts w:ascii="Times New Roman" w:eastAsia="Arial" w:hAnsi="Times New Roman" w:cs="Times New Roman"/>
                <w:i/>
                <w:iCs/>
              </w:rPr>
              <w:t>130/70 mmHg</w:t>
            </w:r>
            <w:r w:rsidRPr="009825B7">
              <w:rPr>
                <w:rFonts w:ascii="Times New Roman" w:eastAsia="Arial" w:hAnsi="Times New Roman" w:cs="Times New Roman"/>
              </w:rPr>
              <w:t xml:space="preserve"> </w:t>
            </w:r>
            <w:r w:rsidR="00BB6246" w:rsidRPr="009825B7">
              <w:rPr>
                <w:rFonts w:ascii="Times New Roman" w:eastAsia="Arial" w:hAnsi="Times New Roman" w:cs="Times New Roman"/>
              </w:rPr>
              <w:t>(120/80)</w:t>
            </w:r>
          </w:p>
        </w:tc>
      </w:tr>
      <w:tr w:rsidR="00375A4C" w:rsidRPr="009825B7" w14:paraId="28F54479" w14:textId="77777777" w:rsidTr="00AF560F">
        <w:trPr>
          <w:trHeight w:val="300"/>
        </w:trPr>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97AD3C3" w14:textId="77777777" w:rsidR="00375A4C" w:rsidRPr="009825B7" w:rsidRDefault="00375A4C" w:rsidP="00AF560F">
            <w:pPr>
              <w:rPr>
                <w:rFonts w:ascii="Times New Roman" w:eastAsia="Arial" w:hAnsi="Times New Roman" w:cs="Times New Roman"/>
              </w:rPr>
            </w:pPr>
            <w:r w:rsidRPr="009825B7">
              <w:rPr>
                <w:rFonts w:ascii="Times New Roman" w:eastAsia="Arial" w:hAnsi="Times New Roman" w:cs="Times New Roman"/>
                <w:i/>
                <w:iCs/>
              </w:rPr>
              <w:t xml:space="preserve">Temperature </w:t>
            </w:r>
            <w:r w:rsidRPr="009825B7">
              <w:rPr>
                <w:rFonts w:ascii="Times New Roman" w:eastAsia="Arial" w:hAnsi="Times New Roman" w:cs="Times New Roman"/>
              </w:rPr>
              <w:t xml:space="preserve"> </w:t>
            </w:r>
          </w:p>
        </w:tc>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81AD8A0" w14:textId="63B3106B" w:rsidR="00375A4C" w:rsidRPr="009825B7" w:rsidRDefault="00375A4C" w:rsidP="00AF560F">
            <w:pPr>
              <w:rPr>
                <w:rFonts w:ascii="Times New Roman" w:eastAsia="Arial" w:hAnsi="Times New Roman" w:cs="Times New Roman"/>
              </w:rPr>
            </w:pPr>
            <w:r w:rsidRPr="009825B7">
              <w:rPr>
                <w:rFonts w:ascii="Times New Roman" w:eastAsia="Arial" w:hAnsi="Times New Roman" w:cs="Times New Roman"/>
                <w:i/>
                <w:iCs/>
              </w:rPr>
              <w:t xml:space="preserve">39.0 </w:t>
            </w:r>
            <w:proofErr w:type="gramStart"/>
            <w:r w:rsidRPr="009825B7">
              <w:rPr>
                <w:rFonts w:ascii="Times New Roman" w:eastAsia="Arial" w:hAnsi="Times New Roman" w:cs="Times New Roman"/>
                <w:i/>
                <w:iCs/>
              </w:rPr>
              <w:t xml:space="preserve">C </w:t>
            </w:r>
            <w:r w:rsidRPr="009825B7">
              <w:rPr>
                <w:rFonts w:ascii="Times New Roman" w:eastAsia="Arial" w:hAnsi="Times New Roman" w:cs="Times New Roman"/>
              </w:rPr>
              <w:t xml:space="preserve"> </w:t>
            </w:r>
            <w:r w:rsidR="00BB6246" w:rsidRPr="009825B7">
              <w:rPr>
                <w:rFonts w:ascii="Times New Roman" w:eastAsia="Arial" w:hAnsi="Times New Roman" w:cs="Times New Roman"/>
              </w:rPr>
              <w:t>(</w:t>
            </w:r>
            <w:proofErr w:type="gramEnd"/>
            <w:r w:rsidR="00BB6246" w:rsidRPr="009825B7">
              <w:rPr>
                <w:rFonts w:ascii="Times New Roman" w:eastAsia="Arial" w:hAnsi="Times New Roman" w:cs="Times New Roman"/>
              </w:rPr>
              <w:t>36.1-38.0)</w:t>
            </w:r>
          </w:p>
        </w:tc>
      </w:tr>
    </w:tbl>
    <w:p w14:paraId="6450A155" w14:textId="77777777" w:rsidR="00375A4C" w:rsidRPr="009825B7" w:rsidRDefault="00375A4C" w:rsidP="00375A4C">
      <w:pPr>
        <w:rPr>
          <w:rFonts w:ascii="Times New Roman" w:eastAsia="Arial" w:hAnsi="Times New Roman" w:cs="Times New Roman"/>
          <w:color w:val="000000" w:themeColor="text1"/>
        </w:rPr>
      </w:pPr>
      <w:r w:rsidRPr="009825B7">
        <w:rPr>
          <w:rFonts w:ascii="Times New Roman" w:eastAsia="Arial" w:hAnsi="Times New Roman" w:cs="Times New Roman"/>
          <w:color w:val="000000" w:themeColor="text1"/>
        </w:rPr>
        <w:t xml:space="preserve"> </w:t>
      </w:r>
    </w:p>
    <w:p w14:paraId="044A2FBF" w14:textId="6E4477F1" w:rsidR="00375A4C" w:rsidRPr="009825B7" w:rsidRDefault="00375A4C" w:rsidP="00375A4C">
      <w:pPr>
        <w:rPr>
          <w:rFonts w:ascii="Times New Roman" w:eastAsia="Arial" w:hAnsi="Times New Roman" w:cs="Times New Roman"/>
          <w:color w:val="000000" w:themeColor="text1"/>
        </w:rPr>
      </w:pPr>
      <w:r w:rsidRPr="009825B7">
        <w:rPr>
          <w:rFonts w:ascii="Times New Roman" w:eastAsia="Arial" w:hAnsi="Times New Roman" w:cs="Times New Roman"/>
          <w:i/>
          <w:iCs/>
          <w:color w:val="000000" w:themeColor="text1"/>
        </w:rPr>
        <w:t>Her repeat blood tests demonstrated WBC 18</w:t>
      </w:r>
      <w:r w:rsidR="00BB6246" w:rsidRPr="009825B7">
        <w:rPr>
          <w:rFonts w:ascii="Times New Roman" w:eastAsia="Arial" w:hAnsi="Times New Roman" w:cs="Times New Roman"/>
          <w:i/>
          <w:iCs/>
          <w:color w:val="000000" w:themeColor="text1"/>
        </w:rPr>
        <w:t xml:space="preserve"> (4.0-11.0)</w:t>
      </w:r>
      <w:r w:rsidRPr="009825B7">
        <w:rPr>
          <w:rFonts w:ascii="Times New Roman" w:eastAsia="Arial" w:hAnsi="Times New Roman" w:cs="Times New Roman"/>
          <w:i/>
          <w:iCs/>
          <w:color w:val="000000" w:themeColor="text1"/>
        </w:rPr>
        <w:t xml:space="preserve"> and CRP 132</w:t>
      </w:r>
      <w:r w:rsidR="00BB6246" w:rsidRPr="009825B7">
        <w:rPr>
          <w:rFonts w:ascii="Times New Roman" w:eastAsia="Arial" w:hAnsi="Times New Roman" w:cs="Times New Roman"/>
          <w:i/>
          <w:iCs/>
          <w:color w:val="000000" w:themeColor="text1"/>
        </w:rPr>
        <w:t xml:space="preserve"> (0-10)</w:t>
      </w:r>
      <w:r w:rsidRPr="009825B7">
        <w:rPr>
          <w:rFonts w:ascii="Times New Roman" w:eastAsia="Arial" w:hAnsi="Times New Roman" w:cs="Times New Roman"/>
          <w:i/>
          <w:iCs/>
          <w:color w:val="000000" w:themeColor="text1"/>
        </w:rPr>
        <w:t>.</w:t>
      </w:r>
      <w:r w:rsidRPr="009825B7">
        <w:rPr>
          <w:rFonts w:ascii="Times New Roman" w:eastAsia="Arial" w:hAnsi="Times New Roman" w:cs="Times New Roman"/>
          <w:color w:val="000000" w:themeColor="text1"/>
        </w:rPr>
        <w:t xml:space="preserve"> </w:t>
      </w:r>
    </w:p>
    <w:p w14:paraId="2D165B26" w14:textId="77777777" w:rsidR="00375A4C" w:rsidRPr="009825B7" w:rsidRDefault="00375A4C" w:rsidP="00375A4C">
      <w:pPr>
        <w:rPr>
          <w:rFonts w:ascii="Times New Roman" w:eastAsia="Arial" w:hAnsi="Times New Roman" w:cs="Times New Roman"/>
          <w:color w:val="000000" w:themeColor="text1"/>
        </w:rPr>
      </w:pPr>
      <w:r w:rsidRPr="009825B7">
        <w:rPr>
          <w:rFonts w:ascii="Times New Roman" w:eastAsia="Arial" w:hAnsi="Times New Roman" w:cs="Times New Roman"/>
          <w:color w:val="000000" w:themeColor="text1"/>
        </w:rPr>
        <w:t xml:space="preserve"> </w:t>
      </w:r>
    </w:p>
    <w:p w14:paraId="4DB39373" w14:textId="77777777" w:rsidR="00375A4C" w:rsidRPr="009825B7" w:rsidRDefault="00375A4C" w:rsidP="00375A4C">
      <w:pPr>
        <w:rPr>
          <w:rFonts w:ascii="Times New Roman" w:eastAsia="Arial" w:hAnsi="Times New Roman" w:cs="Times New Roman"/>
        </w:rPr>
      </w:pPr>
      <w:r w:rsidRPr="009825B7">
        <w:rPr>
          <w:rFonts w:ascii="Times New Roman" w:hAnsi="Times New Roman" w:cs="Times New Roman"/>
        </w:rPr>
        <w:br/>
      </w:r>
    </w:p>
    <w:p w14:paraId="7D2C8A06" w14:textId="77777777" w:rsidR="00375A4C" w:rsidRPr="009825B7" w:rsidRDefault="00375A4C" w:rsidP="00375A4C">
      <w:pPr>
        <w:rPr>
          <w:rFonts w:ascii="Times New Roman" w:eastAsia="Arial" w:hAnsi="Times New Roman" w:cs="Times New Roman"/>
          <w:color w:val="000000" w:themeColor="text1"/>
        </w:rPr>
      </w:pPr>
      <w:r w:rsidRPr="009825B7">
        <w:rPr>
          <w:rFonts w:ascii="Times New Roman" w:eastAsia="Arial" w:hAnsi="Times New Roman" w:cs="Times New Roman"/>
          <w:color w:val="000000" w:themeColor="text1"/>
        </w:rPr>
        <w:t xml:space="preserve"> </w:t>
      </w:r>
    </w:p>
    <w:p w14:paraId="30B813EC" w14:textId="77777777" w:rsidR="00375A4C" w:rsidRPr="009825B7" w:rsidRDefault="00375A4C" w:rsidP="00375A4C">
      <w:pPr>
        <w:rPr>
          <w:rFonts w:ascii="Times New Roman" w:eastAsia="Arial" w:hAnsi="Times New Roman" w:cs="Times New Roman"/>
        </w:rPr>
      </w:pPr>
      <w:r w:rsidRPr="009825B7">
        <w:rPr>
          <w:rFonts w:ascii="Times New Roman" w:hAnsi="Times New Roman" w:cs="Times New Roman"/>
        </w:rPr>
        <w:br w:type="page"/>
      </w:r>
    </w:p>
    <w:p w14:paraId="20E1156F" w14:textId="77777777" w:rsidR="00375A4C" w:rsidRPr="009825B7" w:rsidRDefault="00375A4C" w:rsidP="00375A4C">
      <w:pPr>
        <w:rPr>
          <w:rFonts w:ascii="Times New Roman" w:eastAsia="Arial" w:hAnsi="Times New Roman" w:cs="Times New Roman"/>
          <w:color w:val="000000" w:themeColor="text1"/>
        </w:rPr>
      </w:pPr>
      <w:r w:rsidRPr="009825B7">
        <w:rPr>
          <w:rFonts w:ascii="Times New Roman" w:eastAsia="Arial" w:hAnsi="Times New Roman" w:cs="Times New Roman"/>
          <w:b/>
          <w:bCs/>
          <w:color w:val="000000" w:themeColor="text1"/>
        </w:rPr>
        <w:lastRenderedPageBreak/>
        <w:t>The discordant vignette with clinical improvement but biochemical worsening (“disc clin better”):</w:t>
      </w:r>
      <w:r w:rsidRPr="009825B7">
        <w:rPr>
          <w:rFonts w:ascii="Times New Roman" w:eastAsia="Arial" w:hAnsi="Times New Roman" w:cs="Times New Roman"/>
          <w:color w:val="000000" w:themeColor="text1"/>
        </w:rPr>
        <w:t xml:space="preserve"> </w:t>
      </w:r>
    </w:p>
    <w:p w14:paraId="76000ED9" w14:textId="77777777" w:rsidR="00375A4C" w:rsidRPr="009825B7" w:rsidRDefault="00375A4C" w:rsidP="00375A4C">
      <w:pPr>
        <w:rPr>
          <w:rFonts w:ascii="Times New Roman" w:eastAsia="Arial" w:hAnsi="Times New Roman" w:cs="Times New Roman"/>
          <w:color w:val="000000" w:themeColor="text1"/>
        </w:rPr>
      </w:pPr>
      <w:r w:rsidRPr="009825B7">
        <w:rPr>
          <w:rFonts w:ascii="Times New Roman" w:eastAsia="Arial" w:hAnsi="Times New Roman" w:cs="Times New Roman"/>
          <w:color w:val="000000" w:themeColor="text1"/>
        </w:rPr>
        <w:t xml:space="preserve"> </w:t>
      </w:r>
    </w:p>
    <w:p w14:paraId="7B469EA1" w14:textId="77777777" w:rsidR="00375A4C" w:rsidRPr="009825B7" w:rsidRDefault="00375A4C" w:rsidP="00375A4C">
      <w:pPr>
        <w:rPr>
          <w:rFonts w:ascii="Times New Roman" w:eastAsia="Arial" w:hAnsi="Times New Roman" w:cs="Times New Roman"/>
          <w:color w:val="000000" w:themeColor="text1"/>
        </w:rPr>
      </w:pPr>
      <w:r w:rsidRPr="009825B7">
        <w:rPr>
          <w:rFonts w:ascii="Times New Roman" w:eastAsia="Arial" w:hAnsi="Times New Roman" w:cs="Times New Roman"/>
          <w:i/>
          <w:iCs/>
          <w:color w:val="000000" w:themeColor="text1"/>
          <w:u w:val="single"/>
        </w:rPr>
        <w:t>Details of admission:</w:t>
      </w:r>
      <w:r w:rsidRPr="009825B7">
        <w:rPr>
          <w:rFonts w:ascii="Times New Roman" w:eastAsia="Arial" w:hAnsi="Times New Roman" w:cs="Times New Roman"/>
          <w:color w:val="000000" w:themeColor="text1"/>
        </w:rPr>
        <w:t xml:space="preserve"> </w:t>
      </w:r>
    </w:p>
    <w:p w14:paraId="5F4073CF" w14:textId="77777777" w:rsidR="00375A4C" w:rsidRPr="009825B7" w:rsidRDefault="00375A4C" w:rsidP="00375A4C">
      <w:pPr>
        <w:rPr>
          <w:rFonts w:ascii="Times New Roman" w:eastAsia="Arial" w:hAnsi="Times New Roman" w:cs="Times New Roman"/>
          <w:color w:val="000000" w:themeColor="text1"/>
        </w:rPr>
      </w:pPr>
      <w:r w:rsidRPr="009825B7">
        <w:rPr>
          <w:rFonts w:ascii="Times New Roman" w:eastAsia="Arial" w:hAnsi="Times New Roman" w:cs="Times New Roman"/>
          <w:i/>
          <w:iCs/>
          <w:color w:val="000000" w:themeColor="text1"/>
        </w:rPr>
        <w:t xml:space="preserve">A 62-year-old male was admitted to ITU with a 4-day history of pyrexia, shortness of breath, and a productive cough with rusty sputum. He has a past medical history of type 2 diabetes and hypertension. His observations were the following: </w:t>
      </w:r>
      <w:r w:rsidRPr="009825B7">
        <w:rPr>
          <w:rFonts w:ascii="Times New Roman" w:eastAsia="Arial" w:hAnsi="Times New Roman" w:cs="Times New Roman"/>
          <w:color w:val="000000" w:themeColor="text1"/>
        </w:rPr>
        <w:t xml:space="preserve"> </w:t>
      </w:r>
    </w:p>
    <w:p w14:paraId="46A7A6A3" w14:textId="77777777" w:rsidR="00375A4C" w:rsidRPr="009825B7" w:rsidRDefault="00375A4C" w:rsidP="00375A4C">
      <w:pPr>
        <w:rPr>
          <w:rFonts w:ascii="Times New Roman" w:eastAsia="Arial" w:hAnsi="Times New Roman" w:cs="Times New Roman"/>
          <w:color w:val="000000" w:themeColor="text1"/>
        </w:rPr>
      </w:pPr>
      <w:r w:rsidRPr="009825B7">
        <w:rPr>
          <w:rFonts w:ascii="Times New Roman" w:eastAsia="Arial" w:hAnsi="Times New Roman" w:cs="Times New Roman"/>
          <w:i/>
          <w:iCs/>
          <w:color w:val="000000" w:themeColor="text1"/>
        </w:rPr>
        <w:t xml:space="preserve"> </w:t>
      </w:r>
      <w:r w:rsidRPr="009825B7">
        <w:rPr>
          <w:rFonts w:ascii="Times New Roman" w:eastAsia="Arial" w:hAnsi="Times New Roman" w:cs="Times New Roman"/>
          <w:color w:val="000000" w:themeColor="text1"/>
        </w:rPr>
        <w:t xml:space="preserve"> </w:t>
      </w:r>
    </w:p>
    <w:tbl>
      <w:tblPr>
        <w:tblStyle w:val="TableGrid"/>
        <w:tblW w:w="0" w:type="auto"/>
        <w:tblLayout w:type="fixed"/>
        <w:tblLook w:val="06A0" w:firstRow="1" w:lastRow="0" w:firstColumn="1" w:lastColumn="0" w:noHBand="1" w:noVBand="1"/>
      </w:tblPr>
      <w:tblGrid>
        <w:gridCol w:w="4500"/>
        <w:gridCol w:w="4500"/>
      </w:tblGrid>
      <w:tr w:rsidR="00375A4C" w:rsidRPr="009825B7" w14:paraId="1DCBCB6C" w14:textId="77777777" w:rsidTr="00AF560F">
        <w:trPr>
          <w:trHeight w:val="300"/>
        </w:trPr>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8B09E46" w14:textId="77777777" w:rsidR="00375A4C" w:rsidRPr="009825B7" w:rsidRDefault="00375A4C" w:rsidP="00AF560F">
            <w:pPr>
              <w:rPr>
                <w:rFonts w:ascii="Times New Roman" w:eastAsia="Arial" w:hAnsi="Times New Roman" w:cs="Times New Roman"/>
              </w:rPr>
            </w:pPr>
            <w:r w:rsidRPr="009825B7">
              <w:rPr>
                <w:rFonts w:ascii="Times New Roman" w:eastAsia="Arial" w:hAnsi="Times New Roman" w:cs="Times New Roman"/>
                <w:i/>
                <w:iCs/>
              </w:rPr>
              <w:t xml:space="preserve">Respiratory rate </w:t>
            </w:r>
            <w:r w:rsidRPr="009825B7">
              <w:rPr>
                <w:rFonts w:ascii="Times New Roman" w:eastAsia="Arial" w:hAnsi="Times New Roman" w:cs="Times New Roman"/>
              </w:rPr>
              <w:t xml:space="preserve"> </w:t>
            </w:r>
          </w:p>
        </w:tc>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AB49BDA" w14:textId="505C7090" w:rsidR="00375A4C" w:rsidRPr="009825B7" w:rsidRDefault="00375A4C" w:rsidP="00AF560F">
            <w:pPr>
              <w:rPr>
                <w:rFonts w:ascii="Times New Roman" w:eastAsia="Arial" w:hAnsi="Times New Roman" w:cs="Times New Roman"/>
              </w:rPr>
            </w:pPr>
            <w:r w:rsidRPr="009825B7">
              <w:rPr>
                <w:rFonts w:ascii="Times New Roman" w:eastAsia="Arial" w:hAnsi="Times New Roman" w:cs="Times New Roman"/>
                <w:i/>
                <w:iCs/>
              </w:rPr>
              <w:t>28</w:t>
            </w:r>
            <w:r w:rsidRPr="009825B7">
              <w:rPr>
                <w:rFonts w:ascii="Times New Roman" w:eastAsia="Arial" w:hAnsi="Times New Roman" w:cs="Times New Roman"/>
              </w:rPr>
              <w:t xml:space="preserve"> </w:t>
            </w:r>
            <w:r w:rsidR="00BB6246" w:rsidRPr="009825B7">
              <w:rPr>
                <w:rFonts w:ascii="Times New Roman" w:eastAsia="Arial" w:hAnsi="Times New Roman" w:cs="Times New Roman"/>
              </w:rPr>
              <w:t>(12-20)</w:t>
            </w:r>
          </w:p>
        </w:tc>
      </w:tr>
      <w:tr w:rsidR="00375A4C" w:rsidRPr="009825B7" w14:paraId="5CF26075" w14:textId="77777777" w:rsidTr="00AF560F">
        <w:trPr>
          <w:trHeight w:val="300"/>
        </w:trPr>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E479DD1" w14:textId="77777777" w:rsidR="00375A4C" w:rsidRPr="009825B7" w:rsidRDefault="00375A4C" w:rsidP="00AF560F">
            <w:pPr>
              <w:rPr>
                <w:rFonts w:ascii="Times New Roman" w:eastAsia="Arial" w:hAnsi="Times New Roman" w:cs="Times New Roman"/>
              </w:rPr>
            </w:pPr>
            <w:r w:rsidRPr="009825B7">
              <w:rPr>
                <w:rFonts w:ascii="Times New Roman" w:eastAsia="Arial" w:hAnsi="Times New Roman" w:cs="Times New Roman"/>
                <w:i/>
                <w:iCs/>
              </w:rPr>
              <w:t xml:space="preserve">SpO2 </w:t>
            </w:r>
            <w:r w:rsidRPr="009825B7">
              <w:rPr>
                <w:rFonts w:ascii="Times New Roman" w:eastAsia="Arial" w:hAnsi="Times New Roman" w:cs="Times New Roman"/>
              </w:rPr>
              <w:t xml:space="preserve"> </w:t>
            </w:r>
          </w:p>
        </w:tc>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C7E1B84" w14:textId="20383339" w:rsidR="00375A4C" w:rsidRPr="009825B7" w:rsidRDefault="00375A4C" w:rsidP="00AF560F">
            <w:pPr>
              <w:rPr>
                <w:rFonts w:ascii="Times New Roman" w:eastAsia="Arial" w:hAnsi="Times New Roman" w:cs="Times New Roman"/>
              </w:rPr>
            </w:pPr>
            <w:r w:rsidRPr="009825B7">
              <w:rPr>
                <w:rFonts w:ascii="Times New Roman" w:eastAsia="Arial" w:hAnsi="Times New Roman" w:cs="Times New Roman"/>
                <w:i/>
                <w:iCs/>
              </w:rPr>
              <w:t>86% on room air</w:t>
            </w:r>
            <w:r w:rsidRPr="009825B7">
              <w:rPr>
                <w:rFonts w:ascii="Times New Roman" w:eastAsia="Arial" w:hAnsi="Times New Roman" w:cs="Times New Roman"/>
              </w:rPr>
              <w:t xml:space="preserve"> </w:t>
            </w:r>
            <w:r w:rsidR="00BB6246" w:rsidRPr="009825B7">
              <w:rPr>
                <w:rFonts w:ascii="Times New Roman" w:eastAsia="Arial" w:hAnsi="Times New Roman" w:cs="Times New Roman"/>
              </w:rPr>
              <w:t>(&gt;95%)</w:t>
            </w:r>
          </w:p>
        </w:tc>
      </w:tr>
      <w:tr w:rsidR="00375A4C" w:rsidRPr="009825B7" w14:paraId="3B5CBB5D" w14:textId="77777777" w:rsidTr="00AF560F">
        <w:trPr>
          <w:trHeight w:val="300"/>
        </w:trPr>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96B499C" w14:textId="77777777" w:rsidR="00375A4C" w:rsidRPr="009825B7" w:rsidRDefault="00375A4C" w:rsidP="00AF560F">
            <w:pPr>
              <w:rPr>
                <w:rFonts w:ascii="Times New Roman" w:eastAsia="Arial" w:hAnsi="Times New Roman" w:cs="Times New Roman"/>
              </w:rPr>
            </w:pPr>
            <w:r w:rsidRPr="009825B7">
              <w:rPr>
                <w:rFonts w:ascii="Times New Roman" w:eastAsia="Arial" w:hAnsi="Times New Roman" w:cs="Times New Roman"/>
                <w:i/>
                <w:iCs/>
              </w:rPr>
              <w:t>Heart rate</w:t>
            </w:r>
            <w:r w:rsidRPr="009825B7">
              <w:rPr>
                <w:rFonts w:ascii="Times New Roman" w:eastAsia="Arial" w:hAnsi="Times New Roman" w:cs="Times New Roman"/>
              </w:rPr>
              <w:t xml:space="preserve"> </w:t>
            </w:r>
          </w:p>
        </w:tc>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3F3CF1A" w14:textId="3B34F6D9" w:rsidR="00375A4C" w:rsidRPr="009825B7" w:rsidRDefault="00375A4C" w:rsidP="00AF560F">
            <w:pPr>
              <w:rPr>
                <w:rFonts w:ascii="Times New Roman" w:eastAsia="Arial" w:hAnsi="Times New Roman" w:cs="Times New Roman"/>
              </w:rPr>
            </w:pPr>
            <w:r w:rsidRPr="009825B7">
              <w:rPr>
                <w:rFonts w:ascii="Times New Roman" w:eastAsia="Arial" w:hAnsi="Times New Roman" w:cs="Times New Roman"/>
                <w:i/>
                <w:iCs/>
              </w:rPr>
              <w:t>125</w:t>
            </w:r>
            <w:r w:rsidRPr="009825B7">
              <w:rPr>
                <w:rFonts w:ascii="Times New Roman" w:eastAsia="Arial" w:hAnsi="Times New Roman" w:cs="Times New Roman"/>
              </w:rPr>
              <w:t xml:space="preserve"> </w:t>
            </w:r>
            <w:r w:rsidR="00BB6246" w:rsidRPr="009825B7">
              <w:rPr>
                <w:rFonts w:ascii="Times New Roman" w:eastAsia="Arial" w:hAnsi="Times New Roman" w:cs="Times New Roman"/>
              </w:rPr>
              <w:t>(51-90)</w:t>
            </w:r>
          </w:p>
        </w:tc>
      </w:tr>
      <w:tr w:rsidR="00375A4C" w:rsidRPr="009825B7" w14:paraId="48F05A66" w14:textId="77777777" w:rsidTr="00AF560F">
        <w:trPr>
          <w:trHeight w:val="300"/>
        </w:trPr>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F8CAAFC" w14:textId="77777777" w:rsidR="00375A4C" w:rsidRPr="009825B7" w:rsidRDefault="00375A4C" w:rsidP="00AF560F">
            <w:pPr>
              <w:rPr>
                <w:rFonts w:ascii="Times New Roman" w:eastAsia="Arial" w:hAnsi="Times New Roman" w:cs="Times New Roman"/>
              </w:rPr>
            </w:pPr>
            <w:r w:rsidRPr="009825B7">
              <w:rPr>
                <w:rFonts w:ascii="Times New Roman" w:eastAsia="Arial" w:hAnsi="Times New Roman" w:cs="Times New Roman"/>
                <w:i/>
                <w:iCs/>
              </w:rPr>
              <w:t>Blood pressure</w:t>
            </w:r>
            <w:r w:rsidRPr="009825B7">
              <w:rPr>
                <w:rFonts w:ascii="Times New Roman" w:eastAsia="Arial" w:hAnsi="Times New Roman" w:cs="Times New Roman"/>
              </w:rPr>
              <w:t xml:space="preserve"> </w:t>
            </w:r>
          </w:p>
        </w:tc>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2887B57" w14:textId="526C92F5" w:rsidR="00375A4C" w:rsidRPr="009825B7" w:rsidRDefault="00375A4C" w:rsidP="00AF560F">
            <w:pPr>
              <w:rPr>
                <w:rFonts w:ascii="Times New Roman" w:eastAsia="Arial" w:hAnsi="Times New Roman" w:cs="Times New Roman"/>
              </w:rPr>
            </w:pPr>
            <w:r w:rsidRPr="009825B7">
              <w:rPr>
                <w:rFonts w:ascii="Times New Roman" w:eastAsia="Arial" w:hAnsi="Times New Roman" w:cs="Times New Roman"/>
                <w:i/>
                <w:iCs/>
              </w:rPr>
              <w:t>104/64 mmHg</w:t>
            </w:r>
            <w:r w:rsidRPr="009825B7">
              <w:rPr>
                <w:rFonts w:ascii="Times New Roman" w:eastAsia="Arial" w:hAnsi="Times New Roman" w:cs="Times New Roman"/>
              </w:rPr>
              <w:t xml:space="preserve"> </w:t>
            </w:r>
            <w:r w:rsidR="00BB6246" w:rsidRPr="009825B7">
              <w:rPr>
                <w:rFonts w:ascii="Times New Roman" w:eastAsia="Arial" w:hAnsi="Times New Roman" w:cs="Times New Roman"/>
              </w:rPr>
              <w:t>(120/80)</w:t>
            </w:r>
          </w:p>
        </w:tc>
      </w:tr>
      <w:tr w:rsidR="00375A4C" w:rsidRPr="009825B7" w14:paraId="21B74875" w14:textId="77777777" w:rsidTr="00AF560F">
        <w:trPr>
          <w:trHeight w:val="300"/>
        </w:trPr>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7C8D1D3" w14:textId="77777777" w:rsidR="00375A4C" w:rsidRPr="009825B7" w:rsidRDefault="00375A4C" w:rsidP="00AF560F">
            <w:pPr>
              <w:rPr>
                <w:rFonts w:ascii="Times New Roman" w:eastAsia="Arial" w:hAnsi="Times New Roman" w:cs="Times New Roman"/>
              </w:rPr>
            </w:pPr>
            <w:r w:rsidRPr="009825B7">
              <w:rPr>
                <w:rFonts w:ascii="Times New Roman" w:eastAsia="Arial" w:hAnsi="Times New Roman" w:cs="Times New Roman"/>
                <w:i/>
                <w:iCs/>
              </w:rPr>
              <w:t xml:space="preserve">Temperature </w:t>
            </w:r>
            <w:r w:rsidRPr="009825B7">
              <w:rPr>
                <w:rFonts w:ascii="Times New Roman" w:eastAsia="Arial" w:hAnsi="Times New Roman" w:cs="Times New Roman"/>
              </w:rPr>
              <w:t xml:space="preserve"> </w:t>
            </w:r>
          </w:p>
        </w:tc>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E26632A" w14:textId="750D4602" w:rsidR="00375A4C" w:rsidRPr="009825B7" w:rsidRDefault="00375A4C" w:rsidP="00AF560F">
            <w:pPr>
              <w:rPr>
                <w:rFonts w:ascii="Times New Roman" w:eastAsia="Arial" w:hAnsi="Times New Roman" w:cs="Times New Roman"/>
              </w:rPr>
            </w:pPr>
            <w:r w:rsidRPr="009825B7">
              <w:rPr>
                <w:rFonts w:ascii="Times New Roman" w:eastAsia="Arial" w:hAnsi="Times New Roman" w:cs="Times New Roman"/>
                <w:i/>
                <w:iCs/>
              </w:rPr>
              <w:t xml:space="preserve">38.1 </w:t>
            </w:r>
            <w:proofErr w:type="gramStart"/>
            <w:r w:rsidRPr="009825B7">
              <w:rPr>
                <w:rFonts w:ascii="Times New Roman" w:eastAsia="Arial" w:hAnsi="Times New Roman" w:cs="Times New Roman"/>
                <w:i/>
                <w:iCs/>
              </w:rPr>
              <w:t xml:space="preserve">C </w:t>
            </w:r>
            <w:r w:rsidRPr="009825B7">
              <w:rPr>
                <w:rFonts w:ascii="Times New Roman" w:eastAsia="Arial" w:hAnsi="Times New Roman" w:cs="Times New Roman"/>
              </w:rPr>
              <w:t xml:space="preserve"> </w:t>
            </w:r>
            <w:r w:rsidR="00BB6246" w:rsidRPr="009825B7">
              <w:rPr>
                <w:rFonts w:ascii="Times New Roman" w:eastAsia="Arial" w:hAnsi="Times New Roman" w:cs="Times New Roman"/>
              </w:rPr>
              <w:t>(</w:t>
            </w:r>
            <w:proofErr w:type="gramEnd"/>
            <w:r w:rsidR="00BB6246" w:rsidRPr="009825B7">
              <w:rPr>
                <w:rFonts w:ascii="Times New Roman" w:eastAsia="Arial" w:hAnsi="Times New Roman" w:cs="Times New Roman"/>
              </w:rPr>
              <w:t>36.1-38.0)</w:t>
            </w:r>
          </w:p>
        </w:tc>
      </w:tr>
    </w:tbl>
    <w:p w14:paraId="0F637045" w14:textId="77777777" w:rsidR="00375A4C" w:rsidRPr="009825B7" w:rsidRDefault="00375A4C" w:rsidP="00375A4C">
      <w:pPr>
        <w:rPr>
          <w:rFonts w:ascii="Times New Roman" w:eastAsia="Arial" w:hAnsi="Times New Roman" w:cs="Times New Roman"/>
          <w:color w:val="000000" w:themeColor="text1"/>
        </w:rPr>
      </w:pPr>
      <w:r w:rsidRPr="009825B7">
        <w:rPr>
          <w:rFonts w:ascii="Times New Roman" w:eastAsia="Arial" w:hAnsi="Times New Roman" w:cs="Times New Roman"/>
          <w:color w:val="000000" w:themeColor="text1"/>
        </w:rPr>
        <w:t xml:space="preserve"> </w:t>
      </w:r>
    </w:p>
    <w:p w14:paraId="74D6D0A5" w14:textId="2CB1713E" w:rsidR="00375A4C" w:rsidRPr="009825B7" w:rsidRDefault="00375A4C" w:rsidP="00375A4C">
      <w:pPr>
        <w:rPr>
          <w:rFonts w:ascii="Times New Roman" w:eastAsia="Arial" w:hAnsi="Times New Roman" w:cs="Times New Roman"/>
          <w:color w:val="000000" w:themeColor="text1"/>
        </w:rPr>
      </w:pPr>
      <w:r w:rsidRPr="009825B7">
        <w:rPr>
          <w:rFonts w:ascii="Times New Roman" w:eastAsia="Arial" w:hAnsi="Times New Roman" w:cs="Times New Roman"/>
          <w:i/>
          <w:iCs/>
          <w:color w:val="000000" w:themeColor="text1"/>
        </w:rPr>
        <w:t xml:space="preserve">A chest radiograph demonstrated left basal consolidation. His blood tests demonstrated a WBC of 14 </w:t>
      </w:r>
      <w:r w:rsidR="00BB6246" w:rsidRPr="009825B7">
        <w:rPr>
          <w:rFonts w:ascii="Times New Roman" w:eastAsia="Arial" w:hAnsi="Times New Roman" w:cs="Times New Roman"/>
          <w:i/>
          <w:iCs/>
          <w:color w:val="000000" w:themeColor="text1"/>
        </w:rPr>
        <w:t xml:space="preserve">(4.0-11.0) </w:t>
      </w:r>
      <w:r w:rsidRPr="009825B7">
        <w:rPr>
          <w:rFonts w:ascii="Times New Roman" w:eastAsia="Arial" w:hAnsi="Times New Roman" w:cs="Times New Roman"/>
          <w:i/>
          <w:iCs/>
          <w:color w:val="000000" w:themeColor="text1"/>
        </w:rPr>
        <w:t>and a CRP of 70</w:t>
      </w:r>
      <w:r w:rsidR="00BB6246" w:rsidRPr="009825B7">
        <w:rPr>
          <w:rFonts w:ascii="Times New Roman" w:eastAsia="Arial" w:hAnsi="Times New Roman" w:cs="Times New Roman"/>
          <w:i/>
          <w:iCs/>
          <w:color w:val="000000" w:themeColor="text1"/>
        </w:rPr>
        <w:t xml:space="preserve"> (0-10)</w:t>
      </w:r>
      <w:r w:rsidRPr="009825B7">
        <w:rPr>
          <w:rFonts w:ascii="Times New Roman" w:eastAsia="Arial" w:hAnsi="Times New Roman" w:cs="Times New Roman"/>
          <w:i/>
          <w:iCs/>
          <w:color w:val="000000" w:themeColor="text1"/>
        </w:rPr>
        <w:t xml:space="preserve">. Sputum culture grew fully sensitive Klebsiella Pneumonia. He was intubated and ventilated and empirically started on piperacillin/tazobactam. His initial blood gas findings were: </w:t>
      </w:r>
      <w:r w:rsidRPr="009825B7">
        <w:rPr>
          <w:rFonts w:ascii="Times New Roman" w:eastAsia="Arial" w:hAnsi="Times New Roman" w:cs="Times New Roman"/>
          <w:color w:val="000000" w:themeColor="text1"/>
        </w:rPr>
        <w:t xml:space="preserve"> </w:t>
      </w:r>
    </w:p>
    <w:p w14:paraId="700F3204" w14:textId="77777777" w:rsidR="00375A4C" w:rsidRPr="009825B7" w:rsidRDefault="00375A4C" w:rsidP="00375A4C">
      <w:pPr>
        <w:ind w:left="360" w:hanging="360"/>
        <w:rPr>
          <w:rFonts w:ascii="Times New Roman" w:eastAsia="Arial" w:hAnsi="Times New Roman" w:cs="Times New Roman"/>
          <w:color w:val="000000" w:themeColor="text1"/>
        </w:rPr>
      </w:pPr>
      <w:r w:rsidRPr="009825B7">
        <w:rPr>
          <w:rFonts w:ascii="Times New Roman" w:eastAsia="Arial" w:hAnsi="Times New Roman" w:cs="Times New Roman"/>
          <w:i/>
          <w:iCs/>
          <w:color w:val="000000" w:themeColor="text1"/>
          <w:sz w:val="20"/>
          <w:szCs w:val="20"/>
        </w:rPr>
        <w:t>·</w:t>
      </w:r>
      <w:r w:rsidRPr="009825B7">
        <w:rPr>
          <w:rFonts w:ascii="Times New Roman" w:eastAsia="Arial" w:hAnsi="Times New Roman" w:cs="Times New Roman"/>
          <w:i/>
          <w:iCs/>
          <w:color w:val="000000" w:themeColor="text1"/>
          <w:sz w:val="13"/>
          <w:szCs w:val="13"/>
        </w:rPr>
        <w:t xml:space="preserve">   </w:t>
      </w:r>
      <w:r w:rsidRPr="009825B7">
        <w:rPr>
          <w:rFonts w:ascii="Times New Roman" w:hAnsi="Times New Roman" w:cs="Times New Roman"/>
        </w:rPr>
        <w:tab/>
      </w:r>
      <w:r w:rsidRPr="009825B7">
        <w:rPr>
          <w:rFonts w:ascii="Times New Roman" w:eastAsia="Arial" w:hAnsi="Times New Roman" w:cs="Times New Roman"/>
          <w:i/>
          <w:iCs/>
          <w:color w:val="000000" w:themeColor="text1"/>
        </w:rPr>
        <w:t xml:space="preserve">FiO2 0.6 </w:t>
      </w:r>
      <w:r w:rsidRPr="009825B7">
        <w:rPr>
          <w:rFonts w:ascii="Times New Roman" w:eastAsia="Arial" w:hAnsi="Times New Roman" w:cs="Times New Roman"/>
          <w:color w:val="000000" w:themeColor="text1"/>
        </w:rPr>
        <w:t xml:space="preserve"> </w:t>
      </w:r>
    </w:p>
    <w:p w14:paraId="11FEA8D6" w14:textId="68FC85A4" w:rsidR="00375A4C" w:rsidRPr="009825B7" w:rsidRDefault="00375A4C" w:rsidP="00375A4C">
      <w:pPr>
        <w:ind w:left="360" w:hanging="360"/>
        <w:rPr>
          <w:rFonts w:ascii="Times New Roman" w:eastAsia="Arial" w:hAnsi="Times New Roman" w:cs="Times New Roman"/>
          <w:color w:val="000000" w:themeColor="text1"/>
        </w:rPr>
      </w:pPr>
      <w:r w:rsidRPr="009825B7">
        <w:rPr>
          <w:rFonts w:ascii="Times New Roman" w:eastAsia="Arial" w:hAnsi="Times New Roman" w:cs="Times New Roman"/>
          <w:i/>
          <w:iCs/>
          <w:color w:val="000000" w:themeColor="text1"/>
        </w:rPr>
        <w:t xml:space="preserve">·   </w:t>
      </w:r>
      <w:r w:rsidRPr="009825B7">
        <w:rPr>
          <w:rFonts w:ascii="Times New Roman" w:hAnsi="Times New Roman" w:cs="Times New Roman"/>
        </w:rPr>
        <w:tab/>
      </w:r>
      <w:r w:rsidRPr="009825B7">
        <w:rPr>
          <w:rFonts w:ascii="Times New Roman" w:eastAsia="Arial" w:hAnsi="Times New Roman" w:cs="Times New Roman"/>
          <w:i/>
          <w:iCs/>
          <w:color w:val="000000" w:themeColor="text1"/>
        </w:rPr>
        <w:t xml:space="preserve">PaO2 of 7.9 </w:t>
      </w:r>
      <w:proofErr w:type="gramStart"/>
      <w:r w:rsidRPr="009825B7">
        <w:rPr>
          <w:rFonts w:ascii="Times New Roman" w:eastAsia="Arial" w:hAnsi="Times New Roman" w:cs="Times New Roman"/>
          <w:i/>
          <w:iCs/>
          <w:color w:val="000000" w:themeColor="text1"/>
        </w:rPr>
        <w:t xml:space="preserve">kPa </w:t>
      </w:r>
      <w:r w:rsidRPr="009825B7">
        <w:rPr>
          <w:rFonts w:ascii="Times New Roman" w:eastAsia="Arial" w:hAnsi="Times New Roman" w:cs="Times New Roman"/>
          <w:color w:val="000000" w:themeColor="text1"/>
        </w:rPr>
        <w:t xml:space="preserve"> </w:t>
      </w:r>
      <w:r w:rsidR="00BB6246" w:rsidRPr="009825B7">
        <w:rPr>
          <w:rFonts w:ascii="Times New Roman" w:eastAsia="Arial" w:hAnsi="Times New Roman" w:cs="Times New Roman"/>
          <w:color w:val="000000" w:themeColor="text1"/>
        </w:rPr>
        <w:t>(</w:t>
      </w:r>
      <w:proofErr w:type="gramEnd"/>
      <w:r w:rsidR="00BB6246" w:rsidRPr="009825B7">
        <w:rPr>
          <w:rFonts w:ascii="Times New Roman" w:eastAsia="Arial" w:hAnsi="Times New Roman" w:cs="Times New Roman"/>
          <w:color w:val="000000" w:themeColor="text1"/>
        </w:rPr>
        <w:t>10.7-13.3)</w:t>
      </w:r>
    </w:p>
    <w:p w14:paraId="719FC413" w14:textId="6BA332FA" w:rsidR="00375A4C" w:rsidRPr="009825B7" w:rsidRDefault="00375A4C" w:rsidP="00375A4C">
      <w:pPr>
        <w:ind w:left="360" w:hanging="360"/>
        <w:rPr>
          <w:rFonts w:ascii="Times New Roman" w:eastAsia="Arial" w:hAnsi="Times New Roman" w:cs="Times New Roman"/>
          <w:color w:val="000000" w:themeColor="text1"/>
        </w:rPr>
      </w:pPr>
      <w:r w:rsidRPr="009825B7">
        <w:rPr>
          <w:rFonts w:ascii="Times New Roman" w:eastAsia="Arial" w:hAnsi="Times New Roman" w:cs="Times New Roman"/>
          <w:i/>
          <w:iCs/>
          <w:color w:val="000000" w:themeColor="text1"/>
        </w:rPr>
        <w:t xml:space="preserve">·   </w:t>
      </w:r>
      <w:r w:rsidRPr="009825B7">
        <w:rPr>
          <w:rFonts w:ascii="Times New Roman" w:hAnsi="Times New Roman" w:cs="Times New Roman"/>
        </w:rPr>
        <w:tab/>
      </w:r>
      <w:r w:rsidRPr="009825B7">
        <w:rPr>
          <w:rFonts w:ascii="Times New Roman" w:eastAsia="Arial" w:hAnsi="Times New Roman" w:cs="Times New Roman"/>
          <w:i/>
          <w:iCs/>
          <w:color w:val="000000" w:themeColor="text1"/>
        </w:rPr>
        <w:t xml:space="preserve">PaCO2 5.5 </w:t>
      </w:r>
      <w:proofErr w:type="gramStart"/>
      <w:r w:rsidRPr="009825B7">
        <w:rPr>
          <w:rFonts w:ascii="Times New Roman" w:eastAsia="Arial" w:hAnsi="Times New Roman" w:cs="Times New Roman"/>
          <w:i/>
          <w:iCs/>
          <w:color w:val="000000" w:themeColor="text1"/>
        </w:rPr>
        <w:t xml:space="preserve">kPa </w:t>
      </w:r>
      <w:r w:rsidRPr="009825B7">
        <w:rPr>
          <w:rFonts w:ascii="Times New Roman" w:eastAsia="Arial" w:hAnsi="Times New Roman" w:cs="Times New Roman"/>
          <w:color w:val="000000" w:themeColor="text1"/>
        </w:rPr>
        <w:t xml:space="preserve"> </w:t>
      </w:r>
      <w:r w:rsidR="00BB6246" w:rsidRPr="009825B7">
        <w:rPr>
          <w:rFonts w:ascii="Times New Roman" w:eastAsia="Arial" w:hAnsi="Times New Roman" w:cs="Times New Roman"/>
          <w:color w:val="000000" w:themeColor="text1"/>
        </w:rPr>
        <w:t>(</w:t>
      </w:r>
      <w:proofErr w:type="gramEnd"/>
      <w:r w:rsidR="00BB6246" w:rsidRPr="009825B7">
        <w:rPr>
          <w:rFonts w:ascii="Times New Roman" w:eastAsia="Arial" w:hAnsi="Times New Roman" w:cs="Times New Roman"/>
          <w:color w:val="000000" w:themeColor="text1"/>
        </w:rPr>
        <w:t>4.7-6.0)</w:t>
      </w:r>
    </w:p>
    <w:p w14:paraId="1931FECC" w14:textId="3910905C" w:rsidR="00375A4C" w:rsidRPr="009825B7" w:rsidRDefault="00375A4C" w:rsidP="00375A4C">
      <w:pPr>
        <w:rPr>
          <w:rFonts w:ascii="Times New Roman" w:eastAsia="Arial" w:hAnsi="Times New Roman" w:cs="Times New Roman"/>
          <w:color w:val="000000" w:themeColor="text1"/>
        </w:rPr>
      </w:pPr>
      <w:r w:rsidRPr="009825B7">
        <w:rPr>
          <w:rFonts w:ascii="Times New Roman" w:eastAsia="Arial" w:hAnsi="Times New Roman" w:cs="Times New Roman"/>
          <w:i/>
          <w:iCs/>
          <w:color w:val="000000" w:themeColor="text1"/>
        </w:rPr>
        <w:t>·   Base excess of -</w:t>
      </w:r>
      <w:proofErr w:type="gramStart"/>
      <w:r w:rsidRPr="009825B7">
        <w:rPr>
          <w:rFonts w:ascii="Times New Roman" w:eastAsia="Arial" w:hAnsi="Times New Roman" w:cs="Times New Roman"/>
          <w:i/>
          <w:iCs/>
          <w:color w:val="000000" w:themeColor="text1"/>
        </w:rPr>
        <w:t xml:space="preserve">5  </w:t>
      </w:r>
      <w:r w:rsidR="00BB6246" w:rsidRPr="009825B7">
        <w:rPr>
          <w:rFonts w:ascii="Times New Roman" w:eastAsia="Arial" w:hAnsi="Times New Roman" w:cs="Times New Roman"/>
          <w:color w:val="000000" w:themeColor="text1"/>
        </w:rPr>
        <w:t>(</w:t>
      </w:r>
      <w:proofErr w:type="gramEnd"/>
      <w:r w:rsidR="00BB6246" w:rsidRPr="009825B7">
        <w:rPr>
          <w:rFonts w:ascii="Times New Roman" w:eastAsia="Arial" w:hAnsi="Times New Roman" w:cs="Times New Roman"/>
          <w:color w:val="000000" w:themeColor="text1"/>
        </w:rPr>
        <w:t>-2 to +2)</w:t>
      </w:r>
    </w:p>
    <w:p w14:paraId="2E088F2F" w14:textId="77777777" w:rsidR="00375A4C" w:rsidRPr="009825B7" w:rsidRDefault="00375A4C" w:rsidP="00375A4C">
      <w:pPr>
        <w:rPr>
          <w:rFonts w:ascii="Times New Roman" w:eastAsia="Arial" w:hAnsi="Times New Roman" w:cs="Times New Roman"/>
          <w:color w:val="000000" w:themeColor="text1"/>
        </w:rPr>
      </w:pPr>
      <w:r w:rsidRPr="009825B7">
        <w:rPr>
          <w:rFonts w:ascii="Times New Roman" w:eastAsia="Arial" w:hAnsi="Times New Roman" w:cs="Times New Roman"/>
          <w:color w:val="000000" w:themeColor="text1"/>
        </w:rPr>
        <w:t xml:space="preserve"> </w:t>
      </w:r>
    </w:p>
    <w:p w14:paraId="1969C4F6" w14:textId="77777777" w:rsidR="00375A4C" w:rsidRPr="009825B7" w:rsidRDefault="00375A4C" w:rsidP="00375A4C">
      <w:pPr>
        <w:rPr>
          <w:rFonts w:ascii="Times New Roman" w:eastAsia="Arial" w:hAnsi="Times New Roman" w:cs="Times New Roman"/>
          <w:color w:val="000000" w:themeColor="text1"/>
        </w:rPr>
      </w:pPr>
      <w:r w:rsidRPr="009825B7">
        <w:rPr>
          <w:rFonts w:ascii="Times New Roman" w:eastAsia="Arial" w:hAnsi="Times New Roman" w:cs="Times New Roman"/>
          <w:i/>
          <w:iCs/>
          <w:color w:val="000000" w:themeColor="text1"/>
          <w:u w:val="single"/>
        </w:rPr>
        <w:t>Seven days later:</w:t>
      </w:r>
      <w:r w:rsidRPr="009825B7">
        <w:rPr>
          <w:rFonts w:ascii="Times New Roman" w:eastAsia="Arial" w:hAnsi="Times New Roman" w:cs="Times New Roman"/>
          <w:color w:val="000000" w:themeColor="text1"/>
        </w:rPr>
        <w:t xml:space="preserve"> </w:t>
      </w:r>
    </w:p>
    <w:p w14:paraId="09B5BE67" w14:textId="77777777" w:rsidR="00375A4C" w:rsidRPr="009825B7" w:rsidRDefault="00375A4C" w:rsidP="00375A4C">
      <w:pPr>
        <w:rPr>
          <w:rFonts w:ascii="Times New Roman" w:eastAsia="Arial" w:hAnsi="Times New Roman" w:cs="Times New Roman"/>
          <w:color w:val="000000" w:themeColor="text1"/>
        </w:rPr>
      </w:pPr>
      <w:r w:rsidRPr="009825B7">
        <w:rPr>
          <w:rFonts w:ascii="Times New Roman" w:eastAsia="Arial" w:hAnsi="Times New Roman" w:cs="Times New Roman"/>
          <w:i/>
          <w:iCs/>
          <w:color w:val="000000" w:themeColor="text1"/>
        </w:rPr>
        <w:t xml:space="preserve">7 days into his admission, he was improving on </w:t>
      </w:r>
      <w:proofErr w:type="gramStart"/>
      <w:r w:rsidRPr="009825B7">
        <w:rPr>
          <w:rFonts w:ascii="Times New Roman" w:eastAsia="Arial" w:hAnsi="Times New Roman" w:cs="Times New Roman"/>
          <w:i/>
          <w:iCs/>
          <w:color w:val="000000" w:themeColor="text1"/>
        </w:rPr>
        <w:t>ventilation</w:t>
      </w:r>
      <w:proofErr w:type="gramEnd"/>
      <w:r w:rsidRPr="009825B7">
        <w:rPr>
          <w:rFonts w:ascii="Times New Roman" w:eastAsia="Arial" w:hAnsi="Times New Roman" w:cs="Times New Roman"/>
          <w:i/>
          <w:iCs/>
          <w:color w:val="000000" w:themeColor="text1"/>
        </w:rPr>
        <w:t xml:space="preserve"> and he is extubated and weaned onto room air. He was feeling much better. His observations were: </w:t>
      </w:r>
      <w:r w:rsidRPr="009825B7">
        <w:rPr>
          <w:rFonts w:ascii="Times New Roman" w:eastAsia="Arial" w:hAnsi="Times New Roman" w:cs="Times New Roman"/>
          <w:color w:val="000000" w:themeColor="text1"/>
        </w:rPr>
        <w:t xml:space="preserve"> </w:t>
      </w:r>
    </w:p>
    <w:p w14:paraId="1C562F44" w14:textId="77777777" w:rsidR="00375A4C" w:rsidRPr="009825B7" w:rsidRDefault="00375A4C" w:rsidP="00375A4C">
      <w:pPr>
        <w:rPr>
          <w:rFonts w:ascii="Times New Roman" w:eastAsia="Arial" w:hAnsi="Times New Roman" w:cs="Times New Roman"/>
          <w:color w:val="000000" w:themeColor="text1"/>
        </w:rPr>
      </w:pPr>
      <w:r w:rsidRPr="009825B7">
        <w:rPr>
          <w:rFonts w:ascii="Times New Roman" w:eastAsia="Arial" w:hAnsi="Times New Roman" w:cs="Times New Roman"/>
          <w:i/>
          <w:iCs/>
          <w:color w:val="000000" w:themeColor="text1"/>
        </w:rPr>
        <w:t xml:space="preserve"> </w:t>
      </w:r>
      <w:r w:rsidRPr="009825B7">
        <w:rPr>
          <w:rFonts w:ascii="Times New Roman" w:eastAsia="Arial" w:hAnsi="Times New Roman" w:cs="Times New Roman"/>
          <w:color w:val="000000" w:themeColor="text1"/>
        </w:rPr>
        <w:t xml:space="preserve"> </w:t>
      </w:r>
    </w:p>
    <w:tbl>
      <w:tblPr>
        <w:tblStyle w:val="TableGrid"/>
        <w:tblW w:w="0" w:type="auto"/>
        <w:tblLayout w:type="fixed"/>
        <w:tblLook w:val="06A0" w:firstRow="1" w:lastRow="0" w:firstColumn="1" w:lastColumn="0" w:noHBand="1" w:noVBand="1"/>
      </w:tblPr>
      <w:tblGrid>
        <w:gridCol w:w="4500"/>
        <w:gridCol w:w="4500"/>
      </w:tblGrid>
      <w:tr w:rsidR="00375A4C" w:rsidRPr="009825B7" w14:paraId="3CE4914F" w14:textId="77777777" w:rsidTr="00AF560F">
        <w:trPr>
          <w:trHeight w:val="300"/>
        </w:trPr>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15FFFDF" w14:textId="77777777" w:rsidR="00375A4C" w:rsidRPr="009825B7" w:rsidRDefault="00375A4C" w:rsidP="00AF560F">
            <w:pPr>
              <w:rPr>
                <w:rFonts w:ascii="Times New Roman" w:eastAsia="Arial" w:hAnsi="Times New Roman" w:cs="Times New Roman"/>
              </w:rPr>
            </w:pPr>
            <w:r w:rsidRPr="009825B7">
              <w:rPr>
                <w:rFonts w:ascii="Times New Roman" w:eastAsia="Arial" w:hAnsi="Times New Roman" w:cs="Times New Roman"/>
                <w:i/>
                <w:iCs/>
              </w:rPr>
              <w:t xml:space="preserve">Respiratory rate </w:t>
            </w:r>
            <w:r w:rsidRPr="009825B7">
              <w:rPr>
                <w:rFonts w:ascii="Times New Roman" w:eastAsia="Arial" w:hAnsi="Times New Roman" w:cs="Times New Roman"/>
              </w:rPr>
              <w:t xml:space="preserve"> </w:t>
            </w:r>
          </w:p>
        </w:tc>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AE7E261" w14:textId="232A806F" w:rsidR="00375A4C" w:rsidRPr="009825B7" w:rsidRDefault="00375A4C" w:rsidP="00AF560F">
            <w:pPr>
              <w:rPr>
                <w:rFonts w:ascii="Times New Roman" w:eastAsia="Arial" w:hAnsi="Times New Roman" w:cs="Times New Roman"/>
              </w:rPr>
            </w:pPr>
            <w:r w:rsidRPr="009825B7">
              <w:rPr>
                <w:rFonts w:ascii="Times New Roman" w:eastAsia="Arial" w:hAnsi="Times New Roman" w:cs="Times New Roman"/>
                <w:i/>
                <w:iCs/>
              </w:rPr>
              <w:t>16</w:t>
            </w:r>
            <w:r w:rsidRPr="009825B7">
              <w:rPr>
                <w:rFonts w:ascii="Times New Roman" w:eastAsia="Arial" w:hAnsi="Times New Roman" w:cs="Times New Roman"/>
              </w:rPr>
              <w:t xml:space="preserve"> </w:t>
            </w:r>
            <w:r w:rsidR="00BB6246" w:rsidRPr="009825B7">
              <w:rPr>
                <w:rFonts w:ascii="Times New Roman" w:eastAsia="Arial" w:hAnsi="Times New Roman" w:cs="Times New Roman"/>
              </w:rPr>
              <w:t>(12-20)</w:t>
            </w:r>
          </w:p>
        </w:tc>
      </w:tr>
      <w:tr w:rsidR="00375A4C" w:rsidRPr="009825B7" w14:paraId="0A53E3BE" w14:textId="77777777" w:rsidTr="00AF560F">
        <w:trPr>
          <w:trHeight w:val="300"/>
        </w:trPr>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7A75705" w14:textId="77777777" w:rsidR="00375A4C" w:rsidRPr="009825B7" w:rsidRDefault="00375A4C" w:rsidP="00AF560F">
            <w:pPr>
              <w:rPr>
                <w:rFonts w:ascii="Times New Roman" w:eastAsia="Arial" w:hAnsi="Times New Roman" w:cs="Times New Roman"/>
              </w:rPr>
            </w:pPr>
            <w:r w:rsidRPr="009825B7">
              <w:rPr>
                <w:rFonts w:ascii="Times New Roman" w:eastAsia="Arial" w:hAnsi="Times New Roman" w:cs="Times New Roman"/>
                <w:i/>
                <w:iCs/>
              </w:rPr>
              <w:t xml:space="preserve">SpO2 </w:t>
            </w:r>
            <w:r w:rsidRPr="009825B7">
              <w:rPr>
                <w:rFonts w:ascii="Times New Roman" w:eastAsia="Arial" w:hAnsi="Times New Roman" w:cs="Times New Roman"/>
              </w:rPr>
              <w:t xml:space="preserve"> </w:t>
            </w:r>
          </w:p>
        </w:tc>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9C2340E" w14:textId="6A35B0B9" w:rsidR="00375A4C" w:rsidRPr="009825B7" w:rsidRDefault="00375A4C" w:rsidP="00AF560F">
            <w:pPr>
              <w:rPr>
                <w:rFonts w:ascii="Times New Roman" w:eastAsia="Arial" w:hAnsi="Times New Roman" w:cs="Times New Roman"/>
              </w:rPr>
            </w:pPr>
            <w:r w:rsidRPr="009825B7">
              <w:rPr>
                <w:rFonts w:ascii="Times New Roman" w:eastAsia="Arial" w:hAnsi="Times New Roman" w:cs="Times New Roman"/>
                <w:i/>
                <w:iCs/>
              </w:rPr>
              <w:t>94% on room air</w:t>
            </w:r>
            <w:r w:rsidRPr="009825B7">
              <w:rPr>
                <w:rFonts w:ascii="Times New Roman" w:eastAsia="Arial" w:hAnsi="Times New Roman" w:cs="Times New Roman"/>
              </w:rPr>
              <w:t xml:space="preserve"> </w:t>
            </w:r>
            <w:r w:rsidR="00BB6246" w:rsidRPr="009825B7">
              <w:rPr>
                <w:rFonts w:ascii="Times New Roman" w:eastAsia="Arial" w:hAnsi="Times New Roman" w:cs="Times New Roman"/>
              </w:rPr>
              <w:t>(&gt;95%)</w:t>
            </w:r>
          </w:p>
        </w:tc>
      </w:tr>
      <w:tr w:rsidR="00375A4C" w:rsidRPr="009825B7" w14:paraId="7F0A28E6" w14:textId="77777777" w:rsidTr="00AF560F">
        <w:trPr>
          <w:trHeight w:val="300"/>
        </w:trPr>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F549DA7" w14:textId="77777777" w:rsidR="00375A4C" w:rsidRPr="009825B7" w:rsidRDefault="00375A4C" w:rsidP="00AF560F">
            <w:pPr>
              <w:rPr>
                <w:rFonts w:ascii="Times New Roman" w:eastAsia="Arial" w:hAnsi="Times New Roman" w:cs="Times New Roman"/>
              </w:rPr>
            </w:pPr>
            <w:r w:rsidRPr="009825B7">
              <w:rPr>
                <w:rFonts w:ascii="Times New Roman" w:eastAsia="Arial" w:hAnsi="Times New Roman" w:cs="Times New Roman"/>
                <w:i/>
                <w:iCs/>
              </w:rPr>
              <w:t>Heart rate</w:t>
            </w:r>
            <w:r w:rsidRPr="009825B7">
              <w:rPr>
                <w:rFonts w:ascii="Times New Roman" w:eastAsia="Arial" w:hAnsi="Times New Roman" w:cs="Times New Roman"/>
              </w:rPr>
              <w:t xml:space="preserve"> </w:t>
            </w:r>
          </w:p>
        </w:tc>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C310142" w14:textId="6F5EF14C" w:rsidR="00375A4C" w:rsidRPr="009825B7" w:rsidRDefault="00375A4C" w:rsidP="00AF560F">
            <w:pPr>
              <w:rPr>
                <w:rFonts w:ascii="Times New Roman" w:eastAsia="Arial" w:hAnsi="Times New Roman" w:cs="Times New Roman"/>
              </w:rPr>
            </w:pPr>
            <w:r w:rsidRPr="009825B7">
              <w:rPr>
                <w:rFonts w:ascii="Times New Roman" w:eastAsia="Arial" w:hAnsi="Times New Roman" w:cs="Times New Roman"/>
                <w:i/>
                <w:iCs/>
              </w:rPr>
              <w:t>85</w:t>
            </w:r>
            <w:r w:rsidRPr="009825B7">
              <w:rPr>
                <w:rFonts w:ascii="Times New Roman" w:eastAsia="Arial" w:hAnsi="Times New Roman" w:cs="Times New Roman"/>
              </w:rPr>
              <w:t xml:space="preserve"> </w:t>
            </w:r>
            <w:r w:rsidR="00BB6246" w:rsidRPr="009825B7">
              <w:rPr>
                <w:rFonts w:ascii="Times New Roman" w:eastAsia="Arial" w:hAnsi="Times New Roman" w:cs="Times New Roman"/>
              </w:rPr>
              <w:t>(51-90)</w:t>
            </w:r>
          </w:p>
        </w:tc>
      </w:tr>
      <w:tr w:rsidR="00375A4C" w:rsidRPr="009825B7" w14:paraId="76EA3990" w14:textId="77777777" w:rsidTr="00AF560F">
        <w:trPr>
          <w:trHeight w:val="300"/>
        </w:trPr>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3CFFD5C" w14:textId="77777777" w:rsidR="00375A4C" w:rsidRPr="009825B7" w:rsidRDefault="00375A4C" w:rsidP="00AF560F">
            <w:pPr>
              <w:rPr>
                <w:rFonts w:ascii="Times New Roman" w:eastAsia="Arial" w:hAnsi="Times New Roman" w:cs="Times New Roman"/>
              </w:rPr>
            </w:pPr>
            <w:r w:rsidRPr="009825B7">
              <w:rPr>
                <w:rFonts w:ascii="Times New Roman" w:eastAsia="Arial" w:hAnsi="Times New Roman" w:cs="Times New Roman"/>
                <w:i/>
                <w:iCs/>
              </w:rPr>
              <w:t>Blood pressure</w:t>
            </w:r>
            <w:r w:rsidRPr="009825B7">
              <w:rPr>
                <w:rFonts w:ascii="Times New Roman" w:eastAsia="Arial" w:hAnsi="Times New Roman" w:cs="Times New Roman"/>
              </w:rPr>
              <w:t xml:space="preserve"> </w:t>
            </w:r>
          </w:p>
        </w:tc>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D378B5D" w14:textId="6CDAB8DB" w:rsidR="00375A4C" w:rsidRPr="009825B7" w:rsidRDefault="00375A4C" w:rsidP="00AF560F">
            <w:pPr>
              <w:rPr>
                <w:rFonts w:ascii="Times New Roman" w:eastAsia="Arial" w:hAnsi="Times New Roman" w:cs="Times New Roman"/>
              </w:rPr>
            </w:pPr>
            <w:r w:rsidRPr="009825B7">
              <w:rPr>
                <w:rFonts w:ascii="Times New Roman" w:eastAsia="Arial" w:hAnsi="Times New Roman" w:cs="Times New Roman"/>
                <w:i/>
                <w:iCs/>
              </w:rPr>
              <w:t>110/70 mmHg</w:t>
            </w:r>
            <w:r w:rsidRPr="009825B7">
              <w:rPr>
                <w:rFonts w:ascii="Times New Roman" w:eastAsia="Arial" w:hAnsi="Times New Roman" w:cs="Times New Roman"/>
              </w:rPr>
              <w:t xml:space="preserve"> </w:t>
            </w:r>
            <w:r w:rsidR="00BB6246" w:rsidRPr="009825B7">
              <w:rPr>
                <w:rFonts w:ascii="Times New Roman" w:eastAsia="Arial" w:hAnsi="Times New Roman" w:cs="Times New Roman"/>
              </w:rPr>
              <w:t>(120/80)</w:t>
            </w:r>
          </w:p>
        </w:tc>
      </w:tr>
      <w:tr w:rsidR="00375A4C" w:rsidRPr="009825B7" w14:paraId="76758DD6" w14:textId="77777777" w:rsidTr="00AF560F">
        <w:trPr>
          <w:trHeight w:val="300"/>
        </w:trPr>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2AF2DCB" w14:textId="77777777" w:rsidR="00375A4C" w:rsidRPr="009825B7" w:rsidRDefault="00375A4C" w:rsidP="00AF560F">
            <w:pPr>
              <w:rPr>
                <w:rFonts w:ascii="Times New Roman" w:eastAsia="Arial" w:hAnsi="Times New Roman" w:cs="Times New Roman"/>
              </w:rPr>
            </w:pPr>
            <w:r w:rsidRPr="009825B7">
              <w:rPr>
                <w:rFonts w:ascii="Times New Roman" w:eastAsia="Arial" w:hAnsi="Times New Roman" w:cs="Times New Roman"/>
                <w:i/>
                <w:iCs/>
              </w:rPr>
              <w:t xml:space="preserve">Temperature </w:t>
            </w:r>
            <w:r w:rsidRPr="009825B7">
              <w:rPr>
                <w:rFonts w:ascii="Times New Roman" w:eastAsia="Arial" w:hAnsi="Times New Roman" w:cs="Times New Roman"/>
              </w:rPr>
              <w:t xml:space="preserve"> </w:t>
            </w:r>
          </w:p>
        </w:tc>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57C8E8C" w14:textId="08101C08" w:rsidR="00375A4C" w:rsidRPr="009825B7" w:rsidRDefault="00375A4C" w:rsidP="00AF560F">
            <w:pPr>
              <w:rPr>
                <w:rFonts w:ascii="Times New Roman" w:eastAsia="Arial" w:hAnsi="Times New Roman" w:cs="Times New Roman"/>
              </w:rPr>
            </w:pPr>
            <w:r w:rsidRPr="009825B7">
              <w:rPr>
                <w:rFonts w:ascii="Times New Roman" w:eastAsia="Arial" w:hAnsi="Times New Roman" w:cs="Times New Roman"/>
                <w:i/>
                <w:iCs/>
              </w:rPr>
              <w:t xml:space="preserve">37.4 </w:t>
            </w:r>
            <w:proofErr w:type="gramStart"/>
            <w:r w:rsidRPr="009825B7">
              <w:rPr>
                <w:rFonts w:ascii="Times New Roman" w:eastAsia="Arial" w:hAnsi="Times New Roman" w:cs="Times New Roman"/>
                <w:i/>
                <w:iCs/>
              </w:rPr>
              <w:t xml:space="preserve">C </w:t>
            </w:r>
            <w:r w:rsidRPr="009825B7">
              <w:rPr>
                <w:rFonts w:ascii="Times New Roman" w:eastAsia="Arial" w:hAnsi="Times New Roman" w:cs="Times New Roman"/>
              </w:rPr>
              <w:t xml:space="preserve"> </w:t>
            </w:r>
            <w:r w:rsidR="00BB6246" w:rsidRPr="009825B7">
              <w:rPr>
                <w:rFonts w:ascii="Times New Roman" w:eastAsia="Arial" w:hAnsi="Times New Roman" w:cs="Times New Roman"/>
              </w:rPr>
              <w:t>(</w:t>
            </w:r>
            <w:proofErr w:type="gramEnd"/>
            <w:r w:rsidR="00BB6246" w:rsidRPr="009825B7">
              <w:rPr>
                <w:rFonts w:ascii="Times New Roman" w:eastAsia="Arial" w:hAnsi="Times New Roman" w:cs="Times New Roman"/>
              </w:rPr>
              <w:t>36.1-38.0)</w:t>
            </w:r>
          </w:p>
        </w:tc>
      </w:tr>
    </w:tbl>
    <w:p w14:paraId="16CF4A0C" w14:textId="77777777" w:rsidR="00375A4C" w:rsidRPr="009825B7" w:rsidRDefault="00375A4C" w:rsidP="00375A4C">
      <w:pPr>
        <w:rPr>
          <w:rFonts w:ascii="Times New Roman" w:eastAsia="Arial" w:hAnsi="Times New Roman" w:cs="Times New Roman"/>
          <w:color w:val="000000" w:themeColor="text1"/>
        </w:rPr>
      </w:pPr>
      <w:r w:rsidRPr="009825B7">
        <w:rPr>
          <w:rFonts w:ascii="Times New Roman" w:eastAsia="Arial" w:hAnsi="Times New Roman" w:cs="Times New Roman"/>
          <w:color w:val="000000" w:themeColor="text1"/>
        </w:rPr>
        <w:t xml:space="preserve"> </w:t>
      </w:r>
    </w:p>
    <w:p w14:paraId="29587937" w14:textId="4CB83633" w:rsidR="00375A4C" w:rsidRPr="009825B7" w:rsidRDefault="00375A4C" w:rsidP="00375A4C">
      <w:pPr>
        <w:rPr>
          <w:rFonts w:ascii="Times New Roman" w:eastAsia="Arial" w:hAnsi="Times New Roman" w:cs="Times New Roman"/>
          <w:color w:val="000000" w:themeColor="text1"/>
        </w:rPr>
      </w:pPr>
      <w:r w:rsidRPr="009825B7">
        <w:rPr>
          <w:rFonts w:ascii="Times New Roman" w:eastAsia="Arial" w:hAnsi="Times New Roman" w:cs="Times New Roman"/>
          <w:i/>
          <w:iCs/>
          <w:color w:val="000000" w:themeColor="text1"/>
        </w:rPr>
        <w:t>His repeat blood tests demonstrated a WBC of 16</w:t>
      </w:r>
      <w:r w:rsidR="00BB6246" w:rsidRPr="009825B7">
        <w:rPr>
          <w:rFonts w:ascii="Times New Roman" w:eastAsia="Arial" w:hAnsi="Times New Roman" w:cs="Times New Roman"/>
          <w:i/>
          <w:iCs/>
          <w:color w:val="000000" w:themeColor="text1"/>
        </w:rPr>
        <w:t xml:space="preserve"> (4.0-11.0)</w:t>
      </w:r>
      <w:r w:rsidRPr="009825B7">
        <w:rPr>
          <w:rFonts w:ascii="Times New Roman" w:eastAsia="Arial" w:hAnsi="Times New Roman" w:cs="Times New Roman"/>
          <w:i/>
          <w:iCs/>
          <w:color w:val="000000" w:themeColor="text1"/>
        </w:rPr>
        <w:t xml:space="preserve"> and a CRP of 110</w:t>
      </w:r>
      <w:r w:rsidR="00BB6246" w:rsidRPr="009825B7">
        <w:rPr>
          <w:rFonts w:ascii="Times New Roman" w:eastAsia="Arial" w:hAnsi="Times New Roman" w:cs="Times New Roman"/>
          <w:i/>
          <w:iCs/>
          <w:color w:val="000000" w:themeColor="text1"/>
        </w:rPr>
        <w:t xml:space="preserve"> (0-10)</w:t>
      </w:r>
      <w:r w:rsidRPr="009825B7">
        <w:rPr>
          <w:rFonts w:ascii="Times New Roman" w:eastAsia="Arial" w:hAnsi="Times New Roman" w:cs="Times New Roman"/>
          <w:i/>
          <w:iCs/>
          <w:color w:val="000000" w:themeColor="text1"/>
        </w:rPr>
        <w:t xml:space="preserve">. </w:t>
      </w:r>
      <w:r w:rsidRPr="009825B7">
        <w:rPr>
          <w:rFonts w:ascii="Times New Roman" w:eastAsia="Arial" w:hAnsi="Times New Roman" w:cs="Times New Roman"/>
          <w:color w:val="000000" w:themeColor="text1"/>
        </w:rPr>
        <w:t xml:space="preserve"> </w:t>
      </w:r>
    </w:p>
    <w:p w14:paraId="422EF811" w14:textId="77777777" w:rsidR="00375A4C" w:rsidRPr="009825B7" w:rsidRDefault="00375A4C" w:rsidP="00375A4C">
      <w:pPr>
        <w:rPr>
          <w:rFonts w:ascii="Times New Roman" w:eastAsia="Arial" w:hAnsi="Times New Roman" w:cs="Times New Roman"/>
          <w:color w:val="000000" w:themeColor="text1"/>
        </w:rPr>
      </w:pPr>
      <w:r w:rsidRPr="009825B7">
        <w:rPr>
          <w:rFonts w:ascii="Times New Roman" w:eastAsia="Arial" w:hAnsi="Times New Roman" w:cs="Times New Roman"/>
          <w:color w:val="000000" w:themeColor="text1"/>
        </w:rPr>
        <w:t xml:space="preserve"> </w:t>
      </w:r>
    </w:p>
    <w:p w14:paraId="1EEF69C9" w14:textId="77777777" w:rsidR="00375A4C" w:rsidRPr="009825B7" w:rsidRDefault="00375A4C" w:rsidP="00375A4C">
      <w:pPr>
        <w:rPr>
          <w:rFonts w:ascii="Times New Roman" w:eastAsia="Arial" w:hAnsi="Times New Roman" w:cs="Times New Roman"/>
        </w:rPr>
      </w:pPr>
      <w:r w:rsidRPr="009825B7">
        <w:rPr>
          <w:rFonts w:ascii="Times New Roman" w:hAnsi="Times New Roman" w:cs="Times New Roman"/>
        </w:rPr>
        <w:br w:type="page"/>
      </w:r>
    </w:p>
    <w:p w14:paraId="61BA140B" w14:textId="77777777" w:rsidR="00375A4C" w:rsidRPr="009825B7" w:rsidRDefault="00375A4C" w:rsidP="00375A4C">
      <w:pPr>
        <w:rPr>
          <w:rFonts w:ascii="Times New Roman" w:eastAsia="Arial" w:hAnsi="Times New Roman" w:cs="Times New Roman"/>
          <w:color w:val="000000" w:themeColor="text1"/>
        </w:rPr>
      </w:pPr>
      <w:bookmarkStart w:id="0" w:name="_Hlk104487621"/>
      <w:r w:rsidRPr="009825B7">
        <w:rPr>
          <w:rFonts w:ascii="Times New Roman" w:eastAsia="Arial" w:hAnsi="Times New Roman" w:cs="Times New Roman"/>
          <w:b/>
          <w:bCs/>
          <w:color w:val="000000" w:themeColor="text1"/>
        </w:rPr>
        <w:lastRenderedPageBreak/>
        <w:t>The discordant vignette with clinical worsening but biochemical improvement (“disc clin worse”):</w:t>
      </w:r>
      <w:r w:rsidRPr="009825B7">
        <w:rPr>
          <w:rFonts w:ascii="Times New Roman" w:eastAsia="Arial" w:hAnsi="Times New Roman" w:cs="Times New Roman"/>
          <w:color w:val="000000" w:themeColor="text1"/>
        </w:rPr>
        <w:t xml:space="preserve"> </w:t>
      </w:r>
    </w:p>
    <w:p w14:paraId="1E1D3AEF" w14:textId="087BFEDC" w:rsidR="00375A4C" w:rsidRPr="009825B7" w:rsidRDefault="00375A4C" w:rsidP="00375A4C">
      <w:pPr>
        <w:rPr>
          <w:rFonts w:ascii="Times New Roman" w:eastAsia="Arial" w:hAnsi="Times New Roman" w:cs="Times New Roman"/>
          <w:color w:val="000000" w:themeColor="text1"/>
        </w:rPr>
      </w:pPr>
      <w:r w:rsidRPr="009825B7">
        <w:rPr>
          <w:rFonts w:ascii="Times New Roman" w:eastAsia="Arial" w:hAnsi="Times New Roman" w:cs="Times New Roman"/>
          <w:color w:val="000000" w:themeColor="text1"/>
        </w:rPr>
        <w:t xml:space="preserve"> </w:t>
      </w:r>
      <w:r w:rsidRPr="009825B7">
        <w:rPr>
          <w:rFonts w:ascii="Times New Roman" w:eastAsia="Arial" w:hAnsi="Times New Roman" w:cs="Times New Roman"/>
          <w:i/>
          <w:iCs/>
          <w:color w:val="000000" w:themeColor="text1"/>
          <w:u w:val="single"/>
        </w:rPr>
        <w:t>Details of admission:</w:t>
      </w:r>
      <w:r w:rsidRPr="009825B7">
        <w:rPr>
          <w:rFonts w:ascii="Times New Roman" w:eastAsia="Arial" w:hAnsi="Times New Roman" w:cs="Times New Roman"/>
          <w:color w:val="000000" w:themeColor="text1"/>
        </w:rPr>
        <w:t xml:space="preserve"> </w:t>
      </w:r>
    </w:p>
    <w:p w14:paraId="307BFDF8" w14:textId="657B2C24" w:rsidR="00375A4C" w:rsidRPr="009825B7" w:rsidRDefault="00375A4C" w:rsidP="00375A4C">
      <w:pPr>
        <w:rPr>
          <w:rFonts w:ascii="Times New Roman" w:eastAsia="Arial" w:hAnsi="Times New Roman" w:cs="Times New Roman"/>
          <w:color w:val="000000" w:themeColor="text1"/>
        </w:rPr>
      </w:pPr>
      <w:r w:rsidRPr="009825B7">
        <w:rPr>
          <w:rFonts w:ascii="Times New Roman" w:eastAsia="Arial" w:hAnsi="Times New Roman" w:cs="Times New Roman"/>
          <w:i/>
          <w:iCs/>
          <w:color w:val="000000" w:themeColor="text1"/>
        </w:rPr>
        <w:t xml:space="preserve">A 54-year-old male was admitted to ITU with a 2-day history of pyrexia, shortness of breath and a productive cough. He has no past medical history. His observations were the following: </w:t>
      </w:r>
      <w:r w:rsidRPr="009825B7">
        <w:rPr>
          <w:rFonts w:ascii="Times New Roman" w:eastAsia="Arial" w:hAnsi="Times New Roman" w:cs="Times New Roman"/>
          <w:color w:val="000000" w:themeColor="text1"/>
        </w:rPr>
        <w:t xml:space="preserve"> </w:t>
      </w:r>
    </w:p>
    <w:tbl>
      <w:tblPr>
        <w:tblStyle w:val="TableGrid"/>
        <w:tblW w:w="0" w:type="auto"/>
        <w:tblLayout w:type="fixed"/>
        <w:tblLook w:val="06A0" w:firstRow="1" w:lastRow="0" w:firstColumn="1" w:lastColumn="0" w:noHBand="1" w:noVBand="1"/>
      </w:tblPr>
      <w:tblGrid>
        <w:gridCol w:w="4500"/>
        <w:gridCol w:w="4500"/>
      </w:tblGrid>
      <w:tr w:rsidR="00375A4C" w:rsidRPr="009825B7" w14:paraId="0E660788" w14:textId="77777777" w:rsidTr="00AF560F">
        <w:trPr>
          <w:trHeight w:val="300"/>
        </w:trPr>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FCAECEF" w14:textId="77777777" w:rsidR="00375A4C" w:rsidRPr="009825B7" w:rsidRDefault="00375A4C" w:rsidP="00AF560F">
            <w:pPr>
              <w:rPr>
                <w:rFonts w:ascii="Times New Roman" w:eastAsia="Arial" w:hAnsi="Times New Roman" w:cs="Times New Roman"/>
              </w:rPr>
            </w:pPr>
            <w:r w:rsidRPr="009825B7">
              <w:rPr>
                <w:rFonts w:ascii="Times New Roman" w:eastAsia="Arial" w:hAnsi="Times New Roman" w:cs="Times New Roman"/>
                <w:i/>
                <w:iCs/>
              </w:rPr>
              <w:t xml:space="preserve">Respiratory rate </w:t>
            </w:r>
            <w:r w:rsidRPr="009825B7">
              <w:rPr>
                <w:rFonts w:ascii="Times New Roman" w:eastAsia="Arial" w:hAnsi="Times New Roman" w:cs="Times New Roman"/>
              </w:rPr>
              <w:t xml:space="preserve"> </w:t>
            </w:r>
          </w:p>
        </w:tc>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6F05E7F" w14:textId="1C6D960D" w:rsidR="00375A4C" w:rsidRPr="009825B7" w:rsidRDefault="00375A4C" w:rsidP="00AF560F">
            <w:pPr>
              <w:rPr>
                <w:rFonts w:ascii="Times New Roman" w:eastAsia="Arial" w:hAnsi="Times New Roman" w:cs="Times New Roman"/>
              </w:rPr>
            </w:pPr>
            <w:r w:rsidRPr="009825B7">
              <w:rPr>
                <w:rFonts w:ascii="Times New Roman" w:eastAsia="Arial" w:hAnsi="Times New Roman" w:cs="Times New Roman"/>
                <w:i/>
                <w:iCs/>
              </w:rPr>
              <w:t>22</w:t>
            </w:r>
            <w:r w:rsidRPr="009825B7">
              <w:rPr>
                <w:rFonts w:ascii="Times New Roman" w:eastAsia="Arial" w:hAnsi="Times New Roman" w:cs="Times New Roman"/>
              </w:rPr>
              <w:t xml:space="preserve"> </w:t>
            </w:r>
            <w:r w:rsidR="00BB6246" w:rsidRPr="009825B7">
              <w:rPr>
                <w:rFonts w:ascii="Times New Roman" w:eastAsia="Arial" w:hAnsi="Times New Roman" w:cs="Times New Roman"/>
              </w:rPr>
              <w:t>(12-20)</w:t>
            </w:r>
          </w:p>
        </w:tc>
      </w:tr>
      <w:tr w:rsidR="00375A4C" w:rsidRPr="009825B7" w14:paraId="0BAAD258" w14:textId="77777777" w:rsidTr="00AF560F">
        <w:trPr>
          <w:trHeight w:val="300"/>
        </w:trPr>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B3B9444" w14:textId="77777777" w:rsidR="00375A4C" w:rsidRPr="009825B7" w:rsidRDefault="00375A4C" w:rsidP="00AF560F">
            <w:pPr>
              <w:rPr>
                <w:rFonts w:ascii="Times New Roman" w:eastAsia="Arial" w:hAnsi="Times New Roman" w:cs="Times New Roman"/>
              </w:rPr>
            </w:pPr>
            <w:r w:rsidRPr="009825B7">
              <w:rPr>
                <w:rFonts w:ascii="Times New Roman" w:eastAsia="Arial" w:hAnsi="Times New Roman" w:cs="Times New Roman"/>
                <w:i/>
                <w:iCs/>
              </w:rPr>
              <w:t xml:space="preserve">SpO2 </w:t>
            </w:r>
            <w:r w:rsidRPr="009825B7">
              <w:rPr>
                <w:rFonts w:ascii="Times New Roman" w:eastAsia="Arial" w:hAnsi="Times New Roman" w:cs="Times New Roman"/>
              </w:rPr>
              <w:t xml:space="preserve"> </w:t>
            </w:r>
          </w:p>
        </w:tc>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7B3E6D2" w14:textId="5292C91C" w:rsidR="00375A4C" w:rsidRPr="009825B7" w:rsidRDefault="00375A4C" w:rsidP="00AF560F">
            <w:pPr>
              <w:rPr>
                <w:rFonts w:ascii="Times New Roman" w:eastAsia="Arial" w:hAnsi="Times New Roman" w:cs="Times New Roman"/>
              </w:rPr>
            </w:pPr>
            <w:r w:rsidRPr="009825B7">
              <w:rPr>
                <w:rFonts w:ascii="Times New Roman" w:eastAsia="Arial" w:hAnsi="Times New Roman" w:cs="Times New Roman"/>
                <w:i/>
                <w:iCs/>
              </w:rPr>
              <w:t>88% on room air</w:t>
            </w:r>
            <w:r w:rsidRPr="009825B7">
              <w:rPr>
                <w:rFonts w:ascii="Times New Roman" w:eastAsia="Arial" w:hAnsi="Times New Roman" w:cs="Times New Roman"/>
              </w:rPr>
              <w:t xml:space="preserve"> </w:t>
            </w:r>
            <w:r w:rsidR="00BB6246" w:rsidRPr="009825B7">
              <w:rPr>
                <w:rFonts w:ascii="Times New Roman" w:eastAsia="Arial" w:hAnsi="Times New Roman" w:cs="Times New Roman"/>
              </w:rPr>
              <w:t>(&gt;95%)</w:t>
            </w:r>
          </w:p>
        </w:tc>
      </w:tr>
      <w:tr w:rsidR="00375A4C" w:rsidRPr="009825B7" w14:paraId="77F6BEEF" w14:textId="77777777" w:rsidTr="00AF560F">
        <w:trPr>
          <w:trHeight w:val="300"/>
        </w:trPr>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3543B75" w14:textId="77777777" w:rsidR="00375A4C" w:rsidRPr="009825B7" w:rsidRDefault="00375A4C" w:rsidP="00AF560F">
            <w:pPr>
              <w:rPr>
                <w:rFonts w:ascii="Times New Roman" w:eastAsia="Arial" w:hAnsi="Times New Roman" w:cs="Times New Roman"/>
              </w:rPr>
            </w:pPr>
            <w:r w:rsidRPr="009825B7">
              <w:rPr>
                <w:rFonts w:ascii="Times New Roman" w:eastAsia="Arial" w:hAnsi="Times New Roman" w:cs="Times New Roman"/>
                <w:i/>
                <w:iCs/>
              </w:rPr>
              <w:t>Heart rate</w:t>
            </w:r>
            <w:r w:rsidRPr="009825B7">
              <w:rPr>
                <w:rFonts w:ascii="Times New Roman" w:eastAsia="Arial" w:hAnsi="Times New Roman" w:cs="Times New Roman"/>
              </w:rPr>
              <w:t xml:space="preserve"> </w:t>
            </w:r>
          </w:p>
        </w:tc>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179C7E7" w14:textId="5DA91981" w:rsidR="00375A4C" w:rsidRPr="009825B7" w:rsidRDefault="00375A4C" w:rsidP="00AF560F">
            <w:pPr>
              <w:rPr>
                <w:rFonts w:ascii="Times New Roman" w:eastAsia="Arial" w:hAnsi="Times New Roman" w:cs="Times New Roman"/>
              </w:rPr>
            </w:pPr>
            <w:r w:rsidRPr="009825B7">
              <w:rPr>
                <w:rFonts w:ascii="Times New Roman" w:eastAsia="Arial" w:hAnsi="Times New Roman" w:cs="Times New Roman"/>
                <w:i/>
                <w:iCs/>
              </w:rPr>
              <w:t>130</w:t>
            </w:r>
            <w:r w:rsidRPr="009825B7">
              <w:rPr>
                <w:rFonts w:ascii="Times New Roman" w:eastAsia="Arial" w:hAnsi="Times New Roman" w:cs="Times New Roman"/>
              </w:rPr>
              <w:t xml:space="preserve"> </w:t>
            </w:r>
            <w:r w:rsidR="00BB6246" w:rsidRPr="009825B7">
              <w:rPr>
                <w:rFonts w:ascii="Times New Roman" w:eastAsia="Arial" w:hAnsi="Times New Roman" w:cs="Times New Roman"/>
              </w:rPr>
              <w:t>(51-90)</w:t>
            </w:r>
          </w:p>
        </w:tc>
      </w:tr>
      <w:tr w:rsidR="00375A4C" w:rsidRPr="009825B7" w14:paraId="6BDB7EEB" w14:textId="77777777" w:rsidTr="00AF560F">
        <w:trPr>
          <w:trHeight w:val="300"/>
        </w:trPr>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007C4BE" w14:textId="77777777" w:rsidR="00375A4C" w:rsidRPr="009825B7" w:rsidRDefault="00375A4C" w:rsidP="00AF560F">
            <w:pPr>
              <w:rPr>
                <w:rFonts w:ascii="Times New Roman" w:eastAsia="Arial" w:hAnsi="Times New Roman" w:cs="Times New Roman"/>
              </w:rPr>
            </w:pPr>
            <w:r w:rsidRPr="009825B7">
              <w:rPr>
                <w:rFonts w:ascii="Times New Roman" w:eastAsia="Arial" w:hAnsi="Times New Roman" w:cs="Times New Roman"/>
                <w:i/>
                <w:iCs/>
              </w:rPr>
              <w:t>Blood pressure</w:t>
            </w:r>
            <w:r w:rsidRPr="009825B7">
              <w:rPr>
                <w:rFonts w:ascii="Times New Roman" w:eastAsia="Arial" w:hAnsi="Times New Roman" w:cs="Times New Roman"/>
              </w:rPr>
              <w:t xml:space="preserve"> </w:t>
            </w:r>
          </w:p>
        </w:tc>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51398D8" w14:textId="56918BB1" w:rsidR="00375A4C" w:rsidRPr="009825B7" w:rsidRDefault="00375A4C" w:rsidP="00AF560F">
            <w:pPr>
              <w:rPr>
                <w:rFonts w:ascii="Times New Roman" w:eastAsia="Arial" w:hAnsi="Times New Roman" w:cs="Times New Roman"/>
              </w:rPr>
            </w:pPr>
            <w:r w:rsidRPr="009825B7">
              <w:rPr>
                <w:rFonts w:ascii="Times New Roman" w:eastAsia="Arial" w:hAnsi="Times New Roman" w:cs="Times New Roman"/>
                <w:i/>
                <w:iCs/>
              </w:rPr>
              <w:t>115/54 mmHg</w:t>
            </w:r>
            <w:r w:rsidRPr="009825B7">
              <w:rPr>
                <w:rFonts w:ascii="Times New Roman" w:eastAsia="Arial" w:hAnsi="Times New Roman" w:cs="Times New Roman"/>
              </w:rPr>
              <w:t xml:space="preserve"> </w:t>
            </w:r>
            <w:r w:rsidR="00BB6246" w:rsidRPr="009825B7">
              <w:rPr>
                <w:rFonts w:ascii="Times New Roman" w:eastAsia="Arial" w:hAnsi="Times New Roman" w:cs="Times New Roman"/>
              </w:rPr>
              <w:t>(120/80)</w:t>
            </w:r>
          </w:p>
        </w:tc>
      </w:tr>
      <w:tr w:rsidR="00375A4C" w:rsidRPr="009825B7" w14:paraId="29751C8E" w14:textId="77777777" w:rsidTr="00AF560F">
        <w:trPr>
          <w:trHeight w:val="300"/>
        </w:trPr>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EA0DF27" w14:textId="77777777" w:rsidR="00375A4C" w:rsidRPr="009825B7" w:rsidRDefault="00375A4C" w:rsidP="00AF560F">
            <w:pPr>
              <w:rPr>
                <w:rFonts w:ascii="Times New Roman" w:eastAsia="Arial" w:hAnsi="Times New Roman" w:cs="Times New Roman"/>
              </w:rPr>
            </w:pPr>
            <w:r w:rsidRPr="009825B7">
              <w:rPr>
                <w:rFonts w:ascii="Times New Roman" w:eastAsia="Arial" w:hAnsi="Times New Roman" w:cs="Times New Roman"/>
                <w:i/>
                <w:iCs/>
              </w:rPr>
              <w:t xml:space="preserve">Temperature </w:t>
            </w:r>
            <w:r w:rsidRPr="009825B7">
              <w:rPr>
                <w:rFonts w:ascii="Times New Roman" w:eastAsia="Arial" w:hAnsi="Times New Roman" w:cs="Times New Roman"/>
              </w:rPr>
              <w:t xml:space="preserve"> </w:t>
            </w:r>
          </w:p>
        </w:tc>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C9DB6A7" w14:textId="63A6C6F0" w:rsidR="00375A4C" w:rsidRPr="009825B7" w:rsidRDefault="00375A4C" w:rsidP="00AF560F">
            <w:pPr>
              <w:rPr>
                <w:rFonts w:ascii="Times New Roman" w:eastAsia="Arial" w:hAnsi="Times New Roman" w:cs="Times New Roman"/>
              </w:rPr>
            </w:pPr>
            <w:r w:rsidRPr="009825B7">
              <w:rPr>
                <w:rFonts w:ascii="Times New Roman" w:eastAsia="Arial" w:hAnsi="Times New Roman" w:cs="Times New Roman"/>
                <w:i/>
                <w:iCs/>
              </w:rPr>
              <w:t xml:space="preserve">38.1 </w:t>
            </w:r>
            <w:proofErr w:type="gramStart"/>
            <w:r w:rsidRPr="009825B7">
              <w:rPr>
                <w:rFonts w:ascii="Times New Roman" w:eastAsia="Arial" w:hAnsi="Times New Roman" w:cs="Times New Roman"/>
                <w:i/>
                <w:iCs/>
              </w:rPr>
              <w:t xml:space="preserve">C </w:t>
            </w:r>
            <w:r w:rsidRPr="009825B7">
              <w:rPr>
                <w:rFonts w:ascii="Times New Roman" w:eastAsia="Arial" w:hAnsi="Times New Roman" w:cs="Times New Roman"/>
              </w:rPr>
              <w:t xml:space="preserve"> </w:t>
            </w:r>
            <w:r w:rsidR="00BB6246" w:rsidRPr="009825B7">
              <w:rPr>
                <w:rFonts w:ascii="Times New Roman" w:eastAsia="Arial" w:hAnsi="Times New Roman" w:cs="Times New Roman"/>
              </w:rPr>
              <w:t>(</w:t>
            </w:r>
            <w:proofErr w:type="gramEnd"/>
            <w:r w:rsidR="00BB6246" w:rsidRPr="009825B7">
              <w:rPr>
                <w:rFonts w:ascii="Times New Roman" w:eastAsia="Arial" w:hAnsi="Times New Roman" w:cs="Times New Roman"/>
              </w:rPr>
              <w:t>36.1-38.0)</w:t>
            </w:r>
          </w:p>
        </w:tc>
      </w:tr>
    </w:tbl>
    <w:p w14:paraId="0CD53F0B" w14:textId="77777777" w:rsidR="00375A4C" w:rsidRPr="009825B7" w:rsidRDefault="00375A4C" w:rsidP="00375A4C">
      <w:pPr>
        <w:rPr>
          <w:rFonts w:ascii="Times New Roman" w:eastAsia="Arial" w:hAnsi="Times New Roman" w:cs="Times New Roman"/>
          <w:color w:val="000000" w:themeColor="text1"/>
        </w:rPr>
      </w:pPr>
      <w:r w:rsidRPr="009825B7">
        <w:rPr>
          <w:rFonts w:ascii="Times New Roman" w:eastAsia="Arial" w:hAnsi="Times New Roman" w:cs="Times New Roman"/>
          <w:color w:val="000000" w:themeColor="text1"/>
        </w:rPr>
        <w:t xml:space="preserve"> </w:t>
      </w:r>
    </w:p>
    <w:p w14:paraId="6BE03919" w14:textId="19C25E3A" w:rsidR="00375A4C" w:rsidRPr="009825B7" w:rsidRDefault="00375A4C" w:rsidP="00375A4C">
      <w:pPr>
        <w:rPr>
          <w:rFonts w:ascii="Times New Roman" w:eastAsia="Arial" w:hAnsi="Times New Roman" w:cs="Times New Roman"/>
          <w:color w:val="000000" w:themeColor="text1"/>
        </w:rPr>
      </w:pPr>
      <w:r w:rsidRPr="009825B7">
        <w:rPr>
          <w:rFonts w:ascii="Times New Roman" w:eastAsia="Arial" w:hAnsi="Times New Roman" w:cs="Times New Roman"/>
          <w:i/>
          <w:iCs/>
          <w:color w:val="000000" w:themeColor="text1"/>
        </w:rPr>
        <w:t>A chest radiograph demonstrated bilateral pulmonary infiltrates. His blood tests demonstrated a WBC of 19</w:t>
      </w:r>
      <w:r w:rsidR="00BB6246" w:rsidRPr="009825B7">
        <w:rPr>
          <w:rFonts w:ascii="Times New Roman" w:eastAsia="Arial" w:hAnsi="Times New Roman" w:cs="Times New Roman"/>
          <w:i/>
          <w:iCs/>
          <w:color w:val="000000" w:themeColor="text1"/>
        </w:rPr>
        <w:t xml:space="preserve"> (4.0-11.0)</w:t>
      </w:r>
      <w:r w:rsidRPr="009825B7">
        <w:rPr>
          <w:rFonts w:ascii="Times New Roman" w:eastAsia="Arial" w:hAnsi="Times New Roman" w:cs="Times New Roman"/>
          <w:i/>
          <w:iCs/>
          <w:color w:val="000000" w:themeColor="text1"/>
        </w:rPr>
        <w:t xml:space="preserve"> and a CRP of 110</w:t>
      </w:r>
      <w:r w:rsidR="00BB6246" w:rsidRPr="009825B7">
        <w:rPr>
          <w:rFonts w:ascii="Times New Roman" w:eastAsia="Arial" w:hAnsi="Times New Roman" w:cs="Times New Roman"/>
          <w:i/>
          <w:iCs/>
          <w:color w:val="000000" w:themeColor="text1"/>
        </w:rPr>
        <w:t xml:space="preserve"> (0-10)</w:t>
      </w:r>
      <w:r w:rsidRPr="009825B7">
        <w:rPr>
          <w:rFonts w:ascii="Times New Roman" w:eastAsia="Arial" w:hAnsi="Times New Roman" w:cs="Times New Roman"/>
          <w:i/>
          <w:iCs/>
          <w:color w:val="000000" w:themeColor="text1"/>
        </w:rPr>
        <w:t xml:space="preserve">. Sputum culture grew fully sensitive to streptococcus pneumonia. He was intubated and ventilated and empirically started on piperacillin/tazobactam. His initial blood gas findings were: </w:t>
      </w:r>
      <w:r w:rsidRPr="009825B7">
        <w:rPr>
          <w:rFonts w:ascii="Times New Roman" w:eastAsia="Arial" w:hAnsi="Times New Roman" w:cs="Times New Roman"/>
          <w:color w:val="000000" w:themeColor="text1"/>
        </w:rPr>
        <w:t xml:space="preserve"> </w:t>
      </w:r>
    </w:p>
    <w:p w14:paraId="13FB6574" w14:textId="77777777" w:rsidR="00375A4C" w:rsidRPr="009825B7" w:rsidRDefault="00375A4C" w:rsidP="00375A4C">
      <w:pPr>
        <w:ind w:left="360" w:hanging="360"/>
        <w:rPr>
          <w:rFonts w:ascii="Times New Roman" w:eastAsia="Arial" w:hAnsi="Times New Roman" w:cs="Times New Roman"/>
          <w:color w:val="000000" w:themeColor="text1"/>
          <w:sz w:val="48"/>
          <w:szCs w:val="48"/>
        </w:rPr>
      </w:pPr>
      <w:r w:rsidRPr="009825B7">
        <w:rPr>
          <w:rFonts w:ascii="Times New Roman" w:eastAsia="Arial" w:hAnsi="Times New Roman" w:cs="Times New Roman"/>
          <w:color w:val="000000" w:themeColor="text1"/>
          <w:sz w:val="40"/>
          <w:szCs w:val="40"/>
        </w:rPr>
        <w:t>·</w:t>
      </w:r>
      <w:r w:rsidRPr="009825B7">
        <w:rPr>
          <w:rFonts w:ascii="Times New Roman" w:eastAsia="Arial" w:hAnsi="Times New Roman" w:cs="Times New Roman"/>
          <w:color w:val="000000" w:themeColor="text1"/>
        </w:rPr>
        <w:t xml:space="preserve">   </w:t>
      </w:r>
      <w:r w:rsidRPr="009825B7">
        <w:rPr>
          <w:rFonts w:ascii="Times New Roman" w:hAnsi="Times New Roman" w:cs="Times New Roman"/>
        </w:rPr>
        <w:tab/>
      </w:r>
      <w:r w:rsidRPr="009825B7">
        <w:rPr>
          <w:rFonts w:ascii="Times New Roman" w:eastAsia="Arial" w:hAnsi="Times New Roman" w:cs="Times New Roman"/>
          <w:color w:val="000000" w:themeColor="text1"/>
        </w:rPr>
        <w:t xml:space="preserve">FiO2 0.6 </w:t>
      </w:r>
      <w:r w:rsidRPr="009825B7">
        <w:rPr>
          <w:rFonts w:ascii="Times New Roman" w:eastAsia="Arial" w:hAnsi="Times New Roman" w:cs="Times New Roman"/>
          <w:color w:val="000000" w:themeColor="text1"/>
          <w:sz w:val="48"/>
          <w:szCs w:val="48"/>
        </w:rPr>
        <w:t xml:space="preserve"> </w:t>
      </w:r>
    </w:p>
    <w:p w14:paraId="2E6FBFE0" w14:textId="617BAD4E" w:rsidR="00375A4C" w:rsidRPr="009825B7" w:rsidRDefault="00375A4C" w:rsidP="00375A4C">
      <w:pPr>
        <w:ind w:left="360" w:hanging="360"/>
        <w:rPr>
          <w:rFonts w:ascii="Times New Roman" w:eastAsia="Arial" w:hAnsi="Times New Roman" w:cs="Times New Roman"/>
          <w:color w:val="000000" w:themeColor="text1"/>
          <w:sz w:val="48"/>
          <w:szCs w:val="48"/>
        </w:rPr>
      </w:pPr>
      <w:r w:rsidRPr="009825B7">
        <w:rPr>
          <w:rFonts w:ascii="Times New Roman" w:eastAsia="Arial" w:hAnsi="Times New Roman" w:cs="Times New Roman"/>
          <w:color w:val="000000" w:themeColor="text1"/>
          <w:sz w:val="40"/>
          <w:szCs w:val="40"/>
        </w:rPr>
        <w:t>·</w:t>
      </w:r>
      <w:r w:rsidRPr="009825B7">
        <w:rPr>
          <w:rFonts w:ascii="Times New Roman" w:eastAsia="Arial" w:hAnsi="Times New Roman" w:cs="Times New Roman"/>
          <w:color w:val="000000" w:themeColor="text1"/>
        </w:rPr>
        <w:t xml:space="preserve">   </w:t>
      </w:r>
      <w:r w:rsidRPr="009825B7">
        <w:rPr>
          <w:rFonts w:ascii="Times New Roman" w:hAnsi="Times New Roman" w:cs="Times New Roman"/>
        </w:rPr>
        <w:tab/>
      </w:r>
      <w:r w:rsidRPr="009825B7">
        <w:rPr>
          <w:rFonts w:ascii="Times New Roman" w:eastAsia="Arial" w:hAnsi="Times New Roman" w:cs="Times New Roman"/>
          <w:color w:val="000000" w:themeColor="text1"/>
        </w:rPr>
        <w:t xml:space="preserve">PaO2 of 7.9 </w:t>
      </w:r>
      <w:proofErr w:type="gramStart"/>
      <w:r w:rsidRPr="009825B7">
        <w:rPr>
          <w:rFonts w:ascii="Times New Roman" w:eastAsia="Arial" w:hAnsi="Times New Roman" w:cs="Times New Roman"/>
          <w:color w:val="000000" w:themeColor="text1"/>
        </w:rPr>
        <w:t>kPa</w:t>
      </w:r>
      <w:r w:rsidR="005D0BE5" w:rsidRPr="009825B7">
        <w:rPr>
          <w:rFonts w:ascii="Times New Roman" w:eastAsia="Arial" w:hAnsi="Times New Roman" w:cs="Times New Roman"/>
          <w:color w:val="000000" w:themeColor="text1"/>
        </w:rPr>
        <w:t xml:space="preserve">  (</w:t>
      </w:r>
      <w:proofErr w:type="gramEnd"/>
      <w:r w:rsidR="005D0BE5" w:rsidRPr="009825B7">
        <w:rPr>
          <w:rFonts w:ascii="Times New Roman" w:eastAsia="Arial" w:hAnsi="Times New Roman" w:cs="Times New Roman"/>
          <w:color w:val="000000" w:themeColor="text1"/>
        </w:rPr>
        <w:t>10.7-13.3)</w:t>
      </w:r>
      <w:r w:rsidRPr="009825B7">
        <w:rPr>
          <w:rFonts w:ascii="Times New Roman" w:eastAsia="Arial" w:hAnsi="Times New Roman" w:cs="Times New Roman"/>
          <w:color w:val="000000" w:themeColor="text1"/>
        </w:rPr>
        <w:t xml:space="preserve"> </w:t>
      </w:r>
    </w:p>
    <w:p w14:paraId="1020B8B6" w14:textId="03C9E844" w:rsidR="00375A4C" w:rsidRPr="009825B7" w:rsidRDefault="00375A4C" w:rsidP="00375A4C">
      <w:pPr>
        <w:ind w:left="360" w:hanging="360"/>
        <w:rPr>
          <w:rFonts w:ascii="Times New Roman" w:eastAsia="Arial" w:hAnsi="Times New Roman" w:cs="Times New Roman"/>
          <w:color w:val="000000" w:themeColor="text1"/>
          <w:sz w:val="48"/>
          <w:szCs w:val="48"/>
        </w:rPr>
      </w:pPr>
      <w:r w:rsidRPr="009825B7">
        <w:rPr>
          <w:rFonts w:ascii="Times New Roman" w:eastAsia="Arial" w:hAnsi="Times New Roman" w:cs="Times New Roman"/>
          <w:color w:val="000000" w:themeColor="text1"/>
          <w:sz w:val="40"/>
          <w:szCs w:val="40"/>
        </w:rPr>
        <w:t>·</w:t>
      </w:r>
      <w:r w:rsidRPr="009825B7">
        <w:rPr>
          <w:rFonts w:ascii="Times New Roman" w:eastAsia="Arial" w:hAnsi="Times New Roman" w:cs="Times New Roman"/>
          <w:color w:val="000000" w:themeColor="text1"/>
        </w:rPr>
        <w:t xml:space="preserve">   </w:t>
      </w:r>
      <w:r w:rsidRPr="009825B7">
        <w:rPr>
          <w:rFonts w:ascii="Times New Roman" w:hAnsi="Times New Roman" w:cs="Times New Roman"/>
        </w:rPr>
        <w:tab/>
      </w:r>
      <w:r w:rsidRPr="009825B7">
        <w:rPr>
          <w:rFonts w:ascii="Times New Roman" w:eastAsia="Arial" w:hAnsi="Times New Roman" w:cs="Times New Roman"/>
          <w:color w:val="000000" w:themeColor="text1"/>
        </w:rPr>
        <w:t xml:space="preserve">PaCO2 4.5 </w:t>
      </w:r>
      <w:proofErr w:type="gramStart"/>
      <w:r w:rsidRPr="009825B7">
        <w:rPr>
          <w:rFonts w:ascii="Times New Roman" w:eastAsia="Arial" w:hAnsi="Times New Roman" w:cs="Times New Roman"/>
          <w:color w:val="000000" w:themeColor="text1"/>
        </w:rPr>
        <w:t>kPa</w:t>
      </w:r>
      <w:r w:rsidR="005D0BE5" w:rsidRPr="009825B7">
        <w:rPr>
          <w:rFonts w:ascii="Times New Roman" w:eastAsia="Arial" w:hAnsi="Times New Roman" w:cs="Times New Roman"/>
          <w:color w:val="000000" w:themeColor="text1"/>
        </w:rPr>
        <w:t xml:space="preserve">  (</w:t>
      </w:r>
      <w:proofErr w:type="gramEnd"/>
      <w:r w:rsidR="005D0BE5" w:rsidRPr="009825B7">
        <w:rPr>
          <w:rFonts w:ascii="Times New Roman" w:eastAsia="Arial" w:hAnsi="Times New Roman" w:cs="Times New Roman"/>
          <w:color w:val="000000" w:themeColor="text1"/>
        </w:rPr>
        <w:t>4.7-6.0)</w:t>
      </w:r>
    </w:p>
    <w:p w14:paraId="525AEAC5" w14:textId="41B2B460" w:rsidR="00375A4C" w:rsidRPr="009825B7" w:rsidRDefault="00375A4C" w:rsidP="00375A4C">
      <w:pPr>
        <w:ind w:left="360" w:hanging="360"/>
        <w:rPr>
          <w:rFonts w:ascii="Times New Roman" w:eastAsia="Arial" w:hAnsi="Times New Roman" w:cs="Times New Roman"/>
          <w:color w:val="000000" w:themeColor="text1"/>
          <w:sz w:val="48"/>
          <w:szCs w:val="48"/>
        </w:rPr>
      </w:pPr>
      <w:r w:rsidRPr="009825B7">
        <w:rPr>
          <w:rFonts w:ascii="Times New Roman" w:eastAsia="Arial" w:hAnsi="Times New Roman" w:cs="Times New Roman"/>
          <w:color w:val="000000" w:themeColor="text1"/>
          <w:sz w:val="40"/>
          <w:szCs w:val="40"/>
        </w:rPr>
        <w:t>·</w:t>
      </w:r>
      <w:r w:rsidRPr="009825B7">
        <w:rPr>
          <w:rFonts w:ascii="Times New Roman" w:eastAsia="Arial" w:hAnsi="Times New Roman" w:cs="Times New Roman"/>
          <w:color w:val="000000" w:themeColor="text1"/>
        </w:rPr>
        <w:t xml:space="preserve">   </w:t>
      </w:r>
      <w:r w:rsidRPr="009825B7">
        <w:rPr>
          <w:rFonts w:ascii="Times New Roman" w:hAnsi="Times New Roman" w:cs="Times New Roman"/>
        </w:rPr>
        <w:tab/>
      </w:r>
      <w:r w:rsidRPr="009825B7">
        <w:rPr>
          <w:rFonts w:ascii="Times New Roman" w:eastAsia="Arial" w:hAnsi="Times New Roman" w:cs="Times New Roman"/>
          <w:color w:val="000000" w:themeColor="text1"/>
        </w:rPr>
        <w:t>Base excess of -</w:t>
      </w:r>
      <w:proofErr w:type="gramStart"/>
      <w:r w:rsidRPr="009825B7">
        <w:rPr>
          <w:rFonts w:ascii="Times New Roman" w:eastAsia="Arial" w:hAnsi="Times New Roman" w:cs="Times New Roman"/>
          <w:color w:val="000000" w:themeColor="text1"/>
        </w:rPr>
        <w:t>5</w:t>
      </w:r>
      <w:r w:rsidR="005D0BE5" w:rsidRPr="009825B7">
        <w:rPr>
          <w:rFonts w:ascii="Times New Roman" w:eastAsia="Arial" w:hAnsi="Times New Roman" w:cs="Times New Roman"/>
          <w:color w:val="000000" w:themeColor="text1"/>
        </w:rPr>
        <w:t xml:space="preserve">  (</w:t>
      </w:r>
      <w:proofErr w:type="gramEnd"/>
      <w:r w:rsidR="005D0BE5" w:rsidRPr="009825B7">
        <w:rPr>
          <w:rFonts w:ascii="Times New Roman" w:eastAsia="Arial" w:hAnsi="Times New Roman" w:cs="Times New Roman"/>
          <w:color w:val="000000" w:themeColor="text1"/>
        </w:rPr>
        <w:t>-2 to +2)</w:t>
      </w:r>
      <w:r w:rsidRPr="009825B7">
        <w:rPr>
          <w:rFonts w:ascii="Times New Roman" w:eastAsia="Arial" w:hAnsi="Times New Roman" w:cs="Times New Roman"/>
          <w:color w:val="000000" w:themeColor="text1"/>
        </w:rPr>
        <w:t xml:space="preserve">  </w:t>
      </w:r>
      <w:r w:rsidRPr="009825B7">
        <w:rPr>
          <w:rFonts w:ascii="Times New Roman" w:eastAsia="Arial" w:hAnsi="Times New Roman" w:cs="Times New Roman"/>
          <w:color w:val="000000" w:themeColor="text1"/>
          <w:sz w:val="48"/>
          <w:szCs w:val="48"/>
        </w:rPr>
        <w:t xml:space="preserve"> </w:t>
      </w:r>
    </w:p>
    <w:p w14:paraId="04ED5A71" w14:textId="77777777" w:rsidR="00375A4C" w:rsidRPr="009825B7" w:rsidRDefault="00375A4C" w:rsidP="00375A4C">
      <w:pPr>
        <w:rPr>
          <w:rFonts w:ascii="Times New Roman" w:eastAsia="Arial" w:hAnsi="Times New Roman" w:cs="Times New Roman"/>
          <w:color w:val="000000" w:themeColor="text1"/>
        </w:rPr>
      </w:pPr>
      <w:r w:rsidRPr="009825B7">
        <w:rPr>
          <w:rFonts w:ascii="Times New Roman" w:eastAsia="Arial" w:hAnsi="Times New Roman" w:cs="Times New Roman"/>
          <w:color w:val="000000" w:themeColor="text1"/>
        </w:rPr>
        <w:t xml:space="preserve"> </w:t>
      </w:r>
    </w:p>
    <w:p w14:paraId="20B3507C" w14:textId="77777777" w:rsidR="00375A4C" w:rsidRPr="009825B7" w:rsidRDefault="00375A4C" w:rsidP="00375A4C">
      <w:pPr>
        <w:rPr>
          <w:rFonts w:ascii="Times New Roman" w:eastAsia="Arial" w:hAnsi="Times New Roman" w:cs="Times New Roman"/>
          <w:color w:val="000000" w:themeColor="text1"/>
        </w:rPr>
      </w:pPr>
      <w:r w:rsidRPr="009825B7">
        <w:rPr>
          <w:rFonts w:ascii="Times New Roman" w:eastAsia="Arial" w:hAnsi="Times New Roman" w:cs="Times New Roman"/>
          <w:i/>
          <w:iCs/>
          <w:color w:val="000000" w:themeColor="text1"/>
          <w:u w:val="single"/>
        </w:rPr>
        <w:t>Five days later:</w:t>
      </w:r>
      <w:r w:rsidRPr="009825B7">
        <w:rPr>
          <w:rFonts w:ascii="Times New Roman" w:eastAsia="Arial" w:hAnsi="Times New Roman" w:cs="Times New Roman"/>
          <w:color w:val="000000" w:themeColor="text1"/>
        </w:rPr>
        <w:t xml:space="preserve"> </w:t>
      </w:r>
    </w:p>
    <w:p w14:paraId="1A2357B3" w14:textId="77777777" w:rsidR="00375A4C" w:rsidRPr="009825B7" w:rsidRDefault="00375A4C" w:rsidP="00375A4C">
      <w:pPr>
        <w:rPr>
          <w:rFonts w:ascii="Times New Roman" w:eastAsia="Arial" w:hAnsi="Times New Roman" w:cs="Times New Roman"/>
          <w:color w:val="000000" w:themeColor="text1"/>
        </w:rPr>
      </w:pPr>
      <w:r w:rsidRPr="009825B7">
        <w:rPr>
          <w:rFonts w:ascii="Times New Roman" w:eastAsia="Arial" w:hAnsi="Times New Roman" w:cs="Times New Roman"/>
          <w:i/>
          <w:iCs/>
          <w:color w:val="000000" w:themeColor="text1"/>
        </w:rPr>
        <w:t xml:space="preserve">5 days into his admission, he was extubated and weaned onto room air. Chest radiograph findings were unchanged. A few days following </w:t>
      </w:r>
      <w:proofErr w:type="spellStart"/>
      <w:r w:rsidRPr="009825B7">
        <w:rPr>
          <w:rFonts w:ascii="Times New Roman" w:eastAsia="Arial" w:hAnsi="Times New Roman" w:cs="Times New Roman"/>
          <w:i/>
          <w:iCs/>
          <w:color w:val="000000" w:themeColor="text1"/>
        </w:rPr>
        <w:t>extubation</w:t>
      </w:r>
      <w:proofErr w:type="spellEnd"/>
      <w:r w:rsidRPr="009825B7">
        <w:rPr>
          <w:rFonts w:ascii="Times New Roman" w:eastAsia="Arial" w:hAnsi="Times New Roman" w:cs="Times New Roman"/>
          <w:i/>
          <w:iCs/>
          <w:color w:val="000000" w:themeColor="text1"/>
        </w:rPr>
        <w:t xml:space="preserve">, he developed new pyrexia and increased oxygen requirement.  </w:t>
      </w:r>
      <w:r w:rsidRPr="009825B7">
        <w:rPr>
          <w:rFonts w:ascii="Times New Roman" w:eastAsia="Arial" w:hAnsi="Times New Roman" w:cs="Times New Roman"/>
          <w:color w:val="000000" w:themeColor="text1"/>
        </w:rPr>
        <w:t xml:space="preserve"> </w:t>
      </w:r>
    </w:p>
    <w:p w14:paraId="58E83FC6" w14:textId="77777777" w:rsidR="00375A4C" w:rsidRPr="009825B7" w:rsidRDefault="00375A4C" w:rsidP="00375A4C">
      <w:pPr>
        <w:rPr>
          <w:rFonts w:ascii="Times New Roman" w:eastAsia="Arial" w:hAnsi="Times New Roman" w:cs="Times New Roman"/>
          <w:color w:val="000000" w:themeColor="text1"/>
        </w:rPr>
      </w:pPr>
      <w:r w:rsidRPr="009825B7">
        <w:rPr>
          <w:rFonts w:ascii="Times New Roman" w:eastAsia="Arial" w:hAnsi="Times New Roman" w:cs="Times New Roman"/>
          <w:i/>
          <w:iCs/>
          <w:color w:val="000000" w:themeColor="text1"/>
        </w:rPr>
        <w:t xml:space="preserve"> </w:t>
      </w:r>
      <w:r w:rsidRPr="009825B7">
        <w:rPr>
          <w:rFonts w:ascii="Times New Roman" w:eastAsia="Arial" w:hAnsi="Times New Roman" w:cs="Times New Roman"/>
          <w:color w:val="000000" w:themeColor="text1"/>
        </w:rPr>
        <w:t xml:space="preserve"> </w:t>
      </w:r>
    </w:p>
    <w:p w14:paraId="60E36F49" w14:textId="77777777" w:rsidR="00375A4C" w:rsidRPr="009825B7" w:rsidRDefault="00375A4C" w:rsidP="00375A4C">
      <w:pPr>
        <w:rPr>
          <w:rFonts w:ascii="Times New Roman" w:eastAsia="Arial" w:hAnsi="Times New Roman" w:cs="Times New Roman"/>
          <w:color w:val="000000" w:themeColor="text1"/>
        </w:rPr>
      </w:pPr>
      <w:r w:rsidRPr="009825B7">
        <w:rPr>
          <w:rFonts w:ascii="Times New Roman" w:eastAsia="Arial" w:hAnsi="Times New Roman" w:cs="Times New Roman"/>
          <w:i/>
          <w:iCs/>
          <w:color w:val="000000" w:themeColor="text1"/>
          <w:u w:val="single"/>
        </w:rPr>
        <w:t>Seven days later:</w:t>
      </w:r>
      <w:r w:rsidRPr="009825B7">
        <w:rPr>
          <w:rFonts w:ascii="Times New Roman" w:eastAsia="Arial" w:hAnsi="Times New Roman" w:cs="Times New Roman"/>
          <w:color w:val="000000" w:themeColor="text1"/>
        </w:rPr>
        <w:t xml:space="preserve"> </w:t>
      </w:r>
    </w:p>
    <w:p w14:paraId="103133FD" w14:textId="77777777" w:rsidR="00375A4C" w:rsidRPr="009825B7" w:rsidRDefault="00375A4C" w:rsidP="00375A4C">
      <w:pPr>
        <w:rPr>
          <w:rFonts w:ascii="Times New Roman" w:eastAsia="Arial" w:hAnsi="Times New Roman" w:cs="Times New Roman"/>
          <w:color w:val="000000" w:themeColor="text1"/>
        </w:rPr>
      </w:pPr>
      <w:r w:rsidRPr="009825B7">
        <w:rPr>
          <w:rFonts w:ascii="Times New Roman" w:eastAsia="Arial" w:hAnsi="Times New Roman" w:cs="Times New Roman"/>
          <w:i/>
          <w:iCs/>
          <w:color w:val="000000" w:themeColor="text1"/>
        </w:rPr>
        <w:t>7 days into his admission, his observations were:</w:t>
      </w:r>
      <w:r w:rsidRPr="009825B7">
        <w:rPr>
          <w:rFonts w:ascii="Times New Roman" w:eastAsia="Arial" w:hAnsi="Times New Roman" w:cs="Times New Roman"/>
          <w:color w:val="000000" w:themeColor="text1"/>
        </w:rPr>
        <w:t xml:space="preserve"> </w:t>
      </w:r>
    </w:p>
    <w:p w14:paraId="4AA43D09" w14:textId="77777777" w:rsidR="00375A4C" w:rsidRPr="009825B7" w:rsidRDefault="00375A4C" w:rsidP="00375A4C">
      <w:pPr>
        <w:rPr>
          <w:rFonts w:ascii="Times New Roman" w:eastAsia="Arial" w:hAnsi="Times New Roman" w:cs="Times New Roman"/>
          <w:color w:val="000000" w:themeColor="text1"/>
        </w:rPr>
      </w:pPr>
      <w:r w:rsidRPr="009825B7">
        <w:rPr>
          <w:rFonts w:ascii="Times New Roman" w:eastAsia="Arial" w:hAnsi="Times New Roman" w:cs="Times New Roman"/>
          <w:i/>
          <w:iCs/>
          <w:color w:val="000000" w:themeColor="text1"/>
        </w:rPr>
        <w:t xml:space="preserve"> </w:t>
      </w:r>
      <w:r w:rsidRPr="009825B7">
        <w:rPr>
          <w:rFonts w:ascii="Times New Roman" w:eastAsia="Arial" w:hAnsi="Times New Roman" w:cs="Times New Roman"/>
          <w:color w:val="000000" w:themeColor="text1"/>
        </w:rPr>
        <w:t xml:space="preserve"> </w:t>
      </w:r>
    </w:p>
    <w:tbl>
      <w:tblPr>
        <w:tblStyle w:val="TableGrid"/>
        <w:tblW w:w="0" w:type="auto"/>
        <w:tblLayout w:type="fixed"/>
        <w:tblLook w:val="06A0" w:firstRow="1" w:lastRow="0" w:firstColumn="1" w:lastColumn="0" w:noHBand="1" w:noVBand="1"/>
      </w:tblPr>
      <w:tblGrid>
        <w:gridCol w:w="4500"/>
        <w:gridCol w:w="4500"/>
      </w:tblGrid>
      <w:tr w:rsidR="00375A4C" w:rsidRPr="009825B7" w14:paraId="667B5C3E" w14:textId="77777777" w:rsidTr="00AF560F">
        <w:trPr>
          <w:trHeight w:val="300"/>
        </w:trPr>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9C67117" w14:textId="77777777" w:rsidR="00375A4C" w:rsidRPr="009825B7" w:rsidRDefault="00375A4C" w:rsidP="00AF560F">
            <w:pPr>
              <w:rPr>
                <w:rFonts w:ascii="Times New Roman" w:eastAsia="Arial" w:hAnsi="Times New Roman" w:cs="Times New Roman"/>
              </w:rPr>
            </w:pPr>
            <w:r w:rsidRPr="009825B7">
              <w:rPr>
                <w:rFonts w:ascii="Times New Roman" w:eastAsia="Arial" w:hAnsi="Times New Roman" w:cs="Times New Roman"/>
                <w:i/>
                <w:iCs/>
              </w:rPr>
              <w:t xml:space="preserve">Respiratory rate </w:t>
            </w:r>
            <w:r w:rsidRPr="009825B7">
              <w:rPr>
                <w:rFonts w:ascii="Times New Roman" w:eastAsia="Arial" w:hAnsi="Times New Roman" w:cs="Times New Roman"/>
              </w:rPr>
              <w:t xml:space="preserve"> </w:t>
            </w:r>
          </w:p>
        </w:tc>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CED4BA1" w14:textId="6E04CD63" w:rsidR="00375A4C" w:rsidRPr="009825B7" w:rsidRDefault="00375A4C" w:rsidP="00AF560F">
            <w:pPr>
              <w:rPr>
                <w:rFonts w:ascii="Times New Roman" w:eastAsia="Arial" w:hAnsi="Times New Roman" w:cs="Times New Roman"/>
              </w:rPr>
            </w:pPr>
            <w:r w:rsidRPr="009825B7">
              <w:rPr>
                <w:rFonts w:ascii="Times New Roman" w:eastAsia="Arial" w:hAnsi="Times New Roman" w:cs="Times New Roman"/>
                <w:i/>
                <w:iCs/>
              </w:rPr>
              <w:t>20</w:t>
            </w:r>
            <w:r w:rsidRPr="009825B7">
              <w:rPr>
                <w:rFonts w:ascii="Times New Roman" w:eastAsia="Arial" w:hAnsi="Times New Roman" w:cs="Times New Roman"/>
              </w:rPr>
              <w:t xml:space="preserve"> </w:t>
            </w:r>
            <w:r w:rsidR="005D0BE5" w:rsidRPr="009825B7">
              <w:rPr>
                <w:rFonts w:ascii="Times New Roman" w:eastAsia="Arial" w:hAnsi="Times New Roman" w:cs="Times New Roman"/>
              </w:rPr>
              <w:t>(12-20)</w:t>
            </w:r>
          </w:p>
        </w:tc>
      </w:tr>
      <w:tr w:rsidR="00375A4C" w:rsidRPr="009825B7" w14:paraId="3ACB629F" w14:textId="77777777" w:rsidTr="00AF560F">
        <w:trPr>
          <w:trHeight w:val="300"/>
        </w:trPr>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58EA100" w14:textId="77777777" w:rsidR="00375A4C" w:rsidRPr="009825B7" w:rsidRDefault="00375A4C" w:rsidP="00AF560F">
            <w:pPr>
              <w:rPr>
                <w:rFonts w:ascii="Times New Roman" w:eastAsia="Arial" w:hAnsi="Times New Roman" w:cs="Times New Roman"/>
              </w:rPr>
            </w:pPr>
            <w:r w:rsidRPr="009825B7">
              <w:rPr>
                <w:rFonts w:ascii="Times New Roman" w:eastAsia="Arial" w:hAnsi="Times New Roman" w:cs="Times New Roman"/>
                <w:i/>
                <w:iCs/>
              </w:rPr>
              <w:t xml:space="preserve">SpO2 </w:t>
            </w:r>
            <w:r w:rsidRPr="009825B7">
              <w:rPr>
                <w:rFonts w:ascii="Times New Roman" w:eastAsia="Arial" w:hAnsi="Times New Roman" w:cs="Times New Roman"/>
              </w:rPr>
              <w:t xml:space="preserve"> </w:t>
            </w:r>
          </w:p>
        </w:tc>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BC334BF" w14:textId="6E27A933" w:rsidR="00375A4C" w:rsidRPr="009825B7" w:rsidRDefault="00375A4C" w:rsidP="00AF560F">
            <w:pPr>
              <w:rPr>
                <w:rFonts w:ascii="Times New Roman" w:eastAsia="Arial" w:hAnsi="Times New Roman" w:cs="Times New Roman"/>
              </w:rPr>
            </w:pPr>
            <w:r w:rsidRPr="009825B7">
              <w:rPr>
                <w:rFonts w:ascii="Times New Roman" w:eastAsia="Arial" w:hAnsi="Times New Roman" w:cs="Times New Roman"/>
                <w:i/>
                <w:iCs/>
              </w:rPr>
              <w:t>92% on FiO2 0.6</w:t>
            </w:r>
            <w:r w:rsidRPr="009825B7">
              <w:rPr>
                <w:rFonts w:ascii="Times New Roman" w:eastAsia="Arial" w:hAnsi="Times New Roman" w:cs="Times New Roman"/>
              </w:rPr>
              <w:t xml:space="preserve"> </w:t>
            </w:r>
            <w:r w:rsidR="005D0BE5" w:rsidRPr="009825B7">
              <w:rPr>
                <w:rFonts w:ascii="Times New Roman" w:eastAsia="Arial" w:hAnsi="Times New Roman" w:cs="Times New Roman"/>
              </w:rPr>
              <w:t>(&gt;95%)</w:t>
            </w:r>
          </w:p>
        </w:tc>
      </w:tr>
      <w:tr w:rsidR="00375A4C" w:rsidRPr="009825B7" w14:paraId="47865639" w14:textId="77777777" w:rsidTr="00AF560F">
        <w:trPr>
          <w:trHeight w:val="300"/>
        </w:trPr>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7934282" w14:textId="77777777" w:rsidR="00375A4C" w:rsidRPr="009825B7" w:rsidRDefault="00375A4C" w:rsidP="00AF560F">
            <w:pPr>
              <w:rPr>
                <w:rFonts w:ascii="Times New Roman" w:eastAsia="Arial" w:hAnsi="Times New Roman" w:cs="Times New Roman"/>
              </w:rPr>
            </w:pPr>
            <w:r w:rsidRPr="009825B7">
              <w:rPr>
                <w:rFonts w:ascii="Times New Roman" w:eastAsia="Arial" w:hAnsi="Times New Roman" w:cs="Times New Roman"/>
                <w:i/>
                <w:iCs/>
              </w:rPr>
              <w:t>Heart rate</w:t>
            </w:r>
            <w:r w:rsidRPr="009825B7">
              <w:rPr>
                <w:rFonts w:ascii="Times New Roman" w:eastAsia="Arial" w:hAnsi="Times New Roman" w:cs="Times New Roman"/>
              </w:rPr>
              <w:t xml:space="preserve"> </w:t>
            </w:r>
          </w:p>
        </w:tc>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76B3969" w14:textId="579685AA" w:rsidR="00375A4C" w:rsidRPr="009825B7" w:rsidRDefault="00375A4C" w:rsidP="00AF560F">
            <w:pPr>
              <w:rPr>
                <w:rFonts w:ascii="Times New Roman" w:eastAsia="Arial" w:hAnsi="Times New Roman" w:cs="Times New Roman"/>
              </w:rPr>
            </w:pPr>
            <w:r w:rsidRPr="009825B7">
              <w:rPr>
                <w:rFonts w:ascii="Times New Roman" w:eastAsia="Arial" w:hAnsi="Times New Roman" w:cs="Times New Roman"/>
                <w:i/>
                <w:iCs/>
              </w:rPr>
              <w:t>100</w:t>
            </w:r>
            <w:r w:rsidRPr="009825B7">
              <w:rPr>
                <w:rFonts w:ascii="Times New Roman" w:eastAsia="Arial" w:hAnsi="Times New Roman" w:cs="Times New Roman"/>
              </w:rPr>
              <w:t xml:space="preserve"> </w:t>
            </w:r>
            <w:r w:rsidR="005D0BE5" w:rsidRPr="009825B7">
              <w:rPr>
                <w:rFonts w:ascii="Times New Roman" w:eastAsia="Arial" w:hAnsi="Times New Roman" w:cs="Times New Roman"/>
              </w:rPr>
              <w:t>(51-90)</w:t>
            </w:r>
          </w:p>
        </w:tc>
      </w:tr>
      <w:tr w:rsidR="00375A4C" w:rsidRPr="009825B7" w14:paraId="32CC90F0" w14:textId="77777777" w:rsidTr="00AF560F">
        <w:trPr>
          <w:trHeight w:val="300"/>
        </w:trPr>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7A6A3D3" w14:textId="77777777" w:rsidR="00375A4C" w:rsidRPr="009825B7" w:rsidRDefault="00375A4C" w:rsidP="00AF560F">
            <w:pPr>
              <w:rPr>
                <w:rFonts w:ascii="Times New Roman" w:eastAsia="Arial" w:hAnsi="Times New Roman" w:cs="Times New Roman"/>
              </w:rPr>
            </w:pPr>
            <w:r w:rsidRPr="009825B7">
              <w:rPr>
                <w:rFonts w:ascii="Times New Roman" w:eastAsia="Arial" w:hAnsi="Times New Roman" w:cs="Times New Roman"/>
                <w:i/>
                <w:iCs/>
              </w:rPr>
              <w:t>Blood pressure</w:t>
            </w:r>
            <w:r w:rsidRPr="009825B7">
              <w:rPr>
                <w:rFonts w:ascii="Times New Roman" w:eastAsia="Arial" w:hAnsi="Times New Roman" w:cs="Times New Roman"/>
              </w:rPr>
              <w:t xml:space="preserve"> </w:t>
            </w:r>
          </w:p>
        </w:tc>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EE78456" w14:textId="6A23F009" w:rsidR="00375A4C" w:rsidRPr="009825B7" w:rsidRDefault="00375A4C" w:rsidP="00AF560F">
            <w:pPr>
              <w:rPr>
                <w:rFonts w:ascii="Times New Roman" w:eastAsia="Arial" w:hAnsi="Times New Roman" w:cs="Times New Roman"/>
              </w:rPr>
            </w:pPr>
            <w:r w:rsidRPr="009825B7">
              <w:rPr>
                <w:rFonts w:ascii="Times New Roman" w:eastAsia="Arial" w:hAnsi="Times New Roman" w:cs="Times New Roman"/>
                <w:i/>
                <w:iCs/>
              </w:rPr>
              <w:t>130/70 mmHg</w:t>
            </w:r>
            <w:r w:rsidRPr="009825B7">
              <w:rPr>
                <w:rFonts w:ascii="Times New Roman" w:eastAsia="Arial" w:hAnsi="Times New Roman" w:cs="Times New Roman"/>
              </w:rPr>
              <w:t xml:space="preserve"> </w:t>
            </w:r>
            <w:r w:rsidR="005D0BE5" w:rsidRPr="009825B7">
              <w:rPr>
                <w:rFonts w:ascii="Times New Roman" w:eastAsia="Arial" w:hAnsi="Times New Roman" w:cs="Times New Roman"/>
              </w:rPr>
              <w:t>(120/80)</w:t>
            </w:r>
          </w:p>
        </w:tc>
      </w:tr>
      <w:tr w:rsidR="00375A4C" w:rsidRPr="009825B7" w14:paraId="27F1B206" w14:textId="77777777" w:rsidTr="00AF560F">
        <w:trPr>
          <w:trHeight w:val="300"/>
        </w:trPr>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CE11BC7" w14:textId="77777777" w:rsidR="00375A4C" w:rsidRPr="009825B7" w:rsidRDefault="00375A4C" w:rsidP="00AF560F">
            <w:pPr>
              <w:rPr>
                <w:rFonts w:ascii="Times New Roman" w:eastAsia="Arial" w:hAnsi="Times New Roman" w:cs="Times New Roman"/>
              </w:rPr>
            </w:pPr>
            <w:r w:rsidRPr="009825B7">
              <w:rPr>
                <w:rFonts w:ascii="Times New Roman" w:eastAsia="Arial" w:hAnsi="Times New Roman" w:cs="Times New Roman"/>
                <w:i/>
                <w:iCs/>
              </w:rPr>
              <w:t xml:space="preserve">Temperature </w:t>
            </w:r>
            <w:r w:rsidRPr="009825B7">
              <w:rPr>
                <w:rFonts w:ascii="Times New Roman" w:eastAsia="Arial" w:hAnsi="Times New Roman" w:cs="Times New Roman"/>
              </w:rPr>
              <w:t xml:space="preserve"> </w:t>
            </w:r>
          </w:p>
        </w:tc>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2F3A445" w14:textId="579D2F5C" w:rsidR="00375A4C" w:rsidRPr="009825B7" w:rsidRDefault="00375A4C" w:rsidP="00AF560F">
            <w:pPr>
              <w:rPr>
                <w:rFonts w:ascii="Times New Roman" w:eastAsia="Arial" w:hAnsi="Times New Roman" w:cs="Times New Roman"/>
              </w:rPr>
            </w:pPr>
            <w:r w:rsidRPr="009825B7">
              <w:rPr>
                <w:rFonts w:ascii="Times New Roman" w:eastAsia="Arial" w:hAnsi="Times New Roman" w:cs="Times New Roman"/>
                <w:i/>
                <w:iCs/>
              </w:rPr>
              <w:t xml:space="preserve">37.8 </w:t>
            </w:r>
            <w:proofErr w:type="gramStart"/>
            <w:r w:rsidRPr="009825B7">
              <w:rPr>
                <w:rFonts w:ascii="Times New Roman" w:eastAsia="Arial" w:hAnsi="Times New Roman" w:cs="Times New Roman"/>
                <w:i/>
                <w:iCs/>
              </w:rPr>
              <w:t xml:space="preserve">C </w:t>
            </w:r>
            <w:r w:rsidRPr="009825B7">
              <w:rPr>
                <w:rFonts w:ascii="Times New Roman" w:eastAsia="Arial" w:hAnsi="Times New Roman" w:cs="Times New Roman"/>
              </w:rPr>
              <w:t xml:space="preserve"> </w:t>
            </w:r>
            <w:r w:rsidR="005D0BE5" w:rsidRPr="009825B7">
              <w:rPr>
                <w:rFonts w:ascii="Times New Roman" w:eastAsia="Arial" w:hAnsi="Times New Roman" w:cs="Times New Roman"/>
              </w:rPr>
              <w:t>(</w:t>
            </w:r>
            <w:proofErr w:type="gramEnd"/>
            <w:r w:rsidR="005D0BE5" w:rsidRPr="009825B7">
              <w:rPr>
                <w:rFonts w:ascii="Times New Roman" w:eastAsia="Arial" w:hAnsi="Times New Roman" w:cs="Times New Roman"/>
              </w:rPr>
              <w:t>36.1-38.0)</w:t>
            </w:r>
          </w:p>
        </w:tc>
      </w:tr>
    </w:tbl>
    <w:p w14:paraId="7E476A8A" w14:textId="77777777" w:rsidR="00375A4C" w:rsidRPr="009825B7" w:rsidRDefault="00375A4C" w:rsidP="00375A4C">
      <w:pPr>
        <w:rPr>
          <w:rFonts w:ascii="Times New Roman" w:eastAsia="Arial" w:hAnsi="Times New Roman" w:cs="Times New Roman"/>
          <w:color w:val="000000" w:themeColor="text1"/>
        </w:rPr>
      </w:pPr>
      <w:r w:rsidRPr="009825B7">
        <w:rPr>
          <w:rFonts w:ascii="Times New Roman" w:eastAsia="Arial" w:hAnsi="Times New Roman" w:cs="Times New Roman"/>
          <w:color w:val="000000" w:themeColor="text1"/>
        </w:rPr>
        <w:t xml:space="preserve"> </w:t>
      </w:r>
    </w:p>
    <w:p w14:paraId="14CF3296" w14:textId="6AA94692" w:rsidR="00375A4C" w:rsidRPr="009825B7" w:rsidRDefault="00375A4C" w:rsidP="00375A4C">
      <w:pPr>
        <w:rPr>
          <w:rFonts w:ascii="Times New Roman" w:eastAsia="Arial" w:hAnsi="Times New Roman" w:cs="Times New Roman"/>
          <w:i/>
          <w:iCs/>
          <w:color w:val="000000" w:themeColor="text1"/>
        </w:rPr>
      </w:pPr>
      <w:r w:rsidRPr="009825B7">
        <w:rPr>
          <w:rFonts w:ascii="Times New Roman" w:eastAsia="Arial" w:hAnsi="Times New Roman" w:cs="Times New Roman"/>
          <w:i/>
          <w:iCs/>
          <w:color w:val="000000" w:themeColor="text1"/>
        </w:rPr>
        <w:t>His repeat blood tests demonstrated a WBC of 9</w:t>
      </w:r>
      <w:r w:rsidR="005D0BE5" w:rsidRPr="009825B7">
        <w:rPr>
          <w:rFonts w:ascii="Times New Roman" w:eastAsia="Arial" w:hAnsi="Times New Roman" w:cs="Times New Roman"/>
          <w:i/>
          <w:iCs/>
          <w:color w:val="000000" w:themeColor="text1"/>
        </w:rPr>
        <w:t xml:space="preserve"> (4.0-11.0)</w:t>
      </w:r>
      <w:r w:rsidRPr="009825B7">
        <w:rPr>
          <w:rFonts w:ascii="Times New Roman" w:eastAsia="Arial" w:hAnsi="Times New Roman" w:cs="Times New Roman"/>
          <w:i/>
          <w:iCs/>
          <w:color w:val="000000" w:themeColor="text1"/>
        </w:rPr>
        <w:t xml:space="preserve"> and a CRP of 24</w:t>
      </w:r>
      <w:r w:rsidR="005D0BE5" w:rsidRPr="009825B7">
        <w:rPr>
          <w:rFonts w:ascii="Times New Roman" w:eastAsia="Arial" w:hAnsi="Times New Roman" w:cs="Times New Roman"/>
          <w:i/>
          <w:iCs/>
          <w:color w:val="000000" w:themeColor="text1"/>
        </w:rPr>
        <w:t xml:space="preserve"> (0-10).</w:t>
      </w:r>
    </w:p>
    <w:p w14:paraId="1CCD02E2" w14:textId="32610959" w:rsidR="003F1DFF" w:rsidRPr="009825B7" w:rsidRDefault="003F1DFF" w:rsidP="00375A4C">
      <w:pPr>
        <w:rPr>
          <w:rFonts w:ascii="Times New Roman" w:eastAsiaTheme="majorEastAsia" w:hAnsi="Times New Roman" w:cs="Times New Roman"/>
          <w:b/>
          <w:bCs/>
          <w:color w:val="000000" w:themeColor="text1"/>
          <w:sz w:val="32"/>
          <w:szCs w:val="32"/>
        </w:rPr>
      </w:pPr>
      <w:bookmarkStart w:id="1" w:name="_Hlk104487698"/>
      <w:bookmarkEnd w:id="0"/>
      <w:r w:rsidRPr="009825B7">
        <w:rPr>
          <w:rStyle w:val="normaltextrun"/>
          <w:rFonts w:ascii="Times New Roman" w:hAnsi="Times New Roman" w:cs="Times New Roman"/>
        </w:rPr>
        <w:lastRenderedPageBreak/>
        <w:t xml:space="preserve">The </w:t>
      </w:r>
      <w:r w:rsidRPr="009825B7">
        <w:rPr>
          <w:rStyle w:val="normaltextrun"/>
          <w:rFonts w:ascii="Times New Roman" w:hAnsi="Times New Roman" w:cs="Times New Roman"/>
          <w:i/>
          <w:iCs/>
        </w:rPr>
        <w:t xml:space="preserve">improvement </w:t>
      </w:r>
      <w:r w:rsidRPr="009825B7">
        <w:rPr>
          <w:rStyle w:val="normaltextrun"/>
          <w:rFonts w:ascii="Times New Roman" w:hAnsi="Times New Roman" w:cs="Times New Roman"/>
        </w:rPr>
        <w:t xml:space="preserve">and </w:t>
      </w:r>
      <w:r w:rsidRPr="009825B7">
        <w:rPr>
          <w:rStyle w:val="normaltextrun"/>
          <w:rFonts w:ascii="Times New Roman" w:hAnsi="Times New Roman" w:cs="Times New Roman"/>
          <w:i/>
          <w:iCs/>
        </w:rPr>
        <w:t xml:space="preserve">worsening </w:t>
      </w:r>
      <w:r w:rsidRPr="009825B7">
        <w:rPr>
          <w:rStyle w:val="normaltextrun"/>
          <w:rFonts w:ascii="Times New Roman" w:hAnsi="Times New Roman" w:cs="Times New Roman"/>
        </w:rPr>
        <w:t>vignettes served as controls, in that they clearly supported a decision to stop and continue antibiotics respectivel</w:t>
      </w:r>
      <w:r w:rsidR="00BF0472" w:rsidRPr="009825B7">
        <w:rPr>
          <w:rStyle w:val="normaltextrun"/>
          <w:rFonts w:ascii="Times New Roman" w:hAnsi="Times New Roman" w:cs="Times New Roman"/>
        </w:rPr>
        <w:t>y.</w:t>
      </w:r>
      <w:r w:rsidRPr="009825B7">
        <w:rPr>
          <w:rStyle w:val="normaltextrun"/>
          <w:rFonts w:ascii="Times New Roman" w:hAnsi="Times New Roman" w:cs="Times New Roman"/>
        </w:rPr>
        <w:t xml:space="preserve"> The discordant scenarios, </w:t>
      </w:r>
      <w:r w:rsidRPr="009825B7">
        <w:rPr>
          <w:rStyle w:val="normaltextrun"/>
          <w:rFonts w:ascii="Times New Roman" w:hAnsi="Times New Roman" w:cs="Times New Roman"/>
          <w:i/>
          <w:iCs/>
        </w:rPr>
        <w:t xml:space="preserve">disc clin better </w:t>
      </w:r>
      <w:r w:rsidRPr="009825B7">
        <w:rPr>
          <w:rStyle w:val="normaltextrun"/>
          <w:rFonts w:ascii="Times New Roman" w:hAnsi="Times New Roman" w:cs="Times New Roman"/>
        </w:rPr>
        <w:t xml:space="preserve">and </w:t>
      </w:r>
      <w:r w:rsidRPr="009825B7">
        <w:rPr>
          <w:rStyle w:val="normaltextrun"/>
          <w:rFonts w:ascii="Times New Roman" w:hAnsi="Times New Roman" w:cs="Times New Roman"/>
          <w:i/>
          <w:iCs/>
        </w:rPr>
        <w:t xml:space="preserve">disc clin worse, </w:t>
      </w:r>
      <w:r w:rsidRPr="009825B7">
        <w:rPr>
          <w:rStyle w:val="normaltextrun"/>
          <w:rFonts w:ascii="Times New Roman" w:hAnsi="Times New Roman" w:cs="Times New Roman"/>
        </w:rPr>
        <w:t>were designed to present a greater diagnostic challenge with likely equipoise in the inclination to stop/continue due to either clinical or biological factors deterioratin</w:t>
      </w:r>
      <w:r w:rsidR="00BF0472" w:rsidRPr="009825B7">
        <w:rPr>
          <w:rStyle w:val="normaltextrun"/>
          <w:rFonts w:ascii="Times New Roman" w:hAnsi="Times New Roman" w:cs="Times New Roman"/>
        </w:rPr>
        <w:t>g.</w:t>
      </w:r>
      <w:r w:rsidRPr="009825B7">
        <w:rPr>
          <w:rStyle w:val="normaltextrun"/>
          <w:rFonts w:ascii="Times New Roman" w:hAnsi="Times New Roman" w:cs="Times New Roman"/>
        </w:rPr>
        <w:t xml:space="preserve"> Hence, these two scenarios allowed us to explore the hierarchy of importance (if any) between clinical and lab-based biological trajectory in driving stop decisions amongst different cohort</w:t>
      </w:r>
      <w:r w:rsidR="00BF0472" w:rsidRPr="009825B7">
        <w:rPr>
          <w:rStyle w:val="normaltextrun"/>
          <w:rFonts w:ascii="Times New Roman" w:hAnsi="Times New Roman" w:cs="Times New Roman"/>
        </w:rPr>
        <w:t>s.</w:t>
      </w:r>
    </w:p>
    <w:p w14:paraId="6BD4611B" w14:textId="3A8D619F" w:rsidR="00375A4C" w:rsidRPr="009825B7" w:rsidRDefault="008D4BC0" w:rsidP="00375A4C">
      <w:pPr>
        <w:rPr>
          <w:rFonts w:ascii="Times New Roman" w:eastAsia="Arial" w:hAnsi="Times New Roman" w:cs="Times New Roman"/>
          <w:color w:val="000000" w:themeColor="text1"/>
        </w:rPr>
      </w:pPr>
      <w:r w:rsidRPr="009825B7">
        <w:rPr>
          <w:rFonts w:ascii="Times New Roman" w:eastAsiaTheme="majorEastAsia" w:hAnsi="Times New Roman" w:cs="Times New Roman"/>
          <w:b/>
          <w:bCs/>
          <w:color w:val="000000" w:themeColor="text1"/>
          <w:sz w:val="32"/>
          <w:szCs w:val="32"/>
        </w:rPr>
        <w:t>C</w:t>
      </w:r>
      <w:r w:rsidR="00506407" w:rsidRPr="009825B7">
        <w:rPr>
          <w:rFonts w:ascii="Times New Roman" w:eastAsiaTheme="majorEastAsia" w:hAnsi="Times New Roman" w:cs="Times New Roman"/>
          <w:b/>
          <w:bCs/>
          <w:color w:val="000000" w:themeColor="text1"/>
          <w:sz w:val="32"/>
          <w:szCs w:val="32"/>
        </w:rPr>
        <w:t>. Reasons for Stopping and Continuing Antibiotics</w:t>
      </w:r>
    </w:p>
    <w:tbl>
      <w:tblPr>
        <w:tblStyle w:val="TableGrid"/>
        <w:tblW w:w="0" w:type="auto"/>
        <w:tblLook w:val="04A0" w:firstRow="1" w:lastRow="0" w:firstColumn="1" w:lastColumn="0" w:noHBand="0" w:noVBand="1"/>
      </w:tblPr>
      <w:tblGrid>
        <w:gridCol w:w="4508"/>
        <w:gridCol w:w="4508"/>
      </w:tblGrid>
      <w:tr w:rsidR="00506407" w:rsidRPr="009825B7" w14:paraId="33E8AED0" w14:textId="77777777" w:rsidTr="00AF560F">
        <w:tc>
          <w:tcPr>
            <w:tcW w:w="4508" w:type="dxa"/>
          </w:tcPr>
          <w:p w14:paraId="33BB8DF9" w14:textId="77777777" w:rsidR="00506407" w:rsidRPr="009825B7" w:rsidRDefault="00506407" w:rsidP="00AF560F">
            <w:pPr>
              <w:rPr>
                <w:rFonts w:ascii="Times New Roman" w:eastAsia="Arial" w:hAnsi="Times New Roman" w:cs="Times New Roman"/>
                <w:b/>
                <w:bCs/>
                <w:color w:val="000000" w:themeColor="text1"/>
                <w:sz w:val="22"/>
                <w:szCs w:val="22"/>
              </w:rPr>
            </w:pPr>
            <w:bookmarkStart w:id="2" w:name="_Hlk98425316"/>
            <w:r w:rsidRPr="009825B7">
              <w:rPr>
                <w:rFonts w:ascii="Times New Roman" w:eastAsia="Arial" w:hAnsi="Times New Roman" w:cs="Times New Roman"/>
                <w:b/>
                <w:bCs/>
                <w:color w:val="000000" w:themeColor="text1"/>
                <w:sz w:val="22"/>
                <w:szCs w:val="22"/>
              </w:rPr>
              <w:t>Reasons for STOPPING antibiotics</w:t>
            </w:r>
          </w:p>
        </w:tc>
        <w:tc>
          <w:tcPr>
            <w:tcW w:w="4508" w:type="dxa"/>
          </w:tcPr>
          <w:p w14:paraId="3D424F4A" w14:textId="77777777" w:rsidR="00506407" w:rsidRPr="009825B7" w:rsidRDefault="00506407" w:rsidP="00AF560F">
            <w:pPr>
              <w:rPr>
                <w:rFonts w:ascii="Times New Roman" w:eastAsia="Arial" w:hAnsi="Times New Roman" w:cs="Times New Roman"/>
                <w:b/>
                <w:bCs/>
                <w:color w:val="000000" w:themeColor="text1"/>
                <w:sz w:val="22"/>
                <w:szCs w:val="22"/>
              </w:rPr>
            </w:pPr>
            <w:r w:rsidRPr="009825B7">
              <w:rPr>
                <w:rFonts w:ascii="Times New Roman" w:eastAsia="Arial" w:hAnsi="Times New Roman" w:cs="Times New Roman"/>
                <w:b/>
                <w:bCs/>
                <w:color w:val="000000" w:themeColor="text1"/>
                <w:sz w:val="22"/>
                <w:szCs w:val="22"/>
              </w:rPr>
              <w:t>Reasons for CONTINUING antibiotics</w:t>
            </w:r>
          </w:p>
        </w:tc>
      </w:tr>
      <w:tr w:rsidR="00506407" w:rsidRPr="009825B7" w14:paraId="1F3A543A" w14:textId="77777777" w:rsidTr="00AF560F">
        <w:tc>
          <w:tcPr>
            <w:tcW w:w="4508" w:type="dxa"/>
          </w:tcPr>
          <w:p w14:paraId="00872EBE" w14:textId="77777777" w:rsidR="00506407" w:rsidRPr="009825B7" w:rsidRDefault="00506407" w:rsidP="00AF560F">
            <w:pPr>
              <w:rPr>
                <w:rFonts w:ascii="Times New Roman" w:eastAsia="Arial" w:hAnsi="Times New Roman" w:cs="Times New Roman"/>
                <w:i/>
                <w:iCs/>
                <w:color w:val="000000" w:themeColor="text1"/>
                <w:sz w:val="22"/>
                <w:szCs w:val="22"/>
              </w:rPr>
            </w:pPr>
            <w:r w:rsidRPr="009825B7">
              <w:rPr>
                <w:rFonts w:ascii="Times New Roman" w:eastAsia="Arial" w:hAnsi="Times New Roman" w:cs="Times New Roman"/>
                <w:i/>
                <w:iCs/>
                <w:color w:val="000000" w:themeColor="text1"/>
                <w:sz w:val="22"/>
                <w:szCs w:val="22"/>
              </w:rPr>
              <w:t>Clinicians that elected to STOP antibiotics were presented with the following list of reasons and asked to tick all that apply:</w:t>
            </w:r>
          </w:p>
        </w:tc>
        <w:tc>
          <w:tcPr>
            <w:tcW w:w="4508" w:type="dxa"/>
          </w:tcPr>
          <w:p w14:paraId="5D18E5F2" w14:textId="77777777" w:rsidR="00506407" w:rsidRPr="009825B7" w:rsidRDefault="00506407" w:rsidP="00AF560F">
            <w:pPr>
              <w:rPr>
                <w:rFonts w:ascii="Times New Roman" w:eastAsia="Arial" w:hAnsi="Times New Roman" w:cs="Times New Roman"/>
                <w:i/>
                <w:iCs/>
                <w:color w:val="000000" w:themeColor="text1"/>
                <w:sz w:val="22"/>
                <w:szCs w:val="22"/>
              </w:rPr>
            </w:pPr>
            <w:r w:rsidRPr="009825B7">
              <w:rPr>
                <w:rFonts w:ascii="Times New Roman" w:eastAsia="Arial" w:hAnsi="Times New Roman" w:cs="Times New Roman"/>
                <w:i/>
                <w:iCs/>
                <w:color w:val="000000" w:themeColor="text1"/>
                <w:sz w:val="22"/>
                <w:szCs w:val="22"/>
              </w:rPr>
              <w:t>Clinicians that elected to CONTINUE antibiotics were presented with the following list of reasons and asked to tick all that apply:</w:t>
            </w:r>
          </w:p>
        </w:tc>
      </w:tr>
      <w:tr w:rsidR="00506407" w:rsidRPr="009825B7" w14:paraId="42E51A58" w14:textId="77777777" w:rsidTr="00AF560F">
        <w:tc>
          <w:tcPr>
            <w:tcW w:w="4508" w:type="dxa"/>
          </w:tcPr>
          <w:p w14:paraId="1BBDF5D0" w14:textId="77777777" w:rsidR="00506407" w:rsidRPr="009825B7" w:rsidRDefault="00506407" w:rsidP="00506407">
            <w:pPr>
              <w:pStyle w:val="CommentText"/>
              <w:numPr>
                <w:ilvl w:val="0"/>
                <w:numId w:val="1"/>
              </w:numPr>
              <w:ind w:left="357" w:hanging="357"/>
              <w:rPr>
                <w:rFonts w:ascii="Times New Roman" w:hAnsi="Times New Roman" w:cs="Times New Roman"/>
                <w:color w:val="000000" w:themeColor="text1"/>
                <w:sz w:val="22"/>
                <w:szCs w:val="22"/>
              </w:rPr>
            </w:pPr>
            <w:r w:rsidRPr="009825B7">
              <w:rPr>
                <w:rFonts w:ascii="Times New Roman" w:hAnsi="Times New Roman" w:cs="Times New Roman"/>
                <w:color w:val="000000" w:themeColor="text1"/>
                <w:sz w:val="22"/>
                <w:szCs w:val="22"/>
              </w:rPr>
              <w:t xml:space="preserve">Continuing antibiotics could harm the </w:t>
            </w:r>
            <w:proofErr w:type="gramStart"/>
            <w:r w:rsidRPr="009825B7">
              <w:rPr>
                <w:rFonts w:ascii="Times New Roman" w:hAnsi="Times New Roman" w:cs="Times New Roman"/>
                <w:color w:val="000000" w:themeColor="text1"/>
                <w:sz w:val="22"/>
                <w:szCs w:val="22"/>
              </w:rPr>
              <w:t>patient;</w:t>
            </w:r>
            <w:proofErr w:type="gramEnd"/>
          </w:p>
          <w:p w14:paraId="618BDDA4" w14:textId="77777777" w:rsidR="00506407" w:rsidRPr="009825B7" w:rsidRDefault="00506407" w:rsidP="00506407">
            <w:pPr>
              <w:pStyle w:val="CommentText"/>
              <w:numPr>
                <w:ilvl w:val="0"/>
                <w:numId w:val="1"/>
              </w:numPr>
              <w:ind w:left="357" w:hanging="357"/>
              <w:rPr>
                <w:rFonts w:ascii="Times New Roman" w:hAnsi="Times New Roman" w:cs="Times New Roman"/>
                <w:color w:val="000000" w:themeColor="text1"/>
                <w:sz w:val="22"/>
                <w:szCs w:val="22"/>
              </w:rPr>
            </w:pPr>
            <w:r w:rsidRPr="009825B7">
              <w:rPr>
                <w:rFonts w:ascii="Times New Roman" w:hAnsi="Times New Roman" w:cs="Times New Roman"/>
                <w:color w:val="000000" w:themeColor="text1"/>
                <w:sz w:val="22"/>
                <w:szCs w:val="22"/>
              </w:rPr>
              <w:t xml:space="preserve">Continuing antibiotics might be viewed as inappropriate by </w:t>
            </w:r>
            <w:proofErr w:type="gramStart"/>
            <w:r w:rsidRPr="009825B7">
              <w:rPr>
                <w:rFonts w:ascii="Times New Roman" w:hAnsi="Times New Roman" w:cs="Times New Roman"/>
                <w:color w:val="000000" w:themeColor="text1"/>
                <w:sz w:val="22"/>
                <w:szCs w:val="22"/>
              </w:rPr>
              <w:t>colleagues;</w:t>
            </w:r>
            <w:proofErr w:type="gramEnd"/>
            <w:r w:rsidRPr="009825B7">
              <w:rPr>
                <w:rFonts w:ascii="Times New Roman" w:hAnsi="Times New Roman" w:cs="Times New Roman"/>
                <w:color w:val="000000" w:themeColor="text1"/>
                <w:sz w:val="22"/>
                <w:szCs w:val="22"/>
              </w:rPr>
              <w:t xml:space="preserve"> </w:t>
            </w:r>
          </w:p>
          <w:p w14:paraId="4DC2B571" w14:textId="77777777" w:rsidR="00506407" w:rsidRPr="009825B7" w:rsidRDefault="00506407" w:rsidP="00506407">
            <w:pPr>
              <w:pStyle w:val="CommentText"/>
              <w:numPr>
                <w:ilvl w:val="0"/>
                <w:numId w:val="1"/>
              </w:numPr>
              <w:ind w:left="357" w:hanging="357"/>
              <w:rPr>
                <w:rFonts w:ascii="Times New Roman" w:hAnsi="Times New Roman" w:cs="Times New Roman"/>
                <w:color w:val="000000" w:themeColor="text1"/>
                <w:sz w:val="22"/>
                <w:szCs w:val="22"/>
              </w:rPr>
            </w:pPr>
            <w:r w:rsidRPr="009825B7">
              <w:rPr>
                <w:rFonts w:ascii="Times New Roman" w:hAnsi="Times New Roman" w:cs="Times New Roman"/>
                <w:color w:val="000000" w:themeColor="text1"/>
                <w:sz w:val="22"/>
                <w:szCs w:val="22"/>
              </w:rPr>
              <w:t xml:space="preserve">Continuing antibiotics is not clinically necessary based on the information </w:t>
            </w:r>
            <w:proofErr w:type="gramStart"/>
            <w:r w:rsidRPr="009825B7">
              <w:rPr>
                <w:rFonts w:ascii="Times New Roman" w:hAnsi="Times New Roman" w:cs="Times New Roman"/>
                <w:color w:val="000000" w:themeColor="text1"/>
                <w:sz w:val="22"/>
                <w:szCs w:val="22"/>
              </w:rPr>
              <w:t>provided;</w:t>
            </w:r>
            <w:proofErr w:type="gramEnd"/>
          </w:p>
          <w:p w14:paraId="41B79A39" w14:textId="77777777" w:rsidR="00506407" w:rsidRPr="009825B7" w:rsidRDefault="00506407" w:rsidP="00506407">
            <w:pPr>
              <w:pStyle w:val="CommentText"/>
              <w:numPr>
                <w:ilvl w:val="0"/>
                <w:numId w:val="1"/>
              </w:numPr>
              <w:ind w:left="357" w:hanging="357"/>
              <w:rPr>
                <w:rFonts w:ascii="Times New Roman" w:hAnsi="Times New Roman" w:cs="Times New Roman"/>
                <w:color w:val="000000" w:themeColor="text1"/>
                <w:sz w:val="22"/>
                <w:szCs w:val="22"/>
              </w:rPr>
            </w:pPr>
            <w:r w:rsidRPr="009825B7">
              <w:rPr>
                <w:rFonts w:ascii="Times New Roman" w:hAnsi="Times New Roman" w:cs="Times New Roman"/>
                <w:color w:val="000000" w:themeColor="text1"/>
                <w:sz w:val="22"/>
                <w:szCs w:val="22"/>
              </w:rPr>
              <w:t>Continuing antibiotics poses population risks (i.e., antimicrobial resistance</w:t>
            </w:r>
            <w:proofErr w:type="gramStart"/>
            <w:r w:rsidRPr="009825B7">
              <w:rPr>
                <w:rFonts w:ascii="Times New Roman" w:hAnsi="Times New Roman" w:cs="Times New Roman"/>
                <w:color w:val="000000" w:themeColor="text1"/>
                <w:sz w:val="22"/>
                <w:szCs w:val="22"/>
              </w:rPr>
              <w:t>);</w:t>
            </w:r>
            <w:proofErr w:type="gramEnd"/>
          </w:p>
          <w:p w14:paraId="3BA4654F" w14:textId="77777777" w:rsidR="00506407" w:rsidRPr="009825B7" w:rsidRDefault="00506407" w:rsidP="00506407">
            <w:pPr>
              <w:pStyle w:val="CommentText"/>
              <w:numPr>
                <w:ilvl w:val="0"/>
                <w:numId w:val="1"/>
              </w:numPr>
              <w:ind w:left="357" w:hanging="357"/>
              <w:rPr>
                <w:rFonts w:ascii="Times New Roman" w:hAnsi="Times New Roman" w:cs="Times New Roman"/>
                <w:color w:val="000000" w:themeColor="text1"/>
                <w:sz w:val="22"/>
                <w:szCs w:val="22"/>
              </w:rPr>
            </w:pPr>
            <w:proofErr w:type="gramStart"/>
            <w:r w:rsidRPr="009825B7">
              <w:rPr>
                <w:rFonts w:ascii="Times New Roman" w:hAnsi="Times New Roman" w:cs="Times New Roman"/>
                <w:color w:val="000000" w:themeColor="text1"/>
                <w:sz w:val="22"/>
                <w:szCs w:val="22"/>
              </w:rPr>
              <w:t>Other  (</w:t>
            </w:r>
            <w:proofErr w:type="gramEnd"/>
            <w:r w:rsidRPr="009825B7">
              <w:rPr>
                <w:rFonts w:ascii="Times New Roman" w:hAnsi="Times New Roman" w:cs="Times New Roman"/>
                <w:color w:val="000000" w:themeColor="text1"/>
                <w:sz w:val="22"/>
                <w:szCs w:val="22"/>
              </w:rPr>
              <w:t>if selected, the participant was asked to elaborate using free text).</w:t>
            </w:r>
          </w:p>
        </w:tc>
        <w:tc>
          <w:tcPr>
            <w:tcW w:w="4508" w:type="dxa"/>
          </w:tcPr>
          <w:p w14:paraId="2CCF510E" w14:textId="77777777" w:rsidR="00506407" w:rsidRPr="009825B7" w:rsidRDefault="00506407" w:rsidP="00506407">
            <w:pPr>
              <w:pStyle w:val="CommentText"/>
              <w:numPr>
                <w:ilvl w:val="0"/>
                <w:numId w:val="1"/>
              </w:numPr>
              <w:ind w:left="357" w:hanging="357"/>
              <w:rPr>
                <w:rFonts w:ascii="Times New Roman" w:hAnsi="Times New Roman" w:cs="Times New Roman"/>
                <w:color w:val="000000" w:themeColor="text1"/>
                <w:sz w:val="22"/>
                <w:szCs w:val="22"/>
              </w:rPr>
            </w:pPr>
            <w:r w:rsidRPr="009825B7">
              <w:rPr>
                <w:rFonts w:ascii="Times New Roman" w:hAnsi="Times New Roman" w:cs="Times New Roman"/>
                <w:color w:val="000000" w:themeColor="text1"/>
                <w:sz w:val="22"/>
                <w:szCs w:val="22"/>
              </w:rPr>
              <w:t xml:space="preserve">Stopping antibiotics could harm the </w:t>
            </w:r>
            <w:proofErr w:type="gramStart"/>
            <w:r w:rsidRPr="009825B7">
              <w:rPr>
                <w:rFonts w:ascii="Times New Roman" w:hAnsi="Times New Roman" w:cs="Times New Roman"/>
                <w:color w:val="000000" w:themeColor="text1"/>
                <w:sz w:val="22"/>
                <w:szCs w:val="22"/>
              </w:rPr>
              <w:t>patient;</w:t>
            </w:r>
            <w:proofErr w:type="gramEnd"/>
            <w:r w:rsidRPr="009825B7">
              <w:rPr>
                <w:rFonts w:ascii="Times New Roman" w:hAnsi="Times New Roman" w:cs="Times New Roman"/>
                <w:color w:val="000000" w:themeColor="text1"/>
                <w:sz w:val="22"/>
                <w:szCs w:val="22"/>
              </w:rPr>
              <w:t xml:space="preserve"> </w:t>
            </w:r>
          </w:p>
          <w:p w14:paraId="28655942" w14:textId="77777777" w:rsidR="00506407" w:rsidRPr="009825B7" w:rsidRDefault="00506407" w:rsidP="00506407">
            <w:pPr>
              <w:pStyle w:val="CommentText"/>
              <w:numPr>
                <w:ilvl w:val="0"/>
                <w:numId w:val="1"/>
              </w:numPr>
              <w:ind w:left="357" w:hanging="357"/>
              <w:rPr>
                <w:rFonts w:ascii="Times New Roman" w:hAnsi="Times New Roman" w:cs="Times New Roman"/>
                <w:color w:val="000000" w:themeColor="text1"/>
                <w:sz w:val="22"/>
                <w:szCs w:val="22"/>
              </w:rPr>
            </w:pPr>
            <w:r w:rsidRPr="009825B7">
              <w:rPr>
                <w:rFonts w:ascii="Times New Roman" w:hAnsi="Times New Roman" w:cs="Times New Roman"/>
                <w:color w:val="000000" w:themeColor="text1"/>
                <w:sz w:val="22"/>
                <w:szCs w:val="22"/>
              </w:rPr>
              <w:t xml:space="preserve">Stopping antibiotics might be viewed as inappropriate by </w:t>
            </w:r>
            <w:proofErr w:type="gramStart"/>
            <w:r w:rsidRPr="009825B7">
              <w:rPr>
                <w:rFonts w:ascii="Times New Roman" w:hAnsi="Times New Roman" w:cs="Times New Roman"/>
                <w:color w:val="000000" w:themeColor="text1"/>
                <w:sz w:val="22"/>
                <w:szCs w:val="22"/>
              </w:rPr>
              <w:t>colleagues;</w:t>
            </w:r>
            <w:proofErr w:type="gramEnd"/>
          </w:p>
          <w:p w14:paraId="531E0447" w14:textId="77777777" w:rsidR="00506407" w:rsidRPr="009825B7" w:rsidRDefault="00506407" w:rsidP="00506407">
            <w:pPr>
              <w:pStyle w:val="CommentText"/>
              <w:numPr>
                <w:ilvl w:val="0"/>
                <w:numId w:val="1"/>
              </w:numPr>
              <w:ind w:left="357" w:hanging="357"/>
              <w:rPr>
                <w:rFonts w:ascii="Times New Roman" w:hAnsi="Times New Roman" w:cs="Times New Roman"/>
                <w:color w:val="000000" w:themeColor="text1"/>
                <w:sz w:val="22"/>
                <w:szCs w:val="22"/>
              </w:rPr>
            </w:pPr>
            <w:r w:rsidRPr="009825B7">
              <w:rPr>
                <w:rFonts w:ascii="Times New Roman" w:hAnsi="Times New Roman" w:cs="Times New Roman"/>
                <w:color w:val="000000" w:themeColor="text1"/>
                <w:sz w:val="22"/>
                <w:szCs w:val="22"/>
              </w:rPr>
              <w:t xml:space="preserve">Stopping antibiotics is inappropriate based on the clinical information </w:t>
            </w:r>
            <w:proofErr w:type="gramStart"/>
            <w:r w:rsidRPr="009825B7">
              <w:rPr>
                <w:rFonts w:ascii="Times New Roman" w:hAnsi="Times New Roman" w:cs="Times New Roman"/>
                <w:color w:val="000000" w:themeColor="text1"/>
                <w:sz w:val="22"/>
                <w:szCs w:val="22"/>
              </w:rPr>
              <w:t>provided;</w:t>
            </w:r>
            <w:proofErr w:type="gramEnd"/>
            <w:r w:rsidRPr="009825B7">
              <w:rPr>
                <w:rFonts w:ascii="Times New Roman" w:eastAsia="Arial" w:hAnsi="Times New Roman" w:cs="Times New Roman"/>
                <w:color w:val="000000" w:themeColor="text1"/>
                <w:sz w:val="22"/>
                <w:szCs w:val="22"/>
                <w:highlight w:val="yellow"/>
              </w:rPr>
              <w:t xml:space="preserve"> </w:t>
            </w:r>
          </w:p>
          <w:p w14:paraId="419706B0" w14:textId="77777777" w:rsidR="00506407" w:rsidRPr="009825B7" w:rsidRDefault="00506407" w:rsidP="00506407">
            <w:pPr>
              <w:pStyle w:val="CommentText"/>
              <w:numPr>
                <w:ilvl w:val="0"/>
                <w:numId w:val="1"/>
              </w:numPr>
              <w:ind w:left="357" w:hanging="357"/>
              <w:rPr>
                <w:rFonts w:ascii="Times New Roman" w:hAnsi="Times New Roman" w:cs="Times New Roman"/>
                <w:color w:val="000000" w:themeColor="text1"/>
                <w:sz w:val="22"/>
                <w:szCs w:val="22"/>
              </w:rPr>
            </w:pPr>
            <w:r w:rsidRPr="009825B7">
              <w:rPr>
                <w:rFonts w:ascii="Times New Roman" w:eastAsia="Arial" w:hAnsi="Times New Roman" w:cs="Times New Roman"/>
                <w:color w:val="000000" w:themeColor="text1"/>
                <w:sz w:val="22"/>
                <w:szCs w:val="22"/>
              </w:rPr>
              <w:t xml:space="preserve">There is relatively minimal harm in continuing </w:t>
            </w:r>
            <w:proofErr w:type="gramStart"/>
            <w:r w:rsidRPr="009825B7">
              <w:rPr>
                <w:rFonts w:ascii="Times New Roman" w:eastAsia="Arial" w:hAnsi="Times New Roman" w:cs="Times New Roman"/>
                <w:color w:val="000000" w:themeColor="text1"/>
                <w:sz w:val="22"/>
                <w:szCs w:val="22"/>
              </w:rPr>
              <w:t>antibiotics;</w:t>
            </w:r>
            <w:proofErr w:type="gramEnd"/>
          </w:p>
          <w:p w14:paraId="59E8612E" w14:textId="77777777" w:rsidR="00506407" w:rsidRPr="009825B7" w:rsidRDefault="00506407" w:rsidP="00506407">
            <w:pPr>
              <w:pStyle w:val="CommentText"/>
              <w:numPr>
                <w:ilvl w:val="0"/>
                <w:numId w:val="1"/>
              </w:numPr>
              <w:ind w:left="357" w:hanging="357"/>
              <w:rPr>
                <w:rFonts w:ascii="Times New Roman" w:hAnsi="Times New Roman" w:cs="Times New Roman"/>
                <w:color w:val="000000" w:themeColor="text1"/>
                <w:sz w:val="22"/>
                <w:szCs w:val="22"/>
              </w:rPr>
            </w:pPr>
            <w:proofErr w:type="gramStart"/>
            <w:r w:rsidRPr="009825B7">
              <w:rPr>
                <w:rFonts w:ascii="Times New Roman" w:hAnsi="Times New Roman" w:cs="Times New Roman"/>
                <w:color w:val="000000" w:themeColor="text1"/>
                <w:sz w:val="22"/>
                <w:szCs w:val="22"/>
              </w:rPr>
              <w:t>Other  (</w:t>
            </w:r>
            <w:proofErr w:type="gramEnd"/>
            <w:r w:rsidRPr="009825B7">
              <w:rPr>
                <w:rFonts w:ascii="Times New Roman" w:hAnsi="Times New Roman" w:cs="Times New Roman"/>
                <w:color w:val="000000" w:themeColor="text1"/>
                <w:sz w:val="22"/>
                <w:szCs w:val="22"/>
              </w:rPr>
              <w:t>if selected, the participant was asked to elaborate using free text).</w:t>
            </w:r>
          </w:p>
        </w:tc>
      </w:tr>
    </w:tbl>
    <w:bookmarkEnd w:id="2"/>
    <w:p w14:paraId="6A308CBD" w14:textId="7A7FA70E" w:rsidR="00506407" w:rsidRPr="009825B7" w:rsidRDefault="00F86A1A" w:rsidP="00506407">
      <w:pPr>
        <w:rPr>
          <w:rFonts w:ascii="Times New Roman" w:eastAsia="Arial" w:hAnsi="Times New Roman" w:cs="Times New Roman"/>
          <w:color w:val="000000" w:themeColor="text1"/>
        </w:rPr>
      </w:pPr>
      <w:r w:rsidRPr="009825B7">
        <w:rPr>
          <w:rFonts w:ascii="Times New Roman" w:eastAsia="Arial" w:hAnsi="Times New Roman" w:cs="Times New Roman"/>
          <w:b/>
          <w:bCs/>
          <w:i/>
          <w:iCs/>
          <w:color w:val="000000" w:themeColor="text1"/>
        </w:rPr>
        <w:t xml:space="preserve">Appendix </w:t>
      </w:r>
      <w:r w:rsidR="00E15A5E" w:rsidRPr="009825B7">
        <w:rPr>
          <w:rFonts w:ascii="Times New Roman" w:eastAsia="Arial" w:hAnsi="Times New Roman" w:cs="Times New Roman"/>
          <w:b/>
          <w:bCs/>
          <w:i/>
          <w:iCs/>
          <w:color w:val="000000" w:themeColor="text1"/>
        </w:rPr>
        <w:t>C</w:t>
      </w:r>
      <w:r w:rsidRPr="009825B7">
        <w:rPr>
          <w:rFonts w:ascii="Times New Roman" w:eastAsia="Arial" w:hAnsi="Times New Roman" w:cs="Times New Roman"/>
          <w:b/>
          <w:bCs/>
          <w:i/>
          <w:iCs/>
          <w:color w:val="000000" w:themeColor="text1"/>
        </w:rPr>
        <w:t xml:space="preserve">. </w:t>
      </w:r>
      <w:r w:rsidR="00506407" w:rsidRPr="009825B7">
        <w:rPr>
          <w:rFonts w:ascii="Times New Roman" w:eastAsia="Arial" w:hAnsi="Times New Roman" w:cs="Times New Roman"/>
          <w:b/>
          <w:bCs/>
          <w:i/>
          <w:iCs/>
          <w:color w:val="000000" w:themeColor="text1"/>
        </w:rPr>
        <w:t>List of reasons presented to clinicians that elected to stop antibiotics (left) or continue antibiotics (right).</w:t>
      </w:r>
      <w:r w:rsidR="00506407" w:rsidRPr="009825B7">
        <w:rPr>
          <w:rFonts w:ascii="Times New Roman" w:eastAsia="Arial" w:hAnsi="Times New Roman" w:cs="Times New Roman"/>
          <w:i/>
          <w:iCs/>
          <w:color w:val="000000" w:themeColor="text1"/>
        </w:rPr>
        <w:t xml:space="preserve"> C</w:t>
      </w:r>
      <w:r w:rsidR="00506407" w:rsidRPr="009825B7">
        <w:rPr>
          <w:rFonts w:ascii="Times New Roman" w:eastAsia="Arial" w:hAnsi="Times New Roman" w:cs="Times New Roman"/>
          <w:color w:val="000000" w:themeColor="text1"/>
        </w:rPr>
        <w:t>linicians could select as many as needed. Reproduced with permission from Singh et al. (under review).</w:t>
      </w:r>
    </w:p>
    <w:p w14:paraId="1B64D837" w14:textId="21360DF5" w:rsidR="00375A4C" w:rsidRPr="009825B7" w:rsidRDefault="008D4BC0">
      <w:pPr>
        <w:rPr>
          <w:rFonts w:ascii="Times New Roman" w:eastAsiaTheme="majorEastAsia" w:hAnsi="Times New Roman" w:cs="Times New Roman"/>
          <w:b/>
          <w:bCs/>
          <w:color w:val="000000" w:themeColor="text1"/>
          <w:sz w:val="32"/>
          <w:szCs w:val="32"/>
        </w:rPr>
      </w:pPr>
      <w:r w:rsidRPr="009825B7">
        <w:rPr>
          <w:rFonts w:ascii="Times New Roman" w:eastAsiaTheme="majorEastAsia" w:hAnsi="Times New Roman" w:cs="Times New Roman"/>
          <w:b/>
          <w:bCs/>
          <w:color w:val="000000" w:themeColor="text1"/>
          <w:sz w:val="32"/>
          <w:szCs w:val="32"/>
        </w:rPr>
        <w:t>D</w:t>
      </w:r>
      <w:r w:rsidR="00CB38B1" w:rsidRPr="009825B7">
        <w:rPr>
          <w:rFonts w:ascii="Times New Roman" w:eastAsiaTheme="majorEastAsia" w:hAnsi="Times New Roman" w:cs="Times New Roman"/>
          <w:b/>
          <w:bCs/>
          <w:color w:val="000000" w:themeColor="text1"/>
          <w:sz w:val="32"/>
          <w:szCs w:val="32"/>
        </w:rPr>
        <w:t>.</w:t>
      </w:r>
      <w:r w:rsidR="00506407" w:rsidRPr="009825B7">
        <w:rPr>
          <w:rFonts w:ascii="Times New Roman" w:eastAsiaTheme="majorEastAsia" w:hAnsi="Times New Roman" w:cs="Times New Roman"/>
          <w:b/>
          <w:bCs/>
          <w:color w:val="000000" w:themeColor="text1"/>
          <w:sz w:val="32"/>
          <w:szCs w:val="32"/>
        </w:rPr>
        <w:t xml:space="preserve"> Reasons for Performing or Not Performing the POCT</w:t>
      </w:r>
    </w:p>
    <w:tbl>
      <w:tblPr>
        <w:tblStyle w:val="TableGrid"/>
        <w:tblW w:w="0" w:type="auto"/>
        <w:tblLook w:val="04A0" w:firstRow="1" w:lastRow="0" w:firstColumn="1" w:lastColumn="0" w:noHBand="0" w:noVBand="1"/>
      </w:tblPr>
      <w:tblGrid>
        <w:gridCol w:w="4508"/>
        <w:gridCol w:w="4508"/>
      </w:tblGrid>
      <w:tr w:rsidR="00506407" w:rsidRPr="009825B7" w14:paraId="67205CE7" w14:textId="77777777" w:rsidTr="00AF560F">
        <w:tc>
          <w:tcPr>
            <w:tcW w:w="4508" w:type="dxa"/>
          </w:tcPr>
          <w:p w14:paraId="4E5F7B22" w14:textId="77777777" w:rsidR="00506407" w:rsidRPr="009825B7" w:rsidRDefault="00506407" w:rsidP="00AF560F">
            <w:pPr>
              <w:rPr>
                <w:rFonts w:ascii="Times New Roman" w:eastAsia="Arial" w:hAnsi="Times New Roman" w:cs="Times New Roman"/>
                <w:b/>
                <w:bCs/>
                <w:color w:val="000000" w:themeColor="text1"/>
                <w:sz w:val="22"/>
                <w:szCs w:val="22"/>
              </w:rPr>
            </w:pPr>
            <w:r w:rsidRPr="009825B7">
              <w:rPr>
                <w:rFonts w:ascii="Times New Roman" w:eastAsia="Arial" w:hAnsi="Times New Roman" w:cs="Times New Roman"/>
                <w:b/>
                <w:bCs/>
                <w:color w:val="000000" w:themeColor="text1"/>
                <w:sz w:val="22"/>
                <w:szCs w:val="22"/>
              </w:rPr>
              <w:t xml:space="preserve">Reasons for PERFORMING POCT </w:t>
            </w:r>
          </w:p>
        </w:tc>
        <w:tc>
          <w:tcPr>
            <w:tcW w:w="4508" w:type="dxa"/>
          </w:tcPr>
          <w:p w14:paraId="4003A6BC" w14:textId="77777777" w:rsidR="00506407" w:rsidRPr="009825B7" w:rsidRDefault="00506407" w:rsidP="00AF560F">
            <w:pPr>
              <w:rPr>
                <w:rFonts w:ascii="Times New Roman" w:eastAsia="Arial" w:hAnsi="Times New Roman" w:cs="Times New Roman"/>
                <w:b/>
                <w:bCs/>
                <w:color w:val="000000" w:themeColor="text1"/>
                <w:sz w:val="22"/>
                <w:szCs w:val="22"/>
              </w:rPr>
            </w:pPr>
            <w:r w:rsidRPr="009825B7">
              <w:rPr>
                <w:rFonts w:ascii="Times New Roman" w:eastAsia="Arial" w:hAnsi="Times New Roman" w:cs="Times New Roman"/>
                <w:b/>
                <w:bCs/>
                <w:color w:val="000000" w:themeColor="text1"/>
                <w:sz w:val="22"/>
                <w:szCs w:val="22"/>
              </w:rPr>
              <w:t>Reasons for NOT PERFORMING POCT</w:t>
            </w:r>
          </w:p>
        </w:tc>
      </w:tr>
      <w:tr w:rsidR="00506407" w:rsidRPr="009825B7" w14:paraId="1A43E003" w14:textId="77777777" w:rsidTr="00AF560F">
        <w:tc>
          <w:tcPr>
            <w:tcW w:w="4508" w:type="dxa"/>
          </w:tcPr>
          <w:p w14:paraId="5F98E541" w14:textId="77777777" w:rsidR="00506407" w:rsidRPr="009825B7" w:rsidRDefault="00506407" w:rsidP="00AF560F">
            <w:pPr>
              <w:rPr>
                <w:rFonts w:ascii="Times New Roman" w:eastAsia="Arial" w:hAnsi="Times New Roman" w:cs="Times New Roman"/>
                <w:i/>
                <w:iCs/>
                <w:color w:val="000000" w:themeColor="text1"/>
                <w:sz w:val="22"/>
                <w:szCs w:val="22"/>
              </w:rPr>
            </w:pPr>
            <w:r w:rsidRPr="009825B7">
              <w:rPr>
                <w:rFonts w:ascii="Times New Roman" w:eastAsia="Arial" w:hAnsi="Times New Roman" w:cs="Times New Roman"/>
                <w:i/>
                <w:iCs/>
                <w:color w:val="000000" w:themeColor="text1"/>
                <w:sz w:val="22"/>
                <w:szCs w:val="22"/>
              </w:rPr>
              <w:t>Clinicians that chose to perform the POCT were presented with the following list of reasons and asked to tick all that apply:</w:t>
            </w:r>
          </w:p>
        </w:tc>
        <w:tc>
          <w:tcPr>
            <w:tcW w:w="4508" w:type="dxa"/>
          </w:tcPr>
          <w:p w14:paraId="079FD891" w14:textId="77777777" w:rsidR="00506407" w:rsidRPr="009825B7" w:rsidRDefault="00506407" w:rsidP="00AF560F">
            <w:pPr>
              <w:rPr>
                <w:rFonts w:ascii="Times New Roman" w:eastAsia="Arial" w:hAnsi="Times New Roman" w:cs="Times New Roman"/>
                <w:i/>
                <w:iCs/>
                <w:color w:val="000000" w:themeColor="text1"/>
                <w:sz w:val="22"/>
                <w:szCs w:val="22"/>
              </w:rPr>
            </w:pPr>
            <w:r w:rsidRPr="009825B7">
              <w:rPr>
                <w:rFonts w:ascii="Times New Roman" w:eastAsia="Arial" w:hAnsi="Times New Roman" w:cs="Times New Roman"/>
                <w:i/>
                <w:iCs/>
                <w:color w:val="000000" w:themeColor="text1"/>
                <w:sz w:val="22"/>
                <w:szCs w:val="22"/>
              </w:rPr>
              <w:t>Clinicians that chose NOT to perform the POCT were presented with the following list of reasons and asked to tick all that apply:</w:t>
            </w:r>
          </w:p>
        </w:tc>
      </w:tr>
      <w:tr w:rsidR="00506407" w:rsidRPr="009825B7" w14:paraId="6922FFF8" w14:textId="77777777" w:rsidTr="00AF560F">
        <w:tc>
          <w:tcPr>
            <w:tcW w:w="4508" w:type="dxa"/>
          </w:tcPr>
          <w:p w14:paraId="38F58272" w14:textId="77777777" w:rsidR="00506407" w:rsidRPr="009825B7" w:rsidRDefault="00506407" w:rsidP="00506407">
            <w:pPr>
              <w:pStyle w:val="CommentText"/>
              <w:numPr>
                <w:ilvl w:val="0"/>
                <w:numId w:val="1"/>
              </w:numPr>
              <w:ind w:left="357" w:hanging="357"/>
              <w:rPr>
                <w:rFonts w:ascii="Times New Roman" w:hAnsi="Times New Roman" w:cs="Times New Roman"/>
                <w:color w:val="000000" w:themeColor="text1"/>
                <w:sz w:val="22"/>
                <w:szCs w:val="22"/>
              </w:rPr>
            </w:pPr>
            <w:r w:rsidRPr="009825B7">
              <w:rPr>
                <w:rFonts w:ascii="Times New Roman" w:hAnsi="Times New Roman" w:cs="Times New Roman"/>
                <w:color w:val="000000" w:themeColor="text1"/>
                <w:sz w:val="22"/>
                <w:szCs w:val="22"/>
              </w:rPr>
              <w:t xml:space="preserve">To supplement my clinical </w:t>
            </w:r>
            <w:proofErr w:type="gramStart"/>
            <w:r w:rsidRPr="009825B7">
              <w:rPr>
                <w:rFonts w:ascii="Times New Roman" w:hAnsi="Times New Roman" w:cs="Times New Roman"/>
                <w:color w:val="000000" w:themeColor="text1"/>
                <w:sz w:val="22"/>
                <w:szCs w:val="22"/>
              </w:rPr>
              <w:t>judgment;</w:t>
            </w:r>
            <w:proofErr w:type="gramEnd"/>
          </w:p>
          <w:p w14:paraId="3D9A2176" w14:textId="77777777" w:rsidR="00506407" w:rsidRPr="009825B7" w:rsidRDefault="00506407" w:rsidP="00506407">
            <w:pPr>
              <w:pStyle w:val="CommentText"/>
              <w:numPr>
                <w:ilvl w:val="0"/>
                <w:numId w:val="1"/>
              </w:numPr>
              <w:ind w:left="357" w:hanging="357"/>
              <w:rPr>
                <w:rFonts w:ascii="Times New Roman" w:hAnsi="Times New Roman" w:cs="Times New Roman"/>
                <w:color w:val="000000" w:themeColor="text1"/>
                <w:sz w:val="22"/>
                <w:szCs w:val="22"/>
              </w:rPr>
            </w:pPr>
            <w:r w:rsidRPr="009825B7">
              <w:rPr>
                <w:rFonts w:ascii="Times New Roman" w:hAnsi="Times New Roman" w:cs="Times New Roman"/>
                <w:color w:val="000000" w:themeColor="text1"/>
                <w:sz w:val="22"/>
                <w:szCs w:val="22"/>
              </w:rPr>
              <w:t xml:space="preserve">I trust this </w:t>
            </w:r>
            <w:proofErr w:type="gramStart"/>
            <w:r w:rsidRPr="009825B7">
              <w:rPr>
                <w:rFonts w:ascii="Times New Roman" w:hAnsi="Times New Roman" w:cs="Times New Roman"/>
                <w:color w:val="000000" w:themeColor="text1"/>
                <w:sz w:val="22"/>
                <w:szCs w:val="22"/>
              </w:rPr>
              <w:t>test;</w:t>
            </w:r>
            <w:proofErr w:type="gramEnd"/>
            <w:r w:rsidRPr="009825B7">
              <w:rPr>
                <w:rFonts w:ascii="Times New Roman" w:hAnsi="Times New Roman" w:cs="Times New Roman"/>
                <w:color w:val="000000" w:themeColor="text1"/>
                <w:sz w:val="22"/>
                <w:szCs w:val="22"/>
              </w:rPr>
              <w:t xml:space="preserve"> </w:t>
            </w:r>
          </w:p>
          <w:p w14:paraId="5D0281BC" w14:textId="77777777" w:rsidR="00506407" w:rsidRPr="009825B7" w:rsidRDefault="00506407" w:rsidP="00506407">
            <w:pPr>
              <w:pStyle w:val="CommentText"/>
              <w:numPr>
                <w:ilvl w:val="0"/>
                <w:numId w:val="1"/>
              </w:numPr>
              <w:ind w:left="357" w:hanging="357"/>
              <w:rPr>
                <w:rFonts w:ascii="Times New Roman" w:hAnsi="Times New Roman" w:cs="Times New Roman"/>
                <w:color w:val="000000" w:themeColor="text1"/>
                <w:sz w:val="22"/>
                <w:szCs w:val="22"/>
              </w:rPr>
            </w:pPr>
            <w:r w:rsidRPr="009825B7">
              <w:rPr>
                <w:rFonts w:ascii="Times New Roman" w:hAnsi="Times New Roman" w:cs="Times New Roman"/>
                <w:color w:val="000000" w:themeColor="text1"/>
                <w:sz w:val="22"/>
                <w:szCs w:val="22"/>
              </w:rPr>
              <w:t xml:space="preserve">The test is necessary in this </w:t>
            </w:r>
            <w:proofErr w:type="gramStart"/>
            <w:r w:rsidRPr="009825B7">
              <w:rPr>
                <w:rFonts w:ascii="Times New Roman" w:hAnsi="Times New Roman" w:cs="Times New Roman"/>
                <w:color w:val="000000" w:themeColor="text1"/>
                <w:sz w:val="22"/>
                <w:szCs w:val="22"/>
              </w:rPr>
              <w:t>case;</w:t>
            </w:r>
            <w:proofErr w:type="gramEnd"/>
          </w:p>
          <w:p w14:paraId="4437E948" w14:textId="77777777" w:rsidR="00506407" w:rsidRPr="009825B7" w:rsidRDefault="00506407" w:rsidP="00506407">
            <w:pPr>
              <w:pStyle w:val="CommentText"/>
              <w:numPr>
                <w:ilvl w:val="0"/>
                <w:numId w:val="1"/>
              </w:numPr>
              <w:ind w:left="357" w:hanging="357"/>
              <w:rPr>
                <w:rFonts w:ascii="Times New Roman" w:hAnsi="Times New Roman" w:cs="Times New Roman"/>
                <w:color w:val="000000" w:themeColor="text1"/>
                <w:sz w:val="22"/>
                <w:szCs w:val="22"/>
              </w:rPr>
            </w:pPr>
            <w:r w:rsidRPr="009825B7">
              <w:rPr>
                <w:rFonts w:ascii="Times New Roman" w:hAnsi="Times New Roman" w:cs="Times New Roman"/>
                <w:color w:val="000000" w:themeColor="text1"/>
                <w:sz w:val="22"/>
                <w:szCs w:val="22"/>
              </w:rPr>
              <w:t xml:space="preserve">I feel confident interpreting this </w:t>
            </w:r>
            <w:proofErr w:type="gramStart"/>
            <w:r w:rsidRPr="009825B7">
              <w:rPr>
                <w:rFonts w:ascii="Times New Roman" w:hAnsi="Times New Roman" w:cs="Times New Roman"/>
                <w:color w:val="000000" w:themeColor="text1"/>
                <w:sz w:val="22"/>
                <w:szCs w:val="22"/>
              </w:rPr>
              <w:t>test;</w:t>
            </w:r>
            <w:proofErr w:type="gramEnd"/>
          </w:p>
          <w:p w14:paraId="2FFD3CC9" w14:textId="77777777" w:rsidR="00506407" w:rsidRPr="009825B7" w:rsidRDefault="00506407" w:rsidP="00506407">
            <w:pPr>
              <w:pStyle w:val="CommentText"/>
              <w:numPr>
                <w:ilvl w:val="0"/>
                <w:numId w:val="1"/>
              </w:numPr>
              <w:ind w:left="357" w:hanging="357"/>
              <w:rPr>
                <w:rFonts w:ascii="Times New Roman" w:hAnsi="Times New Roman" w:cs="Times New Roman"/>
                <w:color w:val="000000" w:themeColor="text1"/>
                <w:sz w:val="22"/>
                <w:szCs w:val="22"/>
              </w:rPr>
            </w:pPr>
            <w:proofErr w:type="gramStart"/>
            <w:r w:rsidRPr="009825B7">
              <w:rPr>
                <w:rFonts w:ascii="Times New Roman" w:hAnsi="Times New Roman" w:cs="Times New Roman"/>
                <w:color w:val="000000" w:themeColor="text1"/>
                <w:sz w:val="22"/>
                <w:szCs w:val="22"/>
              </w:rPr>
              <w:t>Other  (</w:t>
            </w:r>
            <w:proofErr w:type="gramEnd"/>
            <w:r w:rsidRPr="009825B7">
              <w:rPr>
                <w:rFonts w:ascii="Times New Roman" w:hAnsi="Times New Roman" w:cs="Times New Roman"/>
                <w:color w:val="000000" w:themeColor="text1"/>
                <w:sz w:val="22"/>
                <w:szCs w:val="22"/>
              </w:rPr>
              <w:t>if selected, the participant was asked to elaborate using free text).</w:t>
            </w:r>
          </w:p>
        </w:tc>
        <w:tc>
          <w:tcPr>
            <w:tcW w:w="4508" w:type="dxa"/>
          </w:tcPr>
          <w:p w14:paraId="2111A564" w14:textId="77777777" w:rsidR="00506407" w:rsidRPr="009825B7" w:rsidRDefault="00506407" w:rsidP="00506407">
            <w:pPr>
              <w:pStyle w:val="CommentText"/>
              <w:numPr>
                <w:ilvl w:val="0"/>
                <w:numId w:val="1"/>
              </w:numPr>
              <w:ind w:left="357" w:hanging="357"/>
              <w:rPr>
                <w:rFonts w:ascii="Times New Roman" w:hAnsi="Times New Roman" w:cs="Times New Roman"/>
                <w:color w:val="000000" w:themeColor="text1"/>
                <w:sz w:val="22"/>
                <w:szCs w:val="22"/>
              </w:rPr>
            </w:pPr>
            <w:r w:rsidRPr="009825B7">
              <w:rPr>
                <w:rFonts w:ascii="Times New Roman" w:hAnsi="Times New Roman" w:cs="Times New Roman"/>
                <w:color w:val="000000" w:themeColor="text1"/>
                <w:sz w:val="22"/>
                <w:szCs w:val="22"/>
              </w:rPr>
              <w:t xml:space="preserve">I prefer to rely on my clinical </w:t>
            </w:r>
            <w:proofErr w:type="gramStart"/>
            <w:r w:rsidRPr="009825B7">
              <w:rPr>
                <w:rFonts w:ascii="Times New Roman" w:hAnsi="Times New Roman" w:cs="Times New Roman"/>
                <w:color w:val="000000" w:themeColor="text1"/>
                <w:sz w:val="22"/>
                <w:szCs w:val="22"/>
              </w:rPr>
              <w:t>judgement;</w:t>
            </w:r>
            <w:proofErr w:type="gramEnd"/>
            <w:r w:rsidRPr="009825B7">
              <w:rPr>
                <w:rFonts w:ascii="Times New Roman" w:hAnsi="Times New Roman" w:cs="Times New Roman"/>
                <w:color w:val="000000" w:themeColor="text1"/>
                <w:sz w:val="22"/>
                <w:szCs w:val="22"/>
              </w:rPr>
              <w:t xml:space="preserve"> </w:t>
            </w:r>
          </w:p>
          <w:p w14:paraId="3D02B3E9" w14:textId="77777777" w:rsidR="00506407" w:rsidRPr="009825B7" w:rsidRDefault="00506407" w:rsidP="00506407">
            <w:pPr>
              <w:pStyle w:val="CommentText"/>
              <w:numPr>
                <w:ilvl w:val="0"/>
                <w:numId w:val="1"/>
              </w:numPr>
              <w:ind w:left="357" w:hanging="357"/>
              <w:rPr>
                <w:rFonts w:ascii="Times New Roman" w:hAnsi="Times New Roman" w:cs="Times New Roman"/>
                <w:color w:val="000000" w:themeColor="text1"/>
                <w:sz w:val="22"/>
                <w:szCs w:val="22"/>
              </w:rPr>
            </w:pPr>
            <w:r w:rsidRPr="009825B7">
              <w:rPr>
                <w:rFonts w:ascii="Times New Roman" w:hAnsi="Times New Roman" w:cs="Times New Roman"/>
                <w:color w:val="000000" w:themeColor="text1"/>
                <w:sz w:val="22"/>
                <w:szCs w:val="22"/>
              </w:rPr>
              <w:t xml:space="preserve">I do not trust the </w:t>
            </w:r>
            <w:proofErr w:type="gramStart"/>
            <w:r w:rsidRPr="009825B7">
              <w:rPr>
                <w:rFonts w:ascii="Times New Roman" w:hAnsi="Times New Roman" w:cs="Times New Roman"/>
                <w:color w:val="000000" w:themeColor="text1"/>
                <w:sz w:val="22"/>
                <w:szCs w:val="22"/>
              </w:rPr>
              <w:t>test;</w:t>
            </w:r>
            <w:proofErr w:type="gramEnd"/>
          </w:p>
          <w:p w14:paraId="2BBCCF88" w14:textId="77777777" w:rsidR="00506407" w:rsidRPr="009825B7" w:rsidRDefault="00506407" w:rsidP="00506407">
            <w:pPr>
              <w:pStyle w:val="CommentText"/>
              <w:numPr>
                <w:ilvl w:val="0"/>
                <w:numId w:val="1"/>
              </w:numPr>
              <w:ind w:left="357" w:hanging="357"/>
              <w:rPr>
                <w:rFonts w:ascii="Times New Roman" w:hAnsi="Times New Roman" w:cs="Times New Roman"/>
                <w:color w:val="000000" w:themeColor="text1"/>
                <w:sz w:val="22"/>
                <w:szCs w:val="22"/>
              </w:rPr>
            </w:pPr>
            <w:r w:rsidRPr="009825B7">
              <w:rPr>
                <w:rFonts w:ascii="Times New Roman" w:hAnsi="Times New Roman" w:cs="Times New Roman"/>
                <w:color w:val="000000" w:themeColor="text1"/>
                <w:sz w:val="22"/>
                <w:szCs w:val="22"/>
              </w:rPr>
              <w:t xml:space="preserve">This test is unnecessary in this </w:t>
            </w:r>
            <w:proofErr w:type="gramStart"/>
            <w:r w:rsidRPr="009825B7">
              <w:rPr>
                <w:rFonts w:ascii="Times New Roman" w:hAnsi="Times New Roman" w:cs="Times New Roman"/>
                <w:color w:val="000000" w:themeColor="text1"/>
                <w:sz w:val="22"/>
                <w:szCs w:val="22"/>
              </w:rPr>
              <w:t>case;</w:t>
            </w:r>
            <w:proofErr w:type="gramEnd"/>
            <w:r w:rsidRPr="009825B7">
              <w:rPr>
                <w:rFonts w:ascii="Times New Roman" w:eastAsia="Arial" w:hAnsi="Times New Roman" w:cs="Times New Roman"/>
                <w:color w:val="000000" w:themeColor="text1"/>
                <w:sz w:val="22"/>
                <w:szCs w:val="22"/>
                <w:highlight w:val="yellow"/>
              </w:rPr>
              <w:t xml:space="preserve"> </w:t>
            </w:r>
          </w:p>
          <w:p w14:paraId="05725EBD" w14:textId="77777777" w:rsidR="00506407" w:rsidRPr="009825B7" w:rsidRDefault="00506407" w:rsidP="00506407">
            <w:pPr>
              <w:pStyle w:val="CommentText"/>
              <w:numPr>
                <w:ilvl w:val="0"/>
                <w:numId w:val="1"/>
              </w:numPr>
              <w:ind w:left="357" w:hanging="357"/>
              <w:rPr>
                <w:rFonts w:ascii="Times New Roman" w:hAnsi="Times New Roman" w:cs="Times New Roman"/>
                <w:color w:val="000000" w:themeColor="text1"/>
                <w:sz w:val="22"/>
                <w:szCs w:val="22"/>
              </w:rPr>
            </w:pPr>
            <w:r w:rsidRPr="009825B7">
              <w:rPr>
                <w:rFonts w:ascii="Times New Roman" w:hAnsi="Times New Roman" w:cs="Times New Roman"/>
                <w:color w:val="000000" w:themeColor="text1"/>
                <w:sz w:val="22"/>
                <w:szCs w:val="22"/>
              </w:rPr>
              <w:t xml:space="preserve">I don’t feel confident interpreting this </w:t>
            </w:r>
            <w:proofErr w:type="gramStart"/>
            <w:r w:rsidRPr="009825B7">
              <w:rPr>
                <w:rFonts w:ascii="Times New Roman" w:hAnsi="Times New Roman" w:cs="Times New Roman"/>
                <w:color w:val="000000" w:themeColor="text1"/>
                <w:sz w:val="22"/>
                <w:szCs w:val="22"/>
              </w:rPr>
              <w:t>test</w:t>
            </w:r>
            <w:r w:rsidRPr="009825B7">
              <w:rPr>
                <w:rFonts w:ascii="Times New Roman" w:eastAsia="Arial" w:hAnsi="Times New Roman" w:cs="Times New Roman"/>
                <w:color w:val="000000" w:themeColor="text1"/>
                <w:sz w:val="22"/>
                <w:szCs w:val="22"/>
              </w:rPr>
              <w:t>;</w:t>
            </w:r>
            <w:proofErr w:type="gramEnd"/>
          </w:p>
          <w:p w14:paraId="0FA93355" w14:textId="77777777" w:rsidR="00506407" w:rsidRPr="009825B7" w:rsidRDefault="00506407" w:rsidP="00506407">
            <w:pPr>
              <w:pStyle w:val="CommentText"/>
              <w:numPr>
                <w:ilvl w:val="0"/>
                <w:numId w:val="1"/>
              </w:numPr>
              <w:ind w:left="357" w:hanging="357"/>
              <w:rPr>
                <w:rFonts w:ascii="Times New Roman" w:hAnsi="Times New Roman" w:cs="Times New Roman"/>
                <w:color w:val="000000" w:themeColor="text1"/>
                <w:sz w:val="22"/>
                <w:szCs w:val="22"/>
              </w:rPr>
            </w:pPr>
            <w:proofErr w:type="gramStart"/>
            <w:r w:rsidRPr="009825B7">
              <w:rPr>
                <w:rFonts w:ascii="Times New Roman" w:hAnsi="Times New Roman" w:cs="Times New Roman"/>
                <w:color w:val="000000" w:themeColor="text1"/>
                <w:sz w:val="22"/>
                <w:szCs w:val="22"/>
              </w:rPr>
              <w:t>Other  (</w:t>
            </w:r>
            <w:proofErr w:type="gramEnd"/>
            <w:r w:rsidRPr="009825B7">
              <w:rPr>
                <w:rFonts w:ascii="Times New Roman" w:hAnsi="Times New Roman" w:cs="Times New Roman"/>
                <w:color w:val="000000" w:themeColor="text1"/>
                <w:sz w:val="22"/>
                <w:szCs w:val="22"/>
              </w:rPr>
              <w:t>if selected, the participant was asked to elaborate using free text).</w:t>
            </w:r>
          </w:p>
        </w:tc>
      </w:tr>
    </w:tbl>
    <w:p w14:paraId="7EC2C0DB" w14:textId="30A73576" w:rsidR="00506407" w:rsidRPr="009825B7" w:rsidRDefault="00F86A1A" w:rsidP="00506407">
      <w:pPr>
        <w:rPr>
          <w:rFonts w:ascii="Times New Roman" w:eastAsia="Arial" w:hAnsi="Times New Roman" w:cs="Times New Roman"/>
          <w:color w:val="000000" w:themeColor="text1"/>
        </w:rPr>
      </w:pPr>
      <w:r w:rsidRPr="009825B7">
        <w:rPr>
          <w:rFonts w:ascii="Times New Roman" w:eastAsia="Arial" w:hAnsi="Times New Roman" w:cs="Times New Roman"/>
          <w:b/>
          <w:bCs/>
          <w:i/>
          <w:iCs/>
          <w:color w:val="000000" w:themeColor="text1"/>
        </w:rPr>
        <w:t xml:space="preserve">Appendix </w:t>
      </w:r>
      <w:r w:rsidR="00E15A5E" w:rsidRPr="009825B7">
        <w:rPr>
          <w:rFonts w:ascii="Times New Roman" w:eastAsia="Arial" w:hAnsi="Times New Roman" w:cs="Times New Roman"/>
          <w:b/>
          <w:bCs/>
          <w:i/>
          <w:iCs/>
          <w:color w:val="000000" w:themeColor="text1"/>
        </w:rPr>
        <w:t>D</w:t>
      </w:r>
      <w:r w:rsidRPr="009825B7">
        <w:rPr>
          <w:rFonts w:ascii="Times New Roman" w:eastAsia="Arial" w:hAnsi="Times New Roman" w:cs="Times New Roman"/>
          <w:b/>
          <w:bCs/>
          <w:i/>
          <w:iCs/>
          <w:color w:val="000000" w:themeColor="text1"/>
        </w:rPr>
        <w:t xml:space="preserve">. </w:t>
      </w:r>
      <w:r w:rsidR="00506407" w:rsidRPr="009825B7">
        <w:rPr>
          <w:rFonts w:ascii="Times New Roman" w:eastAsia="Arial" w:hAnsi="Times New Roman" w:cs="Times New Roman"/>
          <w:b/>
          <w:bCs/>
          <w:i/>
          <w:iCs/>
          <w:color w:val="000000" w:themeColor="text1"/>
        </w:rPr>
        <w:t>List of reasons presented to clinicians that accepted (left) vs. rejected (right) the POCT</w:t>
      </w:r>
      <w:r w:rsidR="00506407" w:rsidRPr="009825B7">
        <w:rPr>
          <w:rFonts w:ascii="Times New Roman" w:eastAsia="Arial" w:hAnsi="Times New Roman" w:cs="Times New Roman"/>
          <w:i/>
          <w:iCs/>
          <w:color w:val="000000" w:themeColor="text1"/>
        </w:rPr>
        <w:t xml:space="preserve">. </w:t>
      </w:r>
      <w:r w:rsidR="00506407" w:rsidRPr="009825B7">
        <w:rPr>
          <w:rFonts w:ascii="Times New Roman" w:eastAsia="Arial" w:hAnsi="Times New Roman" w:cs="Times New Roman"/>
          <w:color w:val="000000" w:themeColor="text1"/>
        </w:rPr>
        <w:t>Clinicians could select as many as needed. Reproduced with permission from Singh et al. (under review).</w:t>
      </w:r>
    </w:p>
    <w:bookmarkEnd w:id="1"/>
    <w:p w14:paraId="7BF24728" w14:textId="20ED8A07" w:rsidR="00CB38B1" w:rsidRPr="009825B7" w:rsidRDefault="00CB38B1" w:rsidP="00CB38B1">
      <w:pPr>
        <w:rPr>
          <w:rFonts w:ascii="Times New Roman" w:eastAsiaTheme="majorEastAsia" w:hAnsi="Times New Roman" w:cs="Times New Roman"/>
          <w:b/>
          <w:bCs/>
          <w:color w:val="000000" w:themeColor="text1"/>
          <w:sz w:val="32"/>
          <w:szCs w:val="32"/>
        </w:rPr>
      </w:pPr>
    </w:p>
    <w:p w14:paraId="4F23925E" w14:textId="77777777" w:rsidR="00385187" w:rsidRPr="009825B7" w:rsidRDefault="00385187" w:rsidP="00CB38B1">
      <w:pPr>
        <w:rPr>
          <w:rFonts w:ascii="Times New Roman" w:eastAsiaTheme="majorEastAsia" w:hAnsi="Times New Roman" w:cs="Times New Roman"/>
          <w:b/>
          <w:bCs/>
          <w:color w:val="000000" w:themeColor="text1"/>
          <w:sz w:val="32"/>
          <w:szCs w:val="32"/>
        </w:rPr>
      </w:pPr>
    </w:p>
    <w:p w14:paraId="2E456D21" w14:textId="4FF8BCF7" w:rsidR="003F1DFF" w:rsidRPr="009825B7" w:rsidRDefault="003F1DFF" w:rsidP="00CB38B1">
      <w:pPr>
        <w:rPr>
          <w:rFonts w:ascii="Times New Roman" w:eastAsiaTheme="majorEastAsia" w:hAnsi="Times New Roman" w:cs="Times New Roman"/>
          <w:b/>
          <w:bCs/>
          <w:color w:val="000000" w:themeColor="text1"/>
          <w:sz w:val="32"/>
          <w:szCs w:val="32"/>
        </w:rPr>
      </w:pPr>
    </w:p>
    <w:p w14:paraId="3BF925B2" w14:textId="77777777" w:rsidR="009825B7" w:rsidRDefault="009825B7" w:rsidP="00CB38B1">
      <w:pPr>
        <w:rPr>
          <w:rFonts w:ascii="Times New Roman" w:eastAsiaTheme="majorEastAsia" w:hAnsi="Times New Roman" w:cs="Times New Roman"/>
          <w:b/>
          <w:bCs/>
          <w:color w:val="000000" w:themeColor="text1"/>
          <w:sz w:val="32"/>
          <w:szCs w:val="32"/>
        </w:rPr>
      </w:pPr>
    </w:p>
    <w:p w14:paraId="79DB8FAF" w14:textId="77777777" w:rsidR="009825B7" w:rsidRDefault="009825B7" w:rsidP="00CB38B1">
      <w:pPr>
        <w:rPr>
          <w:rFonts w:ascii="Times New Roman" w:eastAsiaTheme="majorEastAsia" w:hAnsi="Times New Roman" w:cs="Times New Roman"/>
          <w:b/>
          <w:bCs/>
          <w:color w:val="000000" w:themeColor="text1"/>
          <w:sz w:val="32"/>
          <w:szCs w:val="32"/>
        </w:rPr>
      </w:pPr>
    </w:p>
    <w:p w14:paraId="1476248D" w14:textId="602801D7" w:rsidR="00E15A5E" w:rsidRPr="009825B7" w:rsidRDefault="00A24330" w:rsidP="00CB38B1">
      <w:pPr>
        <w:rPr>
          <w:rFonts w:ascii="Times New Roman" w:eastAsiaTheme="majorEastAsia" w:hAnsi="Times New Roman" w:cs="Times New Roman"/>
          <w:b/>
          <w:bCs/>
          <w:color w:val="000000" w:themeColor="text1"/>
          <w:sz w:val="32"/>
          <w:szCs w:val="32"/>
        </w:rPr>
      </w:pPr>
      <w:r w:rsidRPr="009825B7">
        <w:rPr>
          <w:rFonts w:ascii="Times New Roman" w:eastAsiaTheme="majorEastAsia" w:hAnsi="Times New Roman" w:cs="Times New Roman"/>
          <w:b/>
          <w:bCs/>
          <w:color w:val="000000" w:themeColor="text1"/>
          <w:sz w:val="32"/>
          <w:szCs w:val="32"/>
        </w:rPr>
        <w:t>E</w:t>
      </w:r>
      <w:r w:rsidR="00E15A5E" w:rsidRPr="009825B7">
        <w:rPr>
          <w:rFonts w:ascii="Times New Roman" w:eastAsiaTheme="majorEastAsia" w:hAnsi="Times New Roman" w:cs="Times New Roman"/>
          <w:b/>
          <w:bCs/>
          <w:color w:val="000000" w:themeColor="text1"/>
          <w:sz w:val="32"/>
          <w:szCs w:val="32"/>
        </w:rPr>
        <w:t xml:space="preserve">. </w:t>
      </w:r>
      <w:r w:rsidRPr="009825B7">
        <w:rPr>
          <w:rFonts w:ascii="Times New Roman" w:eastAsiaTheme="majorEastAsia" w:hAnsi="Times New Roman" w:cs="Times New Roman"/>
          <w:b/>
          <w:bCs/>
          <w:color w:val="000000" w:themeColor="text1"/>
          <w:sz w:val="32"/>
          <w:szCs w:val="32"/>
        </w:rPr>
        <w:t xml:space="preserve">Demographic Information </w:t>
      </w:r>
    </w:p>
    <w:tbl>
      <w:tblPr>
        <w:tblW w:w="7297" w:type="dxa"/>
        <w:jc w:val="center"/>
        <w:tblLook w:val="04A0" w:firstRow="1" w:lastRow="0" w:firstColumn="1" w:lastColumn="0" w:noHBand="0" w:noVBand="1"/>
      </w:tblPr>
      <w:tblGrid>
        <w:gridCol w:w="3660"/>
        <w:gridCol w:w="2038"/>
        <w:gridCol w:w="1599"/>
      </w:tblGrid>
      <w:tr w:rsidR="00E15A5E" w:rsidRPr="009825B7" w14:paraId="2FD1B9DD" w14:textId="77777777" w:rsidTr="00E15A5E">
        <w:trPr>
          <w:trHeight w:val="216"/>
          <w:jc w:val="center"/>
        </w:trPr>
        <w:tc>
          <w:tcPr>
            <w:tcW w:w="3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E29994" w14:textId="77777777" w:rsidR="00E15A5E" w:rsidRPr="009825B7" w:rsidRDefault="00E15A5E" w:rsidP="00AF560F">
            <w:pPr>
              <w:spacing w:after="0" w:line="240" w:lineRule="auto"/>
              <w:rPr>
                <w:rFonts w:ascii="Times New Roman" w:eastAsia="Times New Roman" w:hAnsi="Times New Roman" w:cs="Times New Roman"/>
                <w:b/>
                <w:bCs/>
                <w:color w:val="000000"/>
                <w:lang w:eastAsia="en-GB"/>
              </w:rPr>
            </w:pPr>
            <w:r w:rsidRPr="009825B7">
              <w:rPr>
                <w:rFonts w:ascii="Times New Roman" w:eastAsia="Times New Roman" w:hAnsi="Times New Roman" w:cs="Times New Roman"/>
                <w:b/>
                <w:bCs/>
                <w:color w:val="000000"/>
                <w:lang w:eastAsia="en-GB"/>
              </w:rPr>
              <w:t>Experience</w:t>
            </w:r>
          </w:p>
        </w:tc>
        <w:tc>
          <w:tcPr>
            <w:tcW w:w="2038" w:type="dxa"/>
            <w:tcBorders>
              <w:top w:val="single" w:sz="4" w:space="0" w:color="auto"/>
              <w:left w:val="nil"/>
              <w:bottom w:val="single" w:sz="4" w:space="0" w:color="auto"/>
              <w:right w:val="single" w:sz="4" w:space="0" w:color="auto"/>
            </w:tcBorders>
            <w:shd w:val="clear" w:color="auto" w:fill="auto"/>
            <w:noWrap/>
            <w:vAlign w:val="bottom"/>
            <w:hideMark/>
          </w:tcPr>
          <w:p w14:paraId="3E2A708C" w14:textId="77777777" w:rsidR="00E15A5E" w:rsidRPr="009825B7" w:rsidRDefault="00E15A5E" w:rsidP="00AF560F">
            <w:pPr>
              <w:spacing w:after="0" w:line="240" w:lineRule="auto"/>
              <w:rPr>
                <w:rFonts w:ascii="Times New Roman" w:eastAsia="Times New Roman" w:hAnsi="Times New Roman" w:cs="Times New Roman"/>
                <w:b/>
                <w:bCs/>
                <w:color w:val="000000"/>
                <w:lang w:eastAsia="en-GB"/>
              </w:rPr>
            </w:pPr>
            <w:r w:rsidRPr="009825B7">
              <w:rPr>
                <w:rFonts w:ascii="Times New Roman" w:eastAsia="Times New Roman" w:hAnsi="Times New Roman" w:cs="Times New Roman"/>
                <w:b/>
                <w:bCs/>
                <w:color w:val="000000"/>
                <w:lang w:eastAsia="en-GB"/>
              </w:rPr>
              <w:t>M (SD), range</w:t>
            </w:r>
          </w:p>
        </w:tc>
        <w:tc>
          <w:tcPr>
            <w:tcW w:w="1599" w:type="dxa"/>
            <w:tcBorders>
              <w:top w:val="single" w:sz="4" w:space="0" w:color="auto"/>
              <w:left w:val="nil"/>
              <w:bottom w:val="single" w:sz="4" w:space="0" w:color="auto"/>
              <w:right w:val="single" w:sz="4" w:space="0" w:color="auto"/>
            </w:tcBorders>
            <w:shd w:val="clear" w:color="auto" w:fill="auto"/>
            <w:noWrap/>
            <w:vAlign w:val="bottom"/>
            <w:hideMark/>
          </w:tcPr>
          <w:p w14:paraId="7D2C8405" w14:textId="77777777" w:rsidR="00E15A5E" w:rsidRPr="009825B7" w:rsidRDefault="00E15A5E" w:rsidP="00AF560F">
            <w:pPr>
              <w:spacing w:after="0" w:line="240" w:lineRule="auto"/>
              <w:rPr>
                <w:rFonts w:ascii="Times New Roman" w:eastAsia="Times New Roman" w:hAnsi="Times New Roman" w:cs="Times New Roman"/>
                <w:b/>
                <w:bCs/>
                <w:color w:val="000000"/>
                <w:lang w:eastAsia="en-GB"/>
              </w:rPr>
            </w:pPr>
            <w:r w:rsidRPr="009825B7">
              <w:rPr>
                <w:rFonts w:ascii="Times New Roman" w:eastAsia="Times New Roman" w:hAnsi="Times New Roman" w:cs="Times New Roman"/>
                <w:b/>
                <w:bCs/>
                <w:color w:val="000000"/>
                <w:lang w:eastAsia="en-GB"/>
              </w:rPr>
              <w:t>n (%)</w:t>
            </w:r>
          </w:p>
        </w:tc>
      </w:tr>
      <w:tr w:rsidR="00E15A5E" w:rsidRPr="009825B7" w14:paraId="3594B925" w14:textId="77777777" w:rsidTr="00AF560F">
        <w:trPr>
          <w:trHeight w:val="216"/>
          <w:jc w:val="center"/>
        </w:trPr>
        <w:tc>
          <w:tcPr>
            <w:tcW w:w="7297" w:type="dxa"/>
            <w:gridSpan w:val="3"/>
            <w:tcBorders>
              <w:top w:val="single" w:sz="4" w:space="0" w:color="auto"/>
              <w:left w:val="single" w:sz="4" w:space="0" w:color="auto"/>
              <w:bottom w:val="single" w:sz="4" w:space="0" w:color="auto"/>
              <w:right w:val="single" w:sz="4" w:space="0" w:color="000000"/>
            </w:tcBorders>
            <w:shd w:val="clear" w:color="000000" w:fill="D9D9D9"/>
            <w:noWrap/>
            <w:vAlign w:val="bottom"/>
            <w:hideMark/>
          </w:tcPr>
          <w:p w14:paraId="1BD42B7A" w14:textId="77777777" w:rsidR="00E15A5E" w:rsidRPr="009825B7" w:rsidRDefault="00E15A5E" w:rsidP="00AF560F">
            <w:pPr>
              <w:spacing w:after="0" w:line="240" w:lineRule="auto"/>
              <w:rPr>
                <w:rFonts w:ascii="Times New Roman" w:eastAsia="Times New Roman" w:hAnsi="Times New Roman" w:cs="Times New Roman"/>
                <w:b/>
                <w:bCs/>
                <w:color w:val="000000"/>
                <w:lang w:eastAsia="en-GB"/>
              </w:rPr>
            </w:pPr>
            <w:r w:rsidRPr="009825B7">
              <w:rPr>
                <w:rFonts w:ascii="Times New Roman" w:eastAsia="Times New Roman" w:hAnsi="Times New Roman" w:cs="Times New Roman"/>
                <w:b/>
                <w:bCs/>
                <w:color w:val="000000"/>
                <w:lang w:eastAsia="en-GB"/>
              </w:rPr>
              <w:t>Consultants</w:t>
            </w:r>
          </w:p>
        </w:tc>
      </w:tr>
      <w:tr w:rsidR="00E15A5E" w:rsidRPr="009825B7" w14:paraId="04E37BB1" w14:textId="77777777" w:rsidTr="00E15A5E">
        <w:trPr>
          <w:trHeight w:val="424"/>
          <w:jc w:val="center"/>
        </w:trPr>
        <w:tc>
          <w:tcPr>
            <w:tcW w:w="3660" w:type="dxa"/>
            <w:tcBorders>
              <w:top w:val="nil"/>
              <w:left w:val="single" w:sz="4" w:space="0" w:color="auto"/>
              <w:bottom w:val="single" w:sz="4" w:space="0" w:color="auto"/>
              <w:right w:val="single" w:sz="4" w:space="0" w:color="auto"/>
            </w:tcBorders>
            <w:shd w:val="clear" w:color="auto" w:fill="auto"/>
            <w:vAlign w:val="bottom"/>
            <w:hideMark/>
          </w:tcPr>
          <w:p w14:paraId="258F8168" w14:textId="77777777" w:rsidR="00E15A5E" w:rsidRPr="009825B7" w:rsidRDefault="00E15A5E" w:rsidP="00AF560F">
            <w:pPr>
              <w:spacing w:after="0" w:line="240" w:lineRule="auto"/>
              <w:rPr>
                <w:rFonts w:ascii="Times New Roman" w:eastAsia="Times New Roman" w:hAnsi="Times New Roman" w:cs="Times New Roman"/>
                <w:color w:val="000000"/>
                <w:lang w:eastAsia="en-GB"/>
              </w:rPr>
            </w:pPr>
            <w:r w:rsidRPr="009825B7">
              <w:rPr>
                <w:rFonts w:ascii="Times New Roman" w:eastAsia="Times New Roman" w:hAnsi="Times New Roman" w:cs="Times New Roman"/>
                <w:color w:val="000000"/>
                <w:lang w:eastAsia="en-GB"/>
              </w:rPr>
              <w:t>Number of years since</w:t>
            </w:r>
            <w:r w:rsidRPr="009825B7">
              <w:rPr>
                <w:rFonts w:ascii="Times New Roman" w:eastAsia="Times New Roman" w:hAnsi="Times New Roman" w:cs="Times New Roman"/>
                <w:color w:val="000000"/>
                <w:lang w:eastAsia="en-GB"/>
              </w:rPr>
              <w:br/>
              <w:t xml:space="preserve">consultancy awarded </w:t>
            </w:r>
          </w:p>
        </w:tc>
        <w:tc>
          <w:tcPr>
            <w:tcW w:w="2038" w:type="dxa"/>
            <w:tcBorders>
              <w:top w:val="nil"/>
              <w:left w:val="nil"/>
              <w:bottom w:val="single" w:sz="4" w:space="0" w:color="auto"/>
              <w:right w:val="single" w:sz="4" w:space="0" w:color="auto"/>
            </w:tcBorders>
            <w:shd w:val="clear" w:color="auto" w:fill="auto"/>
            <w:noWrap/>
            <w:vAlign w:val="bottom"/>
            <w:hideMark/>
          </w:tcPr>
          <w:p w14:paraId="0D6438C5" w14:textId="77777777" w:rsidR="00E15A5E" w:rsidRPr="009825B7" w:rsidRDefault="00E15A5E" w:rsidP="00AF560F">
            <w:pPr>
              <w:spacing w:after="0" w:line="240" w:lineRule="auto"/>
              <w:rPr>
                <w:rFonts w:ascii="Times New Roman" w:eastAsia="Times New Roman" w:hAnsi="Times New Roman" w:cs="Times New Roman"/>
                <w:color w:val="000000"/>
                <w:lang w:eastAsia="en-GB"/>
              </w:rPr>
            </w:pPr>
            <w:r w:rsidRPr="009825B7">
              <w:rPr>
                <w:rFonts w:ascii="Times New Roman" w:eastAsia="Times New Roman" w:hAnsi="Times New Roman" w:cs="Times New Roman"/>
                <w:color w:val="000000"/>
                <w:lang w:eastAsia="en-GB"/>
              </w:rPr>
              <w:t>8.18 (7.36), 0-24</w:t>
            </w:r>
          </w:p>
        </w:tc>
        <w:tc>
          <w:tcPr>
            <w:tcW w:w="1599" w:type="dxa"/>
            <w:tcBorders>
              <w:top w:val="nil"/>
              <w:left w:val="nil"/>
              <w:bottom w:val="single" w:sz="4" w:space="0" w:color="auto"/>
              <w:right w:val="single" w:sz="4" w:space="0" w:color="auto"/>
            </w:tcBorders>
            <w:shd w:val="clear" w:color="000000" w:fill="BFBFBF"/>
            <w:noWrap/>
            <w:vAlign w:val="bottom"/>
            <w:hideMark/>
          </w:tcPr>
          <w:p w14:paraId="58E283B4" w14:textId="77777777" w:rsidR="00E15A5E" w:rsidRPr="009825B7" w:rsidRDefault="00E15A5E" w:rsidP="00AF560F">
            <w:pPr>
              <w:spacing w:after="0" w:line="240" w:lineRule="auto"/>
              <w:rPr>
                <w:rFonts w:ascii="Times New Roman" w:eastAsia="Times New Roman" w:hAnsi="Times New Roman" w:cs="Times New Roman"/>
                <w:color w:val="000000"/>
                <w:lang w:eastAsia="en-GB"/>
              </w:rPr>
            </w:pPr>
            <w:r w:rsidRPr="009825B7">
              <w:rPr>
                <w:rFonts w:ascii="Times New Roman" w:eastAsia="Times New Roman" w:hAnsi="Times New Roman" w:cs="Times New Roman"/>
                <w:color w:val="000000"/>
                <w:lang w:eastAsia="en-GB"/>
              </w:rPr>
              <w:t> </w:t>
            </w:r>
          </w:p>
        </w:tc>
      </w:tr>
      <w:tr w:rsidR="00E15A5E" w:rsidRPr="009825B7" w14:paraId="58EBE4B9" w14:textId="77777777" w:rsidTr="00AF560F">
        <w:trPr>
          <w:trHeight w:val="185"/>
          <w:jc w:val="center"/>
        </w:trPr>
        <w:tc>
          <w:tcPr>
            <w:tcW w:w="7297" w:type="dxa"/>
            <w:gridSpan w:val="3"/>
            <w:tcBorders>
              <w:top w:val="single" w:sz="4" w:space="0" w:color="auto"/>
              <w:left w:val="single" w:sz="4" w:space="0" w:color="auto"/>
              <w:bottom w:val="single" w:sz="4" w:space="0" w:color="auto"/>
              <w:right w:val="single" w:sz="4" w:space="0" w:color="000000"/>
            </w:tcBorders>
            <w:shd w:val="clear" w:color="000000" w:fill="D9D9D9"/>
            <w:vAlign w:val="bottom"/>
            <w:hideMark/>
          </w:tcPr>
          <w:p w14:paraId="260CECF9" w14:textId="77777777" w:rsidR="00E15A5E" w:rsidRPr="009825B7" w:rsidRDefault="00E15A5E" w:rsidP="00AF560F">
            <w:pPr>
              <w:spacing w:after="0" w:line="240" w:lineRule="auto"/>
              <w:rPr>
                <w:rFonts w:ascii="Times New Roman" w:eastAsia="Times New Roman" w:hAnsi="Times New Roman" w:cs="Times New Roman"/>
                <w:b/>
                <w:bCs/>
                <w:color w:val="000000"/>
                <w:lang w:eastAsia="en-GB"/>
              </w:rPr>
            </w:pPr>
            <w:r w:rsidRPr="009825B7">
              <w:rPr>
                <w:rFonts w:ascii="Times New Roman" w:eastAsia="Times New Roman" w:hAnsi="Times New Roman" w:cs="Times New Roman"/>
                <w:b/>
                <w:bCs/>
                <w:color w:val="000000"/>
                <w:lang w:eastAsia="en-GB"/>
              </w:rPr>
              <w:t>Trainees</w:t>
            </w:r>
          </w:p>
        </w:tc>
      </w:tr>
      <w:tr w:rsidR="00E15A5E" w:rsidRPr="009825B7" w14:paraId="26E23BFF" w14:textId="77777777" w:rsidTr="00E15A5E">
        <w:trPr>
          <w:trHeight w:val="216"/>
          <w:jc w:val="center"/>
        </w:trPr>
        <w:tc>
          <w:tcPr>
            <w:tcW w:w="3660" w:type="dxa"/>
            <w:tcBorders>
              <w:top w:val="nil"/>
              <w:left w:val="single" w:sz="4" w:space="0" w:color="auto"/>
              <w:bottom w:val="single" w:sz="4" w:space="0" w:color="auto"/>
              <w:right w:val="single" w:sz="4" w:space="0" w:color="auto"/>
            </w:tcBorders>
            <w:shd w:val="clear" w:color="auto" w:fill="auto"/>
            <w:noWrap/>
            <w:hideMark/>
          </w:tcPr>
          <w:p w14:paraId="6CB265FF" w14:textId="77777777" w:rsidR="00E15A5E" w:rsidRPr="009825B7" w:rsidRDefault="00E15A5E" w:rsidP="00AF560F">
            <w:pPr>
              <w:spacing w:after="0" w:line="240" w:lineRule="auto"/>
              <w:rPr>
                <w:rFonts w:ascii="Times New Roman" w:eastAsia="Times New Roman" w:hAnsi="Times New Roman" w:cs="Times New Roman"/>
                <w:color w:val="000000"/>
                <w:lang w:eastAsia="en-GB"/>
              </w:rPr>
            </w:pPr>
            <w:r w:rsidRPr="009825B7">
              <w:rPr>
                <w:rFonts w:ascii="Times New Roman" w:eastAsia="Times New Roman" w:hAnsi="Times New Roman" w:cs="Times New Roman"/>
                <w:color w:val="000000"/>
                <w:lang w:eastAsia="en-GB"/>
              </w:rPr>
              <w:t>&gt;24 months on ICU ward</w:t>
            </w:r>
          </w:p>
        </w:tc>
        <w:tc>
          <w:tcPr>
            <w:tcW w:w="2038" w:type="dxa"/>
            <w:tcBorders>
              <w:top w:val="nil"/>
              <w:left w:val="nil"/>
              <w:bottom w:val="single" w:sz="4" w:space="0" w:color="auto"/>
              <w:right w:val="single" w:sz="4" w:space="0" w:color="auto"/>
            </w:tcBorders>
            <w:shd w:val="clear" w:color="000000" w:fill="BFBFBF"/>
            <w:noWrap/>
            <w:vAlign w:val="bottom"/>
            <w:hideMark/>
          </w:tcPr>
          <w:p w14:paraId="12FFCAD8" w14:textId="77777777" w:rsidR="00E15A5E" w:rsidRPr="009825B7" w:rsidRDefault="00E15A5E" w:rsidP="00AF560F">
            <w:pPr>
              <w:spacing w:after="0" w:line="240" w:lineRule="auto"/>
              <w:rPr>
                <w:rFonts w:ascii="Times New Roman" w:eastAsia="Times New Roman" w:hAnsi="Times New Roman" w:cs="Times New Roman"/>
                <w:color w:val="000000"/>
                <w:lang w:eastAsia="en-GB"/>
              </w:rPr>
            </w:pPr>
            <w:r w:rsidRPr="009825B7">
              <w:rPr>
                <w:rFonts w:ascii="Times New Roman" w:eastAsia="Times New Roman" w:hAnsi="Times New Roman" w:cs="Times New Roman"/>
                <w:color w:val="000000"/>
                <w:lang w:eastAsia="en-GB"/>
              </w:rPr>
              <w:t> </w:t>
            </w:r>
          </w:p>
        </w:tc>
        <w:tc>
          <w:tcPr>
            <w:tcW w:w="1599" w:type="dxa"/>
            <w:tcBorders>
              <w:top w:val="nil"/>
              <w:left w:val="nil"/>
              <w:bottom w:val="single" w:sz="4" w:space="0" w:color="auto"/>
              <w:right w:val="single" w:sz="4" w:space="0" w:color="auto"/>
            </w:tcBorders>
            <w:shd w:val="clear" w:color="auto" w:fill="auto"/>
            <w:noWrap/>
            <w:vAlign w:val="bottom"/>
            <w:hideMark/>
          </w:tcPr>
          <w:p w14:paraId="7A1586D3" w14:textId="77777777" w:rsidR="00E15A5E" w:rsidRPr="009825B7" w:rsidRDefault="00E15A5E" w:rsidP="00AF560F">
            <w:pPr>
              <w:spacing w:after="0" w:line="240" w:lineRule="auto"/>
              <w:rPr>
                <w:rFonts w:ascii="Times New Roman" w:eastAsia="Times New Roman" w:hAnsi="Times New Roman" w:cs="Times New Roman"/>
                <w:color w:val="000000"/>
                <w:lang w:eastAsia="en-GB"/>
              </w:rPr>
            </w:pPr>
            <w:r w:rsidRPr="009825B7">
              <w:rPr>
                <w:rFonts w:ascii="Times New Roman" w:eastAsia="Times New Roman" w:hAnsi="Times New Roman" w:cs="Times New Roman"/>
                <w:color w:val="000000"/>
                <w:lang w:eastAsia="en-GB"/>
              </w:rPr>
              <w:t>12 (17%)</w:t>
            </w:r>
          </w:p>
        </w:tc>
      </w:tr>
      <w:tr w:rsidR="00E15A5E" w:rsidRPr="009825B7" w14:paraId="301C80E0" w14:textId="77777777" w:rsidTr="00E15A5E">
        <w:trPr>
          <w:trHeight w:val="216"/>
          <w:jc w:val="center"/>
        </w:trPr>
        <w:tc>
          <w:tcPr>
            <w:tcW w:w="3660" w:type="dxa"/>
            <w:tcBorders>
              <w:top w:val="nil"/>
              <w:left w:val="single" w:sz="4" w:space="0" w:color="auto"/>
              <w:bottom w:val="single" w:sz="4" w:space="0" w:color="auto"/>
              <w:right w:val="single" w:sz="4" w:space="0" w:color="auto"/>
            </w:tcBorders>
            <w:shd w:val="clear" w:color="auto" w:fill="auto"/>
            <w:noWrap/>
            <w:hideMark/>
          </w:tcPr>
          <w:p w14:paraId="50247C7A" w14:textId="77777777" w:rsidR="00E15A5E" w:rsidRPr="009825B7" w:rsidRDefault="00E15A5E" w:rsidP="00AF560F">
            <w:pPr>
              <w:spacing w:after="0" w:line="240" w:lineRule="auto"/>
              <w:rPr>
                <w:rFonts w:ascii="Times New Roman" w:eastAsia="Times New Roman" w:hAnsi="Times New Roman" w:cs="Times New Roman"/>
                <w:color w:val="000000"/>
                <w:lang w:eastAsia="en-GB"/>
              </w:rPr>
            </w:pPr>
            <w:r w:rsidRPr="009825B7">
              <w:rPr>
                <w:rFonts w:ascii="Times New Roman" w:eastAsia="Times New Roman" w:hAnsi="Times New Roman" w:cs="Times New Roman"/>
                <w:color w:val="000000"/>
                <w:lang w:eastAsia="en-GB"/>
              </w:rPr>
              <w:t>12-24 months on ICU ward</w:t>
            </w:r>
          </w:p>
        </w:tc>
        <w:tc>
          <w:tcPr>
            <w:tcW w:w="2038" w:type="dxa"/>
            <w:tcBorders>
              <w:top w:val="nil"/>
              <w:left w:val="nil"/>
              <w:bottom w:val="single" w:sz="4" w:space="0" w:color="auto"/>
              <w:right w:val="single" w:sz="4" w:space="0" w:color="auto"/>
            </w:tcBorders>
            <w:shd w:val="clear" w:color="000000" w:fill="BFBFBF"/>
            <w:noWrap/>
            <w:vAlign w:val="bottom"/>
            <w:hideMark/>
          </w:tcPr>
          <w:p w14:paraId="22C8422B" w14:textId="77777777" w:rsidR="00E15A5E" w:rsidRPr="009825B7" w:rsidRDefault="00E15A5E" w:rsidP="00AF560F">
            <w:pPr>
              <w:spacing w:after="0" w:line="240" w:lineRule="auto"/>
              <w:rPr>
                <w:rFonts w:ascii="Times New Roman" w:eastAsia="Times New Roman" w:hAnsi="Times New Roman" w:cs="Times New Roman"/>
                <w:color w:val="000000"/>
                <w:lang w:eastAsia="en-GB"/>
              </w:rPr>
            </w:pPr>
            <w:r w:rsidRPr="009825B7">
              <w:rPr>
                <w:rFonts w:ascii="Times New Roman" w:eastAsia="Times New Roman" w:hAnsi="Times New Roman" w:cs="Times New Roman"/>
                <w:color w:val="000000"/>
                <w:lang w:eastAsia="en-GB"/>
              </w:rPr>
              <w:t> </w:t>
            </w:r>
          </w:p>
        </w:tc>
        <w:tc>
          <w:tcPr>
            <w:tcW w:w="1599" w:type="dxa"/>
            <w:tcBorders>
              <w:top w:val="nil"/>
              <w:left w:val="nil"/>
              <w:bottom w:val="single" w:sz="4" w:space="0" w:color="auto"/>
              <w:right w:val="single" w:sz="4" w:space="0" w:color="auto"/>
            </w:tcBorders>
            <w:shd w:val="clear" w:color="auto" w:fill="auto"/>
            <w:noWrap/>
            <w:vAlign w:val="bottom"/>
            <w:hideMark/>
          </w:tcPr>
          <w:p w14:paraId="779F2A09" w14:textId="77777777" w:rsidR="00E15A5E" w:rsidRPr="009825B7" w:rsidRDefault="00E15A5E" w:rsidP="00AF560F">
            <w:pPr>
              <w:spacing w:after="0" w:line="240" w:lineRule="auto"/>
              <w:rPr>
                <w:rFonts w:ascii="Times New Roman" w:eastAsia="Times New Roman" w:hAnsi="Times New Roman" w:cs="Times New Roman"/>
                <w:color w:val="000000"/>
                <w:lang w:eastAsia="en-GB"/>
              </w:rPr>
            </w:pPr>
            <w:r w:rsidRPr="009825B7">
              <w:rPr>
                <w:rFonts w:ascii="Times New Roman" w:eastAsia="Times New Roman" w:hAnsi="Times New Roman" w:cs="Times New Roman"/>
                <w:color w:val="000000"/>
                <w:lang w:eastAsia="en-GB"/>
              </w:rPr>
              <w:t>4 (6%)</w:t>
            </w:r>
          </w:p>
        </w:tc>
      </w:tr>
      <w:tr w:rsidR="00E15A5E" w:rsidRPr="009825B7" w14:paraId="3CD2437D" w14:textId="77777777" w:rsidTr="00E15A5E">
        <w:trPr>
          <w:trHeight w:val="216"/>
          <w:jc w:val="center"/>
        </w:trPr>
        <w:tc>
          <w:tcPr>
            <w:tcW w:w="3660" w:type="dxa"/>
            <w:tcBorders>
              <w:top w:val="nil"/>
              <w:left w:val="single" w:sz="4" w:space="0" w:color="auto"/>
              <w:bottom w:val="single" w:sz="4" w:space="0" w:color="auto"/>
              <w:right w:val="single" w:sz="4" w:space="0" w:color="auto"/>
            </w:tcBorders>
            <w:shd w:val="clear" w:color="auto" w:fill="auto"/>
            <w:noWrap/>
            <w:hideMark/>
          </w:tcPr>
          <w:p w14:paraId="5088D08A" w14:textId="77777777" w:rsidR="00E15A5E" w:rsidRPr="009825B7" w:rsidRDefault="00E15A5E" w:rsidP="00AF560F">
            <w:pPr>
              <w:spacing w:after="0" w:line="240" w:lineRule="auto"/>
              <w:rPr>
                <w:rFonts w:ascii="Times New Roman" w:eastAsia="Times New Roman" w:hAnsi="Times New Roman" w:cs="Times New Roman"/>
                <w:color w:val="000000"/>
                <w:lang w:eastAsia="en-GB"/>
              </w:rPr>
            </w:pPr>
            <w:r w:rsidRPr="009825B7">
              <w:rPr>
                <w:rFonts w:ascii="Times New Roman" w:eastAsia="Times New Roman" w:hAnsi="Times New Roman" w:cs="Times New Roman"/>
                <w:color w:val="000000"/>
                <w:lang w:eastAsia="en-GB"/>
              </w:rPr>
              <w:t>6-12 months on ICU ward</w:t>
            </w:r>
          </w:p>
        </w:tc>
        <w:tc>
          <w:tcPr>
            <w:tcW w:w="2038" w:type="dxa"/>
            <w:tcBorders>
              <w:top w:val="nil"/>
              <w:left w:val="nil"/>
              <w:bottom w:val="single" w:sz="4" w:space="0" w:color="auto"/>
              <w:right w:val="single" w:sz="4" w:space="0" w:color="auto"/>
            </w:tcBorders>
            <w:shd w:val="clear" w:color="000000" w:fill="BFBFBF"/>
            <w:noWrap/>
            <w:vAlign w:val="bottom"/>
            <w:hideMark/>
          </w:tcPr>
          <w:p w14:paraId="2BB51CB2" w14:textId="77777777" w:rsidR="00E15A5E" w:rsidRPr="009825B7" w:rsidRDefault="00E15A5E" w:rsidP="00AF560F">
            <w:pPr>
              <w:spacing w:after="0" w:line="240" w:lineRule="auto"/>
              <w:rPr>
                <w:rFonts w:ascii="Times New Roman" w:eastAsia="Times New Roman" w:hAnsi="Times New Roman" w:cs="Times New Roman"/>
                <w:color w:val="000000"/>
                <w:lang w:eastAsia="en-GB"/>
              </w:rPr>
            </w:pPr>
            <w:r w:rsidRPr="009825B7">
              <w:rPr>
                <w:rFonts w:ascii="Times New Roman" w:eastAsia="Times New Roman" w:hAnsi="Times New Roman" w:cs="Times New Roman"/>
                <w:color w:val="000000"/>
                <w:lang w:eastAsia="en-GB"/>
              </w:rPr>
              <w:t> </w:t>
            </w:r>
          </w:p>
        </w:tc>
        <w:tc>
          <w:tcPr>
            <w:tcW w:w="1599" w:type="dxa"/>
            <w:tcBorders>
              <w:top w:val="nil"/>
              <w:left w:val="nil"/>
              <w:bottom w:val="single" w:sz="4" w:space="0" w:color="auto"/>
              <w:right w:val="single" w:sz="4" w:space="0" w:color="auto"/>
            </w:tcBorders>
            <w:shd w:val="clear" w:color="auto" w:fill="auto"/>
            <w:noWrap/>
            <w:vAlign w:val="bottom"/>
            <w:hideMark/>
          </w:tcPr>
          <w:p w14:paraId="5E1A94FB" w14:textId="77777777" w:rsidR="00E15A5E" w:rsidRPr="009825B7" w:rsidRDefault="00E15A5E" w:rsidP="00AF560F">
            <w:pPr>
              <w:spacing w:after="0" w:line="240" w:lineRule="auto"/>
              <w:rPr>
                <w:rFonts w:ascii="Times New Roman" w:eastAsia="Times New Roman" w:hAnsi="Times New Roman" w:cs="Times New Roman"/>
                <w:color w:val="000000"/>
                <w:lang w:eastAsia="en-GB"/>
              </w:rPr>
            </w:pPr>
            <w:r w:rsidRPr="009825B7">
              <w:rPr>
                <w:rFonts w:ascii="Times New Roman" w:eastAsia="Times New Roman" w:hAnsi="Times New Roman" w:cs="Times New Roman"/>
                <w:color w:val="000000"/>
                <w:lang w:eastAsia="en-GB"/>
              </w:rPr>
              <w:t>7 (10%)</w:t>
            </w:r>
          </w:p>
        </w:tc>
      </w:tr>
      <w:tr w:rsidR="00E15A5E" w:rsidRPr="009825B7" w14:paraId="3E74F94B" w14:textId="77777777" w:rsidTr="00E15A5E">
        <w:trPr>
          <w:trHeight w:val="256"/>
          <w:jc w:val="center"/>
        </w:trPr>
        <w:tc>
          <w:tcPr>
            <w:tcW w:w="3660" w:type="dxa"/>
            <w:tcBorders>
              <w:top w:val="nil"/>
              <w:left w:val="single" w:sz="4" w:space="0" w:color="auto"/>
              <w:bottom w:val="single" w:sz="4" w:space="0" w:color="auto"/>
              <w:right w:val="single" w:sz="4" w:space="0" w:color="auto"/>
            </w:tcBorders>
            <w:shd w:val="clear" w:color="auto" w:fill="auto"/>
            <w:noWrap/>
            <w:hideMark/>
          </w:tcPr>
          <w:p w14:paraId="6973F83C" w14:textId="77777777" w:rsidR="00E15A5E" w:rsidRPr="009825B7" w:rsidRDefault="00E15A5E" w:rsidP="00AF560F">
            <w:pPr>
              <w:spacing w:after="0" w:line="240" w:lineRule="auto"/>
              <w:rPr>
                <w:rFonts w:ascii="Times New Roman" w:eastAsia="Times New Roman" w:hAnsi="Times New Roman" w:cs="Times New Roman"/>
                <w:color w:val="000000"/>
                <w:lang w:eastAsia="en-GB"/>
              </w:rPr>
            </w:pPr>
            <w:r w:rsidRPr="009825B7">
              <w:rPr>
                <w:rFonts w:ascii="Times New Roman" w:eastAsia="Times New Roman" w:hAnsi="Times New Roman" w:cs="Times New Roman"/>
                <w:color w:val="000000"/>
                <w:lang w:eastAsia="en-GB"/>
              </w:rPr>
              <w:t>3-6 months on ICU ward</w:t>
            </w:r>
          </w:p>
        </w:tc>
        <w:tc>
          <w:tcPr>
            <w:tcW w:w="2038" w:type="dxa"/>
            <w:tcBorders>
              <w:top w:val="nil"/>
              <w:left w:val="nil"/>
              <w:bottom w:val="single" w:sz="4" w:space="0" w:color="auto"/>
              <w:right w:val="single" w:sz="4" w:space="0" w:color="auto"/>
            </w:tcBorders>
            <w:shd w:val="clear" w:color="000000" w:fill="BFBFBF"/>
            <w:noWrap/>
            <w:vAlign w:val="bottom"/>
            <w:hideMark/>
          </w:tcPr>
          <w:p w14:paraId="2107103B" w14:textId="77777777" w:rsidR="00E15A5E" w:rsidRPr="009825B7" w:rsidRDefault="00E15A5E" w:rsidP="00AF560F">
            <w:pPr>
              <w:spacing w:after="0" w:line="240" w:lineRule="auto"/>
              <w:rPr>
                <w:rFonts w:ascii="Times New Roman" w:eastAsia="Times New Roman" w:hAnsi="Times New Roman" w:cs="Times New Roman"/>
                <w:color w:val="000000"/>
                <w:lang w:eastAsia="en-GB"/>
              </w:rPr>
            </w:pPr>
            <w:r w:rsidRPr="009825B7">
              <w:rPr>
                <w:rFonts w:ascii="Times New Roman" w:eastAsia="Times New Roman" w:hAnsi="Times New Roman" w:cs="Times New Roman"/>
                <w:color w:val="000000"/>
                <w:lang w:eastAsia="en-GB"/>
              </w:rPr>
              <w:t> </w:t>
            </w:r>
          </w:p>
        </w:tc>
        <w:tc>
          <w:tcPr>
            <w:tcW w:w="1599" w:type="dxa"/>
            <w:tcBorders>
              <w:top w:val="nil"/>
              <w:left w:val="nil"/>
              <w:bottom w:val="single" w:sz="4" w:space="0" w:color="auto"/>
              <w:right w:val="single" w:sz="4" w:space="0" w:color="auto"/>
            </w:tcBorders>
            <w:shd w:val="clear" w:color="auto" w:fill="auto"/>
            <w:noWrap/>
            <w:vAlign w:val="bottom"/>
            <w:hideMark/>
          </w:tcPr>
          <w:p w14:paraId="270679A2" w14:textId="77777777" w:rsidR="00E15A5E" w:rsidRPr="009825B7" w:rsidRDefault="00E15A5E" w:rsidP="00AF560F">
            <w:pPr>
              <w:spacing w:after="0" w:line="240" w:lineRule="auto"/>
              <w:rPr>
                <w:rFonts w:ascii="Times New Roman" w:eastAsia="Times New Roman" w:hAnsi="Times New Roman" w:cs="Times New Roman"/>
                <w:color w:val="000000"/>
                <w:lang w:eastAsia="en-GB"/>
              </w:rPr>
            </w:pPr>
            <w:r w:rsidRPr="009825B7">
              <w:rPr>
                <w:rFonts w:ascii="Times New Roman" w:eastAsia="Times New Roman" w:hAnsi="Times New Roman" w:cs="Times New Roman"/>
                <w:color w:val="000000"/>
                <w:lang w:eastAsia="en-GB"/>
              </w:rPr>
              <w:t>21 (30%)</w:t>
            </w:r>
          </w:p>
        </w:tc>
      </w:tr>
    </w:tbl>
    <w:p w14:paraId="4FBC83F9" w14:textId="3C20E3E1" w:rsidR="00E15A5E" w:rsidRPr="009825B7" w:rsidRDefault="00E15A5E" w:rsidP="00E15A5E">
      <w:pPr>
        <w:rPr>
          <w:rFonts w:ascii="Times New Roman" w:hAnsi="Times New Roman" w:cs="Times New Roman"/>
          <w:b/>
          <w:bCs/>
          <w:i/>
          <w:iCs/>
        </w:rPr>
      </w:pPr>
      <w:r w:rsidRPr="009825B7">
        <w:rPr>
          <w:rFonts w:ascii="Times New Roman" w:hAnsi="Times New Roman" w:cs="Times New Roman"/>
          <w:b/>
          <w:bCs/>
          <w:i/>
          <w:iCs/>
        </w:rPr>
        <w:t xml:space="preserve">Appendix </w:t>
      </w:r>
      <w:r w:rsidR="00326261" w:rsidRPr="009825B7">
        <w:rPr>
          <w:rFonts w:ascii="Times New Roman" w:hAnsi="Times New Roman" w:cs="Times New Roman"/>
          <w:b/>
          <w:bCs/>
          <w:i/>
          <w:iCs/>
        </w:rPr>
        <w:t>E</w:t>
      </w:r>
      <w:r w:rsidRPr="009825B7">
        <w:rPr>
          <w:rFonts w:ascii="Times New Roman" w:hAnsi="Times New Roman" w:cs="Times New Roman"/>
          <w:b/>
          <w:bCs/>
          <w:i/>
          <w:iCs/>
        </w:rPr>
        <w:t xml:space="preserve">. Experience characteristics of clinicians (N=70). </w:t>
      </w:r>
    </w:p>
    <w:p w14:paraId="7465F7DC" w14:textId="164D6961" w:rsidR="00E15A5E" w:rsidRPr="009825B7" w:rsidRDefault="00E15A5E" w:rsidP="00CB38B1">
      <w:pPr>
        <w:rPr>
          <w:rFonts w:ascii="Times New Roman" w:eastAsiaTheme="majorEastAsia" w:hAnsi="Times New Roman" w:cs="Times New Roman"/>
          <w:b/>
          <w:bCs/>
          <w:color w:val="000000" w:themeColor="text1"/>
          <w:sz w:val="32"/>
          <w:szCs w:val="32"/>
        </w:rPr>
      </w:pPr>
    </w:p>
    <w:p w14:paraId="78B09CAA" w14:textId="79645E9E" w:rsidR="006434BC" w:rsidRPr="009825B7" w:rsidRDefault="006434BC" w:rsidP="00CB38B1">
      <w:pPr>
        <w:rPr>
          <w:rFonts w:ascii="Times New Roman" w:eastAsiaTheme="majorEastAsia" w:hAnsi="Times New Roman" w:cs="Times New Roman"/>
          <w:b/>
          <w:bCs/>
          <w:color w:val="000000" w:themeColor="text1"/>
          <w:sz w:val="32"/>
          <w:szCs w:val="32"/>
        </w:rPr>
      </w:pPr>
      <w:bookmarkStart w:id="3" w:name="_Hlk104487774"/>
    </w:p>
    <w:bookmarkEnd w:id="3"/>
    <w:p w14:paraId="79DD80E2" w14:textId="77777777" w:rsidR="00385187" w:rsidRPr="009825B7" w:rsidRDefault="00385187" w:rsidP="00921845">
      <w:pPr>
        <w:rPr>
          <w:rFonts w:ascii="Times New Roman" w:eastAsiaTheme="majorEastAsia" w:hAnsi="Times New Roman" w:cs="Times New Roman"/>
          <w:b/>
          <w:bCs/>
          <w:color w:val="000000" w:themeColor="text1"/>
          <w:sz w:val="32"/>
          <w:szCs w:val="32"/>
        </w:rPr>
      </w:pPr>
    </w:p>
    <w:p w14:paraId="239DC04F" w14:textId="77777777" w:rsidR="00385187" w:rsidRPr="009825B7" w:rsidRDefault="00385187" w:rsidP="00921845">
      <w:pPr>
        <w:rPr>
          <w:rFonts w:ascii="Times New Roman" w:eastAsiaTheme="majorEastAsia" w:hAnsi="Times New Roman" w:cs="Times New Roman"/>
          <w:b/>
          <w:bCs/>
          <w:color w:val="000000" w:themeColor="text1"/>
          <w:sz w:val="32"/>
          <w:szCs w:val="32"/>
        </w:rPr>
      </w:pPr>
    </w:p>
    <w:p w14:paraId="481FD0F1" w14:textId="29BCC55D" w:rsidR="00B47A05" w:rsidRPr="009825B7" w:rsidRDefault="00B47A05" w:rsidP="00B47A05">
      <w:pPr>
        <w:rPr>
          <w:rFonts w:ascii="Times New Roman" w:hAnsi="Times New Roman" w:cs="Times New Roman"/>
          <w:noProof/>
        </w:rPr>
      </w:pPr>
    </w:p>
    <w:p w14:paraId="49EC57DA" w14:textId="5610C385" w:rsidR="00A91815" w:rsidRPr="009825B7" w:rsidRDefault="00A91815" w:rsidP="00B47A05">
      <w:pPr>
        <w:rPr>
          <w:rFonts w:ascii="Times New Roman" w:hAnsi="Times New Roman" w:cs="Times New Roman"/>
          <w:noProof/>
        </w:rPr>
      </w:pPr>
    </w:p>
    <w:p w14:paraId="5C299C4F" w14:textId="435E581E" w:rsidR="00591E3A" w:rsidRPr="009825B7" w:rsidRDefault="00591E3A" w:rsidP="00B47A05">
      <w:pPr>
        <w:rPr>
          <w:rFonts w:ascii="Times New Roman" w:hAnsi="Times New Roman" w:cs="Times New Roman"/>
          <w:noProof/>
        </w:rPr>
      </w:pPr>
    </w:p>
    <w:p w14:paraId="15675370" w14:textId="37F8AFAD" w:rsidR="00591E3A" w:rsidRPr="009825B7" w:rsidRDefault="00591E3A" w:rsidP="00B47A05">
      <w:pPr>
        <w:rPr>
          <w:rFonts w:ascii="Times New Roman" w:hAnsi="Times New Roman" w:cs="Times New Roman"/>
          <w:noProof/>
        </w:rPr>
      </w:pPr>
    </w:p>
    <w:p w14:paraId="5A785E55" w14:textId="56C7BE97" w:rsidR="00591E3A" w:rsidRPr="009825B7" w:rsidRDefault="00591E3A" w:rsidP="00B47A05">
      <w:pPr>
        <w:rPr>
          <w:rFonts w:ascii="Times New Roman" w:hAnsi="Times New Roman" w:cs="Times New Roman"/>
          <w:noProof/>
        </w:rPr>
      </w:pPr>
    </w:p>
    <w:p w14:paraId="47E78D48" w14:textId="1923E89D" w:rsidR="00591E3A" w:rsidRPr="009825B7" w:rsidRDefault="00591E3A" w:rsidP="00B47A05">
      <w:pPr>
        <w:rPr>
          <w:rFonts w:ascii="Times New Roman" w:hAnsi="Times New Roman" w:cs="Times New Roman"/>
          <w:noProof/>
        </w:rPr>
      </w:pPr>
    </w:p>
    <w:p w14:paraId="119F8044" w14:textId="2F087125" w:rsidR="00591E3A" w:rsidRPr="009825B7" w:rsidRDefault="00591E3A" w:rsidP="00B47A05">
      <w:pPr>
        <w:rPr>
          <w:rFonts w:ascii="Times New Roman" w:hAnsi="Times New Roman" w:cs="Times New Roman"/>
          <w:noProof/>
        </w:rPr>
      </w:pPr>
    </w:p>
    <w:p w14:paraId="71E95402" w14:textId="1F48BA14" w:rsidR="00591E3A" w:rsidRPr="009825B7" w:rsidRDefault="00591E3A" w:rsidP="00B47A05">
      <w:pPr>
        <w:rPr>
          <w:rFonts w:ascii="Times New Roman" w:hAnsi="Times New Roman" w:cs="Times New Roman"/>
          <w:noProof/>
        </w:rPr>
      </w:pPr>
    </w:p>
    <w:p w14:paraId="441753BA" w14:textId="4DF3E4D4" w:rsidR="00591E3A" w:rsidRPr="009825B7" w:rsidRDefault="00591E3A" w:rsidP="00B47A05">
      <w:pPr>
        <w:rPr>
          <w:rFonts w:ascii="Times New Roman" w:hAnsi="Times New Roman" w:cs="Times New Roman"/>
          <w:noProof/>
        </w:rPr>
      </w:pPr>
    </w:p>
    <w:p w14:paraId="209E8630" w14:textId="7C8EABDC" w:rsidR="00591E3A" w:rsidRPr="009825B7" w:rsidRDefault="00591E3A" w:rsidP="00B47A05">
      <w:pPr>
        <w:rPr>
          <w:rFonts w:ascii="Times New Roman" w:hAnsi="Times New Roman" w:cs="Times New Roman"/>
          <w:noProof/>
        </w:rPr>
      </w:pPr>
    </w:p>
    <w:p w14:paraId="60801A5D" w14:textId="77777777" w:rsidR="000E283B" w:rsidRPr="009825B7" w:rsidRDefault="000E283B" w:rsidP="000E283B">
      <w:pPr>
        <w:rPr>
          <w:rFonts w:ascii="Times New Roman" w:hAnsi="Times New Roman" w:cs="Times New Roman"/>
        </w:rPr>
      </w:pPr>
    </w:p>
    <w:p w14:paraId="2F2550A3" w14:textId="77777777" w:rsidR="000E283B" w:rsidRPr="009825B7" w:rsidRDefault="000E283B" w:rsidP="000E283B">
      <w:pPr>
        <w:rPr>
          <w:rFonts w:ascii="Times New Roman" w:hAnsi="Times New Roman" w:cs="Times New Roman"/>
        </w:rPr>
      </w:pPr>
    </w:p>
    <w:p w14:paraId="405187D4" w14:textId="77777777" w:rsidR="000E283B" w:rsidRPr="009825B7" w:rsidRDefault="000E283B" w:rsidP="000E283B">
      <w:pPr>
        <w:rPr>
          <w:rFonts w:ascii="Times New Roman" w:hAnsi="Times New Roman" w:cs="Times New Roman"/>
        </w:rPr>
      </w:pPr>
    </w:p>
    <w:p w14:paraId="01D5DBA2" w14:textId="77777777" w:rsidR="000E283B" w:rsidRPr="009825B7" w:rsidRDefault="000E283B" w:rsidP="000E283B">
      <w:pPr>
        <w:rPr>
          <w:rFonts w:ascii="Times New Roman" w:hAnsi="Times New Roman" w:cs="Times New Roman"/>
        </w:rPr>
      </w:pPr>
    </w:p>
    <w:p w14:paraId="2DD1A677" w14:textId="77777777" w:rsidR="000E283B" w:rsidRPr="009825B7" w:rsidRDefault="000E283B" w:rsidP="000E283B">
      <w:pPr>
        <w:rPr>
          <w:rFonts w:ascii="Times New Roman" w:hAnsi="Times New Roman" w:cs="Times New Roman"/>
        </w:rPr>
      </w:pPr>
    </w:p>
    <w:p w14:paraId="1E5AF11C" w14:textId="77777777" w:rsidR="000E283B" w:rsidRPr="009825B7" w:rsidRDefault="000E283B" w:rsidP="000E283B">
      <w:pPr>
        <w:rPr>
          <w:rFonts w:ascii="Times New Roman" w:hAnsi="Times New Roman" w:cs="Times New Roman"/>
        </w:rPr>
      </w:pPr>
    </w:p>
    <w:p w14:paraId="3CFF606E" w14:textId="77777777" w:rsidR="000E283B" w:rsidRPr="009825B7" w:rsidRDefault="000E283B" w:rsidP="000E283B">
      <w:pPr>
        <w:rPr>
          <w:rFonts w:ascii="Times New Roman" w:hAnsi="Times New Roman" w:cs="Times New Roman"/>
        </w:rPr>
      </w:pPr>
    </w:p>
    <w:p w14:paraId="5E71E408" w14:textId="77777777" w:rsidR="000E283B" w:rsidRPr="009825B7" w:rsidRDefault="000E283B" w:rsidP="000E283B">
      <w:pPr>
        <w:rPr>
          <w:rFonts w:ascii="Times New Roman" w:hAnsi="Times New Roman" w:cs="Times New Roman"/>
        </w:rPr>
      </w:pPr>
    </w:p>
    <w:p w14:paraId="38D4BB8A" w14:textId="038CA1A4" w:rsidR="000E283B" w:rsidRPr="009825B7" w:rsidRDefault="00605154" w:rsidP="000E283B">
      <w:pPr>
        <w:rPr>
          <w:rFonts w:ascii="Times New Roman" w:eastAsiaTheme="majorEastAsia" w:hAnsi="Times New Roman" w:cs="Times New Roman"/>
          <w:b/>
          <w:bCs/>
          <w:color w:val="000000" w:themeColor="text1"/>
          <w:sz w:val="32"/>
          <w:szCs w:val="32"/>
        </w:rPr>
      </w:pPr>
      <w:r w:rsidRPr="009825B7">
        <w:rPr>
          <w:rFonts w:ascii="Times New Roman" w:eastAsiaTheme="majorEastAsia" w:hAnsi="Times New Roman" w:cs="Times New Roman"/>
          <w:b/>
          <w:bCs/>
          <w:color w:val="000000" w:themeColor="text1"/>
          <w:sz w:val="32"/>
          <w:szCs w:val="32"/>
        </w:rPr>
        <w:lastRenderedPageBreak/>
        <w:t>F. Pre and Post POCT WTS Overall</w:t>
      </w:r>
    </w:p>
    <w:p w14:paraId="5E41ABC1" w14:textId="566FAEC1" w:rsidR="000E283B" w:rsidRPr="009825B7" w:rsidRDefault="00605154" w:rsidP="000E283B">
      <w:pPr>
        <w:rPr>
          <w:rFonts w:ascii="Times New Roman" w:hAnsi="Times New Roman" w:cs="Times New Roman"/>
        </w:rPr>
      </w:pPr>
      <w:r w:rsidRPr="009825B7">
        <w:rPr>
          <w:rFonts w:ascii="Times New Roman" w:hAnsi="Times New Roman" w:cs="Times New Roman"/>
          <w:noProof/>
        </w:rPr>
        <w:drawing>
          <wp:inline distT="0" distB="0" distL="0" distR="0" wp14:anchorId="6F4DE9B2" wp14:editId="339E2EA1">
            <wp:extent cx="4182110" cy="31883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82110" cy="3188335"/>
                    </a:xfrm>
                    <a:prstGeom prst="rect">
                      <a:avLst/>
                    </a:prstGeom>
                    <a:noFill/>
                  </pic:spPr>
                </pic:pic>
              </a:graphicData>
            </a:graphic>
          </wp:inline>
        </w:drawing>
      </w:r>
    </w:p>
    <w:p w14:paraId="045C5800" w14:textId="77777777" w:rsidR="00605154" w:rsidRPr="009825B7" w:rsidRDefault="00605154" w:rsidP="00605154">
      <w:pPr>
        <w:spacing w:line="240" w:lineRule="auto"/>
        <w:rPr>
          <w:rFonts w:ascii="Times New Roman" w:hAnsi="Times New Roman" w:cs="Times New Roman"/>
          <w:color w:val="000000" w:themeColor="text1"/>
        </w:rPr>
      </w:pPr>
      <w:r w:rsidRPr="009825B7">
        <w:rPr>
          <w:rFonts w:ascii="Times New Roman" w:hAnsi="Times New Roman" w:cs="Times New Roman"/>
          <w:b/>
          <w:bCs/>
          <w:i/>
          <w:iCs/>
          <w:color w:val="000000" w:themeColor="text1"/>
        </w:rPr>
        <w:t>Appendix F. Pre-POCT vs. post-POCT WTS amongst clinicians (</w:t>
      </w:r>
      <w:proofErr w:type="spellStart"/>
      <w:r w:rsidRPr="009825B7">
        <w:rPr>
          <w:rFonts w:ascii="Times New Roman" w:hAnsi="Times New Roman" w:cs="Times New Roman"/>
          <w:b/>
          <w:bCs/>
          <w:i/>
          <w:iCs/>
          <w:color w:val="000000" w:themeColor="text1"/>
        </w:rPr>
        <w:t>N</w:t>
      </w:r>
      <w:r w:rsidRPr="009825B7">
        <w:rPr>
          <w:rFonts w:ascii="Times New Roman" w:hAnsi="Times New Roman" w:cs="Times New Roman"/>
          <w:b/>
          <w:bCs/>
          <w:i/>
          <w:iCs/>
          <w:color w:val="000000" w:themeColor="text1"/>
          <w:vertAlign w:val="subscript"/>
        </w:rPr>
        <w:t>Clin</w:t>
      </w:r>
      <w:proofErr w:type="spellEnd"/>
      <w:r w:rsidRPr="009825B7">
        <w:rPr>
          <w:rFonts w:ascii="Times New Roman" w:hAnsi="Times New Roman" w:cs="Times New Roman"/>
          <w:b/>
          <w:bCs/>
          <w:i/>
          <w:iCs/>
          <w:color w:val="000000" w:themeColor="text1"/>
        </w:rPr>
        <w:t>=258) and students (</w:t>
      </w:r>
      <w:proofErr w:type="spellStart"/>
      <w:r w:rsidRPr="009825B7">
        <w:rPr>
          <w:rFonts w:ascii="Times New Roman" w:hAnsi="Times New Roman" w:cs="Times New Roman"/>
          <w:b/>
          <w:bCs/>
          <w:i/>
          <w:iCs/>
          <w:color w:val="000000" w:themeColor="text1"/>
        </w:rPr>
        <w:t>N</w:t>
      </w:r>
      <w:r w:rsidRPr="009825B7">
        <w:rPr>
          <w:rFonts w:ascii="Times New Roman" w:hAnsi="Times New Roman" w:cs="Times New Roman"/>
          <w:b/>
          <w:bCs/>
          <w:i/>
          <w:iCs/>
          <w:color w:val="000000" w:themeColor="text1"/>
          <w:vertAlign w:val="subscript"/>
        </w:rPr>
        <w:t>Stu</w:t>
      </w:r>
      <w:proofErr w:type="spellEnd"/>
      <w:r w:rsidRPr="009825B7">
        <w:rPr>
          <w:rFonts w:ascii="Times New Roman" w:hAnsi="Times New Roman" w:cs="Times New Roman"/>
          <w:b/>
          <w:bCs/>
          <w:i/>
          <w:iCs/>
          <w:color w:val="000000" w:themeColor="text1"/>
        </w:rPr>
        <w:t>=302), overall.</w:t>
      </w:r>
      <w:r w:rsidRPr="009825B7">
        <w:rPr>
          <w:rFonts w:ascii="Times New Roman" w:hAnsi="Times New Roman" w:cs="Times New Roman"/>
          <w:color w:val="000000" w:themeColor="text1"/>
        </w:rPr>
        <w:t xml:space="preserve"> Blue bars/boxes indicate pre-POCT responses, green post-POCT responses. Pre-POCT vs. Post-POCT Significance denoted at</w:t>
      </w:r>
      <w:r w:rsidRPr="009825B7">
        <w:rPr>
          <w:rFonts w:ascii="Times New Roman" w:hAnsi="Times New Roman" w:cs="Times New Roman"/>
          <w:color w:val="000000" w:themeColor="text1"/>
          <w:sz w:val="24"/>
          <w:szCs w:val="24"/>
        </w:rPr>
        <w:t xml:space="preserve">: </w:t>
      </w:r>
      <w:r w:rsidRPr="009825B7">
        <w:rPr>
          <w:rFonts w:ascii="Times New Roman" w:hAnsi="Times New Roman" w:cs="Times New Roman"/>
          <w:color w:val="000000" w:themeColor="text1"/>
        </w:rPr>
        <w:t xml:space="preserve">*p&lt;0.05, **p&lt;0.01, ***p&lt;0.001.      </w:t>
      </w:r>
    </w:p>
    <w:p w14:paraId="65A89B24" w14:textId="77777777" w:rsidR="00605154" w:rsidRPr="009825B7" w:rsidRDefault="00605154" w:rsidP="00605154">
      <w:pPr>
        <w:spacing w:line="240" w:lineRule="auto"/>
        <w:rPr>
          <w:rFonts w:ascii="Times New Roman" w:hAnsi="Times New Roman" w:cs="Times New Roman"/>
          <w:color w:val="000000" w:themeColor="text1"/>
        </w:rPr>
      </w:pPr>
      <w:r w:rsidRPr="009825B7">
        <w:rPr>
          <w:rFonts w:ascii="Times New Roman" w:hAnsi="Times New Roman" w:cs="Times New Roman"/>
          <w:color w:val="000000" w:themeColor="text1"/>
        </w:rPr>
        <w:t xml:space="preserve">WTS1 and WTS2 were not normally distributed (Shapiro-Wilk statistic (W)=0.840, </w:t>
      </w:r>
      <w:proofErr w:type="spellStart"/>
      <w:r w:rsidRPr="009825B7">
        <w:rPr>
          <w:rFonts w:ascii="Times New Roman" w:hAnsi="Times New Roman" w:cs="Times New Roman"/>
          <w:color w:val="000000" w:themeColor="text1"/>
        </w:rPr>
        <w:t>df</w:t>
      </w:r>
      <w:proofErr w:type="spellEnd"/>
      <w:r w:rsidRPr="009825B7">
        <w:rPr>
          <w:rFonts w:ascii="Times New Roman" w:hAnsi="Times New Roman" w:cs="Times New Roman"/>
          <w:color w:val="000000" w:themeColor="text1"/>
        </w:rPr>
        <w:t xml:space="preserve">=560, p&lt;0.001), therefore intragroup differences (pre-POCT vs. post-POCT) were analysed using Wilcoxon-Signed Rank tests and inter-group differences (clinicians vs. students) were analysed using Mann-Whitney U-tests. </w:t>
      </w:r>
    </w:p>
    <w:p w14:paraId="4948AE87" w14:textId="77777777" w:rsidR="00605154" w:rsidRPr="009825B7" w:rsidRDefault="00605154" w:rsidP="00605154">
      <w:pPr>
        <w:rPr>
          <w:rFonts w:ascii="Times New Roman" w:hAnsi="Times New Roman" w:cs="Times New Roman"/>
        </w:rPr>
      </w:pPr>
    </w:p>
    <w:p w14:paraId="0864219E" w14:textId="7BBC9238" w:rsidR="00591E3A" w:rsidRPr="009825B7" w:rsidRDefault="00591E3A" w:rsidP="00B47A05">
      <w:pPr>
        <w:rPr>
          <w:rFonts w:ascii="Times New Roman" w:hAnsi="Times New Roman" w:cs="Times New Roman"/>
          <w:b/>
          <w:bCs/>
          <w:i/>
          <w:iCs/>
          <w:color w:val="000000" w:themeColor="text1"/>
        </w:rPr>
      </w:pPr>
    </w:p>
    <w:p w14:paraId="6F7BD966" w14:textId="77777777" w:rsidR="000E283B" w:rsidRPr="009825B7" w:rsidRDefault="000E283B" w:rsidP="000E283B">
      <w:pPr>
        <w:rPr>
          <w:rFonts w:ascii="Times New Roman" w:hAnsi="Times New Roman" w:cs="Times New Roman"/>
        </w:rPr>
      </w:pPr>
    </w:p>
    <w:p w14:paraId="01DCE763" w14:textId="77777777" w:rsidR="000E283B" w:rsidRPr="009825B7" w:rsidRDefault="000E283B" w:rsidP="000E283B">
      <w:pPr>
        <w:rPr>
          <w:rFonts w:ascii="Times New Roman" w:hAnsi="Times New Roman" w:cs="Times New Roman"/>
        </w:rPr>
      </w:pPr>
    </w:p>
    <w:p w14:paraId="6DE18235" w14:textId="77777777" w:rsidR="000E283B" w:rsidRPr="009825B7" w:rsidRDefault="000E283B" w:rsidP="000E283B">
      <w:pPr>
        <w:rPr>
          <w:rFonts w:ascii="Times New Roman" w:hAnsi="Times New Roman" w:cs="Times New Roman"/>
        </w:rPr>
      </w:pPr>
    </w:p>
    <w:p w14:paraId="4EFED3DF" w14:textId="77777777" w:rsidR="000E283B" w:rsidRPr="009825B7" w:rsidRDefault="000E283B" w:rsidP="000E283B">
      <w:pPr>
        <w:rPr>
          <w:rFonts w:ascii="Times New Roman" w:hAnsi="Times New Roman" w:cs="Times New Roman"/>
        </w:rPr>
      </w:pPr>
    </w:p>
    <w:p w14:paraId="714D3511" w14:textId="77777777" w:rsidR="000E283B" w:rsidRPr="009825B7" w:rsidRDefault="000E283B" w:rsidP="000E283B">
      <w:pPr>
        <w:rPr>
          <w:rFonts w:ascii="Times New Roman" w:hAnsi="Times New Roman" w:cs="Times New Roman"/>
        </w:rPr>
      </w:pPr>
    </w:p>
    <w:p w14:paraId="3DEA23C3" w14:textId="5A6AD43E" w:rsidR="000E283B" w:rsidRPr="009825B7" w:rsidRDefault="000E283B" w:rsidP="000E283B">
      <w:pPr>
        <w:tabs>
          <w:tab w:val="left" w:pos="1222"/>
        </w:tabs>
        <w:rPr>
          <w:rFonts w:ascii="Times New Roman" w:hAnsi="Times New Roman" w:cs="Times New Roman"/>
        </w:rPr>
      </w:pPr>
      <w:r w:rsidRPr="009825B7">
        <w:rPr>
          <w:rFonts w:ascii="Times New Roman" w:hAnsi="Times New Roman" w:cs="Times New Roman"/>
        </w:rPr>
        <w:tab/>
      </w:r>
    </w:p>
    <w:p w14:paraId="462CAF13" w14:textId="77777777" w:rsidR="000E283B" w:rsidRPr="009825B7" w:rsidRDefault="000E283B" w:rsidP="000E283B">
      <w:pPr>
        <w:tabs>
          <w:tab w:val="left" w:pos="1222"/>
        </w:tabs>
        <w:rPr>
          <w:rFonts w:ascii="Times New Roman" w:hAnsi="Times New Roman" w:cs="Times New Roman"/>
        </w:rPr>
      </w:pPr>
    </w:p>
    <w:p w14:paraId="6BFE96C7" w14:textId="77777777" w:rsidR="000E283B" w:rsidRPr="009825B7" w:rsidRDefault="000E283B" w:rsidP="000E283B">
      <w:pPr>
        <w:tabs>
          <w:tab w:val="left" w:pos="1222"/>
        </w:tabs>
        <w:rPr>
          <w:rFonts w:ascii="Times New Roman" w:hAnsi="Times New Roman" w:cs="Times New Roman"/>
        </w:rPr>
      </w:pPr>
    </w:p>
    <w:p w14:paraId="7DF1F016" w14:textId="77777777" w:rsidR="000E283B" w:rsidRPr="009825B7" w:rsidRDefault="000E283B" w:rsidP="000E283B">
      <w:pPr>
        <w:tabs>
          <w:tab w:val="left" w:pos="1222"/>
        </w:tabs>
        <w:rPr>
          <w:rFonts w:ascii="Times New Roman" w:hAnsi="Times New Roman" w:cs="Times New Roman"/>
        </w:rPr>
      </w:pPr>
    </w:p>
    <w:p w14:paraId="15843821" w14:textId="135813A0" w:rsidR="00975C17" w:rsidRPr="009825B7" w:rsidRDefault="00975C17" w:rsidP="000E283B">
      <w:pPr>
        <w:rPr>
          <w:rFonts w:ascii="Times New Roman" w:hAnsi="Times New Roman" w:cs="Times New Roman"/>
          <w:b/>
          <w:bCs/>
          <w:color w:val="000000" w:themeColor="text1"/>
        </w:rPr>
      </w:pPr>
    </w:p>
    <w:p w14:paraId="386EFECB" w14:textId="77777777" w:rsidR="00975C17" w:rsidRPr="009825B7" w:rsidRDefault="00975C17" w:rsidP="000E283B">
      <w:pPr>
        <w:rPr>
          <w:rFonts w:ascii="Times New Roman" w:hAnsi="Times New Roman" w:cs="Times New Roman"/>
          <w:b/>
          <w:bCs/>
          <w:color w:val="000000" w:themeColor="text1"/>
        </w:rPr>
      </w:pPr>
    </w:p>
    <w:p w14:paraId="42C8152D" w14:textId="77777777" w:rsidR="009825B7" w:rsidRDefault="009825B7" w:rsidP="00975C17">
      <w:pPr>
        <w:rPr>
          <w:rFonts w:ascii="Times New Roman" w:eastAsiaTheme="majorEastAsia" w:hAnsi="Times New Roman" w:cs="Times New Roman"/>
          <w:b/>
          <w:bCs/>
          <w:color w:val="000000" w:themeColor="text1"/>
          <w:sz w:val="32"/>
          <w:szCs w:val="32"/>
        </w:rPr>
      </w:pPr>
    </w:p>
    <w:p w14:paraId="0C6A0D5A" w14:textId="77243311" w:rsidR="00975C17" w:rsidRPr="009825B7" w:rsidRDefault="00975C17" w:rsidP="00975C17">
      <w:pPr>
        <w:rPr>
          <w:rFonts w:ascii="Times New Roman" w:eastAsiaTheme="majorEastAsia" w:hAnsi="Times New Roman" w:cs="Times New Roman"/>
          <w:b/>
          <w:bCs/>
          <w:color w:val="000000" w:themeColor="text1"/>
          <w:sz w:val="32"/>
          <w:szCs w:val="32"/>
        </w:rPr>
      </w:pPr>
      <w:r w:rsidRPr="009825B7">
        <w:rPr>
          <w:rFonts w:ascii="Times New Roman" w:eastAsiaTheme="majorEastAsia" w:hAnsi="Times New Roman" w:cs="Times New Roman"/>
          <w:b/>
          <w:bCs/>
          <w:color w:val="000000" w:themeColor="text1"/>
          <w:sz w:val="32"/>
          <w:szCs w:val="32"/>
        </w:rPr>
        <w:lastRenderedPageBreak/>
        <w:t>G. Pre and Post POCT Per Scenario</w:t>
      </w:r>
    </w:p>
    <w:p w14:paraId="4D547994" w14:textId="779326A2" w:rsidR="00605154" w:rsidRPr="009825B7" w:rsidRDefault="00605154" w:rsidP="00605154">
      <w:pPr>
        <w:tabs>
          <w:tab w:val="left" w:pos="1222"/>
        </w:tabs>
        <w:rPr>
          <w:rFonts w:ascii="Times New Roman" w:hAnsi="Times New Roman" w:cs="Times New Roman"/>
          <w:noProof/>
        </w:rPr>
      </w:pPr>
      <w:r w:rsidRPr="009825B7">
        <w:rPr>
          <w:rFonts w:ascii="Times New Roman" w:hAnsi="Times New Roman" w:cs="Times New Roman"/>
          <w:noProof/>
        </w:rPr>
        <w:drawing>
          <wp:inline distT="0" distB="0" distL="0" distR="0" wp14:anchorId="39569179" wp14:editId="4233C65E">
            <wp:extent cx="5542915" cy="399034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42915" cy="3990340"/>
                    </a:xfrm>
                    <a:prstGeom prst="rect">
                      <a:avLst/>
                    </a:prstGeom>
                    <a:noFill/>
                  </pic:spPr>
                </pic:pic>
              </a:graphicData>
            </a:graphic>
          </wp:inline>
        </w:drawing>
      </w:r>
    </w:p>
    <w:p w14:paraId="1ABBDDEF" w14:textId="77777777" w:rsidR="00605154" w:rsidRPr="009825B7" w:rsidRDefault="00605154" w:rsidP="00605154">
      <w:pPr>
        <w:spacing w:line="240" w:lineRule="auto"/>
        <w:rPr>
          <w:rFonts w:ascii="Times New Roman" w:hAnsi="Times New Roman" w:cs="Times New Roman"/>
        </w:rPr>
      </w:pPr>
      <w:r w:rsidRPr="009825B7">
        <w:rPr>
          <w:rFonts w:ascii="Times New Roman" w:hAnsi="Times New Roman" w:cs="Times New Roman"/>
          <w:b/>
          <w:bCs/>
          <w:i/>
          <w:iCs/>
          <w:color w:val="000000" w:themeColor="text1"/>
        </w:rPr>
        <w:t xml:space="preserve">Appendix G. Pre-POCT vs. post-POCT </w:t>
      </w:r>
      <w:proofErr w:type="gramStart"/>
      <w:r w:rsidRPr="009825B7">
        <w:rPr>
          <w:rFonts w:ascii="Times New Roman" w:hAnsi="Times New Roman" w:cs="Times New Roman"/>
          <w:b/>
          <w:bCs/>
          <w:i/>
          <w:iCs/>
          <w:color w:val="000000" w:themeColor="text1"/>
        </w:rPr>
        <w:t>WTS  amongst</w:t>
      </w:r>
      <w:proofErr w:type="gramEnd"/>
      <w:r w:rsidRPr="009825B7">
        <w:rPr>
          <w:rFonts w:ascii="Times New Roman" w:hAnsi="Times New Roman" w:cs="Times New Roman"/>
          <w:b/>
          <w:bCs/>
          <w:i/>
          <w:iCs/>
          <w:color w:val="000000" w:themeColor="text1"/>
        </w:rPr>
        <w:t xml:space="preserve"> clinicians and students, per scenario.</w:t>
      </w:r>
      <w:r w:rsidRPr="009825B7">
        <w:rPr>
          <w:rFonts w:ascii="Times New Roman" w:hAnsi="Times New Roman" w:cs="Times New Roman"/>
          <w:color w:val="000000" w:themeColor="text1"/>
        </w:rPr>
        <w:t xml:space="preserve"> Per scenario responses: </w:t>
      </w:r>
      <w:proofErr w:type="spellStart"/>
      <w:r w:rsidRPr="009825B7">
        <w:rPr>
          <w:rFonts w:ascii="Times New Roman" w:hAnsi="Times New Roman" w:cs="Times New Roman"/>
          <w:i/>
          <w:iCs/>
          <w:color w:val="000000" w:themeColor="text1"/>
        </w:rPr>
        <w:t>n</w:t>
      </w:r>
      <w:r w:rsidRPr="009825B7">
        <w:rPr>
          <w:rFonts w:ascii="Times New Roman" w:hAnsi="Times New Roman" w:cs="Times New Roman"/>
          <w:color w:val="000000" w:themeColor="text1"/>
          <w:vertAlign w:val="subscript"/>
        </w:rPr>
        <w:t>Clin</w:t>
      </w:r>
      <w:proofErr w:type="spellEnd"/>
      <w:r w:rsidRPr="009825B7">
        <w:rPr>
          <w:rFonts w:ascii="Times New Roman" w:hAnsi="Times New Roman" w:cs="Times New Roman"/>
          <w:color w:val="000000" w:themeColor="text1"/>
        </w:rPr>
        <w:t xml:space="preserve">=62 and </w:t>
      </w:r>
      <w:proofErr w:type="spellStart"/>
      <w:r w:rsidRPr="009825B7">
        <w:rPr>
          <w:rFonts w:ascii="Times New Roman" w:hAnsi="Times New Roman" w:cs="Times New Roman"/>
          <w:i/>
          <w:iCs/>
          <w:color w:val="000000" w:themeColor="text1"/>
        </w:rPr>
        <w:t>n</w:t>
      </w:r>
      <w:r w:rsidRPr="009825B7">
        <w:rPr>
          <w:rFonts w:ascii="Times New Roman" w:hAnsi="Times New Roman" w:cs="Times New Roman"/>
          <w:color w:val="000000" w:themeColor="text1"/>
          <w:vertAlign w:val="subscript"/>
        </w:rPr>
        <w:t>Stu</w:t>
      </w:r>
      <w:proofErr w:type="spellEnd"/>
      <w:r w:rsidRPr="009825B7">
        <w:rPr>
          <w:rFonts w:ascii="Times New Roman" w:hAnsi="Times New Roman" w:cs="Times New Roman"/>
          <w:color w:val="000000" w:themeColor="text1"/>
        </w:rPr>
        <w:t xml:space="preserve">= 69 in </w:t>
      </w:r>
      <w:r w:rsidRPr="009825B7">
        <w:rPr>
          <w:rFonts w:ascii="Times New Roman" w:hAnsi="Times New Roman" w:cs="Times New Roman"/>
          <w:i/>
          <w:iCs/>
          <w:color w:val="000000" w:themeColor="text1"/>
        </w:rPr>
        <w:t>improving</w:t>
      </w:r>
      <w:r w:rsidRPr="009825B7">
        <w:rPr>
          <w:rFonts w:ascii="Times New Roman" w:hAnsi="Times New Roman" w:cs="Times New Roman"/>
          <w:color w:val="000000" w:themeColor="text1"/>
        </w:rPr>
        <w:t xml:space="preserve">, </w:t>
      </w:r>
      <w:proofErr w:type="spellStart"/>
      <w:r w:rsidRPr="009825B7">
        <w:rPr>
          <w:rFonts w:ascii="Times New Roman" w:hAnsi="Times New Roman" w:cs="Times New Roman"/>
          <w:i/>
          <w:iCs/>
          <w:color w:val="000000" w:themeColor="text1"/>
        </w:rPr>
        <w:t>n</w:t>
      </w:r>
      <w:r w:rsidRPr="009825B7">
        <w:rPr>
          <w:rFonts w:ascii="Times New Roman" w:hAnsi="Times New Roman" w:cs="Times New Roman"/>
          <w:color w:val="000000" w:themeColor="text1"/>
          <w:vertAlign w:val="subscript"/>
        </w:rPr>
        <w:t>Clin</w:t>
      </w:r>
      <w:proofErr w:type="spellEnd"/>
      <w:r w:rsidRPr="009825B7">
        <w:rPr>
          <w:rFonts w:ascii="Times New Roman" w:hAnsi="Times New Roman" w:cs="Times New Roman"/>
          <w:color w:val="000000" w:themeColor="text1"/>
        </w:rPr>
        <w:t xml:space="preserve">=66 and </w:t>
      </w:r>
      <w:proofErr w:type="spellStart"/>
      <w:r w:rsidRPr="009825B7">
        <w:rPr>
          <w:rFonts w:ascii="Times New Roman" w:hAnsi="Times New Roman" w:cs="Times New Roman"/>
          <w:i/>
          <w:iCs/>
          <w:color w:val="000000" w:themeColor="text1"/>
        </w:rPr>
        <w:t>n</w:t>
      </w:r>
      <w:r w:rsidRPr="009825B7">
        <w:rPr>
          <w:rFonts w:ascii="Times New Roman" w:hAnsi="Times New Roman" w:cs="Times New Roman"/>
          <w:color w:val="000000" w:themeColor="text1"/>
          <w:vertAlign w:val="subscript"/>
        </w:rPr>
        <w:t>Stu</w:t>
      </w:r>
      <w:proofErr w:type="spellEnd"/>
      <w:r w:rsidRPr="009825B7">
        <w:rPr>
          <w:rFonts w:ascii="Times New Roman" w:hAnsi="Times New Roman" w:cs="Times New Roman"/>
          <w:color w:val="000000" w:themeColor="text1"/>
        </w:rPr>
        <w:t xml:space="preserve">= 75 in </w:t>
      </w:r>
      <w:r w:rsidRPr="009825B7">
        <w:rPr>
          <w:rFonts w:ascii="Times New Roman" w:hAnsi="Times New Roman" w:cs="Times New Roman"/>
          <w:i/>
          <w:iCs/>
          <w:color w:val="000000" w:themeColor="text1"/>
        </w:rPr>
        <w:t>disc clin better</w:t>
      </w:r>
      <w:r w:rsidRPr="009825B7">
        <w:rPr>
          <w:rFonts w:ascii="Times New Roman" w:hAnsi="Times New Roman" w:cs="Times New Roman"/>
          <w:color w:val="000000" w:themeColor="text1"/>
        </w:rPr>
        <w:t xml:space="preserve">, </w:t>
      </w:r>
      <w:proofErr w:type="spellStart"/>
      <w:r w:rsidRPr="009825B7">
        <w:rPr>
          <w:rFonts w:ascii="Times New Roman" w:hAnsi="Times New Roman" w:cs="Times New Roman"/>
          <w:i/>
          <w:iCs/>
          <w:color w:val="000000" w:themeColor="text1"/>
        </w:rPr>
        <w:t>n</w:t>
      </w:r>
      <w:r w:rsidRPr="009825B7">
        <w:rPr>
          <w:rFonts w:ascii="Times New Roman" w:hAnsi="Times New Roman" w:cs="Times New Roman"/>
          <w:color w:val="000000" w:themeColor="text1"/>
          <w:vertAlign w:val="subscript"/>
        </w:rPr>
        <w:t>Clin</w:t>
      </w:r>
      <w:proofErr w:type="spellEnd"/>
      <w:r w:rsidRPr="009825B7">
        <w:rPr>
          <w:rFonts w:ascii="Times New Roman" w:hAnsi="Times New Roman" w:cs="Times New Roman"/>
          <w:color w:val="000000" w:themeColor="text1"/>
        </w:rPr>
        <w:t xml:space="preserve">=65 and </w:t>
      </w:r>
      <w:proofErr w:type="spellStart"/>
      <w:r w:rsidRPr="009825B7">
        <w:rPr>
          <w:rFonts w:ascii="Times New Roman" w:hAnsi="Times New Roman" w:cs="Times New Roman"/>
          <w:i/>
          <w:iCs/>
          <w:color w:val="000000" w:themeColor="text1"/>
        </w:rPr>
        <w:t>n</w:t>
      </w:r>
      <w:r w:rsidRPr="009825B7">
        <w:rPr>
          <w:rFonts w:ascii="Times New Roman" w:hAnsi="Times New Roman" w:cs="Times New Roman"/>
          <w:color w:val="000000" w:themeColor="text1"/>
          <w:vertAlign w:val="subscript"/>
        </w:rPr>
        <w:t>Stu</w:t>
      </w:r>
      <w:proofErr w:type="spellEnd"/>
      <w:r w:rsidRPr="009825B7">
        <w:rPr>
          <w:rFonts w:ascii="Times New Roman" w:hAnsi="Times New Roman" w:cs="Times New Roman"/>
          <w:color w:val="000000" w:themeColor="text1"/>
        </w:rPr>
        <w:t xml:space="preserve">= 79 in </w:t>
      </w:r>
      <w:r w:rsidRPr="009825B7">
        <w:rPr>
          <w:rFonts w:ascii="Times New Roman" w:hAnsi="Times New Roman" w:cs="Times New Roman"/>
          <w:i/>
          <w:iCs/>
          <w:color w:val="000000" w:themeColor="text1"/>
        </w:rPr>
        <w:t xml:space="preserve">disc clin worse, and </w:t>
      </w:r>
      <w:proofErr w:type="spellStart"/>
      <w:r w:rsidRPr="009825B7">
        <w:rPr>
          <w:rFonts w:ascii="Times New Roman" w:hAnsi="Times New Roman" w:cs="Times New Roman"/>
          <w:i/>
          <w:iCs/>
          <w:color w:val="000000" w:themeColor="text1"/>
        </w:rPr>
        <w:t>n</w:t>
      </w:r>
      <w:r w:rsidRPr="009825B7">
        <w:rPr>
          <w:rFonts w:ascii="Times New Roman" w:hAnsi="Times New Roman" w:cs="Times New Roman"/>
          <w:color w:val="000000" w:themeColor="text1"/>
          <w:vertAlign w:val="subscript"/>
        </w:rPr>
        <w:t>Clin</w:t>
      </w:r>
      <w:proofErr w:type="spellEnd"/>
      <w:r w:rsidRPr="009825B7">
        <w:rPr>
          <w:rFonts w:ascii="Times New Roman" w:hAnsi="Times New Roman" w:cs="Times New Roman"/>
          <w:color w:val="000000" w:themeColor="text1"/>
        </w:rPr>
        <w:t xml:space="preserve">=65 and </w:t>
      </w:r>
      <w:proofErr w:type="spellStart"/>
      <w:r w:rsidRPr="009825B7">
        <w:rPr>
          <w:rFonts w:ascii="Times New Roman" w:hAnsi="Times New Roman" w:cs="Times New Roman"/>
          <w:i/>
          <w:iCs/>
          <w:color w:val="000000" w:themeColor="text1"/>
        </w:rPr>
        <w:t>n</w:t>
      </w:r>
      <w:r w:rsidRPr="009825B7">
        <w:rPr>
          <w:rFonts w:ascii="Times New Roman" w:hAnsi="Times New Roman" w:cs="Times New Roman"/>
          <w:color w:val="000000" w:themeColor="text1"/>
          <w:vertAlign w:val="subscript"/>
        </w:rPr>
        <w:t>Stu</w:t>
      </w:r>
      <w:proofErr w:type="spellEnd"/>
      <w:r w:rsidRPr="009825B7">
        <w:rPr>
          <w:rFonts w:ascii="Times New Roman" w:hAnsi="Times New Roman" w:cs="Times New Roman"/>
          <w:color w:val="000000" w:themeColor="text1"/>
        </w:rPr>
        <w:t xml:space="preserve">= 79 in </w:t>
      </w:r>
      <w:r w:rsidRPr="009825B7">
        <w:rPr>
          <w:rFonts w:ascii="Times New Roman" w:hAnsi="Times New Roman" w:cs="Times New Roman"/>
          <w:i/>
          <w:iCs/>
          <w:color w:val="000000" w:themeColor="text1"/>
        </w:rPr>
        <w:t xml:space="preserve">worsening. </w:t>
      </w:r>
      <w:r w:rsidRPr="009825B7">
        <w:rPr>
          <w:rFonts w:ascii="Times New Roman" w:hAnsi="Times New Roman" w:cs="Times New Roman"/>
          <w:color w:val="000000" w:themeColor="text1"/>
        </w:rPr>
        <w:t>Blue bars/boxes indicate pre-POCT responses, green post-POCT responses. Significance denoted at</w:t>
      </w:r>
      <w:r w:rsidRPr="009825B7">
        <w:rPr>
          <w:rFonts w:ascii="Times New Roman" w:hAnsi="Times New Roman" w:cs="Times New Roman"/>
          <w:color w:val="000000" w:themeColor="text1"/>
          <w:sz w:val="24"/>
          <w:szCs w:val="24"/>
        </w:rPr>
        <w:t xml:space="preserve">: </w:t>
      </w:r>
      <w:r w:rsidRPr="009825B7">
        <w:rPr>
          <w:rFonts w:ascii="Times New Roman" w:hAnsi="Times New Roman" w:cs="Times New Roman"/>
          <w:color w:val="000000" w:themeColor="text1"/>
        </w:rPr>
        <w:t>*p&lt;0.05, **p&lt;0.01, ***p&lt;0.001.</w:t>
      </w:r>
    </w:p>
    <w:p w14:paraId="343DCF40" w14:textId="77777777" w:rsidR="00605154" w:rsidRPr="009825B7" w:rsidRDefault="00605154" w:rsidP="00605154">
      <w:pPr>
        <w:spacing w:line="240" w:lineRule="auto"/>
        <w:rPr>
          <w:rFonts w:ascii="Times New Roman" w:hAnsi="Times New Roman" w:cs="Times New Roman"/>
          <w:color w:val="000000" w:themeColor="text1"/>
        </w:rPr>
      </w:pPr>
      <w:r w:rsidRPr="009825B7">
        <w:rPr>
          <w:rFonts w:ascii="Times New Roman" w:hAnsi="Times New Roman" w:cs="Times New Roman"/>
          <w:color w:val="000000" w:themeColor="text1"/>
        </w:rPr>
        <w:t xml:space="preserve">As the WTS variables were not normally distributed (WTS-1: Shapiro-Wilk statistic (W)=0.860, </w:t>
      </w:r>
      <w:proofErr w:type="spellStart"/>
      <w:r w:rsidRPr="009825B7">
        <w:rPr>
          <w:rFonts w:ascii="Times New Roman" w:hAnsi="Times New Roman" w:cs="Times New Roman"/>
          <w:color w:val="000000" w:themeColor="text1"/>
        </w:rPr>
        <w:t>df</w:t>
      </w:r>
      <w:proofErr w:type="spellEnd"/>
      <w:r w:rsidRPr="009825B7">
        <w:rPr>
          <w:rFonts w:ascii="Times New Roman" w:hAnsi="Times New Roman" w:cs="Times New Roman"/>
          <w:color w:val="000000" w:themeColor="text1"/>
        </w:rPr>
        <w:t xml:space="preserve">=560, p&lt;0.001; WTS-2: Shapiro-Wilk statistic (W)=0.840, </w:t>
      </w:r>
      <w:proofErr w:type="spellStart"/>
      <w:r w:rsidRPr="009825B7">
        <w:rPr>
          <w:rFonts w:ascii="Times New Roman" w:hAnsi="Times New Roman" w:cs="Times New Roman"/>
          <w:color w:val="000000" w:themeColor="text1"/>
        </w:rPr>
        <w:t>df</w:t>
      </w:r>
      <w:proofErr w:type="spellEnd"/>
      <w:r w:rsidRPr="009825B7">
        <w:rPr>
          <w:rFonts w:ascii="Times New Roman" w:hAnsi="Times New Roman" w:cs="Times New Roman"/>
          <w:color w:val="000000" w:themeColor="text1"/>
        </w:rPr>
        <w:t xml:space="preserve">=560, p&lt;0.001), intragroup differences (pre-POCT vs. post-POCT) were analysed using Wilcoxon-Signed Rank tests and inter-group differences (clinicians vs. students) using Mann-Whitney U-tests. </w:t>
      </w:r>
    </w:p>
    <w:p w14:paraId="615BD309" w14:textId="77777777" w:rsidR="00605154" w:rsidRPr="009825B7" w:rsidRDefault="00605154" w:rsidP="00605154">
      <w:pPr>
        <w:rPr>
          <w:rFonts w:ascii="Times New Roman" w:hAnsi="Times New Roman" w:cs="Times New Roman"/>
        </w:rPr>
      </w:pPr>
    </w:p>
    <w:p w14:paraId="5958DDCE" w14:textId="7A286510" w:rsidR="00A91815" w:rsidRPr="009825B7" w:rsidRDefault="00A91815" w:rsidP="00A91815">
      <w:pPr>
        <w:rPr>
          <w:rFonts w:ascii="Times New Roman" w:hAnsi="Times New Roman" w:cs="Times New Roman"/>
          <w:b/>
          <w:bCs/>
          <w:color w:val="000000" w:themeColor="text1"/>
        </w:rPr>
      </w:pPr>
    </w:p>
    <w:p w14:paraId="429F37EF" w14:textId="77777777" w:rsidR="00A24330" w:rsidRPr="009825B7" w:rsidRDefault="00A24330" w:rsidP="00A24330">
      <w:pPr>
        <w:rPr>
          <w:rFonts w:ascii="Times New Roman" w:hAnsi="Times New Roman" w:cs="Times New Roman"/>
        </w:rPr>
      </w:pPr>
    </w:p>
    <w:p w14:paraId="19739382" w14:textId="77777777" w:rsidR="00A24330" w:rsidRPr="009825B7" w:rsidRDefault="00A24330" w:rsidP="00A24330">
      <w:pPr>
        <w:rPr>
          <w:rFonts w:ascii="Times New Roman" w:hAnsi="Times New Roman" w:cs="Times New Roman"/>
        </w:rPr>
      </w:pPr>
    </w:p>
    <w:p w14:paraId="3C44C5C8" w14:textId="77777777" w:rsidR="00A24330" w:rsidRPr="009825B7" w:rsidRDefault="00A24330" w:rsidP="00A24330">
      <w:pPr>
        <w:rPr>
          <w:rFonts w:ascii="Times New Roman" w:hAnsi="Times New Roman" w:cs="Times New Roman"/>
        </w:rPr>
      </w:pPr>
    </w:p>
    <w:p w14:paraId="68639B23" w14:textId="77777777" w:rsidR="00A24330" w:rsidRPr="009825B7" w:rsidRDefault="00A24330" w:rsidP="00A24330">
      <w:pPr>
        <w:rPr>
          <w:rFonts w:ascii="Times New Roman" w:hAnsi="Times New Roman" w:cs="Times New Roman"/>
        </w:rPr>
      </w:pPr>
    </w:p>
    <w:p w14:paraId="4906BB10" w14:textId="6BA5DE5E" w:rsidR="00A24330" w:rsidRPr="009825B7" w:rsidRDefault="00A24330" w:rsidP="00A24330">
      <w:pPr>
        <w:tabs>
          <w:tab w:val="left" w:pos="1018"/>
        </w:tabs>
        <w:rPr>
          <w:rFonts w:ascii="Times New Roman" w:hAnsi="Times New Roman" w:cs="Times New Roman"/>
        </w:rPr>
      </w:pPr>
      <w:r w:rsidRPr="009825B7">
        <w:rPr>
          <w:rFonts w:ascii="Times New Roman" w:hAnsi="Times New Roman" w:cs="Times New Roman"/>
        </w:rPr>
        <w:tab/>
      </w:r>
    </w:p>
    <w:p w14:paraId="4361CB8E" w14:textId="5C987B69" w:rsidR="00E42898" w:rsidRPr="009825B7" w:rsidRDefault="00E42898" w:rsidP="35E4499C">
      <w:pPr>
        <w:rPr>
          <w:rFonts w:ascii="Times New Roman" w:eastAsiaTheme="majorEastAsia" w:hAnsi="Times New Roman" w:cs="Times New Roman"/>
          <w:b/>
          <w:bCs/>
          <w:color w:val="000000" w:themeColor="text1"/>
          <w:sz w:val="32"/>
          <w:szCs w:val="32"/>
        </w:rPr>
      </w:pPr>
    </w:p>
    <w:p w14:paraId="4EB7EEF5" w14:textId="77777777" w:rsidR="000E16BB" w:rsidRPr="009825B7" w:rsidRDefault="000E16BB" w:rsidP="00A24330">
      <w:pPr>
        <w:rPr>
          <w:rFonts w:ascii="Times New Roman" w:eastAsiaTheme="majorEastAsia" w:hAnsi="Times New Roman" w:cs="Times New Roman"/>
          <w:b/>
          <w:bCs/>
          <w:color w:val="000000" w:themeColor="text1"/>
          <w:sz w:val="32"/>
          <w:szCs w:val="32"/>
        </w:rPr>
      </w:pPr>
    </w:p>
    <w:p w14:paraId="05A3D6E1" w14:textId="2C368A3B" w:rsidR="00A24330" w:rsidRPr="009825B7" w:rsidRDefault="000E283B" w:rsidP="00A24330">
      <w:pPr>
        <w:rPr>
          <w:rFonts w:ascii="Times New Roman" w:hAnsi="Times New Roman" w:cs="Times New Roman"/>
          <w:b/>
          <w:bCs/>
          <w:color w:val="000000" w:themeColor="text1"/>
        </w:rPr>
      </w:pPr>
      <w:r w:rsidRPr="009825B7">
        <w:rPr>
          <w:rFonts w:ascii="Times New Roman" w:eastAsiaTheme="majorEastAsia" w:hAnsi="Times New Roman" w:cs="Times New Roman"/>
          <w:b/>
          <w:bCs/>
          <w:color w:val="000000" w:themeColor="text1"/>
          <w:sz w:val="32"/>
          <w:szCs w:val="32"/>
        </w:rPr>
        <w:lastRenderedPageBreak/>
        <w:t>H.</w:t>
      </w:r>
      <w:r w:rsidR="00A24330" w:rsidRPr="009825B7">
        <w:rPr>
          <w:rFonts w:ascii="Times New Roman" w:eastAsiaTheme="majorEastAsia" w:hAnsi="Times New Roman" w:cs="Times New Roman"/>
          <w:b/>
          <w:bCs/>
          <w:color w:val="000000" w:themeColor="text1"/>
          <w:sz w:val="32"/>
          <w:szCs w:val="32"/>
        </w:rPr>
        <w:t xml:space="preserve"> Reasons for Stopping and Continuing Antibiotics Overall</w:t>
      </w:r>
    </w:p>
    <w:p w14:paraId="36F97F3D" w14:textId="7E8D1557" w:rsidR="00A24330" w:rsidRPr="009825B7" w:rsidRDefault="007F579E" w:rsidP="00102F9E">
      <w:pPr>
        <w:rPr>
          <w:rFonts w:ascii="Times New Roman" w:eastAsiaTheme="majorEastAsia" w:hAnsi="Times New Roman" w:cs="Times New Roman"/>
          <w:b/>
          <w:bCs/>
          <w:color w:val="000000" w:themeColor="text1"/>
          <w:sz w:val="32"/>
          <w:szCs w:val="32"/>
          <w:highlight w:val="yellow"/>
        </w:rPr>
      </w:pPr>
      <w:r w:rsidRPr="009825B7">
        <w:rPr>
          <w:rFonts w:ascii="Times New Roman" w:eastAsiaTheme="majorEastAsia" w:hAnsi="Times New Roman" w:cs="Times New Roman"/>
          <w:b/>
          <w:bCs/>
          <w:noProof/>
          <w:color w:val="000000" w:themeColor="text1"/>
          <w:sz w:val="32"/>
          <w:szCs w:val="32"/>
        </w:rPr>
        <mc:AlternateContent>
          <mc:Choice Requires="wps">
            <w:drawing>
              <wp:anchor distT="0" distB="0" distL="114300" distR="114300" simplePos="0" relativeHeight="251658241" behindDoc="0" locked="0" layoutInCell="1" allowOverlap="1" wp14:anchorId="1FA578A7" wp14:editId="3D6B5EEF">
                <wp:simplePos x="0" y="0"/>
                <wp:positionH relativeFrom="margin">
                  <wp:posOffset>-635</wp:posOffset>
                </wp:positionH>
                <wp:positionV relativeFrom="paragraph">
                  <wp:posOffset>3910330</wp:posOffset>
                </wp:positionV>
                <wp:extent cx="291465" cy="281305"/>
                <wp:effectExtent l="0" t="0" r="13335" b="2349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1465" cy="28130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D1FCD45" w14:textId="560A8CAF" w:rsidR="007F579E" w:rsidRPr="00B45AC3" w:rsidRDefault="007F579E" w:rsidP="007F579E">
                            <w:pPr>
                              <w:jc w:val="center"/>
                              <w:rPr>
                                <w:b/>
                                <w:bCs/>
                                <w:color w:val="000000" w:themeColor="text1"/>
                              </w:rPr>
                            </w:pPr>
                            <w:r>
                              <w:rPr>
                                <w:b/>
                                <w:bCs/>
                                <w:color w:val="000000" w:themeColor="text1"/>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w16du="http://schemas.microsoft.com/office/word/2023/wordml/word16du">
            <w:pict w14:anchorId="1205B224">
              <v:rect id="Rectangle 9" style="position:absolute;margin-left:-.05pt;margin-top:307.9pt;width:22.95pt;height:22.1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color="white [3212]" strokecolor="#1f3763 [1604]" strokeweight="1pt" w14:anchorId="1FA578A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">
                <v:path arrowok="t"/>
                <v:textbox>
                  <w:txbxContent>
                    <w:p w:rsidRPr="00B45AC3" w:rsidR="007F579E" w:rsidP="007F579E" w:rsidRDefault="007F579E" w14:paraId="61ED4E73" w14:textId="560A8CAF">
                      <w:pPr>
                        <w:jc w:val="center"/>
                        <w:rPr>
                          <w:b/>
                          <w:bCs/>
                          <w:color w:val="000000" w:themeColor="text1"/>
                        </w:rPr>
                      </w:pPr>
                      <w:r>
                        <w:rPr>
                          <w:b/>
                          <w:bCs/>
                          <w:color w:val="000000" w:themeColor="text1"/>
                        </w:rPr>
                        <w:t>B</w:t>
                      </w:r>
                    </w:p>
                  </w:txbxContent>
                </v:textbox>
                <w10:wrap anchorx="margin"/>
              </v:rect>
            </w:pict>
          </mc:Fallback>
        </mc:AlternateContent>
      </w:r>
      <w:r w:rsidRPr="009825B7">
        <w:rPr>
          <w:rFonts w:ascii="Times New Roman" w:eastAsiaTheme="majorEastAsia" w:hAnsi="Times New Roman" w:cs="Times New Roman"/>
          <w:b/>
          <w:bCs/>
          <w:noProof/>
          <w:color w:val="000000" w:themeColor="text1"/>
          <w:sz w:val="32"/>
          <w:szCs w:val="32"/>
        </w:rPr>
        <mc:AlternateContent>
          <mc:Choice Requires="wps">
            <w:drawing>
              <wp:anchor distT="0" distB="0" distL="114300" distR="114300" simplePos="0" relativeHeight="251658240" behindDoc="0" locked="0" layoutInCell="1" allowOverlap="1" wp14:anchorId="0E025CE8" wp14:editId="2E704E9F">
                <wp:simplePos x="0" y="0"/>
                <wp:positionH relativeFrom="margin">
                  <wp:align>left</wp:align>
                </wp:positionH>
                <wp:positionV relativeFrom="paragraph">
                  <wp:posOffset>176530</wp:posOffset>
                </wp:positionV>
                <wp:extent cx="291465" cy="281305"/>
                <wp:effectExtent l="0" t="0" r="13335" b="2349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1465" cy="28130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2E0BD1C2" w14:textId="77777777" w:rsidR="007F579E" w:rsidRPr="00B45AC3" w:rsidRDefault="007F579E" w:rsidP="007F579E">
                            <w:pPr>
                              <w:jc w:val="center"/>
                              <w:rPr>
                                <w:b/>
                                <w:bCs/>
                                <w:color w:val="000000" w:themeColor="text1"/>
                              </w:rPr>
                            </w:pPr>
                            <w:r>
                              <w:rPr>
                                <w:b/>
                                <w:bCs/>
                                <w:color w:val="000000" w:themeColor="text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w16du="http://schemas.microsoft.com/office/word/2023/wordml/word16du">
            <w:pict w14:anchorId="3697240E">
              <v:rect id="Rectangle 8" style="position:absolute;margin-left:0;margin-top:13.9pt;width:22.95pt;height:22.1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spid="_x0000_s1027" fillcolor="white [3212]" strokecolor="#1f3763 [1604]" strokeweight="1pt" w14:anchorId="0E025CE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">
                <v:path arrowok="t"/>
                <v:textbox>
                  <w:txbxContent>
                    <w:p w:rsidRPr="00B45AC3" w:rsidR="007F579E" w:rsidP="007F579E" w:rsidRDefault="007F579E" w14:paraId="5316D17B" w14:textId="77777777">
                      <w:pPr>
                        <w:jc w:val="center"/>
                        <w:rPr>
                          <w:b/>
                          <w:bCs/>
                          <w:color w:val="000000" w:themeColor="text1"/>
                        </w:rPr>
                      </w:pPr>
                      <w:r>
                        <w:rPr>
                          <w:b/>
                          <w:bCs/>
                          <w:color w:val="000000" w:themeColor="text1"/>
                        </w:rPr>
                        <w:t>A</w:t>
                      </w:r>
                    </w:p>
                  </w:txbxContent>
                </v:textbox>
                <w10:wrap anchorx="margin"/>
              </v:rect>
            </w:pict>
          </mc:Fallback>
        </mc:AlternateContent>
      </w:r>
      <w:r w:rsidR="000E283B" w:rsidRPr="009825B7">
        <w:rPr>
          <w:rFonts w:ascii="Times New Roman" w:eastAsiaTheme="majorEastAsia" w:hAnsi="Times New Roman" w:cs="Times New Roman"/>
          <w:b/>
          <w:bCs/>
          <w:noProof/>
          <w:color w:val="000000" w:themeColor="text1"/>
          <w:sz w:val="32"/>
          <w:szCs w:val="32"/>
        </w:rPr>
        <w:drawing>
          <wp:inline distT="0" distB="0" distL="0" distR="0" wp14:anchorId="41B5881D" wp14:editId="1804F9B3">
            <wp:extent cx="5228370" cy="7210425"/>
            <wp:effectExtent l="0" t="0" r="0" b="0"/>
            <wp:docPr id="202442449" name="Picture 202442449"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bar chart&#10;&#10;Description automatically generated"/>
                    <pic:cNvPicPr>
                      <a:picLocks noChangeAspect="1" noChangeArrowheads="1"/>
                    </pic:cNvPicPr>
                  </pic:nvPicPr>
                  <pic:blipFill rotWithShape="1">
                    <a:blip r:embed="rId13">
                      <a:extLst>
                        <a:ext uri="{28A0092B-C50C-407E-A947-70E740481C1C}">
                          <a14:useLocalDpi xmlns:a14="http://schemas.microsoft.com/office/drawing/2010/main" val="0"/>
                        </a:ext>
                      </a:extLst>
                    </a:blip>
                    <a:srcRect l="2263" t="664" r="2170" b="15497"/>
                    <a:stretch/>
                  </pic:blipFill>
                  <pic:spPr bwMode="auto">
                    <a:xfrm>
                      <a:off x="0" y="0"/>
                      <a:ext cx="5238614" cy="7224553"/>
                    </a:xfrm>
                    <a:prstGeom prst="rect">
                      <a:avLst/>
                    </a:prstGeom>
                    <a:noFill/>
                    <a:ln>
                      <a:noFill/>
                    </a:ln>
                    <a:extLst>
                      <a:ext uri="{53640926-AAD7-44D8-BBD7-CCE9431645EC}">
                        <a14:shadowObscured xmlns:a14="http://schemas.microsoft.com/office/drawing/2010/main"/>
                      </a:ext>
                    </a:extLst>
                  </pic:spPr>
                </pic:pic>
              </a:graphicData>
            </a:graphic>
          </wp:inline>
        </w:drawing>
      </w:r>
    </w:p>
    <w:p w14:paraId="1DDF4611" w14:textId="3DAB84FC" w:rsidR="003E29E1" w:rsidRPr="009825B7" w:rsidRDefault="00936941" w:rsidP="00A24330">
      <w:pPr>
        <w:rPr>
          <w:rFonts w:ascii="Times New Roman" w:eastAsiaTheme="majorEastAsia" w:hAnsi="Times New Roman" w:cs="Times New Roman"/>
          <w:b/>
          <w:bCs/>
          <w:color w:val="000000" w:themeColor="text1"/>
          <w:sz w:val="32"/>
          <w:szCs w:val="32"/>
        </w:rPr>
      </w:pPr>
      <w:r w:rsidRPr="009825B7">
        <w:rPr>
          <w:rFonts w:ascii="Times New Roman" w:hAnsi="Times New Roman" w:cs="Times New Roman"/>
          <w:b/>
          <w:bCs/>
          <w:i/>
          <w:iCs/>
          <w:color w:val="000000"/>
          <w:shd w:val="clear" w:color="auto" w:fill="FFFFFF"/>
        </w:rPr>
        <w:t>Appendix H. Percentage of clinicians (</w:t>
      </w:r>
      <w:proofErr w:type="spellStart"/>
      <w:r w:rsidRPr="009825B7">
        <w:rPr>
          <w:rFonts w:ascii="Times New Roman" w:hAnsi="Times New Roman" w:cs="Times New Roman"/>
          <w:b/>
          <w:bCs/>
          <w:i/>
          <w:iCs/>
          <w:color w:val="000000"/>
          <w:shd w:val="clear" w:color="auto" w:fill="FFFFFF"/>
        </w:rPr>
        <w:t>N</w:t>
      </w:r>
      <w:r w:rsidRPr="009825B7">
        <w:rPr>
          <w:rFonts w:ascii="Times New Roman" w:hAnsi="Times New Roman" w:cs="Times New Roman"/>
          <w:b/>
          <w:bCs/>
          <w:i/>
          <w:iCs/>
          <w:color w:val="000000"/>
          <w:shd w:val="clear" w:color="auto" w:fill="FFFFFF"/>
          <w:vertAlign w:val="subscript"/>
        </w:rPr>
        <w:t>Clin</w:t>
      </w:r>
      <w:proofErr w:type="spellEnd"/>
      <w:r w:rsidRPr="009825B7">
        <w:rPr>
          <w:rFonts w:ascii="Times New Roman" w:hAnsi="Times New Roman" w:cs="Times New Roman"/>
          <w:b/>
          <w:bCs/>
          <w:i/>
          <w:iCs/>
          <w:color w:val="000000"/>
          <w:shd w:val="clear" w:color="auto" w:fill="FFFFFF"/>
        </w:rPr>
        <w:t>=258) and students (</w:t>
      </w:r>
      <w:proofErr w:type="spellStart"/>
      <w:r w:rsidRPr="009825B7">
        <w:rPr>
          <w:rFonts w:ascii="Times New Roman" w:hAnsi="Times New Roman" w:cs="Times New Roman"/>
          <w:b/>
          <w:bCs/>
          <w:i/>
          <w:iCs/>
          <w:color w:val="000000"/>
          <w:shd w:val="clear" w:color="auto" w:fill="FFFFFF"/>
        </w:rPr>
        <w:t>N</w:t>
      </w:r>
      <w:r w:rsidRPr="009825B7">
        <w:rPr>
          <w:rFonts w:ascii="Times New Roman" w:hAnsi="Times New Roman" w:cs="Times New Roman"/>
          <w:b/>
          <w:bCs/>
          <w:i/>
          <w:iCs/>
          <w:color w:val="000000"/>
          <w:shd w:val="clear" w:color="auto" w:fill="FFFFFF"/>
          <w:vertAlign w:val="subscript"/>
        </w:rPr>
        <w:t>Stu</w:t>
      </w:r>
      <w:proofErr w:type="spellEnd"/>
      <w:r w:rsidRPr="009825B7">
        <w:rPr>
          <w:rFonts w:ascii="Times New Roman" w:hAnsi="Times New Roman" w:cs="Times New Roman"/>
          <w:b/>
          <w:bCs/>
          <w:i/>
          <w:iCs/>
          <w:color w:val="000000"/>
          <w:shd w:val="clear" w:color="auto" w:fill="FFFFFF"/>
        </w:rPr>
        <w:t>=302) that selected each reason for stopping (A) or continuing (B) antibiotics, overall.</w:t>
      </w:r>
      <w:r w:rsidRPr="009825B7">
        <w:rPr>
          <w:rFonts w:ascii="Times New Roman" w:hAnsi="Times New Roman" w:cs="Times New Roman"/>
          <w:color w:val="000000"/>
          <w:shd w:val="clear" w:color="auto" w:fill="FFFFFF"/>
        </w:rPr>
        <w:t> Red bars represent clinicians and green students. Participants could select multiple reasons for their decision. Differences in proportions were analysed using cluster-adjusted chi-square analysis. Significance denoted at</w:t>
      </w:r>
      <w:r w:rsidRPr="009825B7">
        <w:rPr>
          <w:rStyle w:val="xcontentpasted0"/>
          <w:rFonts w:ascii="Times New Roman" w:hAnsi="Times New Roman" w:cs="Times New Roman"/>
          <w:color w:val="000000"/>
          <w:bdr w:val="none" w:sz="0" w:space="0" w:color="auto" w:frame="1"/>
          <w:shd w:val="clear" w:color="auto" w:fill="FFFFFF"/>
        </w:rPr>
        <w:t>: *p&lt;0.05, **p&lt;0.01, ***p&lt;0.001.</w:t>
      </w:r>
    </w:p>
    <w:p w14:paraId="3A4D3716" w14:textId="77777777" w:rsidR="003E29E1" w:rsidRPr="009825B7" w:rsidRDefault="003E29E1" w:rsidP="00A24330">
      <w:pPr>
        <w:rPr>
          <w:rFonts w:ascii="Times New Roman" w:eastAsiaTheme="majorEastAsia" w:hAnsi="Times New Roman" w:cs="Times New Roman"/>
          <w:b/>
          <w:bCs/>
          <w:color w:val="000000" w:themeColor="text1"/>
          <w:sz w:val="32"/>
          <w:szCs w:val="32"/>
        </w:rPr>
      </w:pPr>
    </w:p>
    <w:p w14:paraId="29A08F90" w14:textId="4A196BBA" w:rsidR="00A24330" w:rsidRPr="009825B7" w:rsidRDefault="000E283B" w:rsidP="00A24330">
      <w:pPr>
        <w:rPr>
          <w:rFonts w:ascii="Times New Roman" w:eastAsiaTheme="majorEastAsia" w:hAnsi="Times New Roman" w:cs="Times New Roman"/>
          <w:b/>
          <w:bCs/>
          <w:color w:val="000000" w:themeColor="text1"/>
          <w:sz w:val="32"/>
          <w:szCs w:val="32"/>
          <w:highlight w:val="yellow"/>
        </w:rPr>
      </w:pPr>
      <w:r w:rsidRPr="009825B7">
        <w:rPr>
          <w:rFonts w:ascii="Times New Roman" w:eastAsiaTheme="majorEastAsia" w:hAnsi="Times New Roman" w:cs="Times New Roman"/>
          <w:b/>
          <w:bCs/>
          <w:color w:val="000000" w:themeColor="text1"/>
          <w:sz w:val="32"/>
          <w:szCs w:val="32"/>
        </w:rPr>
        <w:t>I.</w:t>
      </w:r>
      <w:r w:rsidR="00A24330" w:rsidRPr="009825B7">
        <w:rPr>
          <w:rFonts w:ascii="Times New Roman" w:eastAsiaTheme="majorEastAsia" w:hAnsi="Times New Roman" w:cs="Times New Roman"/>
          <w:b/>
          <w:bCs/>
          <w:color w:val="000000" w:themeColor="text1"/>
          <w:sz w:val="32"/>
          <w:szCs w:val="32"/>
        </w:rPr>
        <w:t xml:space="preserve"> Reasons for </w:t>
      </w:r>
      <w:r w:rsidR="003E29E1" w:rsidRPr="009825B7">
        <w:rPr>
          <w:rFonts w:ascii="Times New Roman" w:eastAsiaTheme="majorEastAsia" w:hAnsi="Times New Roman" w:cs="Times New Roman"/>
          <w:b/>
          <w:bCs/>
          <w:color w:val="000000" w:themeColor="text1"/>
          <w:sz w:val="32"/>
          <w:szCs w:val="32"/>
        </w:rPr>
        <w:t>S</w:t>
      </w:r>
      <w:r w:rsidR="00A24330" w:rsidRPr="009825B7">
        <w:rPr>
          <w:rFonts w:ascii="Times New Roman" w:eastAsiaTheme="majorEastAsia" w:hAnsi="Times New Roman" w:cs="Times New Roman"/>
          <w:b/>
          <w:bCs/>
          <w:color w:val="000000" w:themeColor="text1"/>
          <w:sz w:val="32"/>
          <w:szCs w:val="32"/>
        </w:rPr>
        <w:t xml:space="preserve">topping </w:t>
      </w:r>
      <w:r w:rsidR="003E29E1" w:rsidRPr="009825B7">
        <w:rPr>
          <w:rFonts w:ascii="Times New Roman" w:eastAsiaTheme="majorEastAsia" w:hAnsi="Times New Roman" w:cs="Times New Roman"/>
          <w:b/>
          <w:bCs/>
          <w:color w:val="000000" w:themeColor="text1"/>
          <w:sz w:val="32"/>
          <w:szCs w:val="32"/>
        </w:rPr>
        <w:t>A</w:t>
      </w:r>
      <w:r w:rsidR="00A24330" w:rsidRPr="009825B7">
        <w:rPr>
          <w:rFonts w:ascii="Times New Roman" w:eastAsiaTheme="majorEastAsia" w:hAnsi="Times New Roman" w:cs="Times New Roman"/>
          <w:b/>
          <w:bCs/>
          <w:color w:val="000000" w:themeColor="text1"/>
          <w:sz w:val="32"/>
          <w:szCs w:val="32"/>
        </w:rPr>
        <w:t xml:space="preserve">ntibiotics </w:t>
      </w:r>
      <w:r w:rsidR="003E29E1" w:rsidRPr="009825B7">
        <w:rPr>
          <w:rFonts w:ascii="Times New Roman" w:eastAsiaTheme="majorEastAsia" w:hAnsi="Times New Roman" w:cs="Times New Roman"/>
          <w:b/>
          <w:bCs/>
          <w:color w:val="000000" w:themeColor="text1"/>
          <w:sz w:val="32"/>
          <w:szCs w:val="32"/>
        </w:rPr>
        <w:t>P</w:t>
      </w:r>
      <w:r w:rsidR="00A24330" w:rsidRPr="009825B7">
        <w:rPr>
          <w:rFonts w:ascii="Times New Roman" w:eastAsiaTheme="majorEastAsia" w:hAnsi="Times New Roman" w:cs="Times New Roman"/>
          <w:b/>
          <w:bCs/>
          <w:color w:val="000000" w:themeColor="text1"/>
          <w:sz w:val="32"/>
          <w:szCs w:val="32"/>
        </w:rPr>
        <w:t xml:space="preserve">er </w:t>
      </w:r>
      <w:r w:rsidR="003E29E1" w:rsidRPr="009825B7">
        <w:rPr>
          <w:rFonts w:ascii="Times New Roman" w:eastAsiaTheme="majorEastAsia" w:hAnsi="Times New Roman" w:cs="Times New Roman"/>
          <w:b/>
          <w:bCs/>
          <w:color w:val="000000" w:themeColor="text1"/>
          <w:sz w:val="32"/>
          <w:szCs w:val="32"/>
        </w:rPr>
        <w:t>S</w:t>
      </w:r>
      <w:r w:rsidR="00A24330" w:rsidRPr="009825B7">
        <w:rPr>
          <w:rFonts w:ascii="Times New Roman" w:eastAsiaTheme="majorEastAsia" w:hAnsi="Times New Roman" w:cs="Times New Roman"/>
          <w:b/>
          <w:bCs/>
          <w:color w:val="000000" w:themeColor="text1"/>
          <w:sz w:val="32"/>
          <w:szCs w:val="32"/>
        </w:rPr>
        <w:t>cenario</w:t>
      </w:r>
    </w:p>
    <w:p w14:paraId="0FB054A4" w14:textId="77777777" w:rsidR="00A24330" w:rsidRPr="009825B7" w:rsidRDefault="00A24330" w:rsidP="00A24330">
      <w:pPr>
        <w:rPr>
          <w:rFonts w:ascii="Times New Roman" w:eastAsiaTheme="majorEastAsia" w:hAnsi="Times New Roman" w:cs="Times New Roman"/>
          <w:b/>
          <w:bCs/>
          <w:color w:val="000000" w:themeColor="text1"/>
          <w:sz w:val="32"/>
          <w:szCs w:val="32"/>
        </w:rPr>
      </w:pPr>
      <w:r w:rsidRPr="009825B7">
        <w:rPr>
          <w:rFonts w:ascii="Times New Roman" w:eastAsiaTheme="majorEastAsia" w:hAnsi="Times New Roman" w:cs="Times New Roman"/>
          <w:b/>
          <w:bCs/>
          <w:noProof/>
          <w:color w:val="000000" w:themeColor="text1"/>
          <w:sz w:val="32"/>
          <w:szCs w:val="32"/>
        </w:rPr>
        <w:drawing>
          <wp:inline distT="0" distB="0" distL="0" distR="0" wp14:anchorId="73E391A7" wp14:editId="7C57B883">
            <wp:extent cx="6401359" cy="3777343"/>
            <wp:effectExtent l="0" t="0" r="0" b="0"/>
            <wp:docPr id="1698347312" name="Picture 1698347312" descr="A graph of different colo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8347312" name="Picture 1698347312" descr="A graph of different colored bars&#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415294" cy="3785566"/>
                    </a:xfrm>
                    <a:prstGeom prst="rect">
                      <a:avLst/>
                    </a:prstGeom>
                    <a:noFill/>
                  </pic:spPr>
                </pic:pic>
              </a:graphicData>
            </a:graphic>
          </wp:inline>
        </w:drawing>
      </w:r>
    </w:p>
    <w:p w14:paraId="7AABDC6F" w14:textId="26BEAE37" w:rsidR="00A24330" w:rsidRPr="009825B7" w:rsidRDefault="00A24330" w:rsidP="00A24330">
      <w:pPr>
        <w:rPr>
          <w:rFonts w:ascii="Times New Roman" w:hAnsi="Times New Roman" w:cs="Times New Roman"/>
          <w:i/>
          <w:iCs/>
        </w:rPr>
      </w:pPr>
      <w:r w:rsidRPr="009825B7">
        <w:rPr>
          <w:rFonts w:ascii="Times New Roman" w:hAnsi="Times New Roman" w:cs="Times New Roman"/>
          <w:b/>
          <w:bCs/>
          <w:i/>
          <w:iCs/>
        </w:rPr>
        <w:t xml:space="preserve">Appendix </w:t>
      </w:r>
      <w:r w:rsidR="000E283B" w:rsidRPr="009825B7">
        <w:rPr>
          <w:rFonts w:ascii="Times New Roman" w:hAnsi="Times New Roman" w:cs="Times New Roman"/>
          <w:b/>
          <w:bCs/>
          <w:i/>
          <w:iCs/>
        </w:rPr>
        <w:t>I</w:t>
      </w:r>
      <w:r w:rsidRPr="009825B7">
        <w:rPr>
          <w:rFonts w:ascii="Times New Roman" w:hAnsi="Times New Roman" w:cs="Times New Roman"/>
          <w:b/>
          <w:bCs/>
          <w:i/>
          <w:iCs/>
        </w:rPr>
        <w:t>. Comparison of the percentage clinician and student reasons for stopping antibiotics, per scenario.</w:t>
      </w:r>
      <w:r w:rsidRPr="009825B7">
        <w:rPr>
          <w:rFonts w:ascii="Times New Roman" w:hAnsi="Times New Roman" w:cs="Times New Roman"/>
          <w:i/>
          <w:iCs/>
        </w:rPr>
        <w:t xml:space="preserve"> </w:t>
      </w:r>
      <w:r w:rsidRPr="009825B7">
        <w:rPr>
          <w:rFonts w:ascii="Times New Roman" w:hAnsi="Times New Roman" w:cs="Times New Roman"/>
        </w:rPr>
        <w:t xml:space="preserve">The total number of clinician and student responses was </w:t>
      </w:r>
      <w:proofErr w:type="spellStart"/>
      <w:r w:rsidRPr="009825B7">
        <w:rPr>
          <w:rFonts w:ascii="Times New Roman" w:hAnsi="Times New Roman" w:cs="Times New Roman"/>
          <w:i/>
          <w:iCs/>
        </w:rPr>
        <w:t>N</w:t>
      </w:r>
      <w:r w:rsidRPr="009825B7">
        <w:rPr>
          <w:rFonts w:ascii="Times New Roman" w:hAnsi="Times New Roman" w:cs="Times New Roman"/>
          <w:vertAlign w:val="subscript"/>
        </w:rPr>
        <w:t>Clin</w:t>
      </w:r>
      <w:proofErr w:type="spellEnd"/>
      <w:r w:rsidRPr="009825B7">
        <w:rPr>
          <w:rFonts w:ascii="Times New Roman" w:hAnsi="Times New Roman" w:cs="Times New Roman"/>
        </w:rPr>
        <w:t xml:space="preserve">=258 and </w:t>
      </w:r>
      <w:proofErr w:type="spellStart"/>
      <w:r w:rsidRPr="009825B7">
        <w:rPr>
          <w:rFonts w:ascii="Times New Roman" w:hAnsi="Times New Roman" w:cs="Times New Roman"/>
          <w:i/>
          <w:iCs/>
        </w:rPr>
        <w:t>N</w:t>
      </w:r>
      <w:r w:rsidRPr="009825B7">
        <w:rPr>
          <w:rFonts w:ascii="Times New Roman" w:hAnsi="Times New Roman" w:cs="Times New Roman"/>
          <w:vertAlign w:val="subscript"/>
        </w:rPr>
        <w:t>Stu</w:t>
      </w:r>
      <w:proofErr w:type="spellEnd"/>
      <w:r w:rsidRPr="009825B7">
        <w:rPr>
          <w:rFonts w:ascii="Times New Roman" w:hAnsi="Times New Roman" w:cs="Times New Roman"/>
        </w:rPr>
        <w:t xml:space="preserve">=302; </w:t>
      </w:r>
      <w:proofErr w:type="spellStart"/>
      <w:r w:rsidRPr="009825B7">
        <w:rPr>
          <w:rFonts w:ascii="Times New Roman" w:hAnsi="Times New Roman" w:cs="Times New Roman"/>
          <w:i/>
          <w:iCs/>
        </w:rPr>
        <w:t>n</w:t>
      </w:r>
      <w:r w:rsidRPr="009825B7">
        <w:rPr>
          <w:rFonts w:ascii="Times New Roman" w:hAnsi="Times New Roman" w:cs="Times New Roman"/>
          <w:vertAlign w:val="subscript"/>
        </w:rPr>
        <w:t>Clin</w:t>
      </w:r>
      <w:proofErr w:type="spellEnd"/>
      <w:r w:rsidRPr="009825B7">
        <w:rPr>
          <w:rFonts w:ascii="Times New Roman" w:hAnsi="Times New Roman" w:cs="Times New Roman"/>
        </w:rPr>
        <w:t xml:space="preserve">=62 and </w:t>
      </w:r>
      <w:proofErr w:type="spellStart"/>
      <w:r w:rsidRPr="009825B7">
        <w:rPr>
          <w:rFonts w:ascii="Times New Roman" w:hAnsi="Times New Roman" w:cs="Times New Roman"/>
          <w:i/>
          <w:iCs/>
        </w:rPr>
        <w:t>n</w:t>
      </w:r>
      <w:r w:rsidRPr="009825B7">
        <w:rPr>
          <w:rFonts w:ascii="Times New Roman" w:hAnsi="Times New Roman" w:cs="Times New Roman"/>
          <w:vertAlign w:val="subscript"/>
        </w:rPr>
        <w:t>Stu</w:t>
      </w:r>
      <w:proofErr w:type="spellEnd"/>
      <w:r w:rsidRPr="009825B7">
        <w:rPr>
          <w:rFonts w:ascii="Times New Roman" w:hAnsi="Times New Roman" w:cs="Times New Roman"/>
        </w:rPr>
        <w:t xml:space="preserve">= 69 in </w:t>
      </w:r>
      <w:r w:rsidRPr="009825B7">
        <w:rPr>
          <w:rFonts w:ascii="Times New Roman" w:hAnsi="Times New Roman" w:cs="Times New Roman"/>
          <w:i/>
          <w:iCs/>
        </w:rPr>
        <w:t>improving</w:t>
      </w:r>
      <w:r w:rsidRPr="009825B7">
        <w:rPr>
          <w:rFonts w:ascii="Times New Roman" w:hAnsi="Times New Roman" w:cs="Times New Roman"/>
        </w:rPr>
        <w:t xml:space="preserve">, </w:t>
      </w:r>
      <w:proofErr w:type="spellStart"/>
      <w:r w:rsidRPr="009825B7">
        <w:rPr>
          <w:rFonts w:ascii="Times New Roman" w:hAnsi="Times New Roman" w:cs="Times New Roman"/>
          <w:i/>
          <w:iCs/>
        </w:rPr>
        <w:t>n</w:t>
      </w:r>
      <w:r w:rsidRPr="009825B7">
        <w:rPr>
          <w:rFonts w:ascii="Times New Roman" w:hAnsi="Times New Roman" w:cs="Times New Roman"/>
          <w:vertAlign w:val="subscript"/>
        </w:rPr>
        <w:t>Clin</w:t>
      </w:r>
      <w:proofErr w:type="spellEnd"/>
      <w:r w:rsidRPr="009825B7">
        <w:rPr>
          <w:rFonts w:ascii="Times New Roman" w:hAnsi="Times New Roman" w:cs="Times New Roman"/>
        </w:rPr>
        <w:t xml:space="preserve">=66 and </w:t>
      </w:r>
      <w:proofErr w:type="spellStart"/>
      <w:r w:rsidRPr="009825B7">
        <w:rPr>
          <w:rFonts w:ascii="Times New Roman" w:hAnsi="Times New Roman" w:cs="Times New Roman"/>
          <w:i/>
          <w:iCs/>
        </w:rPr>
        <w:t>n</w:t>
      </w:r>
      <w:r w:rsidRPr="009825B7">
        <w:rPr>
          <w:rFonts w:ascii="Times New Roman" w:hAnsi="Times New Roman" w:cs="Times New Roman"/>
          <w:vertAlign w:val="subscript"/>
        </w:rPr>
        <w:t>Stu</w:t>
      </w:r>
      <w:proofErr w:type="spellEnd"/>
      <w:r w:rsidRPr="009825B7">
        <w:rPr>
          <w:rFonts w:ascii="Times New Roman" w:hAnsi="Times New Roman" w:cs="Times New Roman"/>
        </w:rPr>
        <w:t xml:space="preserve">= 75 in </w:t>
      </w:r>
      <w:r w:rsidRPr="009825B7">
        <w:rPr>
          <w:rFonts w:ascii="Times New Roman" w:hAnsi="Times New Roman" w:cs="Times New Roman"/>
          <w:i/>
          <w:iCs/>
        </w:rPr>
        <w:t>disc clin better</w:t>
      </w:r>
      <w:r w:rsidRPr="009825B7">
        <w:rPr>
          <w:rFonts w:ascii="Times New Roman" w:hAnsi="Times New Roman" w:cs="Times New Roman"/>
        </w:rPr>
        <w:t xml:space="preserve">, </w:t>
      </w:r>
      <w:proofErr w:type="spellStart"/>
      <w:r w:rsidRPr="009825B7">
        <w:rPr>
          <w:rFonts w:ascii="Times New Roman" w:hAnsi="Times New Roman" w:cs="Times New Roman"/>
          <w:i/>
          <w:iCs/>
        </w:rPr>
        <w:t>n</w:t>
      </w:r>
      <w:r w:rsidRPr="009825B7">
        <w:rPr>
          <w:rFonts w:ascii="Times New Roman" w:hAnsi="Times New Roman" w:cs="Times New Roman"/>
          <w:vertAlign w:val="subscript"/>
        </w:rPr>
        <w:t>Clin</w:t>
      </w:r>
      <w:proofErr w:type="spellEnd"/>
      <w:r w:rsidRPr="009825B7">
        <w:rPr>
          <w:rFonts w:ascii="Times New Roman" w:hAnsi="Times New Roman" w:cs="Times New Roman"/>
        </w:rPr>
        <w:t xml:space="preserve">=65 and </w:t>
      </w:r>
      <w:proofErr w:type="spellStart"/>
      <w:r w:rsidRPr="009825B7">
        <w:rPr>
          <w:rFonts w:ascii="Times New Roman" w:hAnsi="Times New Roman" w:cs="Times New Roman"/>
          <w:i/>
          <w:iCs/>
        </w:rPr>
        <w:t>n</w:t>
      </w:r>
      <w:r w:rsidRPr="009825B7">
        <w:rPr>
          <w:rFonts w:ascii="Times New Roman" w:hAnsi="Times New Roman" w:cs="Times New Roman"/>
          <w:vertAlign w:val="subscript"/>
        </w:rPr>
        <w:t>Stu</w:t>
      </w:r>
      <w:proofErr w:type="spellEnd"/>
      <w:r w:rsidRPr="009825B7">
        <w:rPr>
          <w:rFonts w:ascii="Times New Roman" w:hAnsi="Times New Roman" w:cs="Times New Roman"/>
        </w:rPr>
        <w:t xml:space="preserve">= 79 in </w:t>
      </w:r>
      <w:r w:rsidRPr="009825B7">
        <w:rPr>
          <w:rFonts w:ascii="Times New Roman" w:hAnsi="Times New Roman" w:cs="Times New Roman"/>
          <w:i/>
          <w:iCs/>
        </w:rPr>
        <w:t xml:space="preserve">disc clin worse, and </w:t>
      </w:r>
      <w:proofErr w:type="spellStart"/>
      <w:r w:rsidRPr="009825B7">
        <w:rPr>
          <w:rFonts w:ascii="Times New Roman" w:hAnsi="Times New Roman" w:cs="Times New Roman"/>
          <w:i/>
          <w:iCs/>
        </w:rPr>
        <w:t>n</w:t>
      </w:r>
      <w:r w:rsidRPr="009825B7">
        <w:rPr>
          <w:rFonts w:ascii="Times New Roman" w:hAnsi="Times New Roman" w:cs="Times New Roman"/>
          <w:vertAlign w:val="subscript"/>
        </w:rPr>
        <w:t>Clin</w:t>
      </w:r>
      <w:proofErr w:type="spellEnd"/>
      <w:r w:rsidRPr="009825B7">
        <w:rPr>
          <w:rFonts w:ascii="Times New Roman" w:hAnsi="Times New Roman" w:cs="Times New Roman"/>
        </w:rPr>
        <w:t xml:space="preserve">=65 and </w:t>
      </w:r>
      <w:proofErr w:type="spellStart"/>
      <w:r w:rsidRPr="009825B7">
        <w:rPr>
          <w:rFonts w:ascii="Times New Roman" w:hAnsi="Times New Roman" w:cs="Times New Roman"/>
          <w:i/>
          <w:iCs/>
        </w:rPr>
        <w:t>n</w:t>
      </w:r>
      <w:r w:rsidRPr="009825B7">
        <w:rPr>
          <w:rFonts w:ascii="Times New Roman" w:hAnsi="Times New Roman" w:cs="Times New Roman"/>
          <w:vertAlign w:val="subscript"/>
        </w:rPr>
        <w:t>Stu</w:t>
      </w:r>
      <w:proofErr w:type="spellEnd"/>
      <w:r w:rsidRPr="009825B7">
        <w:rPr>
          <w:rFonts w:ascii="Times New Roman" w:hAnsi="Times New Roman" w:cs="Times New Roman"/>
        </w:rPr>
        <w:t xml:space="preserve">= 79 in </w:t>
      </w:r>
      <w:r w:rsidRPr="009825B7">
        <w:rPr>
          <w:rFonts w:ascii="Times New Roman" w:hAnsi="Times New Roman" w:cs="Times New Roman"/>
          <w:i/>
          <w:iCs/>
        </w:rPr>
        <w:t xml:space="preserve">worsening. Participants could select multiple reasons for their decision. Differences in proportions (clinicians vs. students) were analysed using cluster-adjusted chi-square analysis. † Denotes significance between clinician and student reasoning </w:t>
      </w:r>
      <w:proofErr w:type="gramStart"/>
      <w:r w:rsidRPr="009825B7">
        <w:rPr>
          <w:rFonts w:ascii="Times New Roman" w:hAnsi="Times New Roman" w:cs="Times New Roman"/>
          <w:i/>
          <w:iCs/>
        </w:rPr>
        <w:t>in a given</w:t>
      </w:r>
      <w:proofErr w:type="gramEnd"/>
      <w:r w:rsidRPr="009825B7">
        <w:rPr>
          <w:rFonts w:ascii="Times New Roman" w:hAnsi="Times New Roman" w:cs="Times New Roman"/>
          <w:i/>
          <w:iCs/>
        </w:rPr>
        <w:t xml:space="preserve"> scenario at p&lt;0.01. </w:t>
      </w:r>
    </w:p>
    <w:p w14:paraId="2E348BC1" w14:textId="77777777" w:rsidR="00A24330" w:rsidRPr="009825B7" w:rsidRDefault="00A24330" w:rsidP="00A24330">
      <w:pPr>
        <w:rPr>
          <w:rFonts w:ascii="Times New Roman" w:eastAsiaTheme="majorEastAsia" w:hAnsi="Times New Roman" w:cs="Times New Roman"/>
          <w:b/>
          <w:bCs/>
          <w:color w:val="000000" w:themeColor="text1"/>
          <w:sz w:val="32"/>
          <w:szCs w:val="32"/>
        </w:rPr>
      </w:pPr>
    </w:p>
    <w:p w14:paraId="30E247A7" w14:textId="77777777" w:rsidR="00A24330" w:rsidRPr="009825B7" w:rsidRDefault="00A24330" w:rsidP="00A24330">
      <w:pPr>
        <w:pStyle w:val="paragraph"/>
        <w:spacing w:before="0" w:beforeAutospacing="0" w:after="0" w:afterAutospacing="0"/>
        <w:textAlignment w:val="baseline"/>
        <w:rPr>
          <w:rStyle w:val="normaltextrun"/>
          <w:sz w:val="22"/>
          <w:szCs w:val="22"/>
        </w:rPr>
      </w:pPr>
      <w:r w:rsidRPr="009825B7">
        <w:rPr>
          <w:rStyle w:val="normaltextrun"/>
          <w:sz w:val="22"/>
          <w:szCs w:val="22"/>
        </w:rPr>
        <w:t>Overall, the most common reasons for stopping in both groups were “continuing is not clinically necessary” (clinicians vs. students: 83% [114/138] vs. 81% [103/127], chi-</w:t>
      </w:r>
      <w:proofErr w:type="gramStart"/>
      <w:r w:rsidRPr="009825B7">
        <w:rPr>
          <w:rStyle w:val="normaltextrun"/>
          <w:sz w:val="22"/>
          <w:szCs w:val="22"/>
        </w:rPr>
        <w:t>square(</w:t>
      </w:r>
      <w:proofErr w:type="gramEnd"/>
      <w:r w:rsidRPr="009825B7">
        <w:rPr>
          <w:rStyle w:val="normaltextrun"/>
          <w:sz w:val="22"/>
          <w:szCs w:val="22"/>
        </w:rPr>
        <w:t>1)=0.101, p=0.750 and concerns over antimicrobial resistance (clinicians vs. students: 72% [100/138] vs. 74% [94/127], chi-square(1)=0.0810, p=0.776). This was particularly true for “improving”, “disc clin better” and “disc clin worse” scenarios. However, clinicians were more concerned than students about posing harm to the patient (56% [77/138] vs. 29% [37/127]; chi-</w:t>
      </w:r>
      <w:proofErr w:type="gramStart"/>
      <w:r w:rsidRPr="009825B7">
        <w:rPr>
          <w:rStyle w:val="normaltextrun"/>
          <w:sz w:val="22"/>
          <w:szCs w:val="22"/>
        </w:rPr>
        <w:t>square(</w:t>
      </w:r>
      <w:proofErr w:type="gramEnd"/>
      <w:r w:rsidRPr="009825B7">
        <w:rPr>
          <w:rStyle w:val="normaltextrun"/>
          <w:sz w:val="22"/>
          <w:szCs w:val="22"/>
        </w:rPr>
        <w:t xml:space="preserve">1)=19.2, p&lt;0.001), while students were more concerned than clinicians about their actions being viewed inappropriate by colleagues (26% [33/127] vs. 12% [17/138]; chi-square(1)=8.07, p=0.005). Looking at reasons for antibiotic decisions within each scenario we see that: clinicians (vs. students) were more concerned about posing harm to the patient in the two clinically improving scenarios, i.e. “improving” (56% [30/54] vs. 25% [15/59]; chi-square(1)=10.7, p=0.001) and “disc clin better” (65% [31/48] vs. 26% [7/27]; chi-square(1)=10.3, p=0.001), but not in the two clinically worsening scenarios (both p³0.090. Students (vs. clinicians) were more concerned about their actions being viewed inappropriate by colleagues in </w:t>
      </w:r>
      <w:r w:rsidRPr="009825B7">
        <w:rPr>
          <w:rStyle w:val="normaltextrun"/>
          <w:i/>
          <w:iCs/>
          <w:sz w:val="22"/>
          <w:szCs w:val="22"/>
        </w:rPr>
        <w:t xml:space="preserve">improving </w:t>
      </w:r>
      <w:r w:rsidRPr="009825B7">
        <w:rPr>
          <w:rStyle w:val="normaltextrun"/>
          <w:sz w:val="22"/>
          <w:szCs w:val="22"/>
        </w:rPr>
        <w:t>only (31% [18/59] vs. 25% [16/54]; chi-</w:t>
      </w:r>
      <w:proofErr w:type="gramStart"/>
      <w:r w:rsidRPr="009825B7">
        <w:rPr>
          <w:rStyle w:val="normaltextrun"/>
          <w:sz w:val="22"/>
          <w:szCs w:val="22"/>
        </w:rPr>
        <w:t>square(</w:t>
      </w:r>
      <w:proofErr w:type="gramEnd"/>
      <w:r w:rsidRPr="009825B7">
        <w:rPr>
          <w:rStyle w:val="normaltextrun"/>
          <w:sz w:val="22"/>
          <w:szCs w:val="22"/>
        </w:rPr>
        <w:t xml:space="preserve">1)=6.34, p=0.012). </w:t>
      </w:r>
    </w:p>
    <w:p w14:paraId="2C362E48" w14:textId="77777777" w:rsidR="009825B7" w:rsidRDefault="009825B7" w:rsidP="00A24330">
      <w:pPr>
        <w:rPr>
          <w:rFonts w:ascii="Times New Roman" w:eastAsiaTheme="majorEastAsia" w:hAnsi="Times New Roman" w:cs="Times New Roman"/>
          <w:b/>
          <w:bCs/>
          <w:color w:val="000000" w:themeColor="text1"/>
          <w:sz w:val="32"/>
          <w:szCs w:val="32"/>
        </w:rPr>
      </w:pPr>
    </w:p>
    <w:p w14:paraId="7427D239" w14:textId="10E13EE2" w:rsidR="00A24330" w:rsidRPr="009825B7" w:rsidRDefault="000E283B" w:rsidP="00A24330">
      <w:pPr>
        <w:rPr>
          <w:rFonts w:ascii="Times New Roman" w:eastAsiaTheme="majorEastAsia" w:hAnsi="Times New Roman" w:cs="Times New Roman"/>
          <w:b/>
          <w:bCs/>
          <w:color w:val="000000" w:themeColor="text1"/>
          <w:sz w:val="32"/>
          <w:szCs w:val="32"/>
        </w:rPr>
      </w:pPr>
      <w:r w:rsidRPr="009825B7">
        <w:rPr>
          <w:rFonts w:ascii="Times New Roman" w:eastAsiaTheme="majorEastAsia" w:hAnsi="Times New Roman" w:cs="Times New Roman"/>
          <w:b/>
          <w:bCs/>
          <w:color w:val="000000" w:themeColor="text1"/>
          <w:sz w:val="32"/>
          <w:szCs w:val="32"/>
        </w:rPr>
        <w:lastRenderedPageBreak/>
        <w:t>J.</w:t>
      </w:r>
      <w:r w:rsidR="00A24330" w:rsidRPr="009825B7">
        <w:rPr>
          <w:rFonts w:ascii="Times New Roman" w:eastAsiaTheme="majorEastAsia" w:hAnsi="Times New Roman" w:cs="Times New Roman"/>
          <w:b/>
          <w:bCs/>
          <w:color w:val="000000" w:themeColor="text1"/>
          <w:sz w:val="32"/>
          <w:szCs w:val="32"/>
        </w:rPr>
        <w:t xml:space="preserve"> Reasons for </w:t>
      </w:r>
      <w:r w:rsidR="004601F7" w:rsidRPr="009825B7">
        <w:rPr>
          <w:rFonts w:ascii="Times New Roman" w:eastAsiaTheme="majorEastAsia" w:hAnsi="Times New Roman" w:cs="Times New Roman"/>
          <w:b/>
          <w:bCs/>
          <w:color w:val="000000" w:themeColor="text1"/>
          <w:sz w:val="32"/>
          <w:szCs w:val="32"/>
        </w:rPr>
        <w:t>C</w:t>
      </w:r>
      <w:r w:rsidR="00A24330" w:rsidRPr="009825B7">
        <w:rPr>
          <w:rFonts w:ascii="Times New Roman" w:eastAsiaTheme="majorEastAsia" w:hAnsi="Times New Roman" w:cs="Times New Roman"/>
          <w:b/>
          <w:bCs/>
          <w:color w:val="000000" w:themeColor="text1"/>
          <w:sz w:val="32"/>
          <w:szCs w:val="32"/>
        </w:rPr>
        <w:t xml:space="preserve">ontinuing </w:t>
      </w:r>
      <w:r w:rsidR="004601F7" w:rsidRPr="009825B7">
        <w:rPr>
          <w:rFonts w:ascii="Times New Roman" w:eastAsiaTheme="majorEastAsia" w:hAnsi="Times New Roman" w:cs="Times New Roman"/>
          <w:b/>
          <w:bCs/>
          <w:color w:val="000000" w:themeColor="text1"/>
          <w:sz w:val="32"/>
          <w:szCs w:val="32"/>
        </w:rPr>
        <w:t>A</w:t>
      </w:r>
      <w:r w:rsidR="00A24330" w:rsidRPr="009825B7">
        <w:rPr>
          <w:rFonts w:ascii="Times New Roman" w:eastAsiaTheme="majorEastAsia" w:hAnsi="Times New Roman" w:cs="Times New Roman"/>
          <w:b/>
          <w:bCs/>
          <w:color w:val="000000" w:themeColor="text1"/>
          <w:sz w:val="32"/>
          <w:szCs w:val="32"/>
        </w:rPr>
        <w:t xml:space="preserve">ntibiotics </w:t>
      </w:r>
      <w:r w:rsidR="004601F7" w:rsidRPr="009825B7">
        <w:rPr>
          <w:rFonts w:ascii="Times New Roman" w:eastAsiaTheme="majorEastAsia" w:hAnsi="Times New Roman" w:cs="Times New Roman"/>
          <w:b/>
          <w:bCs/>
          <w:color w:val="000000" w:themeColor="text1"/>
          <w:sz w:val="32"/>
          <w:szCs w:val="32"/>
        </w:rPr>
        <w:t>P</w:t>
      </w:r>
      <w:r w:rsidR="00A24330" w:rsidRPr="009825B7">
        <w:rPr>
          <w:rFonts w:ascii="Times New Roman" w:eastAsiaTheme="majorEastAsia" w:hAnsi="Times New Roman" w:cs="Times New Roman"/>
          <w:b/>
          <w:bCs/>
          <w:color w:val="000000" w:themeColor="text1"/>
          <w:sz w:val="32"/>
          <w:szCs w:val="32"/>
        </w:rPr>
        <w:t xml:space="preserve">er </w:t>
      </w:r>
      <w:r w:rsidR="004601F7" w:rsidRPr="009825B7">
        <w:rPr>
          <w:rFonts w:ascii="Times New Roman" w:eastAsiaTheme="majorEastAsia" w:hAnsi="Times New Roman" w:cs="Times New Roman"/>
          <w:b/>
          <w:bCs/>
          <w:color w:val="000000" w:themeColor="text1"/>
          <w:sz w:val="32"/>
          <w:szCs w:val="32"/>
        </w:rPr>
        <w:t>S</w:t>
      </w:r>
      <w:r w:rsidR="00A24330" w:rsidRPr="009825B7">
        <w:rPr>
          <w:rFonts w:ascii="Times New Roman" w:eastAsiaTheme="majorEastAsia" w:hAnsi="Times New Roman" w:cs="Times New Roman"/>
          <w:b/>
          <w:bCs/>
          <w:color w:val="000000" w:themeColor="text1"/>
          <w:sz w:val="32"/>
          <w:szCs w:val="32"/>
        </w:rPr>
        <w:t>cenario.</w:t>
      </w:r>
    </w:p>
    <w:p w14:paraId="36B8BCB5" w14:textId="77777777" w:rsidR="00A24330" w:rsidRPr="009825B7" w:rsidRDefault="00A24330" w:rsidP="00A24330">
      <w:pPr>
        <w:rPr>
          <w:rFonts w:ascii="Times New Roman" w:eastAsiaTheme="majorEastAsia" w:hAnsi="Times New Roman" w:cs="Times New Roman"/>
          <w:b/>
          <w:bCs/>
          <w:color w:val="000000" w:themeColor="text1"/>
          <w:sz w:val="32"/>
          <w:szCs w:val="32"/>
        </w:rPr>
      </w:pPr>
      <w:r w:rsidRPr="009825B7">
        <w:rPr>
          <w:rFonts w:ascii="Times New Roman" w:eastAsiaTheme="majorEastAsia" w:hAnsi="Times New Roman" w:cs="Times New Roman"/>
          <w:b/>
          <w:bCs/>
          <w:color w:val="000000" w:themeColor="text1"/>
          <w:sz w:val="32"/>
          <w:szCs w:val="32"/>
        </w:rPr>
        <w:t xml:space="preserve"> </w:t>
      </w:r>
      <w:r w:rsidRPr="009825B7">
        <w:rPr>
          <w:rFonts w:ascii="Times New Roman" w:eastAsiaTheme="majorEastAsia" w:hAnsi="Times New Roman" w:cs="Times New Roman"/>
          <w:b/>
          <w:bCs/>
          <w:noProof/>
          <w:color w:val="000000" w:themeColor="text1"/>
          <w:sz w:val="32"/>
          <w:szCs w:val="32"/>
        </w:rPr>
        <w:drawing>
          <wp:inline distT="0" distB="0" distL="0" distR="0" wp14:anchorId="2EBBB11C" wp14:editId="71865D5B">
            <wp:extent cx="6487523" cy="3823621"/>
            <wp:effectExtent l="0" t="0" r="8890" b="5715"/>
            <wp:docPr id="391721330" name="Picture 391721330" descr="A graph of several different colo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721330" name="Picture 391721330" descr="A graph of several different colored bars&#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510160" cy="3836963"/>
                    </a:xfrm>
                    <a:prstGeom prst="rect">
                      <a:avLst/>
                    </a:prstGeom>
                    <a:noFill/>
                  </pic:spPr>
                </pic:pic>
              </a:graphicData>
            </a:graphic>
          </wp:inline>
        </w:drawing>
      </w:r>
    </w:p>
    <w:p w14:paraId="682C4A16" w14:textId="1735A56C" w:rsidR="00A24330" w:rsidRPr="009825B7" w:rsidRDefault="00A24330" w:rsidP="00A24330">
      <w:pPr>
        <w:rPr>
          <w:rFonts w:ascii="Times New Roman" w:hAnsi="Times New Roman" w:cs="Times New Roman"/>
          <w:i/>
          <w:iCs/>
        </w:rPr>
      </w:pPr>
      <w:r w:rsidRPr="009825B7">
        <w:rPr>
          <w:rFonts w:ascii="Times New Roman" w:hAnsi="Times New Roman" w:cs="Times New Roman"/>
          <w:b/>
          <w:bCs/>
          <w:i/>
          <w:iCs/>
        </w:rPr>
        <w:t xml:space="preserve">Appendix </w:t>
      </w:r>
      <w:r w:rsidR="000E283B" w:rsidRPr="009825B7">
        <w:rPr>
          <w:rFonts w:ascii="Times New Roman" w:hAnsi="Times New Roman" w:cs="Times New Roman"/>
          <w:b/>
          <w:bCs/>
          <w:i/>
          <w:iCs/>
        </w:rPr>
        <w:t>J</w:t>
      </w:r>
      <w:r w:rsidRPr="009825B7">
        <w:rPr>
          <w:rFonts w:ascii="Times New Roman" w:hAnsi="Times New Roman" w:cs="Times New Roman"/>
          <w:b/>
          <w:bCs/>
          <w:i/>
          <w:iCs/>
        </w:rPr>
        <w:t>. Comparison of the percentage clinician and student reasons for continuing antibiotics, per scenario.</w:t>
      </w:r>
      <w:r w:rsidRPr="009825B7">
        <w:rPr>
          <w:rFonts w:ascii="Times New Roman" w:hAnsi="Times New Roman" w:cs="Times New Roman"/>
          <w:i/>
          <w:iCs/>
        </w:rPr>
        <w:t xml:space="preserve"> </w:t>
      </w:r>
      <w:r w:rsidRPr="009825B7">
        <w:rPr>
          <w:rFonts w:ascii="Times New Roman" w:hAnsi="Times New Roman" w:cs="Times New Roman"/>
        </w:rPr>
        <w:t xml:space="preserve">The total number of clinician and student responses was </w:t>
      </w:r>
      <w:proofErr w:type="spellStart"/>
      <w:r w:rsidRPr="009825B7">
        <w:rPr>
          <w:rFonts w:ascii="Times New Roman" w:hAnsi="Times New Roman" w:cs="Times New Roman"/>
          <w:i/>
          <w:iCs/>
        </w:rPr>
        <w:t>N</w:t>
      </w:r>
      <w:r w:rsidRPr="009825B7">
        <w:rPr>
          <w:rFonts w:ascii="Times New Roman" w:hAnsi="Times New Roman" w:cs="Times New Roman"/>
          <w:vertAlign w:val="subscript"/>
        </w:rPr>
        <w:t>Clin</w:t>
      </w:r>
      <w:proofErr w:type="spellEnd"/>
      <w:r w:rsidRPr="009825B7">
        <w:rPr>
          <w:rFonts w:ascii="Times New Roman" w:hAnsi="Times New Roman" w:cs="Times New Roman"/>
        </w:rPr>
        <w:t xml:space="preserve">=258 and </w:t>
      </w:r>
      <w:proofErr w:type="spellStart"/>
      <w:r w:rsidRPr="009825B7">
        <w:rPr>
          <w:rFonts w:ascii="Times New Roman" w:hAnsi="Times New Roman" w:cs="Times New Roman"/>
          <w:i/>
          <w:iCs/>
        </w:rPr>
        <w:t>N</w:t>
      </w:r>
      <w:r w:rsidRPr="009825B7">
        <w:rPr>
          <w:rFonts w:ascii="Times New Roman" w:hAnsi="Times New Roman" w:cs="Times New Roman"/>
          <w:vertAlign w:val="subscript"/>
        </w:rPr>
        <w:t>Stu</w:t>
      </w:r>
      <w:proofErr w:type="spellEnd"/>
      <w:r w:rsidRPr="009825B7">
        <w:rPr>
          <w:rFonts w:ascii="Times New Roman" w:hAnsi="Times New Roman" w:cs="Times New Roman"/>
        </w:rPr>
        <w:t xml:space="preserve">=302; </w:t>
      </w:r>
      <w:proofErr w:type="spellStart"/>
      <w:r w:rsidRPr="009825B7">
        <w:rPr>
          <w:rFonts w:ascii="Times New Roman" w:hAnsi="Times New Roman" w:cs="Times New Roman"/>
          <w:i/>
          <w:iCs/>
        </w:rPr>
        <w:t>n</w:t>
      </w:r>
      <w:r w:rsidRPr="009825B7">
        <w:rPr>
          <w:rFonts w:ascii="Times New Roman" w:hAnsi="Times New Roman" w:cs="Times New Roman"/>
          <w:vertAlign w:val="subscript"/>
        </w:rPr>
        <w:t>Clin</w:t>
      </w:r>
      <w:proofErr w:type="spellEnd"/>
      <w:r w:rsidRPr="009825B7">
        <w:rPr>
          <w:rFonts w:ascii="Times New Roman" w:hAnsi="Times New Roman" w:cs="Times New Roman"/>
        </w:rPr>
        <w:t xml:space="preserve">=62 and </w:t>
      </w:r>
      <w:proofErr w:type="spellStart"/>
      <w:r w:rsidRPr="009825B7">
        <w:rPr>
          <w:rFonts w:ascii="Times New Roman" w:hAnsi="Times New Roman" w:cs="Times New Roman"/>
          <w:i/>
          <w:iCs/>
        </w:rPr>
        <w:t>n</w:t>
      </w:r>
      <w:r w:rsidRPr="009825B7">
        <w:rPr>
          <w:rFonts w:ascii="Times New Roman" w:hAnsi="Times New Roman" w:cs="Times New Roman"/>
          <w:vertAlign w:val="subscript"/>
        </w:rPr>
        <w:t>Stu</w:t>
      </w:r>
      <w:proofErr w:type="spellEnd"/>
      <w:r w:rsidRPr="009825B7">
        <w:rPr>
          <w:rFonts w:ascii="Times New Roman" w:hAnsi="Times New Roman" w:cs="Times New Roman"/>
        </w:rPr>
        <w:t xml:space="preserve">= 69 in </w:t>
      </w:r>
      <w:r w:rsidRPr="009825B7">
        <w:rPr>
          <w:rFonts w:ascii="Times New Roman" w:hAnsi="Times New Roman" w:cs="Times New Roman"/>
          <w:i/>
          <w:iCs/>
        </w:rPr>
        <w:t>improving</w:t>
      </w:r>
      <w:r w:rsidRPr="009825B7">
        <w:rPr>
          <w:rFonts w:ascii="Times New Roman" w:hAnsi="Times New Roman" w:cs="Times New Roman"/>
        </w:rPr>
        <w:t xml:space="preserve">, </w:t>
      </w:r>
      <w:proofErr w:type="spellStart"/>
      <w:r w:rsidRPr="009825B7">
        <w:rPr>
          <w:rFonts w:ascii="Times New Roman" w:hAnsi="Times New Roman" w:cs="Times New Roman"/>
          <w:i/>
          <w:iCs/>
        </w:rPr>
        <w:t>n</w:t>
      </w:r>
      <w:r w:rsidRPr="009825B7">
        <w:rPr>
          <w:rFonts w:ascii="Times New Roman" w:hAnsi="Times New Roman" w:cs="Times New Roman"/>
          <w:vertAlign w:val="subscript"/>
        </w:rPr>
        <w:t>Clin</w:t>
      </w:r>
      <w:proofErr w:type="spellEnd"/>
      <w:r w:rsidRPr="009825B7">
        <w:rPr>
          <w:rFonts w:ascii="Times New Roman" w:hAnsi="Times New Roman" w:cs="Times New Roman"/>
        </w:rPr>
        <w:t xml:space="preserve">=66 and </w:t>
      </w:r>
      <w:proofErr w:type="spellStart"/>
      <w:r w:rsidRPr="009825B7">
        <w:rPr>
          <w:rFonts w:ascii="Times New Roman" w:hAnsi="Times New Roman" w:cs="Times New Roman"/>
          <w:i/>
          <w:iCs/>
        </w:rPr>
        <w:t>n</w:t>
      </w:r>
      <w:r w:rsidRPr="009825B7">
        <w:rPr>
          <w:rFonts w:ascii="Times New Roman" w:hAnsi="Times New Roman" w:cs="Times New Roman"/>
          <w:vertAlign w:val="subscript"/>
        </w:rPr>
        <w:t>Stu</w:t>
      </w:r>
      <w:proofErr w:type="spellEnd"/>
      <w:r w:rsidRPr="009825B7">
        <w:rPr>
          <w:rFonts w:ascii="Times New Roman" w:hAnsi="Times New Roman" w:cs="Times New Roman"/>
        </w:rPr>
        <w:t xml:space="preserve">= 75 in </w:t>
      </w:r>
      <w:r w:rsidRPr="009825B7">
        <w:rPr>
          <w:rFonts w:ascii="Times New Roman" w:hAnsi="Times New Roman" w:cs="Times New Roman"/>
          <w:i/>
          <w:iCs/>
        </w:rPr>
        <w:t>disc clin better</w:t>
      </w:r>
      <w:r w:rsidRPr="009825B7">
        <w:rPr>
          <w:rFonts w:ascii="Times New Roman" w:hAnsi="Times New Roman" w:cs="Times New Roman"/>
        </w:rPr>
        <w:t xml:space="preserve">, </w:t>
      </w:r>
      <w:proofErr w:type="spellStart"/>
      <w:r w:rsidRPr="009825B7">
        <w:rPr>
          <w:rFonts w:ascii="Times New Roman" w:hAnsi="Times New Roman" w:cs="Times New Roman"/>
          <w:i/>
          <w:iCs/>
        </w:rPr>
        <w:t>n</w:t>
      </w:r>
      <w:r w:rsidRPr="009825B7">
        <w:rPr>
          <w:rFonts w:ascii="Times New Roman" w:hAnsi="Times New Roman" w:cs="Times New Roman"/>
          <w:vertAlign w:val="subscript"/>
        </w:rPr>
        <w:t>Clin</w:t>
      </w:r>
      <w:proofErr w:type="spellEnd"/>
      <w:r w:rsidRPr="009825B7">
        <w:rPr>
          <w:rFonts w:ascii="Times New Roman" w:hAnsi="Times New Roman" w:cs="Times New Roman"/>
        </w:rPr>
        <w:t xml:space="preserve">=65 and </w:t>
      </w:r>
      <w:proofErr w:type="spellStart"/>
      <w:r w:rsidRPr="009825B7">
        <w:rPr>
          <w:rFonts w:ascii="Times New Roman" w:hAnsi="Times New Roman" w:cs="Times New Roman"/>
          <w:i/>
          <w:iCs/>
        </w:rPr>
        <w:t>n</w:t>
      </w:r>
      <w:r w:rsidRPr="009825B7">
        <w:rPr>
          <w:rFonts w:ascii="Times New Roman" w:hAnsi="Times New Roman" w:cs="Times New Roman"/>
          <w:vertAlign w:val="subscript"/>
        </w:rPr>
        <w:t>Stu</w:t>
      </w:r>
      <w:proofErr w:type="spellEnd"/>
      <w:r w:rsidRPr="009825B7">
        <w:rPr>
          <w:rFonts w:ascii="Times New Roman" w:hAnsi="Times New Roman" w:cs="Times New Roman"/>
        </w:rPr>
        <w:t xml:space="preserve">= 79 in </w:t>
      </w:r>
      <w:r w:rsidRPr="009825B7">
        <w:rPr>
          <w:rFonts w:ascii="Times New Roman" w:hAnsi="Times New Roman" w:cs="Times New Roman"/>
          <w:i/>
          <w:iCs/>
        </w:rPr>
        <w:t xml:space="preserve">disc clin worse, and </w:t>
      </w:r>
      <w:proofErr w:type="spellStart"/>
      <w:r w:rsidRPr="009825B7">
        <w:rPr>
          <w:rFonts w:ascii="Times New Roman" w:hAnsi="Times New Roman" w:cs="Times New Roman"/>
          <w:i/>
          <w:iCs/>
        </w:rPr>
        <w:t>n</w:t>
      </w:r>
      <w:r w:rsidRPr="009825B7">
        <w:rPr>
          <w:rFonts w:ascii="Times New Roman" w:hAnsi="Times New Roman" w:cs="Times New Roman"/>
          <w:vertAlign w:val="subscript"/>
        </w:rPr>
        <w:t>Clin</w:t>
      </w:r>
      <w:proofErr w:type="spellEnd"/>
      <w:r w:rsidRPr="009825B7">
        <w:rPr>
          <w:rFonts w:ascii="Times New Roman" w:hAnsi="Times New Roman" w:cs="Times New Roman"/>
        </w:rPr>
        <w:t xml:space="preserve">=65 and </w:t>
      </w:r>
      <w:proofErr w:type="spellStart"/>
      <w:r w:rsidRPr="009825B7">
        <w:rPr>
          <w:rFonts w:ascii="Times New Roman" w:hAnsi="Times New Roman" w:cs="Times New Roman"/>
          <w:i/>
          <w:iCs/>
        </w:rPr>
        <w:t>n</w:t>
      </w:r>
      <w:r w:rsidRPr="009825B7">
        <w:rPr>
          <w:rFonts w:ascii="Times New Roman" w:hAnsi="Times New Roman" w:cs="Times New Roman"/>
          <w:vertAlign w:val="subscript"/>
        </w:rPr>
        <w:t>Stu</w:t>
      </w:r>
      <w:proofErr w:type="spellEnd"/>
      <w:r w:rsidRPr="009825B7">
        <w:rPr>
          <w:rFonts w:ascii="Times New Roman" w:hAnsi="Times New Roman" w:cs="Times New Roman"/>
        </w:rPr>
        <w:t xml:space="preserve">= 79 in </w:t>
      </w:r>
      <w:r w:rsidRPr="009825B7">
        <w:rPr>
          <w:rFonts w:ascii="Times New Roman" w:hAnsi="Times New Roman" w:cs="Times New Roman"/>
          <w:i/>
          <w:iCs/>
        </w:rPr>
        <w:t xml:space="preserve">worsening. Participants could select multiple reasons for their decisions. Difference in proportions (clinicians vs. students) were analysed using cluster-adjusted chi-square analysis. † Denotes significance between clinician and student reasoning </w:t>
      </w:r>
      <w:proofErr w:type="gramStart"/>
      <w:r w:rsidRPr="009825B7">
        <w:rPr>
          <w:rFonts w:ascii="Times New Roman" w:hAnsi="Times New Roman" w:cs="Times New Roman"/>
          <w:i/>
          <w:iCs/>
        </w:rPr>
        <w:t>in a given</w:t>
      </w:r>
      <w:proofErr w:type="gramEnd"/>
      <w:r w:rsidRPr="009825B7">
        <w:rPr>
          <w:rFonts w:ascii="Times New Roman" w:hAnsi="Times New Roman" w:cs="Times New Roman"/>
          <w:i/>
          <w:iCs/>
        </w:rPr>
        <w:t xml:space="preserve"> scenario at p&lt;0.01. </w:t>
      </w:r>
    </w:p>
    <w:p w14:paraId="06232223" w14:textId="77777777" w:rsidR="00A24330" w:rsidRPr="009825B7" w:rsidRDefault="00A24330" w:rsidP="00A24330">
      <w:pPr>
        <w:rPr>
          <w:rFonts w:ascii="Times New Roman" w:eastAsiaTheme="majorEastAsia" w:hAnsi="Times New Roman" w:cs="Times New Roman"/>
          <w:b/>
          <w:bCs/>
          <w:color w:val="000000" w:themeColor="text1"/>
          <w:sz w:val="32"/>
          <w:szCs w:val="32"/>
        </w:rPr>
      </w:pPr>
    </w:p>
    <w:p w14:paraId="0CE13AA9" w14:textId="77777777" w:rsidR="00A24330" w:rsidRPr="009825B7" w:rsidRDefault="00A24330" w:rsidP="00A24330">
      <w:pPr>
        <w:pStyle w:val="paragraph"/>
        <w:spacing w:before="0" w:beforeAutospacing="0" w:after="0" w:afterAutospacing="0"/>
        <w:textAlignment w:val="baseline"/>
        <w:rPr>
          <w:rStyle w:val="normaltextrun"/>
          <w:sz w:val="22"/>
          <w:szCs w:val="22"/>
        </w:rPr>
      </w:pPr>
    </w:p>
    <w:p w14:paraId="379423BC" w14:textId="77777777" w:rsidR="00A24330" w:rsidRPr="009825B7" w:rsidRDefault="00A24330" w:rsidP="00A24330">
      <w:pPr>
        <w:pStyle w:val="paragraph"/>
        <w:spacing w:before="0" w:beforeAutospacing="0" w:after="0" w:afterAutospacing="0"/>
        <w:textAlignment w:val="baseline"/>
        <w:rPr>
          <w:sz w:val="18"/>
          <w:szCs w:val="18"/>
        </w:rPr>
      </w:pPr>
    </w:p>
    <w:p w14:paraId="492BC1EE" w14:textId="77777777" w:rsidR="00A24330" w:rsidRPr="009825B7" w:rsidRDefault="00A24330" w:rsidP="00A24330">
      <w:pPr>
        <w:pStyle w:val="paragraph"/>
        <w:spacing w:before="0" w:beforeAutospacing="0" w:after="0" w:afterAutospacing="0"/>
        <w:jc w:val="both"/>
        <w:textAlignment w:val="baseline"/>
        <w:rPr>
          <w:sz w:val="18"/>
          <w:szCs w:val="18"/>
        </w:rPr>
      </w:pPr>
      <w:r w:rsidRPr="009825B7">
        <w:rPr>
          <w:rStyle w:val="normaltextrun"/>
          <w:sz w:val="22"/>
          <w:szCs w:val="22"/>
        </w:rPr>
        <w:t>Overall, the most common reason to continue antibiotics in both groups was “stopping is inappropriate in this case” (clinicians vs. students: 77% [92/120] vs. 75% [132/175], chi-</w:t>
      </w:r>
      <w:proofErr w:type="gramStart"/>
      <w:r w:rsidRPr="009825B7">
        <w:rPr>
          <w:rStyle w:val="normaltextrun"/>
          <w:sz w:val="22"/>
          <w:szCs w:val="22"/>
        </w:rPr>
        <w:t>square(</w:t>
      </w:r>
      <w:proofErr w:type="gramEnd"/>
      <w:r w:rsidRPr="009825B7">
        <w:rPr>
          <w:rStyle w:val="normaltextrun"/>
          <w:sz w:val="22"/>
          <w:szCs w:val="22"/>
        </w:rPr>
        <w:t>1)=0.0600, p=0.807. However, once again, students were more concerned than clinicians about peers viewing their actions inappropriately (54% [95/175] vs. 38% [46/120]; chi-</w:t>
      </w:r>
      <w:proofErr w:type="gramStart"/>
      <w:r w:rsidRPr="009825B7">
        <w:rPr>
          <w:rStyle w:val="normaltextrun"/>
          <w:sz w:val="22"/>
          <w:szCs w:val="22"/>
        </w:rPr>
        <w:t>square(</w:t>
      </w:r>
      <w:proofErr w:type="gramEnd"/>
      <w:r w:rsidRPr="009825B7">
        <w:rPr>
          <w:rStyle w:val="normaltextrun"/>
          <w:sz w:val="22"/>
          <w:szCs w:val="22"/>
        </w:rPr>
        <w:t>1)=10.7, p=0.007), which appeared to be true specifically in the “worsening” case, when scenarios were analysed separately.   </w:t>
      </w:r>
      <w:r w:rsidRPr="009825B7">
        <w:rPr>
          <w:rStyle w:val="eop"/>
          <w:sz w:val="22"/>
          <w:szCs w:val="22"/>
        </w:rPr>
        <w:t> </w:t>
      </w:r>
    </w:p>
    <w:p w14:paraId="7E69FFF0" w14:textId="77777777" w:rsidR="00A24330" w:rsidRPr="009825B7" w:rsidRDefault="00A24330" w:rsidP="00102F9E">
      <w:pPr>
        <w:rPr>
          <w:rFonts w:ascii="Times New Roman" w:eastAsiaTheme="majorEastAsia" w:hAnsi="Times New Roman" w:cs="Times New Roman"/>
          <w:b/>
          <w:bCs/>
          <w:color w:val="000000" w:themeColor="text1"/>
          <w:sz w:val="32"/>
          <w:szCs w:val="32"/>
          <w:highlight w:val="yellow"/>
        </w:rPr>
      </w:pPr>
    </w:p>
    <w:p w14:paraId="0170DE15" w14:textId="77777777" w:rsidR="00A24330" w:rsidRPr="009825B7" w:rsidRDefault="00A24330" w:rsidP="00102F9E">
      <w:pPr>
        <w:rPr>
          <w:rFonts w:ascii="Times New Roman" w:eastAsiaTheme="majorEastAsia" w:hAnsi="Times New Roman" w:cs="Times New Roman"/>
          <w:b/>
          <w:bCs/>
          <w:color w:val="000000" w:themeColor="text1"/>
          <w:sz w:val="32"/>
          <w:szCs w:val="32"/>
          <w:highlight w:val="yellow"/>
        </w:rPr>
      </w:pPr>
    </w:p>
    <w:p w14:paraId="62141A67" w14:textId="77777777" w:rsidR="00A24330" w:rsidRPr="009825B7" w:rsidRDefault="00A24330" w:rsidP="00102F9E">
      <w:pPr>
        <w:rPr>
          <w:rFonts w:ascii="Times New Roman" w:eastAsiaTheme="majorEastAsia" w:hAnsi="Times New Roman" w:cs="Times New Roman"/>
          <w:b/>
          <w:bCs/>
          <w:color w:val="000000" w:themeColor="text1"/>
          <w:sz w:val="32"/>
          <w:szCs w:val="32"/>
          <w:highlight w:val="yellow"/>
        </w:rPr>
      </w:pPr>
    </w:p>
    <w:p w14:paraId="7C78A8F2" w14:textId="77777777" w:rsidR="009825B7" w:rsidRDefault="009825B7" w:rsidP="00326261">
      <w:pPr>
        <w:rPr>
          <w:rFonts w:ascii="Times New Roman" w:eastAsiaTheme="majorEastAsia" w:hAnsi="Times New Roman" w:cs="Times New Roman"/>
          <w:b/>
          <w:bCs/>
          <w:color w:val="000000" w:themeColor="text1"/>
          <w:sz w:val="32"/>
          <w:szCs w:val="32"/>
        </w:rPr>
      </w:pPr>
    </w:p>
    <w:p w14:paraId="76F3F98C" w14:textId="359A5341" w:rsidR="00326261" w:rsidRPr="009825B7" w:rsidRDefault="000E283B" w:rsidP="00326261">
      <w:pPr>
        <w:rPr>
          <w:rFonts w:ascii="Times New Roman" w:eastAsiaTheme="majorEastAsia" w:hAnsi="Times New Roman" w:cs="Times New Roman"/>
          <w:b/>
          <w:bCs/>
          <w:color w:val="000000" w:themeColor="text1"/>
          <w:sz w:val="32"/>
          <w:szCs w:val="32"/>
        </w:rPr>
      </w:pPr>
      <w:r w:rsidRPr="009825B7">
        <w:rPr>
          <w:rFonts w:ascii="Times New Roman" w:eastAsiaTheme="majorEastAsia" w:hAnsi="Times New Roman" w:cs="Times New Roman"/>
          <w:b/>
          <w:bCs/>
          <w:color w:val="000000" w:themeColor="text1"/>
          <w:sz w:val="32"/>
          <w:szCs w:val="32"/>
        </w:rPr>
        <w:lastRenderedPageBreak/>
        <w:t>K</w:t>
      </w:r>
      <w:r w:rsidR="00326261" w:rsidRPr="009825B7">
        <w:rPr>
          <w:rFonts w:ascii="Times New Roman" w:eastAsiaTheme="majorEastAsia" w:hAnsi="Times New Roman" w:cs="Times New Roman"/>
          <w:b/>
          <w:bCs/>
          <w:color w:val="000000" w:themeColor="text1"/>
          <w:sz w:val="32"/>
          <w:szCs w:val="32"/>
        </w:rPr>
        <w:t xml:space="preserve">. Reasons for rejecting POCT </w:t>
      </w:r>
      <w:r w:rsidR="003B6D5E" w:rsidRPr="009825B7">
        <w:rPr>
          <w:rFonts w:ascii="Times New Roman" w:eastAsiaTheme="majorEastAsia" w:hAnsi="Times New Roman" w:cs="Times New Roman"/>
          <w:b/>
          <w:bCs/>
          <w:color w:val="000000" w:themeColor="text1"/>
          <w:sz w:val="32"/>
          <w:szCs w:val="32"/>
        </w:rPr>
        <w:t>O</w:t>
      </w:r>
      <w:r w:rsidR="00326261" w:rsidRPr="009825B7">
        <w:rPr>
          <w:rFonts w:ascii="Times New Roman" w:eastAsiaTheme="majorEastAsia" w:hAnsi="Times New Roman" w:cs="Times New Roman"/>
          <w:b/>
          <w:bCs/>
          <w:color w:val="000000" w:themeColor="text1"/>
          <w:sz w:val="32"/>
          <w:szCs w:val="32"/>
        </w:rPr>
        <w:t>verall</w:t>
      </w:r>
    </w:p>
    <w:p w14:paraId="08B97875" w14:textId="77777777" w:rsidR="00326261" w:rsidRPr="009825B7" w:rsidRDefault="00326261" w:rsidP="00326261">
      <w:pPr>
        <w:rPr>
          <w:rFonts w:ascii="Times New Roman" w:eastAsiaTheme="majorEastAsia" w:hAnsi="Times New Roman" w:cs="Times New Roman"/>
          <w:b/>
          <w:bCs/>
          <w:color w:val="000000" w:themeColor="text1"/>
          <w:sz w:val="32"/>
          <w:szCs w:val="32"/>
        </w:rPr>
      </w:pPr>
      <w:r w:rsidRPr="009825B7">
        <w:rPr>
          <w:rFonts w:ascii="Times New Roman" w:hAnsi="Times New Roman" w:cs="Times New Roman"/>
          <w:noProof/>
        </w:rPr>
        <w:drawing>
          <wp:inline distT="0" distB="0" distL="0" distR="0" wp14:anchorId="41EA8D10" wp14:editId="5E326C83">
            <wp:extent cx="4724400" cy="3693488"/>
            <wp:effectExtent l="0" t="0" r="0" b="2540"/>
            <wp:docPr id="2143148722" name="Picture 2143148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1625" r="13043"/>
                    <a:stretch/>
                  </pic:blipFill>
                  <pic:spPr bwMode="auto">
                    <a:xfrm>
                      <a:off x="0" y="0"/>
                      <a:ext cx="4729418" cy="3697411"/>
                    </a:xfrm>
                    <a:prstGeom prst="rect">
                      <a:avLst/>
                    </a:prstGeom>
                    <a:noFill/>
                    <a:ln>
                      <a:noFill/>
                    </a:ln>
                    <a:extLst>
                      <a:ext uri="{53640926-AAD7-44D8-BBD7-CCE9431645EC}">
                        <a14:shadowObscured xmlns:a14="http://schemas.microsoft.com/office/drawing/2010/main"/>
                      </a:ext>
                    </a:extLst>
                  </pic:spPr>
                </pic:pic>
              </a:graphicData>
            </a:graphic>
          </wp:inline>
        </w:drawing>
      </w:r>
    </w:p>
    <w:p w14:paraId="4E4ED913" w14:textId="2D4FBCB9" w:rsidR="00326261" w:rsidRPr="009825B7" w:rsidRDefault="00326261" w:rsidP="00326261">
      <w:pPr>
        <w:rPr>
          <w:rFonts w:ascii="Times New Roman" w:hAnsi="Times New Roman" w:cs="Times New Roman"/>
        </w:rPr>
      </w:pPr>
      <w:r w:rsidRPr="009825B7">
        <w:rPr>
          <w:rFonts w:ascii="Times New Roman" w:hAnsi="Times New Roman" w:cs="Times New Roman"/>
          <w:b/>
          <w:bCs/>
          <w:i/>
          <w:iCs/>
        </w:rPr>
        <w:t xml:space="preserve">Appendix </w:t>
      </w:r>
      <w:r w:rsidR="000E283B" w:rsidRPr="009825B7">
        <w:rPr>
          <w:rFonts w:ascii="Times New Roman" w:hAnsi="Times New Roman" w:cs="Times New Roman"/>
          <w:b/>
          <w:bCs/>
          <w:i/>
          <w:iCs/>
        </w:rPr>
        <w:t>K</w:t>
      </w:r>
      <w:r w:rsidRPr="009825B7">
        <w:rPr>
          <w:rFonts w:ascii="Times New Roman" w:hAnsi="Times New Roman" w:cs="Times New Roman"/>
          <w:b/>
          <w:bCs/>
          <w:i/>
          <w:iCs/>
        </w:rPr>
        <w:t>. Percentage of clinicians (</w:t>
      </w:r>
      <w:proofErr w:type="spellStart"/>
      <w:r w:rsidRPr="009825B7">
        <w:rPr>
          <w:rFonts w:ascii="Times New Roman" w:hAnsi="Times New Roman" w:cs="Times New Roman"/>
          <w:b/>
          <w:bCs/>
          <w:i/>
          <w:iCs/>
        </w:rPr>
        <w:t>N</w:t>
      </w:r>
      <w:r w:rsidRPr="009825B7">
        <w:rPr>
          <w:rFonts w:ascii="Times New Roman" w:hAnsi="Times New Roman" w:cs="Times New Roman"/>
          <w:b/>
          <w:bCs/>
          <w:i/>
          <w:iCs/>
          <w:vertAlign w:val="subscript"/>
        </w:rPr>
        <w:t>Clin</w:t>
      </w:r>
      <w:proofErr w:type="spellEnd"/>
      <w:r w:rsidRPr="009825B7">
        <w:rPr>
          <w:rFonts w:ascii="Times New Roman" w:hAnsi="Times New Roman" w:cs="Times New Roman"/>
          <w:b/>
          <w:bCs/>
          <w:i/>
          <w:iCs/>
        </w:rPr>
        <w:t>=258) and students (</w:t>
      </w:r>
      <w:proofErr w:type="spellStart"/>
      <w:r w:rsidRPr="009825B7">
        <w:rPr>
          <w:rFonts w:ascii="Times New Roman" w:hAnsi="Times New Roman" w:cs="Times New Roman"/>
          <w:b/>
          <w:bCs/>
          <w:i/>
          <w:iCs/>
        </w:rPr>
        <w:t>N</w:t>
      </w:r>
      <w:r w:rsidRPr="009825B7">
        <w:rPr>
          <w:rFonts w:ascii="Times New Roman" w:hAnsi="Times New Roman" w:cs="Times New Roman"/>
          <w:b/>
          <w:bCs/>
          <w:i/>
          <w:iCs/>
          <w:vertAlign w:val="subscript"/>
        </w:rPr>
        <w:t>Stu</w:t>
      </w:r>
      <w:proofErr w:type="spellEnd"/>
      <w:r w:rsidRPr="009825B7">
        <w:rPr>
          <w:rFonts w:ascii="Times New Roman" w:hAnsi="Times New Roman" w:cs="Times New Roman"/>
          <w:b/>
          <w:bCs/>
          <w:i/>
          <w:iCs/>
        </w:rPr>
        <w:t>=302) that selected each reason for rejecting POCT.</w:t>
      </w:r>
      <w:r w:rsidRPr="009825B7">
        <w:rPr>
          <w:rFonts w:ascii="Times New Roman" w:hAnsi="Times New Roman" w:cs="Times New Roman"/>
          <w:i/>
          <w:iCs/>
        </w:rPr>
        <w:t xml:space="preserve"> </w:t>
      </w:r>
      <w:r w:rsidRPr="009825B7">
        <w:rPr>
          <w:rFonts w:ascii="Times New Roman" w:hAnsi="Times New Roman" w:cs="Times New Roman"/>
        </w:rPr>
        <w:t xml:space="preserve">Red bars represent clinicians and green students. Participants could select multiple reasons for their decision. Differences in proportions (clinicians vs. students) were analysed using cluster-adjusted chi-square analysis. There were no significant differences. </w:t>
      </w:r>
    </w:p>
    <w:p w14:paraId="678C54DE" w14:textId="77777777" w:rsidR="00A24330" w:rsidRPr="009825B7" w:rsidRDefault="00A24330" w:rsidP="00102F9E">
      <w:pPr>
        <w:rPr>
          <w:rFonts w:ascii="Times New Roman" w:eastAsiaTheme="majorEastAsia" w:hAnsi="Times New Roman" w:cs="Times New Roman"/>
          <w:b/>
          <w:bCs/>
          <w:color w:val="000000" w:themeColor="text1"/>
          <w:sz w:val="32"/>
          <w:szCs w:val="32"/>
          <w:highlight w:val="yellow"/>
        </w:rPr>
      </w:pPr>
    </w:p>
    <w:p w14:paraId="508FD9B2" w14:textId="77777777" w:rsidR="00326261" w:rsidRPr="009825B7" w:rsidRDefault="00326261" w:rsidP="00326261">
      <w:pPr>
        <w:rPr>
          <w:rFonts w:ascii="Times New Roman" w:eastAsiaTheme="majorEastAsia" w:hAnsi="Times New Roman" w:cs="Times New Roman"/>
          <w:b/>
          <w:bCs/>
          <w:color w:val="000000" w:themeColor="text1"/>
          <w:sz w:val="32"/>
          <w:szCs w:val="32"/>
        </w:rPr>
      </w:pPr>
    </w:p>
    <w:p w14:paraId="17B104BC" w14:textId="77777777" w:rsidR="00326261" w:rsidRPr="009825B7" w:rsidRDefault="00326261" w:rsidP="00326261">
      <w:pPr>
        <w:rPr>
          <w:rFonts w:ascii="Times New Roman" w:eastAsiaTheme="majorEastAsia" w:hAnsi="Times New Roman" w:cs="Times New Roman"/>
          <w:b/>
          <w:bCs/>
          <w:color w:val="000000" w:themeColor="text1"/>
          <w:sz w:val="32"/>
          <w:szCs w:val="32"/>
        </w:rPr>
      </w:pPr>
    </w:p>
    <w:p w14:paraId="509A7E44" w14:textId="77777777" w:rsidR="00326261" w:rsidRPr="009825B7" w:rsidRDefault="00326261" w:rsidP="00326261">
      <w:pPr>
        <w:rPr>
          <w:rFonts w:ascii="Times New Roman" w:eastAsiaTheme="majorEastAsia" w:hAnsi="Times New Roman" w:cs="Times New Roman"/>
          <w:b/>
          <w:bCs/>
          <w:color w:val="000000" w:themeColor="text1"/>
          <w:sz w:val="32"/>
          <w:szCs w:val="32"/>
        </w:rPr>
      </w:pPr>
    </w:p>
    <w:p w14:paraId="36BCC846" w14:textId="77777777" w:rsidR="00326261" w:rsidRPr="009825B7" w:rsidRDefault="00326261" w:rsidP="00326261">
      <w:pPr>
        <w:rPr>
          <w:rFonts w:ascii="Times New Roman" w:eastAsiaTheme="majorEastAsia" w:hAnsi="Times New Roman" w:cs="Times New Roman"/>
          <w:b/>
          <w:bCs/>
          <w:color w:val="000000" w:themeColor="text1"/>
          <w:sz w:val="32"/>
          <w:szCs w:val="32"/>
        </w:rPr>
      </w:pPr>
    </w:p>
    <w:p w14:paraId="2B6BE02E" w14:textId="3E38748E" w:rsidR="00326261" w:rsidRPr="009825B7" w:rsidRDefault="00326261" w:rsidP="643532A1">
      <w:pPr>
        <w:rPr>
          <w:rFonts w:ascii="Times New Roman" w:eastAsiaTheme="majorEastAsia" w:hAnsi="Times New Roman" w:cs="Times New Roman"/>
          <w:b/>
          <w:bCs/>
          <w:color w:val="000000" w:themeColor="text1"/>
          <w:sz w:val="32"/>
          <w:szCs w:val="32"/>
        </w:rPr>
      </w:pPr>
    </w:p>
    <w:p w14:paraId="679B7E59" w14:textId="77777777" w:rsidR="000E16BB" w:rsidRPr="009825B7" w:rsidRDefault="000E16BB" w:rsidP="00326261">
      <w:pPr>
        <w:rPr>
          <w:rFonts w:ascii="Times New Roman" w:eastAsiaTheme="majorEastAsia" w:hAnsi="Times New Roman" w:cs="Times New Roman"/>
          <w:b/>
          <w:bCs/>
          <w:color w:val="000000" w:themeColor="text1"/>
          <w:sz w:val="32"/>
          <w:szCs w:val="32"/>
        </w:rPr>
      </w:pPr>
    </w:p>
    <w:p w14:paraId="01692E61" w14:textId="77777777" w:rsidR="000E16BB" w:rsidRPr="009825B7" w:rsidRDefault="000E16BB" w:rsidP="00326261">
      <w:pPr>
        <w:rPr>
          <w:rFonts w:ascii="Times New Roman" w:eastAsiaTheme="majorEastAsia" w:hAnsi="Times New Roman" w:cs="Times New Roman"/>
          <w:b/>
          <w:bCs/>
          <w:color w:val="000000" w:themeColor="text1"/>
          <w:sz w:val="32"/>
          <w:szCs w:val="32"/>
        </w:rPr>
      </w:pPr>
    </w:p>
    <w:p w14:paraId="121BB831" w14:textId="77777777" w:rsidR="000E16BB" w:rsidRPr="009825B7" w:rsidRDefault="000E16BB" w:rsidP="00326261">
      <w:pPr>
        <w:rPr>
          <w:rFonts w:ascii="Times New Roman" w:eastAsiaTheme="majorEastAsia" w:hAnsi="Times New Roman" w:cs="Times New Roman"/>
          <w:b/>
          <w:bCs/>
          <w:color w:val="000000" w:themeColor="text1"/>
          <w:sz w:val="32"/>
          <w:szCs w:val="32"/>
        </w:rPr>
      </w:pPr>
    </w:p>
    <w:p w14:paraId="651AE43E" w14:textId="77777777" w:rsidR="000E16BB" w:rsidRPr="009825B7" w:rsidRDefault="000E16BB" w:rsidP="00326261">
      <w:pPr>
        <w:rPr>
          <w:rFonts w:ascii="Times New Roman" w:eastAsiaTheme="majorEastAsia" w:hAnsi="Times New Roman" w:cs="Times New Roman"/>
          <w:b/>
          <w:bCs/>
          <w:color w:val="000000" w:themeColor="text1"/>
          <w:sz w:val="32"/>
          <w:szCs w:val="32"/>
        </w:rPr>
      </w:pPr>
    </w:p>
    <w:p w14:paraId="70D90367" w14:textId="77777777" w:rsidR="009825B7" w:rsidRDefault="009825B7" w:rsidP="00326261">
      <w:pPr>
        <w:rPr>
          <w:rFonts w:ascii="Times New Roman" w:eastAsiaTheme="majorEastAsia" w:hAnsi="Times New Roman" w:cs="Times New Roman"/>
          <w:b/>
          <w:bCs/>
          <w:color w:val="000000" w:themeColor="text1"/>
          <w:sz w:val="32"/>
          <w:szCs w:val="32"/>
        </w:rPr>
      </w:pPr>
    </w:p>
    <w:p w14:paraId="399F5848" w14:textId="3BF63EEE" w:rsidR="00326261" w:rsidRPr="009825B7" w:rsidRDefault="000E283B" w:rsidP="00326261">
      <w:pPr>
        <w:rPr>
          <w:rFonts w:ascii="Times New Roman" w:eastAsiaTheme="majorEastAsia" w:hAnsi="Times New Roman" w:cs="Times New Roman"/>
          <w:b/>
          <w:bCs/>
          <w:color w:val="000000" w:themeColor="text1"/>
          <w:sz w:val="32"/>
          <w:szCs w:val="32"/>
        </w:rPr>
      </w:pPr>
      <w:r w:rsidRPr="009825B7">
        <w:rPr>
          <w:rFonts w:ascii="Times New Roman" w:eastAsiaTheme="majorEastAsia" w:hAnsi="Times New Roman" w:cs="Times New Roman"/>
          <w:b/>
          <w:bCs/>
          <w:color w:val="000000" w:themeColor="text1"/>
          <w:sz w:val="32"/>
          <w:szCs w:val="32"/>
        </w:rPr>
        <w:lastRenderedPageBreak/>
        <w:t>L</w:t>
      </w:r>
      <w:r w:rsidR="00326261" w:rsidRPr="009825B7">
        <w:rPr>
          <w:rFonts w:ascii="Times New Roman" w:eastAsiaTheme="majorEastAsia" w:hAnsi="Times New Roman" w:cs="Times New Roman"/>
          <w:b/>
          <w:bCs/>
          <w:color w:val="000000" w:themeColor="text1"/>
          <w:sz w:val="32"/>
          <w:szCs w:val="32"/>
        </w:rPr>
        <w:t xml:space="preserve">. Reasons for </w:t>
      </w:r>
      <w:r w:rsidR="00014645" w:rsidRPr="009825B7">
        <w:rPr>
          <w:rFonts w:ascii="Times New Roman" w:eastAsiaTheme="majorEastAsia" w:hAnsi="Times New Roman" w:cs="Times New Roman"/>
          <w:b/>
          <w:bCs/>
          <w:color w:val="000000" w:themeColor="text1"/>
          <w:sz w:val="32"/>
          <w:szCs w:val="32"/>
        </w:rPr>
        <w:t>R</w:t>
      </w:r>
      <w:r w:rsidR="00326261" w:rsidRPr="009825B7">
        <w:rPr>
          <w:rFonts w:ascii="Times New Roman" w:eastAsiaTheme="majorEastAsia" w:hAnsi="Times New Roman" w:cs="Times New Roman"/>
          <w:b/>
          <w:bCs/>
          <w:color w:val="000000" w:themeColor="text1"/>
          <w:sz w:val="32"/>
          <w:szCs w:val="32"/>
        </w:rPr>
        <w:t xml:space="preserve">ejecting POCT </w:t>
      </w:r>
      <w:r w:rsidR="00014645" w:rsidRPr="009825B7">
        <w:rPr>
          <w:rFonts w:ascii="Times New Roman" w:eastAsiaTheme="majorEastAsia" w:hAnsi="Times New Roman" w:cs="Times New Roman"/>
          <w:b/>
          <w:bCs/>
          <w:color w:val="000000" w:themeColor="text1"/>
          <w:sz w:val="32"/>
          <w:szCs w:val="32"/>
        </w:rPr>
        <w:t>P</w:t>
      </w:r>
      <w:r w:rsidR="00326261" w:rsidRPr="009825B7">
        <w:rPr>
          <w:rFonts w:ascii="Times New Roman" w:eastAsiaTheme="majorEastAsia" w:hAnsi="Times New Roman" w:cs="Times New Roman"/>
          <w:b/>
          <w:bCs/>
          <w:color w:val="000000" w:themeColor="text1"/>
          <w:sz w:val="32"/>
          <w:szCs w:val="32"/>
        </w:rPr>
        <w:t xml:space="preserve">er </w:t>
      </w:r>
      <w:r w:rsidR="00014645" w:rsidRPr="009825B7">
        <w:rPr>
          <w:rFonts w:ascii="Times New Roman" w:eastAsiaTheme="majorEastAsia" w:hAnsi="Times New Roman" w:cs="Times New Roman"/>
          <w:b/>
          <w:bCs/>
          <w:color w:val="000000" w:themeColor="text1"/>
          <w:sz w:val="32"/>
          <w:szCs w:val="32"/>
        </w:rPr>
        <w:t>S</w:t>
      </w:r>
      <w:r w:rsidR="00326261" w:rsidRPr="009825B7">
        <w:rPr>
          <w:rFonts w:ascii="Times New Roman" w:eastAsiaTheme="majorEastAsia" w:hAnsi="Times New Roman" w:cs="Times New Roman"/>
          <w:b/>
          <w:bCs/>
          <w:color w:val="000000" w:themeColor="text1"/>
          <w:sz w:val="32"/>
          <w:szCs w:val="32"/>
        </w:rPr>
        <w:t>cenario.</w:t>
      </w:r>
    </w:p>
    <w:p w14:paraId="310A9B19" w14:textId="77777777" w:rsidR="00326261" w:rsidRPr="009825B7" w:rsidRDefault="00326261" w:rsidP="00326261">
      <w:pPr>
        <w:rPr>
          <w:rFonts w:ascii="Times New Roman" w:eastAsiaTheme="majorEastAsia" w:hAnsi="Times New Roman" w:cs="Times New Roman"/>
          <w:b/>
          <w:bCs/>
          <w:color w:val="000000" w:themeColor="text1"/>
          <w:sz w:val="32"/>
          <w:szCs w:val="32"/>
        </w:rPr>
      </w:pPr>
      <w:r w:rsidRPr="009825B7">
        <w:rPr>
          <w:rFonts w:ascii="Times New Roman" w:eastAsiaTheme="majorEastAsia" w:hAnsi="Times New Roman" w:cs="Times New Roman"/>
          <w:b/>
          <w:bCs/>
          <w:noProof/>
          <w:color w:val="000000" w:themeColor="text1"/>
          <w:sz w:val="32"/>
          <w:szCs w:val="32"/>
        </w:rPr>
        <w:drawing>
          <wp:inline distT="0" distB="0" distL="0" distR="0" wp14:anchorId="38308BB8" wp14:editId="396CD0B6">
            <wp:extent cx="6612171" cy="3897086"/>
            <wp:effectExtent l="0" t="0" r="0" b="8255"/>
            <wp:docPr id="357321151" name="Picture 357321151" descr="A graph of the reasons for rejecting poct per scenari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321151" name="Picture 357321151" descr="A graph of the reasons for rejecting poct per scenario&#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624426" cy="3904309"/>
                    </a:xfrm>
                    <a:prstGeom prst="rect">
                      <a:avLst/>
                    </a:prstGeom>
                    <a:noFill/>
                  </pic:spPr>
                </pic:pic>
              </a:graphicData>
            </a:graphic>
          </wp:inline>
        </w:drawing>
      </w:r>
    </w:p>
    <w:p w14:paraId="7EECD8DB" w14:textId="2FD19F0A" w:rsidR="00326261" w:rsidRPr="009825B7" w:rsidRDefault="00326261" w:rsidP="00326261">
      <w:pPr>
        <w:rPr>
          <w:rFonts w:ascii="Times New Roman" w:hAnsi="Times New Roman" w:cs="Times New Roman"/>
          <w:i/>
          <w:iCs/>
        </w:rPr>
      </w:pPr>
      <w:r w:rsidRPr="009825B7">
        <w:rPr>
          <w:rFonts w:ascii="Times New Roman" w:hAnsi="Times New Roman" w:cs="Times New Roman"/>
          <w:b/>
          <w:bCs/>
          <w:i/>
          <w:iCs/>
        </w:rPr>
        <w:t xml:space="preserve">Appendix </w:t>
      </w:r>
      <w:r w:rsidR="000E283B" w:rsidRPr="009825B7">
        <w:rPr>
          <w:rFonts w:ascii="Times New Roman" w:hAnsi="Times New Roman" w:cs="Times New Roman"/>
          <w:b/>
          <w:bCs/>
          <w:i/>
          <w:iCs/>
        </w:rPr>
        <w:t>L</w:t>
      </w:r>
      <w:r w:rsidRPr="009825B7">
        <w:rPr>
          <w:rFonts w:ascii="Times New Roman" w:hAnsi="Times New Roman" w:cs="Times New Roman"/>
          <w:b/>
          <w:bCs/>
          <w:i/>
          <w:iCs/>
        </w:rPr>
        <w:t>. Comparison of the percentage clinician and student reasons for rejecting POCT, per scenario</w:t>
      </w:r>
      <w:r w:rsidRPr="009825B7">
        <w:rPr>
          <w:rFonts w:ascii="Times New Roman" w:hAnsi="Times New Roman" w:cs="Times New Roman"/>
          <w:i/>
          <w:iCs/>
        </w:rPr>
        <w:t xml:space="preserve">. </w:t>
      </w:r>
      <w:r w:rsidRPr="009825B7">
        <w:rPr>
          <w:rFonts w:ascii="Times New Roman" w:hAnsi="Times New Roman" w:cs="Times New Roman"/>
        </w:rPr>
        <w:t xml:space="preserve">The total number of clinician and student responses was </w:t>
      </w:r>
      <w:proofErr w:type="spellStart"/>
      <w:r w:rsidRPr="009825B7">
        <w:rPr>
          <w:rFonts w:ascii="Times New Roman" w:hAnsi="Times New Roman" w:cs="Times New Roman"/>
          <w:i/>
          <w:iCs/>
        </w:rPr>
        <w:t>N</w:t>
      </w:r>
      <w:r w:rsidRPr="009825B7">
        <w:rPr>
          <w:rFonts w:ascii="Times New Roman" w:hAnsi="Times New Roman" w:cs="Times New Roman"/>
          <w:vertAlign w:val="subscript"/>
        </w:rPr>
        <w:t>Clin</w:t>
      </w:r>
      <w:proofErr w:type="spellEnd"/>
      <w:r w:rsidRPr="009825B7">
        <w:rPr>
          <w:rFonts w:ascii="Times New Roman" w:hAnsi="Times New Roman" w:cs="Times New Roman"/>
        </w:rPr>
        <w:t xml:space="preserve">=258 and </w:t>
      </w:r>
      <w:proofErr w:type="spellStart"/>
      <w:r w:rsidRPr="009825B7">
        <w:rPr>
          <w:rFonts w:ascii="Times New Roman" w:hAnsi="Times New Roman" w:cs="Times New Roman"/>
          <w:i/>
          <w:iCs/>
        </w:rPr>
        <w:t>N</w:t>
      </w:r>
      <w:r w:rsidRPr="009825B7">
        <w:rPr>
          <w:rFonts w:ascii="Times New Roman" w:hAnsi="Times New Roman" w:cs="Times New Roman"/>
          <w:vertAlign w:val="subscript"/>
        </w:rPr>
        <w:t>Stu</w:t>
      </w:r>
      <w:proofErr w:type="spellEnd"/>
      <w:r w:rsidRPr="009825B7">
        <w:rPr>
          <w:rFonts w:ascii="Times New Roman" w:hAnsi="Times New Roman" w:cs="Times New Roman"/>
        </w:rPr>
        <w:t xml:space="preserve">=302; </w:t>
      </w:r>
      <w:proofErr w:type="spellStart"/>
      <w:r w:rsidRPr="009825B7">
        <w:rPr>
          <w:rFonts w:ascii="Times New Roman" w:hAnsi="Times New Roman" w:cs="Times New Roman"/>
          <w:i/>
          <w:iCs/>
        </w:rPr>
        <w:t>n</w:t>
      </w:r>
      <w:r w:rsidRPr="009825B7">
        <w:rPr>
          <w:rFonts w:ascii="Times New Roman" w:hAnsi="Times New Roman" w:cs="Times New Roman"/>
          <w:vertAlign w:val="subscript"/>
        </w:rPr>
        <w:t>Clin</w:t>
      </w:r>
      <w:proofErr w:type="spellEnd"/>
      <w:r w:rsidRPr="009825B7">
        <w:rPr>
          <w:rFonts w:ascii="Times New Roman" w:hAnsi="Times New Roman" w:cs="Times New Roman"/>
        </w:rPr>
        <w:t xml:space="preserve">=62 and </w:t>
      </w:r>
      <w:proofErr w:type="spellStart"/>
      <w:r w:rsidRPr="009825B7">
        <w:rPr>
          <w:rFonts w:ascii="Times New Roman" w:hAnsi="Times New Roman" w:cs="Times New Roman"/>
          <w:i/>
          <w:iCs/>
        </w:rPr>
        <w:t>n</w:t>
      </w:r>
      <w:r w:rsidRPr="009825B7">
        <w:rPr>
          <w:rFonts w:ascii="Times New Roman" w:hAnsi="Times New Roman" w:cs="Times New Roman"/>
          <w:vertAlign w:val="subscript"/>
        </w:rPr>
        <w:t>Stu</w:t>
      </w:r>
      <w:proofErr w:type="spellEnd"/>
      <w:r w:rsidRPr="009825B7">
        <w:rPr>
          <w:rFonts w:ascii="Times New Roman" w:hAnsi="Times New Roman" w:cs="Times New Roman"/>
        </w:rPr>
        <w:t xml:space="preserve">= 69 in </w:t>
      </w:r>
      <w:r w:rsidRPr="009825B7">
        <w:rPr>
          <w:rFonts w:ascii="Times New Roman" w:hAnsi="Times New Roman" w:cs="Times New Roman"/>
          <w:i/>
          <w:iCs/>
        </w:rPr>
        <w:t>improving</w:t>
      </w:r>
      <w:r w:rsidRPr="009825B7">
        <w:rPr>
          <w:rFonts w:ascii="Times New Roman" w:hAnsi="Times New Roman" w:cs="Times New Roman"/>
        </w:rPr>
        <w:t xml:space="preserve">, </w:t>
      </w:r>
      <w:proofErr w:type="spellStart"/>
      <w:r w:rsidRPr="009825B7">
        <w:rPr>
          <w:rFonts w:ascii="Times New Roman" w:hAnsi="Times New Roman" w:cs="Times New Roman"/>
          <w:i/>
          <w:iCs/>
        </w:rPr>
        <w:t>n</w:t>
      </w:r>
      <w:r w:rsidRPr="009825B7">
        <w:rPr>
          <w:rFonts w:ascii="Times New Roman" w:hAnsi="Times New Roman" w:cs="Times New Roman"/>
          <w:vertAlign w:val="subscript"/>
        </w:rPr>
        <w:t>Clin</w:t>
      </w:r>
      <w:proofErr w:type="spellEnd"/>
      <w:r w:rsidRPr="009825B7">
        <w:rPr>
          <w:rFonts w:ascii="Times New Roman" w:hAnsi="Times New Roman" w:cs="Times New Roman"/>
        </w:rPr>
        <w:t xml:space="preserve">=66 and </w:t>
      </w:r>
      <w:proofErr w:type="spellStart"/>
      <w:r w:rsidRPr="009825B7">
        <w:rPr>
          <w:rFonts w:ascii="Times New Roman" w:hAnsi="Times New Roman" w:cs="Times New Roman"/>
          <w:i/>
          <w:iCs/>
        </w:rPr>
        <w:t>n</w:t>
      </w:r>
      <w:r w:rsidRPr="009825B7">
        <w:rPr>
          <w:rFonts w:ascii="Times New Roman" w:hAnsi="Times New Roman" w:cs="Times New Roman"/>
          <w:vertAlign w:val="subscript"/>
        </w:rPr>
        <w:t>Stu</w:t>
      </w:r>
      <w:proofErr w:type="spellEnd"/>
      <w:r w:rsidRPr="009825B7">
        <w:rPr>
          <w:rFonts w:ascii="Times New Roman" w:hAnsi="Times New Roman" w:cs="Times New Roman"/>
        </w:rPr>
        <w:t xml:space="preserve">= 75 in </w:t>
      </w:r>
      <w:r w:rsidRPr="009825B7">
        <w:rPr>
          <w:rFonts w:ascii="Times New Roman" w:hAnsi="Times New Roman" w:cs="Times New Roman"/>
          <w:i/>
          <w:iCs/>
        </w:rPr>
        <w:t>disc clin better</w:t>
      </w:r>
      <w:r w:rsidRPr="009825B7">
        <w:rPr>
          <w:rFonts w:ascii="Times New Roman" w:hAnsi="Times New Roman" w:cs="Times New Roman"/>
        </w:rPr>
        <w:t xml:space="preserve">, </w:t>
      </w:r>
      <w:proofErr w:type="spellStart"/>
      <w:r w:rsidRPr="009825B7">
        <w:rPr>
          <w:rFonts w:ascii="Times New Roman" w:hAnsi="Times New Roman" w:cs="Times New Roman"/>
          <w:i/>
          <w:iCs/>
        </w:rPr>
        <w:t>n</w:t>
      </w:r>
      <w:r w:rsidRPr="009825B7">
        <w:rPr>
          <w:rFonts w:ascii="Times New Roman" w:hAnsi="Times New Roman" w:cs="Times New Roman"/>
          <w:vertAlign w:val="subscript"/>
        </w:rPr>
        <w:t>Clin</w:t>
      </w:r>
      <w:proofErr w:type="spellEnd"/>
      <w:r w:rsidRPr="009825B7">
        <w:rPr>
          <w:rFonts w:ascii="Times New Roman" w:hAnsi="Times New Roman" w:cs="Times New Roman"/>
        </w:rPr>
        <w:t xml:space="preserve">=65 and </w:t>
      </w:r>
      <w:proofErr w:type="spellStart"/>
      <w:r w:rsidRPr="009825B7">
        <w:rPr>
          <w:rFonts w:ascii="Times New Roman" w:hAnsi="Times New Roman" w:cs="Times New Roman"/>
          <w:i/>
          <w:iCs/>
        </w:rPr>
        <w:t>n</w:t>
      </w:r>
      <w:r w:rsidRPr="009825B7">
        <w:rPr>
          <w:rFonts w:ascii="Times New Roman" w:hAnsi="Times New Roman" w:cs="Times New Roman"/>
          <w:vertAlign w:val="subscript"/>
        </w:rPr>
        <w:t>Stu</w:t>
      </w:r>
      <w:proofErr w:type="spellEnd"/>
      <w:r w:rsidRPr="009825B7">
        <w:rPr>
          <w:rFonts w:ascii="Times New Roman" w:hAnsi="Times New Roman" w:cs="Times New Roman"/>
        </w:rPr>
        <w:t xml:space="preserve">= 79 in </w:t>
      </w:r>
      <w:r w:rsidRPr="009825B7">
        <w:rPr>
          <w:rFonts w:ascii="Times New Roman" w:hAnsi="Times New Roman" w:cs="Times New Roman"/>
          <w:i/>
          <w:iCs/>
        </w:rPr>
        <w:t xml:space="preserve">disc clin worse, and </w:t>
      </w:r>
      <w:proofErr w:type="spellStart"/>
      <w:r w:rsidRPr="009825B7">
        <w:rPr>
          <w:rFonts w:ascii="Times New Roman" w:hAnsi="Times New Roman" w:cs="Times New Roman"/>
          <w:i/>
          <w:iCs/>
        </w:rPr>
        <w:t>n</w:t>
      </w:r>
      <w:r w:rsidRPr="009825B7">
        <w:rPr>
          <w:rFonts w:ascii="Times New Roman" w:hAnsi="Times New Roman" w:cs="Times New Roman"/>
          <w:vertAlign w:val="subscript"/>
        </w:rPr>
        <w:t>Clin</w:t>
      </w:r>
      <w:proofErr w:type="spellEnd"/>
      <w:r w:rsidRPr="009825B7">
        <w:rPr>
          <w:rFonts w:ascii="Times New Roman" w:hAnsi="Times New Roman" w:cs="Times New Roman"/>
        </w:rPr>
        <w:t xml:space="preserve">=65 and </w:t>
      </w:r>
      <w:proofErr w:type="spellStart"/>
      <w:r w:rsidRPr="009825B7">
        <w:rPr>
          <w:rFonts w:ascii="Times New Roman" w:hAnsi="Times New Roman" w:cs="Times New Roman"/>
          <w:i/>
          <w:iCs/>
        </w:rPr>
        <w:t>n</w:t>
      </w:r>
      <w:r w:rsidRPr="009825B7">
        <w:rPr>
          <w:rFonts w:ascii="Times New Roman" w:hAnsi="Times New Roman" w:cs="Times New Roman"/>
          <w:vertAlign w:val="subscript"/>
        </w:rPr>
        <w:t>Stu</w:t>
      </w:r>
      <w:proofErr w:type="spellEnd"/>
      <w:r w:rsidRPr="009825B7">
        <w:rPr>
          <w:rFonts w:ascii="Times New Roman" w:hAnsi="Times New Roman" w:cs="Times New Roman"/>
        </w:rPr>
        <w:t xml:space="preserve">= 79 in </w:t>
      </w:r>
      <w:r w:rsidRPr="009825B7">
        <w:rPr>
          <w:rFonts w:ascii="Times New Roman" w:hAnsi="Times New Roman" w:cs="Times New Roman"/>
          <w:i/>
          <w:iCs/>
        </w:rPr>
        <w:t xml:space="preserve">worsening. Participants could select multiple reasons for their decisions. Differences in proportions (clinicians vs. students) were analysed using cluster-adjusted chi-square analysis. There were no significant differences. </w:t>
      </w:r>
    </w:p>
    <w:p w14:paraId="5F485466" w14:textId="77777777" w:rsidR="00326261" w:rsidRPr="009825B7" w:rsidRDefault="00326261" w:rsidP="00326261">
      <w:pPr>
        <w:rPr>
          <w:rFonts w:ascii="Times New Roman" w:eastAsiaTheme="majorEastAsia" w:hAnsi="Times New Roman" w:cs="Times New Roman"/>
          <w:b/>
          <w:bCs/>
          <w:color w:val="000000" w:themeColor="text1"/>
          <w:sz w:val="32"/>
          <w:szCs w:val="32"/>
        </w:rPr>
      </w:pPr>
    </w:p>
    <w:p w14:paraId="74DABD38" w14:textId="77777777" w:rsidR="00326261" w:rsidRPr="009825B7" w:rsidRDefault="00326261" w:rsidP="00326261">
      <w:pPr>
        <w:rPr>
          <w:rFonts w:ascii="Times New Roman" w:eastAsiaTheme="majorEastAsia" w:hAnsi="Times New Roman" w:cs="Times New Roman"/>
          <w:b/>
          <w:bCs/>
          <w:color w:val="000000" w:themeColor="text1"/>
          <w:sz w:val="32"/>
          <w:szCs w:val="32"/>
        </w:rPr>
      </w:pPr>
    </w:p>
    <w:p w14:paraId="069A0A54" w14:textId="77777777" w:rsidR="00326261" w:rsidRPr="009825B7" w:rsidRDefault="00326261" w:rsidP="00326261">
      <w:pPr>
        <w:rPr>
          <w:rFonts w:ascii="Times New Roman" w:eastAsiaTheme="majorEastAsia" w:hAnsi="Times New Roman" w:cs="Times New Roman"/>
          <w:b/>
          <w:bCs/>
          <w:color w:val="000000" w:themeColor="text1"/>
          <w:sz w:val="32"/>
          <w:szCs w:val="32"/>
        </w:rPr>
      </w:pPr>
    </w:p>
    <w:p w14:paraId="5E8AEB17" w14:textId="77777777" w:rsidR="00326261" w:rsidRPr="009825B7" w:rsidRDefault="00326261" w:rsidP="00326261">
      <w:pPr>
        <w:rPr>
          <w:rFonts w:ascii="Times New Roman" w:eastAsiaTheme="majorEastAsia" w:hAnsi="Times New Roman" w:cs="Times New Roman"/>
          <w:b/>
          <w:bCs/>
          <w:color w:val="000000" w:themeColor="text1"/>
          <w:sz w:val="32"/>
          <w:szCs w:val="32"/>
        </w:rPr>
      </w:pPr>
    </w:p>
    <w:p w14:paraId="1269C280" w14:textId="77777777" w:rsidR="00326261" w:rsidRPr="009825B7" w:rsidRDefault="00326261" w:rsidP="00326261">
      <w:pPr>
        <w:rPr>
          <w:rFonts w:ascii="Times New Roman" w:eastAsiaTheme="majorEastAsia" w:hAnsi="Times New Roman" w:cs="Times New Roman"/>
          <w:b/>
          <w:bCs/>
          <w:color w:val="000000" w:themeColor="text1"/>
          <w:sz w:val="32"/>
          <w:szCs w:val="32"/>
        </w:rPr>
      </w:pPr>
    </w:p>
    <w:p w14:paraId="7E57669D" w14:textId="77777777" w:rsidR="00326261" w:rsidRPr="009825B7" w:rsidRDefault="00326261" w:rsidP="00326261">
      <w:pPr>
        <w:rPr>
          <w:rFonts w:ascii="Times New Roman" w:eastAsiaTheme="majorEastAsia" w:hAnsi="Times New Roman" w:cs="Times New Roman"/>
          <w:b/>
          <w:bCs/>
          <w:color w:val="000000" w:themeColor="text1"/>
          <w:sz w:val="32"/>
          <w:szCs w:val="32"/>
        </w:rPr>
      </w:pPr>
    </w:p>
    <w:p w14:paraId="7A088520" w14:textId="77777777" w:rsidR="00326261" w:rsidRPr="009825B7" w:rsidRDefault="00326261" w:rsidP="00326261">
      <w:pPr>
        <w:rPr>
          <w:rFonts w:ascii="Times New Roman" w:eastAsiaTheme="majorEastAsia" w:hAnsi="Times New Roman" w:cs="Times New Roman"/>
          <w:b/>
          <w:bCs/>
          <w:color w:val="000000" w:themeColor="text1"/>
          <w:sz w:val="32"/>
          <w:szCs w:val="32"/>
        </w:rPr>
      </w:pPr>
    </w:p>
    <w:p w14:paraId="60602A11" w14:textId="79BAB227" w:rsidR="643532A1" w:rsidRPr="009825B7" w:rsidRDefault="643532A1" w:rsidP="643532A1">
      <w:pPr>
        <w:rPr>
          <w:rFonts w:ascii="Times New Roman" w:eastAsiaTheme="majorEastAsia" w:hAnsi="Times New Roman" w:cs="Times New Roman"/>
          <w:b/>
          <w:bCs/>
          <w:color w:val="000000" w:themeColor="text1"/>
          <w:sz w:val="32"/>
          <w:szCs w:val="32"/>
        </w:rPr>
      </w:pPr>
    </w:p>
    <w:p w14:paraId="1744930D" w14:textId="77777777" w:rsidR="000E16BB" w:rsidRPr="009825B7" w:rsidRDefault="000E16BB" w:rsidP="643532A1">
      <w:pPr>
        <w:rPr>
          <w:rFonts w:ascii="Times New Roman" w:eastAsiaTheme="majorEastAsia" w:hAnsi="Times New Roman" w:cs="Times New Roman"/>
          <w:b/>
          <w:bCs/>
          <w:color w:val="000000" w:themeColor="text1"/>
          <w:sz w:val="32"/>
          <w:szCs w:val="32"/>
        </w:rPr>
      </w:pPr>
    </w:p>
    <w:p w14:paraId="05225212" w14:textId="70E060D2" w:rsidR="00326261" w:rsidRPr="009825B7" w:rsidRDefault="000E283B" w:rsidP="643532A1">
      <w:pPr>
        <w:rPr>
          <w:rFonts w:ascii="Times New Roman" w:eastAsiaTheme="majorEastAsia" w:hAnsi="Times New Roman" w:cs="Times New Roman"/>
          <w:b/>
          <w:bCs/>
          <w:color w:val="000000" w:themeColor="text1"/>
          <w:sz w:val="32"/>
          <w:szCs w:val="32"/>
        </w:rPr>
      </w:pPr>
      <w:r w:rsidRPr="009825B7">
        <w:rPr>
          <w:rFonts w:ascii="Times New Roman" w:eastAsiaTheme="majorEastAsia" w:hAnsi="Times New Roman" w:cs="Times New Roman"/>
          <w:b/>
          <w:bCs/>
          <w:color w:val="000000" w:themeColor="text1"/>
          <w:sz w:val="32"/>
          <w:szCs w:val="32"/>
        </w:rPr>
        <w:lastRenderedPageBreak/>
        <w:t>M</w:t>
      </w:r>
      <w:r w:rsidR="00326261" w:rsidRPr="009825B7">
        <w:rPr>
          <w:rFonts w:ascii="Times New Roman" w:eastAsiaTheme="majorEastAsia" w:hAnsi="Times New Roman" w:cs="Times New Roman"/>
          <w:b/>
          <w:bCs/>
          <w:color w:val="000000" w:themeColor="text1"/>
          <w:sz w:val="32"/>
          <w:szCs w:val="32"/>
        </w:rPr>
        <w:t xml:space="preserve">. Reasons for </w:t>
      </w:r>
      <w:r w:rsidR="003218CE" w:rsidRPr="009825B7">
        <w:rPr>
          <w:rFonts w:ascii="Times New Roman" w:eastAsiaTheme="majorEastAsia" w:hAnsi="Times New Roman" w:cs="Times New Roman"/>
          <w:b/>
          <w:bCs/>
          <w:color w:val="000000" w:themeColor="text1"/>
          <w:sz w:val="32"/>
          <w:szCs w:val="32"/>
        </w:rPr>
        <w:t>R</w:t>
      </w:r>
      <w:r w:rsidR="00326261" w:rsidRPr="009825B7">
        <w:rPr>
          <w:rFonts w:ascii="Times New Roman" w:eastAsiaTheme="majorEastAsia" w:hAnsi="Times New Roman" w:cs="Times New Roman"/>
          <w:b/>
          <w:bCs/>
          <w:color w:val="000000" w:themeColor="text1"/>
          <w:sz w:val="32"/>
          <w:szCs w:val="32"/>
        </w:rPr>
        <w:t xml:space="preserve">equesting POCT </w:t>
      </w:r>
      <w:r w:rsidR="003218CE" w:rsidRPr="009825B7">
        <w:rPr>
          <w:rFonts w:ascii="Times New Roman" w:eastAsiaTheme="majorEastAsia" w:hAnsi="Times New Roman" w:cs="Times New Roman"/>
          <w:b/>
          <w:bCs/>
          <w:color w:val="000000" w:themeColor="text1"/>
          <w:sz w:val="32"/>
          <w:szCs w:val="32"/>
        </w:rPr>
        <w:t>O</w:t>
      </w:r>
      <w:r w:rsidR="00326261" w:rsidRPr="009825B7">
        <w:rPr>
          <w:rFonts w:ascii="Times New Roman" w:eastAsiaTheme="majorEastAsia" w:hAnsi="Times New Roman" w:cs="Times New Roman"/>
          <w:b/>
          <w:bCs/>
          <w:color w:val="000000" w:themeColor="text1"/>
          <w:sz w:val="32"/>
          <w:szCs w:val="32"/>
        </w:rPr>
        <w:t>verall</w:t>
      </w:r>
    </w:p>
    <w:p w14:paraId="10B33A0F" w14:textId="77777777" w:rsidR="00326261" w:rsidRPr="009825B7" w:rsidRDefault="00326261" w:rsidP="00326261">
      <w:pPr>
        <w:rPr>
          <w:rFonts w:ascii="Times New Roman" w:eastAsiaTheme="majorEastAsia" w:hAnsi="Times New Roman" w:cs="Times New Roman"/>
          <w:b/>
          <w:bCs/>
          <w:color w:val="000000" w:themeColor="text1"/>
          <w:sz w:val="32"/>
          <w:szCs w:val="32"/>
        </w:rPr>
      </w:pPr>
      <w:r w:rsidRPr="009825B7">
        <w:rPr>
          <w:rFonts w:ascii="Times New Roman" w:hAnsi="Times New Roman" w:cs="Times New Roman"/>
          <w:noProof/>
        </w:rPr>
        <w:drawing>
          <wp:inline distT="0" distB="0" distL="0" distR="0" wp14:anchorId="1E8F98CE" wp14:editId="05E5E3A4">
            <wp:extent cx="4649510" cy="3293533"/>
            <wp:effectExtent l="0" t="0" r="0" b="2540"/>
            <wp:docPr id="1534264496" name="Picture 1534264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4701" r="11121" b="10778"/>
                    <a:stretch/>
                  </pic:blipFill>
                  <pic:spPr bwMode="auto">
                    <a:xfrm>
                      <a:off x="0" y="0"/>
                      <a:ext cx="4659534" cy="3300634"/>
                    </a:xfrm>
                    <a:prstGeom prst="rect">
                      <a:avLst/>
                    </a:prstGeom>
                    <a:noFill/>
                    <a:ln>
                      <a:noFill/>
                    </a:ln>
                    <a:extLst>
                      <a:ext uri="{53640926-AAD7-44D8-BBD7-CCE9431645EC}">
                        <a14:shadowObscured xmlns:a14="http://schemas.microsoft.com/office/drawing/2010/main"/>
                      </a:ext>
                    </a:extLst>
                  </pic:spPr>
                </pic:pic>
              </a:graphicData>
            </a:graphic>
          </wp:inline>
        </w:drawing>
      </w:r>
    </w:p>
    <w:p w14:paraId="46C709CC" w14:textId="7B0C1319" w:rsidR="00326261" w:rsidRPr="009825B7" w:rsidRDefault="00326261" w:rsidP="00326261">
      <w:pPr>
        <w:rPr>
          <w:rFonts w:ascii="Times New Roman" w:hAnsi="Times New Roman" w:cs="Times New Roman"/>
        </w:rPr>
      </w:pPr>
      <w:r w:rsidRPr="009825B7">
        <w:rPr>
          <w:rFonts w:ascii="Times New Roman" w:hAnsi="Times New Roman" w:cs="Times New Roman"/>
          <w:b/>
          <w:bCs/>
          <w:i/>
          <w:iCs/>
        </w:rPr>
        <w:t xml:space="preserve">Appendix </w:t>
      </w:r>
      <w:r w:rsidR="000E283B" w:rsidRPr="009825B7">
        <w:rPr>
          <w:rFonts w:ascii="Times New Roman" w:hAnsi="Times New Roman" w:cs="Times New Roman"/>
          <w:b/>
          <w:bCs/>
          <w:i/>
          <w:iCs/>
        </w:rPr>
        <w:t>M</w:t>
      </w:r>
      <w:r w:rsidRPr="009825B7">
        <w:rPr>
          <w:rFonts w:ascii="Times New Roman" w:hAnsi="Times New Roman" w:cs="Times New Roman"/>
          <w:b/>
          <w:bCs/>
          <w:i/>
          <w:iCs/>
        </w:rPr>
        <w:t>. Percentage of clinicians (</w:t>
      </w:r>
      <w:proofErr w:type="spellStart"/>
      <w:r w:rsidRPr="009825B7">
        <w:rPr>
          <w:rFonts w:ascii="Times New Roman" w:hAnsi="Times New Roman" w:cs="Times New Roman"/>
          <w:b/>
          <w:bCs/>
          <w:i/>
          <w:iCs/>
        </w:rPr>
        <w:t>N</w:t>
      </w:r>
      <w:r w:rsidRPr="009825B7">
        <w:rPr>
          <w:rFonts w:ascii="Times New Roman" w:hAnsi="Times New Roman" w:cs="Times New Roman"/>
          <w:b/>
          <w:bCs/>
          <w:i/>
          <w:iCs/>
          <w:vertAlign w:val="subscript"/>
        </w:rPr>
        <w:t>Clin</w:t>
      </w:r>
      <w:proofErr w:type="spellEnd"/>
      <w:r w:rsidRPr="009825B7">
        <w:rPr>
          <w:rFonts w:ascii="Times New Roman" w:hAnsi="Times New Roman" w:cs="Times New Roman"/>
          <w:b/>
          <w:bCs/>
          <w:i/>
          <w:iCs/>
        </w:rPr>
        <w:t>=258) and students (</w:t>
      </w:r>
      <w:proofErr w:type="spellStart"/>
      <w:r w:rsidRPr="009825B7">
        <w:rPr>
          <w:rFonts w:ascii="Times New Roman" w:hAnsi="Times New Roman" w:cs="Times New Roman"/>
          <w:b/>
          <w:bCs/>
          <w:i/>
          <w:iCs/>
        </w:rPr>
        <w:t>N</w:t>
      </w:r>
      <w:r w:rsidRPr="009825B7">
        <w:rPr>
          <w:rFonts w:ascii="Times New Roman" w:hAnsi="Times New Roman" w:cs="Times New Roman"/>
          <w:b/>
          <w:bCs/>
          <w:i/>
          <w:iCs/>
          <w:vertAlign w:val="subscript"/>
        </w:rPr>
        <w:t>Stu</w:t>
      </w:r>
      <w:proofErr w:type="spellEnd"/>
      <w:r w:rsidRPr="009825B7">
        <w:rPr>
          <w:rFonts w:ascii="Times New Roman" w:hAnsi="Times New Roman" w:cs="Times New Roman"/>
          <w:b/>
          <w:bCs/>
          <w:i/>
          <w:iCs/>
        </w:rPr>
        <w:t>=302) that selected each reason for requesting POCT.</w:t>
      </w:r>
      <w:r w:rsidRPr="009825B7">
        <w:rPr>
          <w:rFonts w:ascii="Times New Roman" w:hAnsi="Times New Roman" w:cs="Times New Roman"/>
          <w:i/>
          <w:iCs/>
        </w:rPr>
        <w:t xml:space="preserve"> </w:t>
      </w:r>
      <w:r w:rsidRPr="009825B7">
        <w:rPr>
          <w:rFonts w:ascii="Times New Roman" w:hAnsi="Times New Roman" w:cs="Times New Roman"/>
        </w:rPr>
        <w:t xml:space="preserve">Red bars represent clinicians and green students. Participants could select multiple reasons for their decision. Differences in proportions (clinicians vs. students) were analysed using cluster-adjusted chi-square analysis. There were no significant differences. </w:t>
      </w:r>
    </w:p>
    <w:p w14:paraId="5CCFA15D" w14:textId="77777777" w:rsidR="00326261" w:rsidRPr="009825B7" w:rsidRDefault="00326261" w:rsidP="00326261">
      <w:pPr>
        <w:rPr>
          <w:rFonts w:ascii="Times New Roman" w:eastAsiaTheme="majorEastAsia" w:hAnsi="Times New Roman" w:cs="Times New Roman"/>
          <w:b/>
          <w:bCs/>
          <w:color w:val="000000" w:themeColor="text1"/>
          <w:sz w:val="32"/>
          <w:szCs w:val="32"/>
        </w:rPr>
      </w:pPr>
    </w:p>
    <w:p w14:paraId="246E46DA" w14:textId="77777777" w:rsidR="00326261" w:rsidRPr="009825B7" w:rsidRDefault="00326261" w:rsidP="00326261">
      <w:pPr>
        <w:rPr>
          <w:rFonts w:ascii="Times New Roman" w:eastAsiaTheme="majorEastAsia" w:hAnsi="Times New Roman" w:cs="Times New Roman"/>
          <w:b/>
          <w:bCs/>
          <w:color w:val="000000" w:themeColor="text1"/>
          <w:sz w:val="32"/>
          <w:szCs w:val="32"/>
        </w:rPr>
      </w:pPr>
    </w:p>
    <w:p w14:paraId="35A0D969" w14:textId="77777777" w:rsidR="00326261" w:rsidRPr="009825B7" w:rsidRDefault="00326261" w:rsidP="00326261">
      <w:pPr>
        <w:rPr>
          <w:rFonts w:ascii="Times New Roman" w:eastAsiaTheme="majorEastAsia" w:hAnsi="Times New Roman" w:cs="Times New Roman"/>
          <w:b/>
          <w:bCs/>
          <w:color w:val="000000" w:themeColor="text1"/>
          <w:sz w:val="32"/>
          <w:szCs w:val="32"/>
        </w:rPr>
      </w:pPr>
    </w:p>
    <w:p w14:paraId="76C15E2B" w14:textId="77777777" w:rsidR="00326261" w:rsidRPr="009825B7" w:rsidRDefault="00326261" w:rsidP="00326261">
      <w:pPr>
        <w:rPr>
          <w:rFonts w:ascii="Times New Roman" w:eastAsiaTheme="majorEastAsia" w:hAnsi="Times New Roman" w:cs="Times New Roman"/>
          <w:b/>
          <w:bCs/>
          <w:color w:val="000000" w:themeColor="text1"/>
          <w:sz w:val="32"/>
          <w:szCs w:val="32"/>
        </w:rPr>
      </w:pPr>
    </w:p>
    <w:p w14:paraId="73468D55" w14:textId="77777777" w:rsidR="00326261" w:rsidRPr="009825B7" w:rsidRDefault="00326261" w:rsidP="00326261">
      <w:pPr>
        <w:rPr>
          <w:rFonts w:ascii="Times New Roman" w:eastAsiaTheme="majorEastAsia" w:hAnsi="Times New Roman" w:cs="Times New Roman"/>
          <w:b/>
          <w:bCs/>
          <w:color w:val="000000" w:themeColor="text1"/>
          <w:sz w:val="32"/>
          <w:szCs w:val="32"/>
        </w:rPr>
      </w:pPr>
    </w:p>
    <w:p w14:paraId="74A8DD80" w14:textId="77777777" w:rsidR="00326261" w:rsidRPr="009825B7" w:rsidRDefault="00326261" w:rsidP="00326261">
      <w:pPr>
        <w:rPr>
          <w:rFonts w:ascii="Times New Roman" w:eastAsiaTheme="majorEastAsia" w:hAnsi="Times New Roman" w:cs="Times New Roman"/>
          <w:b/>
          <w:bCs/>
          <w:color w:val="000000" w:themeColor="text1"/>
          <w:sz w:val="32"/>
          <w:szCs w:val="32"/>
        </w:rPr>
      </w:pPr>
    </w:p>
    <w:p w14:paraId="0D467FCC" w14:textId="77777777" w:rsidR="00326261" w:rsidRPr="009825B7" w:rsidRDefault="00326261" w:rsidP="00326261">
      <w:pPr>
        <w:rPr>
          <w:rFonts w:ascii="Times New Roman" w:eastAsiaTheme="majorEastAsia" w:hAnsi="Times New Roman" w:cs="Times New Roman"/>
          <w:b/>
          <w:bCs/>
          <w:color w:val="000000" w:themeColor="text1"/>
          <w:sz w:val="32"/>
          <w:szCs w:val="32"/>
        </w:rPr>
      </w:pPr>
    </w:p>
    <w:p w14:paraId="64A1782B" w14:textId="77777777" w:rsidR="00326261" w:rsidRPr="009825B7" w:rsidRDefault="00326261" w:rsidP="00326261">
      <w:pPr>
        <w:rPr>
          <w:rFonts w:ascii="Times New Roman" w:eastAsiaTheme="majorEastAsia" w:hAnsi="Times New Roman" w:cs="Times New Roman"/>
          <w:b/>
          <w:bCs/>
          <w:color w:val="000000" w:themeColor="text1"/>
          <w:sz w:val="32"/>
          <w:szCs w:val="32"/>
        </w:rPr>
      </w:pPr>
    </w:p>
    <w:p w14:paraId="218BF944" w14:textId="77777777" w:rsidR="00326261" w:rsidRPr="009825B7" w:rsidRDefault="00326261" w:rsidP="00326261">
      <w:pPr>
        <w:rPr>
          <w:rFonts w:ascii="Times New Roman" w:eastAsiaTheme="majorEastAsia" w:hAnsi="Times New Roman" w:cs="Times New Roman"/>
          <w:b/>
          <w:bCs/>
          <w:color w:val="000000" w:themeColor="text1"/>
          <w:sz w:val="32"/>
          <w:szCs w:val="32"/>
        </w:rPr>
      </w:pPr>
    </w:p>
    <w:p w14:paraId="11E671E9" w14:textId="77777777" w:rsidR="00326261" w:rsidRPr="009825B7" w:rsidRDefault="00326261" w:rsidP="00326261">
      <w:pPr>
        <w:rPr>
          <w:rFonts w:ascii="Times New Roman" w:eastAsiaTheme="majorEastAsia" w:hAnsi="Times New Roman" w:cs="Times New Roman"/>
          <w:b/>
          <w:bCs/>
          <w:color w:val="000000" w:themeColor="text1"/>
          <w:sz w:val="32"/>
          <w:szCs w:val="32"/>
        </w:rPr>
      </w:pPr>
    </w:p>
    <w:p w14:paraId="50ACA0B4" w14:textId="77777777" w:rsidR="00326261" w:rsidRPr="009825B7" w:rsidRDefault="00326261" w:rsidP="00326261">
      <w:pPr>
        <w:rPr>
          <w:rFonts w:ascii="Times New Roman" w:eastAsiaTheme="majorEastAsia" w:hAnsi="Times New Roman" w:cs="Times New Roman"/>
          <w:b/>
          <w:bCs/>
          <w:color w:val="000000" w:themeColor="text1"/>
          <w:sz w:val="32"/>
          <w:szCs w:val="32"/>
        </w:rPr>
      </w:pPr>
    </w:p>
    <w:p w14:paraId="3BFD6E8A" w14:textId="77777777" w:rsidR="009825B7" w:rsidRDefault="009825B7" w:rsidP="00326261">
      <w:pPr>
        <w:rPr>
          <w:rFonts w:ascii="Times New Roman" w:eastAsiaTheme="majorEastAsia" w:hAnsi="Times New Roman" w:cs="Times New Roman"/>
          <w:b/>
          <w:bCs/>
          <w:color w:val="000000" w:themeColor="text1"/>
          <w:sz w:val="32"/>
          <w:szCs w:val="32"/>
        </w:rPr>
      </w:pPr>
    </w:p>
    <w:p w14:paraId="099E07EA" w14:textId="5064898B" w:rsidR="00326261" w:rsidRPr="009825B7" w:rsidRDefault="000E283B" w:rsidP="00326261">
      <w:pPr>
        <w:rPr>
          <w:rFonts w:ascii="Times New Roman" w:eastAsiaTheme="majorEastAsia" w:hAnsi="Times New Roman" w:cs="Times New Roman"/>
          <w:b/>
          <w:bCs/>
          <w:color w:val="000000" w:themeColor="text1"/>
          <w:sz w:val="32"/>
          <w:szCs w:val="32"/>
        </w:rPr>
      </w:pPr>
      <w:r w:rsidRPr="009825B7">
        <w:rPr>
          <w:rFonts w:ascii="Times New Roman" w:eastAsiaTheme="majorEastAsia" w:hAnsi="Times New Roman" w:cs="Times New Roman"/>
          <w:b/>
          <w:bCs/>
          <w:color w:val="000000" w:themeColor="text1"/>
          <w:sz w:val="32"/>
          <w:szCs w:val="32"/>
        </w:rPr>
        <w:lastRenderedPageBreak/>
        <w:t>N</w:t>
      </w:r>
      <w:r w:rsidR="00326261" w:rsidRPr="009825B7">
        <w:rPr>
          <w:rFonts w:ascii="Times New Roman" w:eastAsiaTheme="majorEastAsia" w:hAnsi="Times New Roman" w:cs="Times New Roman"/>
          <w:b/>
          <w:bCs/>
          <w:color w:val="000000" w:themeColor="text1"/>
          <w:sz w:val="32"/>
          <w:szCs w:val="32"/>
        </w:rPr>
        <w:t xml:space="preserve">. Reasons for </w:t>
      </w:r>
      <w:r w:rsidR="003218CE" w:rsidRPr="009825B7">
        <w:rPr>
          <w:rFonts w:ascii="Times New Roman" w:eastAsiaTheme="majorEastAsia" w:hAnsi="Times New Roman" w:cs="Times New Roman"/>
          <w:b/>
          <w:bCs/>
          <w:color w:val="000000" w:themeColor="text1"/>
          <w:sz w:val="32"/>
          <w:szCs w:val="32"/>
        </w:rPr>
        <w:t>R</w:t>
      </w:r>
      <w:r w:rsidR="00326261" w:rsidRPr="009825B7">
        <w:rPr>
          <w:rFonts w:ascii="Times New Roman" w:eastAsiaTheme="majorEastAsia" w:hAnsi="Times New Roman" w:cs="Times New Roman"/>
          <w:b/>
          <w:bCs/>
          <w:color w:val="000000" w:themeColor="text1"/>
          <w:sz w:val="32"/>
          <w:szCs w:val="32"/>
        </w:rPr>
        <w:t xml:space="preserve">equesting POCT </w:t>
      </w:r>
      <w:r w:rsidR="003218CE" w:rsidRPr="009825B7">
        <w:rPr>
          <w:rFonts w:ascii="Times New Roman" w:eastAsiaTheme="majorEastAsia" w:hAnsi="Times New Roman" w:cs="Times New Roman"/>
          <w:b/>
          <w:bCs/>
          <w:color w:val="000000" w:themeColor="text1"/>
          <w:sz w:val="32"/>
          <w:szCs w:val="32"/>
        </w:rPr>
        <w:t>P</w:t>
      </w:r>
      <w:r w:rsidR="00326261" w:rsidRPr="009825B7">
        <w:rPr>
          <w:rFonts w:ascii="Times New Roman" w:eastAsiaTheme="majorEastAsia" w:hAnsi="Times New Roman" w:cs="Times New Roman"/>
          <w:b/>
          <w:bCs/>
          <w:color w:val="000000" w:themeColor="text1"/>
          <w:sz w:val="32"/>
          <w:szCs w:val="32"/>
        </w:rPr>
        <w:t xml:space="preserve">er </w:t>
      </w:r>
      <w:r w:rsidR="003218CE" w:rsidRPr="009825B7">
        <w:rPr>
          <w:rFonts w:ascii="Times New Roman" w:eastAsiaTheme="majorEastAsia" w:hAnsi="Times New Roman" w:cs="Times New Roman"/>
          <w:b/>
          <w:bCs/>
          <w:color w:val="000000" w:themeColor="text1"/>
          <w:sz w:val="32"/>
          <w:szCs w:val="32"/>
        </w:rPr>
        <w:t>S</w:t>
      </w:r>
      <w:r w:rsidR="00326261" w:rsidRPr="009825B7">
        <w:rPr>
          <w:rFonts w:ascii="Times New Roman" w:eastAsiaTheme="majorEastAsia" w:hAnsi="Times New Roman" w:cs="Times New Roman"/>
          <w:b/>
          <w:bCs/>
          <w:color w:val="000000" w:themeColor="text1"/>
          <w:sz w:val="32"/>
          <w:szCs w:val="32"/>
        </w:rPr>
        <w:t>cenario</w:t>
      </w:r>
    </w:p>
    <w:p w14:paraId="0EA24C6A" w14:textId="77777777" w:rsidR="00326261" w:rsidRPr="009825B7" w:rsidRDefault="00326261" w:rsidP="00326261">
      <w:pPr>
        <w:rPr>
          <w:rFonts w:ascii="Times New Roman" w:eastAsiaTheme="majorEastAsia" w:hAnsi="Times New Roman" w:cs="Times New Roman"/>
          <w:b/>
          <w:bCs/>
          <w:color w:val="000000" w:themeColor="text1"/>
          <w:sz w:val="32"/>
          <w:szCs w:val="32"/>
        </w:rPr>
      </w:pPr>
    </w:p>
    <w:p w14:paraId="035A3F06" w14:textId="1E8DA157" w:rsidR="00326261" w:rsidRPr="009825B7" w:rsidRDefault="00326261" w:rsidP="00326261">
      <w:pPr>
        <w:rPr>
          <w:rFonts w:ascii="Times New Roman" w:hAnsi="Times New Roman" w:cs="Times New Roman"/>
          <w:noProof/>
        </w:rPr>
      </w:pPr>
      <w:r w:rsidRPr="009825B7">
        <w:rPr>
          <w:rFonts w:ascii="Times New Roman" w:hAnsi="Times New Roman" w:cs="Times New Roman"/>
          <w:noProof/>
        </w:rPr>
        <w:drawing>
          <wp:inline distT="0" distB="0" distL="0" distR="0" wp14:anchorId="5F5AC505" wp14:editId="384544BB">
            <wp:extent cx="6612017" cy="3896995"/>
            <wp:effectExtent l="0" t="0" r="0" b="8255"/>
            <wp:docPr id="2009357296" name="Picture 2009357296" descr="A graph of several groups of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357296" name="Picture 2009357296" descr="A graph of several groups of people&#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626099" cy="3905295"/>
                    </a:xfrm>
                    <a:prstGeom prst="rect">
                      <a:avLst/>
                    </a:prstGeom>
                    <a:noFill/>
                  </pic:spPr>
                </pic:pic>
              </a:graphicData>
            </a:graphic>
          </wp:inline>
        </w:drawing>
      </w:r>
      <w:r w:rsidRPr="009825B7">
        <w:rPr>
          <w:rFonts w:ascii="Times New Roman" w:hAnsi="Times New Roman" w:cs="Times New Roman"/>
          <w:b/>
          <w:bCs/>
          <w:i/>
          <w:iCs/>
        </w:rPr>
        <w:t xml:space="preserve">Appendix </w:t>
      </w:r>
      <w:r w:rsidR="000E283B" w:rsidRPr="009825B7">
        <w:rPr>
          <w:rFonts w:ascii="Times New Roman" w:hAnsi="Times New Roman" w:cs="Times New Roman"/>
          <w:b/>
          <w:bCs/>
          <w:i/>
          <w:iCs/>
        </w:rPr>
        <w:t>N</w:t>
      </w:r>
      <w:r w:rsidRPr="009825B7">
        <w:rPr>
          <w:rFonts w:ascii="Times New Roman" w:hAnsi="Times New Roman" w:cs="Times New Roman"/>
          <w:b/>
          <w:bCs/>
          <w:i/>
          <w:iCs/>
        </w:rPr>
        <w:t>. Comparison of the percentage clinician and student reasons for requesting POCT, per scenario.</w:t>
      </w:r>
      <w:r w:rsidRPr="009825B7">
        <w:rPr>
          <w:rFonts w:ascii="Times New Roman" w:hAnsi="Times New Roman" w:cs="Times New Roman"/>
        </w:rPr>
        <w:t xml:space="preserve"> The total number of clinician and student responses was </w:t>
      </w:r>
      <w:proofErr w:type="spellStart"/>
      <w:r w:rsidRPr="009825B7">
        <w:rPr>
          <w:rFonts w:ascii="Times New Roman" w:hAnsi="Times New Roman" w:cs="Times New Roman"/>
          <w:i/>
          <w:iCs/>
        </w:rPr>
        <w:t>N</w:t>
      </w:r>
      <w:r w:rsidRPr="009825B7">
        <w:rPr>
          <w:rFonts w:ascii="Times New Roman" w:hAnsi="Times New Roman" w:cs="Times New Roman"/>
          <w:vertAlign w:val="subscript"/>
        </w:rPr>
        <w:t>Clin</w:t>
      </w:r>
      <w:proofErr w:type="spellEnd"/>
      <w:r w:rsidRPr="009825B7">
        <w:rPr>
          <w:rFonts w:ascii="Times New Roman" w:hAnsi="Times New Roman" w:cs="Times New Roman"/>
        </w:rPr>
        <w:t xml:space="preserve">=258 and </w:t>
      </w:r>
      <w:proofErr w:type="spellStart"/>
      <w:r w:rsidRPr="009825B7">
        <w:rPr>
          <w:rFonts w:ascii="Times New Roman" w:hAnsi="Times New Roman" w:cs="Times New Roman"/>
          <w:i/>
          <w:iCs/>
        </w:rPr>
        <w:t>N</w:t>
      </w:r>
      <w:r w:rsidRPr="009825B7">
        <w:rPr>
          <w:rFonts w:ascii="Times New Roman" w:hAnsi="Times New Roman" w:cs="Times New Roman"/>
          <w:vertAlign w:val="subscript"/>
        </w:rPr>
        <w:t>Stu</w:t>
      </w:r>
      <w:proofErr w:type="spellEnd"/>
      <w:r w:rsidRPr="009825B7">
        <w:rPr>
          <w:rFonts w:ascii="Times New Roman" w:hAnsi="Times New Roman" w:cs="Times New Roman"/>
        </w:rPr>
        <w:t xml:space="preserve">=302; </w:t>
      </w:r>
      <w:proofErr w:type="spellStart"/>
      <w:r w:rsidRPr="009825B7">
        <w:rPr>
          <w:rFonts w:ascii="Times New Roman" w:hAnsi="Times New Roman" w:cs="Times New Roman"/>
          <w:i/>
          <w:iCs/>
        </w:rPr>
        <w:t>n</w:t>
      </w:r>
      <w:r w:rsidRPr="009825B7">
        <w:rPr>
          <w:rFonts w:ascii="Times New Roman" w:hAnsi="Times New Roman" w:cs="Times New Roman"/>
          <w:vertAlign w:val="subscript"/>
        </w:rPr>
        <w:t>Clin</w:t>
      </w:r>
      <w:proofErr w:type="spellEnd"/>
      <w:r w:rsidRPr="009825B7">
        <w:rPr>
          <w:rFonts w:ascii="Times New Roman" w:hAnsi="Times New Roman" w:cs="Times New Roman"/>
        </w:rPr>
        <w:t xml:space="preserve">=62 and </w:t>
      </w:r>
      <w:proofErr w:type="spellStart"/>
      <w:r w:rsidRPr="009825B7">
        <w:rPr>
          <w:rFonts w:ascii="Times New Roman" w:hAnsi="Times New Roman" w:cs="Times New Roman"/>
          <w:i/>
          <w:iCs/>
        </w:rPr>
        <w:t>n</w:t>
      </w:r>
      <w:r w:rsidRPr="009825B7">
        <w:rPr>
          <w:rFonts w:ascii="Times New Roman" w:hAnsi="Times New Roman" w:cs="Times New Roman"/>
          <w:vertAlign w:val="subscript"/>
        </w:rPr>
        <w:t>Stu</w:t>
      </w:r>
      <w:proofErr w:type="spellEnd"/>
      <w:r w:rsidRPr="009825B7">
        <w:rPr>
          <w:rFonts w:ascii="Times New Roman" w:hAnsi="Times New Roman" w:cs="Times New Roman"/>
        </w:rPr>
        <w:t xml:space="preserve">= 69 in </w:t>
      </w:r>
      <w:r w:rsidRPr="009825B7">
        <w:rPr>
          <w:rFonts w:ascii="Times New Roman" w:hAnsi="Times New Roman" w:cs="Times New Roman"/>
          <w:i/>
          <w:iCs/>
        </w:rPr>
        <w:t>improving</w:t>
      </w:r>
      <w:r w:rsidRPr="009825B7">
        <w:rPr>
          <w:rFonts w:ascii="Times New Roman" w:hAnsi="Times New Roman" w:cs="Times New Roman"/>
        </w:rPr>
        <w:t xml:space="preserve">, </w:t>
      </w:r>
      <w:proofErr w:type="spellStart"/>
      <w:r w:rsidRPr="009825B7">
        <w:rPr>
          <w:rFonts w:ascii="Times New Roman" w:hAnsi="Times New Roman" w:cs="Times New Roman"/>
          <w:i/>
          <w:iCs/>
        </w:rPr>
        <w:t>n</w:t>
      </w:r>
      <w:r w:rsidRPr="009825B7">
        <w:rPr>
          <w:rFonts w:ascii="Times New Roman" w:hAnsi="Times New Roman" w:cs="Times New Roman"/>
          <w:vertAlign w:val="subscript"/>
        </w:rPr>
        <w:t>Clin</w:t>
      </w:r>
      <w:proofErr w:type="spellEnd"/>
      <w:r w:rsidRPr="009825B7">
        <w:rPr>
          <w:rFonts w:ascii="Times New Roman" w:hAnsi="Times New Roman" w:cs="Times New Roman"/>
        </w:rPr>
        <w:t xml:space="preserve">=66 and </w:t>
      </w:r>
      <w:proofErr w:type="spellStart"/>
      <w:r w:rsidRPr="009825B7">
        <w:rPr>
          <w:rFonts w:ascii="Times New Roman" w:hAnsi="Times New Roman" w:cs="Times New Roman"/>
          <w:i/>
          <w:iCs/>
        </w:rPr>
        <w:t>n</w:t>
      </w:r>
      <w:r w:rsidRPr="009825B7">
        <w:rPr>
          <w:rFonts w:ascii="Times New Roman" w:hAnsi="Times New Roman" w:cs="Times New Roman"/>
          <w:vertAlign w:val="subscript"/>
        </w:rPr>
        <w:t>Stu</w:t>
      </w:r>
      <w:proofErr w:type="spellEnd"/>
      <w:r w:rsidRPr="009825B7">
        <w:rPr>
          <w:rFonts w:ascii="Times New Roman" w:hAnsi="Times New Roman" w:cs="Times New Roman"/>
        </w:rPr>
        <w:t xml:space="preserve">= 75 in </w:t>
      </w:r>
      <w:r w:rsidRPr="009825B7">
        <w:rPr>
          <w:rFonts w:ascii="Times New Roman" w:hAnsi="Times New Roman" w:cs="Times New Roman"/>
          <w:i/>
          <w:iCs/>
        </w:rPr>
        <w:t>disc clin better</w:t>
      </w:r>
      <w:r w:rsidRPr="009825B7">
        <w:rPr>
          <w:rFonts w:ascii="Times New Roman" w:hAnsi="Times New Roman" w:cs="Times New Roman"/>
        </w:rPr>
        <w:t xml:space="preserve">, </w:t>
      </w:r>
      <w:proofErr w:type="spellStart"/>
      <w:r w:rsidRPr="009825B7">
        <w:rPr>
          <w:rFonts w:ascii="Times New Roman" w:hAnsi="Times New Roman" w:cs="Times New Roman"/>
          <w:i/>
          <w:iCs/>
        </w:rPr>
        <w:t>n</w:t>
      </w:r>
      <w:r w:rsidRPr="009825B7">
        <w:rPr>
          <w:rFonts w:ascii="Times New Roman" w:hAnsi="Times New Roman" w:cs="Times New Roman"/>
          <w:vertAlign w:val="subscript"/>
        </w:rPr>
        <w:t>Clin</w:t>
      </w:r>
      <w:proofErr w:type="spellEnd"/>
      <w:r w:rsidRPr="009825B7">
        <w:rPr>
          <w:rFonts w:ascii="Times New Roman" w:hAnsi="Times New Roman" w:cs="Times New Roman"/>
        </w:rPr>
        <w:t xml:space="preserve">=65 and </w:t>
      </w:r>
      <w:proofErr w:type="spellStart"/>
      <w:r w:rsidRPr="009825B7">
        <w:rPr>
          <w:rFonts w:ascii="Times New Roman" w:hAnsi="Times New Roman" w:cs="Times New Roman"/>
          <w:i/>
          <w:iCs/>
        </w:rPr>
        <w:t>n</w:t>
      </w:r>
      <w:r w:rsidRPr="009825B7">
        <w:rPr>
          <w:rFonts w:ascii="Times New Roman" w:hAnsi="Times New Roman" w:cs="Times New Roman"/>
          <w:vertAlign w:val="subscript"/>
        </w:rPr>
        <w:t>Stu</w:t>
      </w:r>
      <w:proofErr w:type="spellEnd"/>
      <w:r w:rsidRPr="009825B7">
        <w:rPr>
          <w:rFonts w:ascii="Times New Roman" w:hAnsi="Times New Roman" w:cs="Times New Roman"/>
        </w:rPr>
        <w:t xml:space="preserve">= 79 in </w:t>
      </w:r>
      <w:r w:rsidRPr="009825B7">
        <w:rPr>
          <w:rFonts w:ascii="Times New Roman" w:hAnsi="Times New Roman" w:cs="Times New Roman"/>
          <w:i/>
          <w:iCs/>
        </w:rPr>
        <w:t xml:space="preserve">disc clin worse, and </w:t>
      </w:r>
      <w:proofErr w:type="spellStart"/>
      <w:r w:rsidRPr="009825B7">
        <w:rPr>
          <w:rFonts w:ascii="Times New Roman" w:hAnsi="Times New Roman" w:cs="Times New Roman"/>
          <w:i/>
          <w:iCs/>
        </w:rPr>
        <w:t>n</w:t>
      </w:r>
      <w:r w:rsidRPr="009825B7">
        <w:rPr>
          <w:rFonts w:ascii="Times New Roman" w:hAnsi="Times New Roman" w:cs="Times New Roman"/>
          <w:vertAlign w:val="subscript"/>
        </w:rPr>
        <w:t>Clin</w:t>
      </w:r>
      <w:proofErr w:type="spellEnd"/>
      <w:r w:rsidRPr="009825B7">
        <w:rPr>
          <w:rFonts w:ascii="Times New Roman" w:hAnsi="Times New Roman" w:cs="Times New Roman"/>
        </w:rPr>
        <w:t xml:space="preserve">=65 and </w:t>
      </w:r>
      <w:proofErr w:type="spellStart"/>
      <w:r w:rsidRPr="009825B7">
        <w:rPr>
          <w:rFonts w:ascii="Times New Roman" w:hAnsi="Times New Roman" w:cs="Times New Roman"/>
          <w:i/>
          <w:iCs/>
        </w:rPr>
        <w:t>n</w:t>
      </w:r>
      <w:r w:rsidRPr="009825B7">
        <w:rPr>
          <w:rFonts w:ascii="Times New Roman" w:hAnsi="Times New Roman" w:cs="Times New Roman"/>
          <w:vertAlign w:val="subscript"/>
        </w:rPr>
        <w:t>Stu</w:t>
      </w:r>
      <w:proofErr w:type="spellEnd"/>
      <w:r w:rsidRPr="009825B7">
        <w:rPr>
          <w:rFonts w:ascii="Times New Roman" w:hAnsi="Times New Roman" w:cs="Times New Roman"/>
        </w:rPr>
        <w:t xml:space="preserve">= 79 in </w:t>
      </w:r>
      <w:r w:rsidRPr="009825B7">
        <w:rPr>
          <w:rFonts w:ascii="Times New Roman" w:hAnsi="Times New Roman" w:cs="Times New Roman"/>
          <w:i/>
          <w:iCs/>
        </w:rPr>
        <w:t xml:space="preserve">worsening. Participants could select multiple reasons for their </w:t>
      </w:r>
      <w:proofErr w:type="spellStart"/>
      <w:r w:rsidRPr="009825B7">
        <w:rPr>
          <w:rFonts w:ascii="Times New Roman" w:hAnsi="Times New Roman" w:cs="Times New Roman"/>
          <w:i/>
          <w:iCs/>
        </w:rPr>
        <w:t>decisinos</w:t>
      </w:r>
      <w:proofErr w:type="spellEnd"/>
      <w:r w:rsidRPr="009825B7">
        <w:rPr>
          <w:rFonts w:ascii="Times New Roman" w:hAnsi="Times New Roman" w:cs="Times New Roman"/>
          <w:i/>
          <w:iCs/>
        </w:rPr>
        <w:t>. Difference in proportions (clinicians vs students) analysed using cluster-adjusted chi-square analysis. There were no significant differences.</w:t>
      </w:r>
      <w:r w:rsidRPr="009825B7">
        <w:rPr>
          <w:rFonts w:ascii="Times New Roman" w:hAnsi="Times New Roman" w:cs="Times New Roman"/>
        </w:rPr>
        <w:t xml:space="preserve"> </w:t>
      </w:r>
    </w:p>
    <w:p w14:paraId="6B99ACA0" w14:textId="77777777" w:rsidR="00A24330" w:rsidRPr="009825B7" w:rsidRDefault="00A24330" w:rsidP="00102F9E">
      <w:pPr>
        <w:rPr>
          <w:rFonts w:ascii="Times New Roman" w:eastAsiaTheme="majorEastAsia" w:hAnsi="Times New Roman" w:cs="Times New Roman"/>
          <w:b/>
          <w:bCs/>
          <w:color w:val="000000" w:themeColor="text1"/>
          <w:sz w:val="32"/>
          <w:szCs w:val="32"/>
          <w:highlight w:val="yellow"/>
        </w:rPr>
      </w:pPr>
    </w:p>
    <w:p w14:paraId="3506ABC5" w14:textId="77777777" w:rsidR="00A24330" w:rsidRPr="009825B7" w:rsidRDefault="00A24330" w:rsidP="00102F9E">
      <w:pPr>
        <w:rPr>
          <w:rFonts w:ascii="Times New Roman" w:eastAsiaTheme="majorEastAsia" w:hAnsi="Times New Roman" w:cs="Times New Roman"/>
          <w:b/>
          <w:bCs/>
          <w:color w:val="000000" w:themeColor="text1"/>
          <w:sz w:val="32"/>
          <w:szCs w:val="32"/>
          <w:highlight w:val="yellow"/>
        </w:rPr>
      </w:pPr>
    </w:p>
    <w:p w14:paraId="6330C5D4" w14:textId="77777777" w:rsidR="00A24330" w:rsidRPr="009825B7" w:rsidRDefault="00A24330" w:rsidP="00102F9E">
      <w:pPr>
        <w:rPr>
          <w:rFonts w:ascii="Times New Roman" w:eastAsiaTheme="majorEastAsia" w:hAnsi="Times New Roman" w:cs="Times New Roman"/>
          <w:b/>
          <w:bCs/>
          <w:color w:val="000000" w:themeColor="text1"/>
          <w:sz w:val="32"/>
          <w:szCs w:val="32"/>
          <w:highlight w:val="yellow"/>
        </w:rPr>
      </w:pPr>
    </w:p>
    <w:p w14:paraId="7B4A2B6C" w14:textId="77777777" w:rsidR="00A24330" w:rsidRPr="009825B7" w:rsidRDefault="00A24330" w:rsidP="00102F9E">
      <w:pPr>
        <w:rPr>
          <w:rFonts w:ascii="Times New Roman" w:eastAsiaTheme="majorEastAsia" w:hAnsi="Times New Roman" w:cs="Times New Roman"/>
          <w:b/>
          <w:bCs/>
          <w:color w:val="000000" w:themeColor="text1"/>
          <w:sz w:val="32"/>
          <w:szCs w:val="32"/>
          <w:highlight w:val="yellow"/>
        </w:rPr>
      </w:pPr>
    </w:p>
    <w:p w14:paraId="6A67F5FE" w14:textId="77777777" w:rsidR="00A24330" w:rsidRPr="009825B7" w:rsidRDefault="00A24330" w:rsidP="00102F9E">
      <w:pPr>
        <w:rPr>
          <w:rFonts w:ascii="Times New Roman" w:eastAsiaTheme="majorEastAsia" w:hAnsi="Times New Roman" w:cs="Times New Roman"/>
          <w:b/>
          <w:bCs/>
          <w:color w:val="000000" w:themeColor="text1"/>
          <w:sz w:val="32"/>
          <w:szCs w:val="32"/>
          <w:highlight w:val="yellow"/>
        </w:rPr>
      </w:pPr>
    </w:p>
    <w:p w14:paraId="2E3FD398" w14:textId="77777777" w:rsidR="00326261" w:rsidRPr="009825B7" w:rsidRDefault="00326261" w:rsidP="00102F9E">
      <w:pPr>
        <w:rPr>
          <w:rFonts w:ascii="Times New Roman" w:eastAsiaTheme="majorEastAsia" w:hAnsi="Times New Roman" w:cs="Times New Roman"/>
          <w:b/>
          <w:bCs/>
          <w:color w:val="000000" w:themeColor="text1"/>
          <w:sz w:val="32"/>
          <w:szCs w:val="32"/>
          <w:highlight w:val="yellow"/>
        </w:rPr>
      </w:pPr>
    </w:p>
    <w:p w14:paraId="19FB9975" w14:textId="77777777" w:rsidR="00326261" w:rsidRPr="009825B7" w:rsidRDefault="00326261" w:rsidP="00102F9E">
      <w:pPr>
        <w:rPr>
          <w:rFonts w:ascii="Times New Roman" w:eastAsiaTheme="majorEastAsia" w:hAnsi="Times New Roman" w:cs="Times New Roman"/>
          <w:b/>
          <w:bCs/>
          <w:color w:val="000000" w:themeColor="text1"/>
          <w:sz w:val="32"/>
          <w:szCs w:val="32"/>
          <w:highlight w:val="yellow"/>
        </w:rPr>
      </w:pPr>
    </w:p>
    <w:p w14:paraId="3E8A0934" w14:textId="77777777" w:rsidR="00326261" w:rsidRPr="009825B7" w:rsidRDefault="00326261" w:rsidP="00102F9E">
      <w:pPr>
        <w:rPr>
          <w:rFonts w:ascii="Times New Roman" w:eastAsiaTheme="majorEastAsia" w:hAnsi="Times New Roman" w:cs="Times New Roman"/>
          <w:b/>
          <w:bCs/>
          <w:color w:val="000000" w:themeColor="text1"/>
          <w:sz w:val="32"/>
          <w:szCs w:val="32"/>
          <w:highlight w:val="yellow"/>
        </w:rPr>
      </w:pPr>
    </w:p>
    <w:p w14:paraId="3B99718B" w14:textId="373F8BA6" w:rsidR="00102F9E" w:rsidRPr="009825B7" w:rsidRDefault="000E283B" w:rsidP="643532A1">
      <w:pPr>
        <w:rPr>
          <w:rFonts w:ascii="Times New Roman" w:hAnsi="Times New Roman" w:cs="Times New Roman"/>
          <w:b/>
          <w:bCs/>
          <w:color w:val="000000" w:themeColor="text1"/>
        </w:rPr>
      </w:pPr>
      <w:r w:rsidRPr="009825B7">
        <w:rPr>
          <w:rFonts w:ascii="Times New Roman" w:eastAsiaTheme="majorEastAsia" w:hAnsi="Times New Roman" w:cs="Times New Roman"/>
          <w:b/>
          <w:bCs/>
          <w:color w:val="000000" w:themeColor="text1"/>
          <w:sz w:val="32"/>
          <w:szCs w:val="32"/>
        </w:rPr>
        <w:lastRenderedPageBreak/>
        <w:t>O</w:t>
      </w:r>
      <w:r w:rsidR="00102F9E" w:rsidRPr="009825B7">
        <w:rPr>
          <w:rFonts w:ascii="Times New Roman" w:eastAsiaTheme="majorEastAsia" w:hAnsi="Times New Roman" w:cs="Times New Roman"/>
          <w:b/>
          <w:bCs/>
          <w:color w:val="000000" w:themeColor="text1"/>
          <w:sz w:val="32"/>
          <w:szCs w:val="32"/>
        </w:rPr>
        <w:t xml:space="preserve">. </w:t>
      </w:r>
      <w:bookmarkStart w:id="4" w:name="_Hlk104494620"/>
      <w:r w:rsidR="00102F9E" w:rsidRPr="009825B7">
        <w:rPr>
          <w:rFonts w:ascii="Times New Roman" w:eastAsiaTheme="majorEastAsia" w:hAnsi="Times New Roman" w:cs="Times New Roman"/>
          <w:b/>
          <w:bCs/>
          <w:color w:val="000000" w:themeColor="text1"/>
          <w:sz w:val="32"/>
          <w:szCs w:val="32"/>
        </w:rPr>
        <w:t xml:space="preserve">Mixed Effects Ordinal Logistic Regression- </w:t>
      </w:r>
      <w:r w:rsidR="00102F9E" w:rsidRPr="009825B7">
        <w:rPr>
          <w:rFonts w:ascii="Times New Roman" w:hAnsi="Times New Roman" w:cs="Times New Roman"/>
          <w:b/>
          <w:bCs/>
          <w:color w:val="000000" w:themeColor="text1"/>
          <w:sz w:val="32"/>
          <w:szCs w:val="32"/>
        </w:rPr>
        <w:t>The effect of patient trajectory, initial WTS and in/voluntary POCT on final WTS</w:t>
      </w:r>
    </w:p>
    <w:bookmarkEnd w:id="4"/>
    <w:p w14:paraId="25786EF4" w14:textId="08A5A65C" w:rsidR="00102F9E" w:rsidRPr="009825B7" w:rsidRDefault="00102F9E" w:rsidP="643532A1">
      <w:pPr>
        <w:rPr>
          <w:rFonts w:ascii="Times New Roman" w:eastAsiaTheme="majorEastAsia" w:hAnsi="Times New Roman" w:cs="Times New Roman"/>
          <w:b/>
          <w:bCs/>
          <w:color w:val="000000" w:themeColor="text1"/>
          <w:sz w:val="32"/>
          <w:szCs w:val="32"/>
        </w:rPr>
      </w:pPr>
    </w:p>
    <w:p w14:paraId="61D15453" w14:textId="77777777" w:rsidR="002535F5" w:rsidRPr="009825B7" w:rsidRDefault="002535F5" w:rsidP="002535F5">
      <w:pPr>
        <w:spacing w:line="240" w:lineRule="auto"/>
        <w:jc w:val="both"/>
        <w:rPr>
          <w:rFonts w:ascii="Times New Roman" w:hAnsi="Times New Roman" w:cs="Times New Roman"/>
        </w:rPr>
      </w:pPr>
      <w:r w:rsidRPr="009825B7">
        <w:rPr>
          <w:rFonts w:ascii="Times New Roman" w:hAnsi="Times New Roman" w:cs="Times New Roman"/>
        </w:rPr>
        <w:t xml:space="preserve">Mixed effects ordinal logistic regression confirmed findings of linear regression: students were significantly less inclined to stop (despite receiving a negative POCT) when the patient’s trajectory was ambiguous (discordant scenarios) or worsening, as opposed to improving (odds ratio [95% confidence interval] = 0.622 [0.431-0.898], p=0.011). Final WTS was also a function of the student’s initial leaning, with high [low] WTS pre-POCT predicting high [low] WTS post-POCT (1.51 [1.39-1.65], p&lt;0.001). Finally, the </w:t>
      </w:r>
      <w:proofErr w:type="gramStart"/>
      <w:r w:rsidRPr="009825B7">
        <w:rPr>
          <w:rFonts w:ascii="Times New Roman" w:hAnsi="Times New Roman" w:cs="Times New Roman"/>
        </w:rPr>
        <w:t>manner in which</w:t>
      </w:r>
      <w:proofErr w:type="gramEnd"/>
      <w:r w:rsidRPr="009825B7">
        <w:rPr>
          <w:rFonts w:ascii="Times New Roman" w:hAnsi="Times New Roman" w:cs="Times New Roman"/>
        </w:rPr>
        <w:t xml:space="preserve"> the POCT result was acquired (voluntarily vs. involuntarily) did not influence students’ final WTS (1.36 [0.824-2.25], p=0.229). </w:t>
      </w:r>
    </w:p>
    <w:p w14:paraId="54319E3A" w14:textId="7AD38FBF" w:rsidR="00A91815" w:rsidRPr="009825B7" w:rsidRDefault="00A91815" w:rsidP="00A91815">
      <w:pPr>
        <w:rPr>
          <w:rFonts w:ascii="Times New Roman" w:hAnsi="Times New Roman" w:cs="Times New Roman"/>
          <w:b/>
          <w:bCs/>
          <w:color w:val="000000" w:themeColor="text1"/>
        </w:rPr>
      </w:pPr>
    </w:p>
    <w:p w14:paraId="4F7A0F69" w14:textId="0FBB1F91" w:rsidR="002535F5" w:rsidRPr="009825B7" w:rsidRDefault="000E283B" w:rsidP="002535F5">
      <w:pPr>
        <w:rPr>
          <w:rFonts w:ascii="Times New Roman" w:eastAsiaTheme="majorEastAsia" w:hAnsi="Times New Roman" w:cs="Times New Roman"/>
          <w:b/>
          <w:bCs/>
          <w:color w:val="000000" w:themeColor="text1"/>
          <w:sz w:val="32"/>
          <w:szCs w:val="32"/>
        </w:rPr>
      </w:pPr>
      <w:r w:rsidRPr="009825B7">
        <w:rPr>
          <w:rFonts w:ascii="Times New Roman" w:eastAsiaTheme="majorEastAsia" w:hAnsi="Times New Roman" w:cs="Times New Roman"/>
          <w:b/>
          <w:bCs/>
          <w:color w:val="000000" w:themeColor="text1"/>
          <w:sz w:val="32"/>
          <w:szCs w:val="32"/>
        </w:rPr>
        <w:t>P</w:t>
      </w:r>
      <w:r w:rsidR="002535F5" w:rsidRPr="009825B7">
        <w:rPr>
          <w:rFonts w:ascii="Times New Roman" w:eastAsiaTheme="majorEastAsia" w:hAnsi="Times New Roman" w:cs="Times New Roman"/>
          <w:b/>
          <w:bCs/>
          <w:color w:val="000000" w:themeColor="text1"/>
          <w:sz w:val="32"/>
          <w:szCs w:val="32"/>
        </w:rPr>
        <w:t>. The Effect of a Positive POCT on Confident Stop Decisions</w:t>
      </w:r>
    </w:p>
    <w:p w14:paraId="18AE14E6" w14:textId="7FB6F122" w:rsidR="002535F5" w:rsidRPr="009825B7" w:rsidRDefault="002535F5" w:rsidP="002535F5">
      <w:pPr>
        <w:autoSpaceDE w:val="0"/>
        <w:autoSpaceDN w:val="0"/>
        <w:adjustRightInd w:val="0"/>
        <w:spacing w:before="100" w:beforeAutospacing="1" w:after="100" w:afterAutospacing="1" w:line="240" w:lineRule="auto"/>
        <w:jc w:val="both"/>
        <w:rPr>
          <w:rFonts w:ascii="Times New Roman" w:hAnsi="Times New Roman" w:cs="Times New Roman"/>
        </w:rPr>
      </w:pPr>
      <w:r w:rsidRPr="009825B7">
        <w:rPr>
          <w:rFonts w:ascii="Times New Roman" w:hAnsi="Times New Roman" w:cs="Times New Roman"/>
        </w:rPr>
        <w:t>After learning that the POCT result had changed from negative to positive (</w:t>
      </w:r>
      <w:r w:rsidRPr="009825B7">
        <w:rPr>
          <w:rFonts w:ascii="Times New Roman" w:hAnsi="Times New Roman" w:cs="Times New Roman"/>
          <w:i/>
          <w:iCs/>
        </w:rPr>
        <w:t>improvement</w:t>
      </w:r>
      <w:r w:rsidRPr="009825B7">
        <w:rPr>
          <w:rFonts w:ascii="Times New Roman" w:hAnsi="Times New Roman" w:cs="Times New Roman"/>
        </w:rPr>
        <w:t xml:space="preserve"> only), </w:t>
      </w:r>
      <w:proofErr w:type="gramStart"/>
      <w:r w:rsidR="002C1796" w:rsidRPr="009825B7">
        <w:rPr>
          <w:rFonts w:ascii="Times New Roman" w:hAnsi="Times New Roman" w:cs="Times New Roman"/>
        </w:rPr>
        <w:t xml:space="preserve">the </w:t>
      </w:r>
      <w:r w:rsidRPr="009825B7">
        <w:rPr>
          <w:rFonts w:ascii="Times New Roman" w:hAnsi="Times New Roman" w:cs="Times New Roman"/>
        </w:rPr>
        <w:t xml:space="preserve"> WTS</w:t>
      </w:r>
      <w:proofErr w:type="gramEnd"/>
      <w:r w:rsidR="002C1796" w:rsidRPr="009825B7">
        <w:rPr>
          <w:rFonts w:ascii="Times New Roman" w:hAnsi="Times New Roman" w:cs="Times New Roman"/>
        </w:rPr>
        <w:t xml:space="preserve"> decreased significantly</w:t>
      </w:r>
      <w:r w:rsidRPr="009825B7">
        <w:rPr>
          <w:rFonts w:ascii="Times New Roman" w:hAnsi="Times New Roman" w:cs="Times New Roman"/>
        </w:rPr>
        <w:t xml:space="preserve"> (clinicians: median [IQR]: 5.0[2.0] vs. 3.0[9.0]; z=-6.1, p&lt;0.001; students: 4.0[2.0] vs. -2.0[6.0]; z=-6.5, p&lt;0.001).</w:t>
      </w:r>
    </w:p>
    <w:p w14:paraId="213E90B8" w14:textId="10438087" w:rsidR="002535F5" w:rsidRPr="009825B7" w:rsidRDefault="002535F5" w:rsidP="00A91815">
      <w:pPr>
        <w:rPr>
          <w:rFonts w:ascii="Times New Roman" w:hAnsi="Times New Roman" w:cs="Times New Roman"/>
          <w:b/>
          <w:bCs/>
          <w:color w:val="000000" w:themeColor="text1"/>
        </w:rPr>
      </w:pPr>
    </w:p>
    <w:p w14:paraId="08A68201" w14:textId="76D6145C" w:rsidR="00004775" w:rsidRPr="009825B7" w:rsidRDefault="00004775" w:rsidP="00A91815">
      <w:pPr>
        <w:rPr>
          <w:rFonts w:ascii="Times New Roman" w:hAnsi="Times New Roman" w:cs="Times New Roman"/>
          <w:b/>
          <w:bCs/>
          <w:color w:val="000000" w:themeColor="text1"/>
        </w:rPr>
      </w:pPr>
    </w:p>
    <w:p w14:paraId="0DD80FE0" w14:textId="34E5C0FE" w:rsidR="00004775" w:rsidRPr="009825B7" w:rsidRDefault="00004775" w:rsidP="00A91815">
      <w:pPr>
        <w:rPr>
          <w:rFonts w:ascii="Times New Roman" w:hAnsi="Times New Roman" w:cs="Times New Roman"/>
          <w:b/>
          <w:bCs/>
          <w:color w:val="000000" w:themeColor="text1"/>
        </w:rPr>
      </w:pPr>
    </w:p>
    <w:p w14:paraId="453C13BF" w14:textId="77777777" w:rsidR="00A91815" w:rsidRPr="009825B7" w:rsidRDefault="00A91815" w:rsidP="00A91815">
      <w:pPr>
        <w:rPr>
          <w:rFonts w:ascii="Times New Roman" w:hAnsi="Times New Roman" w:cs="Times New Roman"/>
          <w:b/>
          <w:bCs/>
          <w:color w:val="000000" w:themeColor="text1"/>
        </w:rPr>
      </w:pPr>
    </w:p>
    <w:p w14:paraId="01E17EAE" w14:textId="77777777" w:rsidR="00A91815" w:rsidRPr="009825B7" w:rsidRDefault="00A91815" w:rsidP="00A91815">
      <w:pPr>
        <w:rPr>
          <w:rFonts w:ascii="Times New Roman" w:hAnsi="Times New Roman" w:cs="Times New Roman"/>
          <w:b/>
          <w:bCs/>
          <w:color w:val="000000" w:themeColor="text1"/>
        </w:rPr>
      </w:pPr>
    </w:p>
    <w:p w14:paraId="30CCC0F0" w14:textId="77777777" w:rsidR="00A91815" w:rsidRPr="009825B7" w:rsidRDefault="00A91815" w:rsidP="00A91815">
      <w:pPr>
        <w:rPr>
          <w:rFonts w:ascii="Times New Roman" w:hAnsi="Times New Roman" w:cs="Times New Roman"/>
          <w:b/>
          <w:bCs/>
          <w:color w:val="000000" w:themeColor="text1"/>
        </w:rPr>
      </w:pPr>
    </w:p>
    <w:p w14:paraId="75ABA734" w14:textId="77777777" w:rsidR="00A91815" w:rsidRPr="009825B7" w:rsidRDefault="00A91815" w:rsidP="00A91815">
      <w:pPr>
        <w:rPr>
          <w:rFonts w:ascii="Times New Roman" w:hAnsi="Times New Roman" w:cs="Times New Roman"/>
          <w:b/>
          <w:bCs/>
          <w:color w:val="000000" w:themeColor="text1"/>
        </w:rPr>
      </w:pPr>
    </w:p>
    <w:p w14:paraId="3CDA3F06" w14:textId="77777777" w:rsidR="00A91815" w:rsidRPr="009825B7" w:rsidRDefault="00A91815" w:rsidP="00A91815">
      <w:pPr>
        <w:rPr>
          <w:rFonts w:ascii="Times New Roman" w:hAnsi="Times New Roman" w:cs="Times New Roman"/>
          <w:b/>
          <w:bCs/>
          <w:color w:val="000000" w:themeColor="text1"/>
        </w:rPr>
      </w:pPr>
    </w:p>
    <w:p w14:paraId="61317695" w14:textId="77777777" w:rsidR="00A91815" w:rsidRPr="009825B7" w:rsidRDefault="00A91815" w:rsidP="00A91815">
      <w:pPr>
        <w:rPr>
          <w:rFonts w:ascii="Times New Roman" w:hAnsi="Times New Roman" w:cs="Times New Roman"/>
          <w:b/>
          <w:bCs/>
          <w:color w:val="000000" w:themeColor="text1"/>
        </w:rPr>
      </w:pPr>
    </w:p>
    <w:p w14:paraId="18117DEE" w14:textId="3CCB28E5" w:rsidR="00A91815" w:rsidRPr="009825B7" w:rsidRDefault="00A91815" w:rsidP="00B47A05">
      <w:pPr>
        <w:rPr>
          <w:rFonts w:ascii="Times New Roman" w:hAnsi="Times New Roman" w:cs="Times New Roman"/>
          <w:noProof/>
        </w:rPr>
      </w:pPr>
    </w:p>
    <w:sectPr w:rsidR="00A91815" w:rsidRPr="009825B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65758C" w14:textId="77777777" w:rsidR="009B2093" w:rsidRDefault="009B2093" w:rsidP="002F0070">
      <w:pPr>
        <w:spacing w:after="0" w:line="240" w:lineRule="auto"/>
      </w:pPr>
      <w:r>
        <w:separator/>
      </w:r>
    </w:p>
  </w:endnote>
  <w:endnote w:type="continuationSeparator" w:id="0">
    <w:p w14:paraId="63F1285B" w14:textId="77777777" w:rsidR="009B2093" w:rsidRDefault="009B2093" w:rsidP="002F0070">
      <w:pPr>
        <w:spacing w:after="0" w:line="240" w:lineRule="auto"/>
      </w:pPr>
      <w:r>
        <w:continuationSeparator/>
      </w:r>
    </w:p>
  </w:endnote>
  <w:endnote w:type="continuationNotice" w:id="1">
    <w:p w14:paraId="418EC9C1" w14:textId="77777777" w:rsidR="009B2093" w:rsidRDefault="009B209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D96D67" w14:textId="77777777" w:rsidR="009B2093" w:rsidRDefault="009B2093" w:rsidP="002F0070">
      <w:pPr>
        <w:spacing w:after="0" w:line="240" w:lineRule="auto"/>
      </w:pPr>
      <w:r>
        <w:separator/>
      </w:r>
    </w:p>
  </w:footnote>
  <w:footnote w:type="continuationSeparator" w:id="0">
    <w:p w14:paraId="41740EDF" w14:textId="77777777" w:rsidR="009B2093" w:rsidRDefault="009B2093" w:rsidP="002F0070">
      <w:pPr>
        <w:spacing w:after="0" w:line="240" w:lineRule="auto"/>
      </w:pPr>
      <w:r>
        <w:continuationSeparator/>
      </w:r>
    </w:p>
  </w:footnote>
  <w:footnote w:type="continuationNotice" w:id="1">
    <w:p w14:paraId="5F83181B" w14:textId="77777777" w:rsidR="009B2093" w:rsidRDefault="009B209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C053F8"/>
    <w:multiLevelType w:val="hybridMultilevel"/>
    <w:tmpl w:val="03E84696"/>
    <w:lvl w:ilvl="0" w:tplc="018460CC">
      <w:start w:val="1"/>
      <w:numFmt w:val="upperLetter"/>
      <w:lvlText w:val="%1&gt;"/>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0E5538A"/>
    <w:multiLevelType w:val="hybridMultilevel"/>
    <w:tmpl w:val="019C10E2"/>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F5E3F99"/>
    <w:multiLevelType w:val="hybridMultilevel"/>
    <w:tmpl w:val="2A6245C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6283B65"/>
    <w:multiLevelType w:val="hybridMultilevel"/>
    <w:tmpl w:val="F7180CB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BE426FC"/>
    <w:multiLevelType w:val="hybridMultilevel"/>
    <w:tmpl w:val="7B72355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1E34FCE"/>
    <w:multiLevelType w:val="hybridMultilevel"/>
    <w:tmpl w:val="EBB414FE"/>
    <w:lvl w:ilvl="0" w:tplc="65280C52">
      <w:start w:val="17"/>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0596071">
    <w:abstractNumId w:val="1"/>
  </w:num>
  <w:num w:numId="2" w16cid:durableId="1173839602">
    <w:abstractNumId w:val="4"/>
  </w:num>
  <w:num w:numId="3" w16cid:durableId="1704987014">
    <w:abstractNumId w:val="2"/>
  </w:num>
  <w:num w:numId="4" w16cid:durableId="1426539847">
    <w:abstractNumId w:val="0"/>
  </w:num>
  <w:num w:numId="5" w16cid:durableId="1168327166">
    <w:abstractNumId w:val="3"/>
  </w:num>
  <w:num w:numId="6" w16cid:durableId="16608877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A4C"/>
    <w:rsid w:val="00004775"/>
    <w:rsid w:val="00014645"/>
    <w:rsid w:val="00045256"/>
    <w:rsid w:val="00091750"/>
    <w:rsid w:val="000E16BB"/>
    <w:rsid w:val="000E283B"/>
    <w:rsid w:val="000E7866"/>
    <w:rsid w:val="00102F9E"/>
    <w:rsid w:val="0019473E"/>
    <w:rsid w:val="00244DC7"/>
    <w:rsid w:val="002535F5"/>
    <w:rsid w:val="002606A0"/>
    <w:rsid w:val="002B6C73"/>
    <w:rsid w:val="002C1796"/>
    <w:rsid w:val="002C4FE4"/>
    <w:rsid w:val="002F0070"/>
    <w:rsid w:val="003218CE"/>
    <w:rsid w:val="00326261"/>
    <w:rsid w:val="003378F3"/>
    <w:rsid w:val="00375A4C"/>
    <w:rsid w:val="00385187"/>
    <w:rsid w:val="003B6D5E"/>
    <w:rsid w:val="003D24B7"/>
    <w:rsid w:val="003E29E1"/>
    <w:rsid w:val="003F1DFF"/>
    <w:rsid w:val="004601F7"/>
    <w:rsid w:val="00472625"/>
    <w:rsid w:val="004A5F9E"/>
    <w:rsid w:val="004B3240"/>
    <w:rsid w:val="00506407"/>
    <w:rsid w:val="00571D10"/>
    <w:rsid w:val="00591E3A"/>
    <w:rsid w:val="005B11C7"/>
    <w:rsid w:val="005D0BE5"/>
    <w:rsid w:val="005D1C2F"/>
    <w:rsid w:val="005F698E"/>
    <w:rsid w:val="00605154"/>
    <w:rsid w:val="006434BC"/>
    <w:rsid w:val="006A67AB"/>
    <w:rsid w:val="00794C53"/>
    <w:rsid w:val="007C5C48"/>
    <w:rsid w:val="007F579E"/>
    <w:rsid w:val="00803D8F"/>
    <w:rsid w:val="00811360"/>
    <w:rsid w:val="008366DC"/>
    <w:rsid w:val="008D4BC0"/>
    <w:rsid w:val="00921845"/>
    <w:rsid w:val="00936941"/>
    <w:rsid w:val="00975C17"/>
    <w:rsid w:val="009825B7"/>
    <w:rsid w:val="009A1590"/>
    <w:rsid w:val="009B2093"/>
    <w:rsid w:val="009D691E"/>
    <w:rsid w:val="009F1086"/>
    <w:rsid w:val="00A10F5B"/>
    <w:rsid w:val="00A24330"/>
    <w:rsid w:val="00A7363F"/>
    <w:rsid w:val="00A91815"/>
    <w:rsid w:val="00AF560F"/>
    <w:rsid w:val="00B018BB"/>
    <w:rsid w:val="00B47A05"/>
    <w:rsid w:val="00BA2CE3"/>
    <w:rsid w:val="00BB6246"/>
    <w:rsid w:val="00BE3184"/>
    <w:rsid w:val="00BF0472"/>
    <w:rsid w:val="00C02B8E"/>
    <w:rsid w:val="00CB38B1"/>
    <w:rsid w:val="00D33A9B"/>
    <w:rsid w:val="00D90BE7"/>
    <w:rsid w:val="00DF1004"/>
    <w:rsid w:val="00E15A5E"/>
    <w:rsid w:val="00E36DB2"/>
    <w:rsid w:val="00E42898"/>
    <w:rsid w:val="00EC15EC"/>
    <w:rsid w:val="00F46A51"/>
    <w:rsid w:val="00F52906"/>
    <w:rsid w:val="00F606B6"/>
    <w:rsid w:val="00F862AB"/>
    <w:rsid w:val="00F86A1A"/>
    <w:rsid w:val="00FF0DC7"/>
    <w:rsid w:val="24175BD6"/>
    <w:rsid w:val="35D0F759"/>
    <w:rsid w:val="35E4499C"/>
    <w:rsid w:val="6206D3FF"/>
    <w:rsid w:val="643532A1"/>
    <w:rsid w:val="73A8F74E"/>
    <w:rsid w:val="78758E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22F40"/>
  <w15:chartTrackingRefBased/>
  <w15:docId w15:val="{E19E9A9C-457D-404C-A3F8-18417A4CA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75A4C"/>
    <w:pPr>
      <w:spacing w:after="0" w:line="240" w:lineRule="auto"/>
    </w:pPr>
    <w:rPr>
      <w:sz w:val="24"/>
      <w:szCs w:val="24"/>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unhideWhenUsed/>
    <w:rsid w:val="00506407"/>
    <w:pPr>
      <w:spacing w:line="240" w:lineRule="auto"/>
    </w:pPr>
    <w:rPr>
      <w:sz w:val="20"/>
      <w:szCs w:val="20"/>
    </w:rPr>
  </w:style>
  <w:style w:type="character" w:customStyle="1" w:styleId="CommentTextChar">
    <w:name w:val="Comment Text Char"/>
    <w:basedOn w:val="DefaultParagraphFont"/>
    <w:link w:val="CommentText"/>
    <w:uiPriority w:val="99"/>
    <w:rsid w:val="00506407"/>
    <w:rPr>
      <w:sz w:val="20"/>
      <w:szCs w:val="20"/>
    </w:rPr>
  </w:style>
  <w:style w:type="paragraph" w:styleId="Header">
    <w:name w:val="header"/>
    <w:basedOn w:val="Normal"/>
    <w:link w:val="HeaderChar"/>
    <w:uiPriority w:val="99"/>
    <w:unhideWhenUsed/>
    <w:rsid w:val="002F0070"/>
    <w:pPr>
      <w:tabs>
        <w:tab w:val="center" w:pos="4513"/>
        <w:tab w:val="right" w:pos="9026"/>
      </w:tabs>
      <w:spacing w:after="0" w:line="240" w:lineRule="auto"/>
    </w:pPr>
  </w:style>
  <w:style w:type="character" w:customStyle="1" w:styleId="HeaderChar">
    <w:name w:val="Header Char"/>
    <w:basedOn w:val="DefaultParagraphFont"/>
    <w:link w:val="Header"/>
    <w:uiPriority w:val="99"/>
    <w:rsid w:val="002F0070"/>
  </w:style>
  <w:style w:type="paragraph" w:styleId="Footer">
    <w:name w:val="footer"/>
    <w:basedOn w:val="Normal"/>
    <w:link w:val="FooterChar"/>
    <w:uiPriority w:val="99"/>
    <w:unhideWhenUsed/>
    <w:rsid w:val="002F0070"/>
    <w:pPr>
      <w:tabs>
        <w:tab w:val="center" w:pos="4513"/>
        <w:tab w:val="right" w:pos="9026"/>
      </w:tabs>
      <w:spacing w:after="0" w:line="240" w:lineRule="auto"/>
    </w:pPr>
  </w:style>
  <w:style w:type="character" w:customStyle="1" w:styleId="FooterChar">
    <w:name w:val="Footer Char"/>
    <w:basedOn w:val="DefaultParagraphFont"/>
    <w:link w:val="Footer"/>
    <w:uiPriority w:val="99"/>
    <w:rsid w:val="002F0070"/>
  </w:style>
  <w:style w:type="character" w:styleId="CommentReference">
    <w:name w:val="annotation reference"/>
    <w:basedOn w:val="DefaultParagraphFont"/>
    <w:uiPriority w:val="99"/>
    <w:semiHidden/>
    <w:unhideWhenUsed/>
    <w:rsid w:val="00A91815"/>
    <w:rPr>
      <w:sz w:val="16"/>
      <w:szCs w:val="16"/>
    </w:rPr>
  </w:style>
  <w:style w:type="character" w:customStyle="1" w:styleId="normaltextrun">
    <w:name w:val="normaltextrun"/>
    <w:basedOn w:val="DefaultParagraphFont"/>
    <w:rsid w:val="003F1DFF"/>
  </w:style>
  <w:style w:type="paragraph" w:customStyle="1" w:styleId="paragraph">
    <w:name w:val="paragraph"/>
    <w:basedOn w:val="Normal"/>
    <w:rsid w:val="005F698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5F698E"/>
  </w:style>
  <w:style w:type="paragraph" w:styleId="ListParagraph">
    <w:name w:val="List Paragraph"/>
    <w:basedOn w:val="Normal"/>
    <w:uiPriority w:val="34"/>
    <w:qFormat/>
    <w:rsid w:val="00BE3184"/>
    <w:pPr>
      <w:ind w:left="720"/>
      <w:contextualSpacing/>
    </w:pPr>
  </w:style>
  <w:style w:type="character" w:styleId="Emphasis">
    <w:name w:val="Emphasis"/>
    <w:basedOn w:val="DefaultParagraphFont"/>
    <w:uiPriority w:val="20"/>
    <w:qFormat/>
    <w:rsid w:val="00BE3184"/>
    <w:rPr>
      <w:i/>
      <w:iCs/>
    </w:rPr>
  </w:style>
  <w:style w:type="paragraph" w:styleId="CommentSubject">
    <w:name w:val="annotation subject"/>
    <w:basedOn w:val="CommentText"/>
    <w:next w:val="CommentText"/>
    <w:link w:val="CommentSubjectChar"/>
    <w:uiPriority w:val="99"/>
    <w:semiHidden/>
    <w:unhideWhenUsed/>
    <w:rsid w:val="00B018BB"/>
    <w:rPr>
      <w:b/>
      <w:bCs/>
    </w:rPr>
  </w:style>
  <w:style w:type="character" w:customStyle="1" w:styleId="CommentSubjectChar">
    <w:name w:val="Comment Subject Char"/>
    <w:basedOn w:val="CommentTextChar"/>
    <w:link w:val="CommentSubject"/>
    <w:uiPriority w:val="99"/>
    <w:semiHidden/>
    <w:rsid w:val="00B018BB"/>
    <w:rPr>
      <w:b/>
      <w:bCs/>
      <w:sz w:val="20"/>
      <w:szCs w:val="20"/>
    </w:rPr>
  </w:style>
  <w:style w:type="character" w:customStyle="1" w:styleId="xcontentpasted0">
    <w:name w:val="x_contentpasted0"/>
    <w:basedOn w:val="DefaultParagraphFont"/>
    <w:rsid w:val="009369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3790016">
      <w:bodyDiv w:val="1"/>
      <w:marLeft w:val="0"/>
      <w:marRight w:val="0"/>
      <w:marTop w:val="0"/>
      <w:marBottom w:val="0"/>
      <w:divBdr>
        <w:top w:val="none" w:sz="0" w:space="0" w:color="auto"/>
        <w:left w:val="none" w:sz="0" w:space="0" w:color="auto"/>
        <w:bottom w:val="none" w:sz="0" w:space="0" w:color="auto"/>
        <w:right w:val="none" w:sz="0" w:space="0" w:color="auto"/>
      </w:divBdr>
      <w:divsChild>
        <w:div w:id="1475369315">
          <w:marLeft w:val="0"/>
          <w:marRight w:val="0"/>
          <w:marTop w:val="0"/>
          <w:marBottom w:val="0"/>
          <w:divBdr>
            <w:top w:val="none" w:sz="0" w:space="0" w:color="auto"/>
            <w:left w:val="none" w:sz="0" w:space="0" w:color="auto"/>
            <w:bottom w:val="none" w:sz="0" w:space="0" w:color="auto"/>
            <w:right w:val="none" w:sz="0" w:space="0" w:color="auto"/>
          </w:divBdr>
        </w:div>
        <w:div w:id="15554599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emf"/><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8256a770-083e-4b7c-814e-c5dff079336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41110151EEDAB4598DCB9BA0E7B852C" ma:contentTypeVersion="16" ma:contentTypeDescription="Create a new document." ma:contentTypeScope="" ma:versionID="62da89411a07c0d64869ea477f1e623b">
  <xsd:schema xmlns:xsd="http://www.w3.org/2001/XMLSchema" xmlns:xs="http://www.w3.org/2001/XMLSchema" xmlns:p="http://schemas.microsoft.com/office/2006/metadata/properties" xmlns:ns3="8256a770-083e-4b7c-814e-c5dff0793361" xmlns:ns4="bac3e513-b8ad-4e95-8656-605fcb31fd33" targetNamespace="http://schemas.microsoft.com/office/2006/metadata/properties" ma:root="true" ma:fieldsID="ed5767d113daca7b491a55c3e13490c1" ns3:_="" ns4:_="">
    <xsd:import namespace="8256a770-083e-4b7c-814e-c5dff0793361"/>
    <xsd:import namespace="bac3e513-b8ad-4e95-8656-605fcb31fd33"/>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56a770-083e-4b7c-814e-c5dff07933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c3e513-b8ad-4e95-8656-605fcb31fd3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4433F9-2AC3-4D80-B9AE-B9A398B64A87}">
  <ds:schemaRefs>
    <ds:schemaRef ds:uri="http://schemas.microsoft.com/office/2006/metadata/properties"/>
    <ds:schemaRef ds:uri="http://schemas.microsoft.com/office/infopath/2007/PartnerControls"/>
    <ds:schemaRef ds:uri="8256a770-083e-4b7c-814e-c5dff0793361"/>
  </ds:schemaRefs>
</ds:datastoreItem>
</file>

<file path=customXml/itemProps2.xml><?xml version="1.0" encoding="utf-8"?>
<ds:datastoreItem xmlns:ds="http://schemas.openxmlformats.org/officeDocument/2006/customXml" ds:itemID="{73B731EF-DE80-41E0-B7A0-16F09447D2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56a770-083e-4b7c-814e-c5dff0793361"/>
    <ds:schemaRef ds:uri="bac3e513-b8ad-4e95-8656-605fcb31fd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A543E2-B0C5-4BD2-92F5-D24C0D9C0F5B}">
  <ds:schemaRefs>
    <ds:schemaRef ds:uri="http://schemas.microsoft.com/sharepoint/v3/contenttype/forms"/>
  </ds:schemaRefs>
</ds:datastoreItem>
</file>

<file path=customXml/itemProps4.xml><?xml version="1.0" encoding="utf-8"?>
<ds:datastoreItem xmlns:ds="http://schemas.openxmlformats.org/officeDocument/2006/customXml" ds:itemID="{A62CE02D-4C65-46FA-91AC-5160E6593C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Pages>
  <Words>2638</Words>
  <Characters>15040</Characters>
  <Application>Microsoft Office Word</Application>
  <DocSecurity>0</DocSecurity>
  <Lines>125</Lines>
  <Paragraphs>35</Paragraphs>
  <ScaleCrop>false</ScaleCrop>
  <Company/>
  <LinksUpToDate>false</LinksUpToDate>
  <CharactersWithSpaces>17643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Singhal, Archit</dc:creator>
  <cp:keywords/>
  <dc:description/>
  <cp:lastModifiedBy>Singhal, Archit</cp:lastModifiedBy>
  <cp:revision>23</cp:revision>
  <dcterms:created xsi:type="dcterms:W3CDTF">2023-08-02T21:07:00Z</dcterms:created>
  <dcterms:modified xsi:type="dcterms:W3CDTF">2023-08-18T22:25:00Z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0x010100341110151EEDAB4598DCB9BA0E7B852C</vt:lpwstr>
  </property>
</Properties>
</file>