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8C3FB7" w14:textId="77777777" w:rsidR="00E453C0" w:rsidRDefault="00E453C0" w:rsidP="00E453C0">
      <w:pPr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Table.1 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Synthesis of </w:t>
      </w:r>
      <w:r>
        <w:rPr>
          <w:rFonts w:ascii="Times New Roman" w:hAnsi="Times New Roman" w:cs="Times New Roman"/>
          <w:sz w:val="24"/>
          <w:szCs w:val="28"/>
        </w:rPr>
        <w:t>1,8-naphthyridine-thiazole-4-carboxamide derivatives under microwave irradiation</w:t>
      </w:r>
    </w:p>
    <w:tbl>
      <w:tblPr>
        <w:tblStyle w:val="TableGrid1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1"/>
        <w:gridCol w:w="2676"/>
        <w:gridCol w:w="1543"/>
        <w:gridCol w:w="1567"/>
        <w:gridCol w:w="1423"/>
      </w:tblGrid>
      <w:tr w:rsidR="00E453C0" w14:paraId="1B730559" w14:textId="77777777" w:rsidTr="00E453C0">
        <w:trPr>
          <w:trHeight w:val="387"/>
          <w:jc w:val="center"/>
        </w:trPr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7524D3" w14:textId="77777777" w:rsidR="00E453C0" w:rsidRDefault="00E453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Analog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128838" w14:textId="77777777" w:rsidR="00E453C0" w:rsidRDefault="00E453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Compounds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00B6D2" w14:textId="77777777" w:rsidR="00E453C0" w:rsidRDefault="00E453C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Time (h, m)</w:t>
            </w:r>
          </w:p>
          <w:p w14:paraId="1B724E1D" w14:textId="77777777" w:rsidR="00E453C0" w:rsidRDefault="00E453C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B2B6E61" w14:textId="77777777" w:rsidR="00E453C0" w:rsidRDefault="00E453C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C.V    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M.W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36296D" w14:textId="77777777" w:rsidR="00E453C0" w:rsidRDefault="00E453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Yield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  <w:p w14:paraId="64DFF830" w14:textId="77777777" w:rsidR="00E453C0" w:rsidRDefault="00E453C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F412F1D" w14:textId="77777777" w:rsidR="00E453C0" w:rsidRDefault="00E453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C.V      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M.W</w:t>
            </w:r>
            <w:proofErr w:type="gramEnd"/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B95809" w14:textId="77777777" w:rsidR="00E453C0" w:rsidRDefault="00E453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Melting Point 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</w:tr>
      <w:tr w:rsidR="00E453C0" w14:paraId="44ACF66A" w14:textId="77777777" w:rsidTr="00E453C0">
        <w:trPr>
          <w:trHeight w:val="1233"/>
          <w:jc w:val="center"/>
        </w:trPr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A0E407" w14:textId="77777777" w:rsidR="00E453C0" w:rsidRDefault="00E453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58AFF9" w14:textId="77777777" w:rsidR="00E453C0" w:rsidRDefault="00E453C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object w:dxaOrig="2445" w:dyaOrig="1950" w14:anchorId="673D59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2.35pt;height:97.6pt" o:ole="">
                  <v:imagedata r:id="rId4" o:title=""/>
                </v:shape>
                <o:OLEObject Type="Embed" ProgID="ChemDraw.Document.6.0" ShapeID="_x0000_i1025" DrawAspect="Content" ObjectID="_1754831129" r:id="rId5"/>
              </w:objec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638540" w14:textId="77777777" w:rsidR="00E453C0" w:rsidRDefault="00E453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5h             3m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2FBBF05" w14:textId="77777777" w:rsidR="00E453C0" w:rsidRDefault="00E453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77            94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DBE355" w14:textId="77777777" w:rsidR="00E453C0" w:rsidRDefault="00E453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E453C0" w14:paraId="36416F2E" w14:textId="77777777" w:rsidTr="00E453C0">
        <w:trPr>
          <w:trHeight w:val="1213"/>
          <w:jc w:val="center"/>
        </w:trPr>
        <w:tc>
          <w:tcPr>
            <w:tcW w:w="1551" w:type="dxa"/>
            <w:vAlign w:val="center"/>
            <w:hideMark/>
          </w:tcPr>
          <w:p w14:paraId="3A7625BD" w14:textId="77777777" w:rsidR="00E453C0" w:rsidRDefault="00E453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</w:tc>
        <w:tc>
          <w:tcPr>
            <w:tcW w:w="2049" w:type="dxa"/>
            <w:vAlign w:val="center"/>
            <w:hideMark/>
          </w:tcPr>
          <w:p w14:paraId="61928658" w14:textId="77777777" w:rsidR="00E453C0" w:rsidRDefault="00E453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445" w:dyaOrig="2010" w14:anchorId="37958B92">
                <v:shape id="_x0000_i1026" type="#_x0000_t75" style="width:122.35pt;height:100.7pt" o:ole="">
                  <v:imagedata r:id="rId6" o:title=""/>
                </v:shape>
                <o:OLEObject Type="Embed" ProgID="ChemDraw.Document.6.0" ShapeID="_x0000_i1026" DrawAspect="Content" ObjectID="_1754831130" r:id="rId7"/>
              </w:object>
            </w:r>
          </w:p>
        </w:tc>
        <w:tc>
          <w:tcPr>
            <w:tcW w:w="1543" w:type="dxa"/>
            <w:vAlign w:val="center"/>
            <w:hideMark/>
          </w:tcPr>
          <w:p w14:paraId="4D38D122" w14:textId="77777777" w:rsidR="00E453C0" w:rsidRDefault="00E453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6h            4m</w:t>
            </w:r>
          </w:p>
        </w:tc>
        <w:tc>
          <w:tcPr>
            <w:tcW w:w="1567" w:type="dxa"/>
            <w:vAlign w:val="center"/>
            <w:hideMark/>
          </w:tcPr>
          <w:p w14:paraId="17BBE629" w14:textId="77777777" w:rsidR="00E453C0" w:rsidRDefault="00E453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82            93</w:t>
            </w:r>
          </w:p>
        </w:tc>
        <w:tc>
          <w:tcPr>
            <w:tcW w:w="1423" w:type="dxa"/>
            <w:vAlign w:val="center"/>
            <w:hideMark/>
          </w:tcPr>
          <w:p w14:paraId="1E798073" w14:textId="77777777" w:rsidR="00E453C0" w:rsidRDefault="00E453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E453C0" w14:paraId="404BF570" w14:textId="77777777" w:rsidTr="00E453C0">
        <w:trPr>
          <w:trHeight w:val="1223"/>
          <w:jc w:val="center"/>
        </w:trPr>
        <w:tc>
          <w:tcPr>
            <w:tcW w:w="1551" w:type="dxa"/>
            <w:vAlign w:val="center"/>
            <w:hideMark/>
          </w:tcPr>
          <w:p w14:paraId="0753026B" w14:textId="77777777" w:rsidR="00E453C0" w:rsidRDefault="00E453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5c</w:t>
            </w:r>
          </w:p>
        </w:tc>
        <w:tc>
          <w:tcPr>
            <w:tcW w:w="2049" w:type="dxa"/>
            <w:hideMark/>
          </w:tcPr>
          <w:p w14:paraId="16907A05" w14:textId="77777777" w:rsidR="00E453C0" w:rsidRDefault="00E453C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object w:dxaOrig="2460" w:dyaOrig="2010" w14:anchorId="7F18427E">
                <v:shape id="_x0000_i1027" type="#_x0000_t75" style="width:122.8pt;height:100.7pt" o:ole="">
                  <v:imagedata r:id="rId8" o:title=""/>
                </v:shape>
                <o:OLEObject Type="Embed" ProgID="ChemDraw.Document.6.0" ShapeID="_x0000_i1027" DrawAspect="Content" ObjectID="_1754831131" r:id="rId9"/>
              </w:object>
            </w:r>
          </w:p>
        </w:tc>
        <w:tc>
          <w:tcPr>
            <w:tcW w:w="1543" w:type="dxa"/>
            <w:vAlign w:val="center"/>
            <w:hideMark/>
          </w:tcPr>
          <w:p w14:paraId="3FA5DFAB" w14:textId="77777777" w:rsidR="00E453C0" w:rsidRDefault="00E453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5h           3m</w:t>
            </w:r>
          </w:p>
        </w:tc>
        <w:tc>
          <w:tcPr>
            <w:tcW w:w="1567" w:type="dxa"/>
            <w:vAlign w:val="center"/>
            <w:hideMark/>
          </w:tcPr>
          <w:p w14:paraId="59827265" w14:textId="77777777" w:rsidR="00E453C0" w:rsidRDefault="00E453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80             95</w:t>
            </w:r>
          </w:p>
        </w:tc>
        <w:tc>
          <w:tcPr>
            <w:tcW w:w="1423" w:type="dxa"/>
            <w:vAlign w:val="center"/>
            <w:hideMark/>
          </w:tcPr>
          <w:p w14:paraId="7C6B6D45" w14:textId="77777777" w:rsidR="00E453C0" w:rsidRDefault="00E453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</w:tr>
      <w:tr w:rsidR="00E453C0" w14:paraId="22E659A5" w14:textId="77777777" w:rsidTr="00E453C0">
        <w:trPr>
          <w:trHeight w:val="1264"/>
          <w:jc w:val="center"/>
        </w:trPr>
        <w:tc>
          <w:tcPr>
            <w:tcW w:w="1551" w:type="dxa"/>
            <w:vAlign w:val="center"/>
            <w:hideMark/>
          </w:tcPr>
          <w:p w14:paraId="3D13AFD1" w14:textId="77777777" w:rsidR="00E453C0" w:rsidRDefault="00E453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5d</w:t>
            </w:r>
          </w:p>
        </w:tc>
        <w:tc>
          <w:tcPr>
            <w:tcW w:w="2049" w:type="dxa"/>
            <w:vAlign w:val="center"/>
            <w:hideMark/>
          </w:tcPr>
          <w:p w14:paraId="374CAE82" w14:textId="77777777" w:rsidR="00E453C0" w:rsidRDefault="00E453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460" w:dyaOrig="2025" w14:anchorId="60BBCF89">
                <v:shape id="_x0000_i1028" type="#_x0000_t75" style="width:122.8pt;height:101.15pt" o:ole="">
                  <v:imagedata r:id="rId10" o:title=""/>
                </v:shape>
                <o:OLEObject Type="Embed" ProgID="ChemDraw.Document.6.0" ShapeID="_x0000_i1028" DrawAspect="Content" ObjectID="_1754831132" r:id="rId11"/>
              </w:object>
            </w:r>
          </w:p>
        </w:tc>
        <w:tc>
          <w:tcPr>
            <w:tcW w:w="1543" w:type="dxa"/>
            <w:vAlign w:val="center"/>
            <w:hideMark/>
          </w:tcPr>
          <w:p w14:paraId="13CF72F1" w14:textId="77777777" w:rsidR="00E453C0" w:rsidRDefault="00E453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5h          2m</w:t>
            </w:r>
          </w:p>
        </w:tc>
        <w:tc>
          <w:tcPr>
            <w:tcW w:w="1567" w:type="dxa"/>
            <w:vAlign w:val="center"/>
            <w:hideMark/>
          </w:tcPr>
          <w:p w14:paraId="1879467E" w14:textId="77777777" w:rsidR="00E453C0" w:rsidRDefault="00E453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79              92</w:t>
            </w:r>
          </w:p>
        </w:tc>
        <w:tc>
          <w:tcPr>
            <w:tcW w:w="1423" w:type="dxa"/>
            <w:vAlign w:val="center"/>
            <w:hideMark/>
          </w:tcPr>
          <w:p w14:paraId="7F92196D" w14:textId="77777777" w:rsidR="00E453C0" w:rsidRDefault="00E453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E453C0" w14:paraId="2170491D" w14:textId="77777777" w:rsidTr="00E453C0">
        <w:trPr>
          <w:trHeight w:val="1797"/>
          <w:jc w:val="center"/>
        </w:trPr>
        <w:tc>
          <w:tcPr>
            <w:tcW w:w="1551" w:type="dxa"/>
            <w:vAlign w:val="center"/>
            <w:hideMark/>
          </w:tcPr>
          <w:p w14:paraId="7A09C9E8" w14:textId="77777777" w:rsidR="00E453C0" w:rsidRDefault="00E453C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5e</w:t>
            </w:r>
          </w:p>
        </w:tc>
        <w:tc>
          <w:tcPr>
            <w:tcW w:w="2049" w:type="dxa"/>
            <w:hideMark/>
          </w:tcPr>
          <w:p w14:paraId="6493C79C" w14:textId="77777777" w:rsidR="00E453C0" w:rsidRDefault="00E453C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2460" w:dyaOrig="1920" w14:anchorId="2015AD0A">
                <v:shape id="_x0000_i1029" type="#_x0000_t75" style="width:122.8pt;height:95.85pt" o:ole="">
                  <v:imagedata r:id="rId12" o:title=""/>
                </v:shape>
                <o:OLEObject Type="Embed" ProgID="ChemDraw.Document.6.0" ShapeID="_x0000_i1029" DrawAspect="Content" ObjectID="_1754831133" r:id="rId13"/>
              </w:object>
            </w:r>
          </w:p>
        </w:tc>
        <w:tc>
          <w:tcPr>
            <w:tcW w:w="1543" w:type="dxa"/>
            <w:vAlign w:val="center"/>
            <w:hideMark/>
          </w:tcPr>
          <w:p w14:paraId="145D8F1B" w14:textId="77777777" w:rsidR="00E453C0" w:rsidRDefault="00E453C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6h         4m</w:t>
            </w:r>
          </w:p>
        </w:tc>
        <w:tc>
          <w:tcPr>
            <w:tcW w:w="1567" w:type="dxa"/>
            <w:vAlign w:val="center"/>
            <w:hideMark/>
          </w:tcPr>
          <w:p w14:paraId="6447B3B5" w14:textId="77777777" w:rsidR="00E453C0" w:rsidRDefault="00E453C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71             96</w:t>
            </w:r>
          </w:p>
        </w:tc>
        <w:tc>
          <w:tcPr>
            <w:tcW w:w="1423" w:type="dxa"/>
            <w:vAlign w:val="center"/>
            <w:hideMark/>
          </w:tcPr>
          <w:p w14:paraId="2DC609BC" w14:textId="77777777" w:rsidR="00E453C0" w:rsidRDefault="00E453C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</w:tr>
      <w:tr w:rsidR="00E453C0" w14:paraId="2573EAA4" w14:textId="77777777" w:rsidTr="00E453C0">
        <w:trPr>
          <w:trHeight w:val="1890"/>
          <w:jc w:val="center"/>
        </w:trPr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B1B2E0" w14:textId="77777777" w:rsidR="00E453C0" w:rsidRDefault="00E453C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5f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28374F" w14:textId="77777777" w:rsidR="00E453C0" w:rsidRDefault="00E453C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object w:dxaOrig="2445" w:dyaOrig="1935" w14:anchorId="7A9C0C2E">
                <v:shape id="_x0000_i1030" type="#_x0000_t75" style="width:122.35pt;height:96.75pt" o:ole="">
                  <v:imagedata r:id="rId14" o:title=""/>
                </v:shape>
                <o:OLEObject Type="Embed" ProgID="ChemDraw.Document.6.0" ShapeID="_x0000_i1030" DrawAspect="Content" ObjectID="_1754831134" r:id="rId15"/>
              </w:objec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DE95F5" w14:textId="77777777" w:rsidR="00E453C0" w:rsidRDefault="00E453C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5h         3m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2BC40D" w14:textId="77777777" w:rsidR="00E453C0" w:rsidRDefault="00E453C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80              92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0CFDDC" w14:textId="77777777" w:rsidR="00E453C0" w:rsidRDefault="00E453C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</w:t>
            </w:r>
          </w:p>
        </w:tc>
      </w:tr>
    </w:tbl>
    <w:p w14:paraId="6AFD6A05" w14:textId="77777777" w:rsidR="00E453C0" w:rsidRDefault="00E453C0" w:rsidP="00E453C0">
      <w:pPr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(</w:t>
      </w:r>
      <w:proofErr w:type="gramStart"/>
      <w:r>
        <w:rPr>
          <w:rFonts w:ascii="Times New Roman" w:hAnsi="Times New Roman" w:cs="Times New Roman"/>
          <w:color w:val="000000"/>
          <w:sz w:val="24"/>
          <w:szCs w:val="28"/>
        </w:rPr>
        <w:t>C.V</w:t>
      </w:r>
      <w:proofErr w:type="gramEnd"/>
      <w:r>
        <w:rPr>
          <w:rFonts w:ascii="Times New Roman" w:hAnsi="Times New Roman" w:cs="Times New Roman"/>
          <w:color w:val="000000"/>
          <w:sz w:val="24"/>
          <w:szCs w:val="28"/>
        </w:rPr>
        <w:t xml:space="preserve">= Conventional Method), (M.W= Microwave Method), (h= hours), (m= </w:t>
      </w:r>
      <w:proofErr w:type="spellStart"/>
      <w:r>
        <w:rPr>
          <w:rFonts w:ascii="Times New Roman" w:hAnsi="Times New Roman" w:cs="Times New Roman"/>
          <w:color w:val="000000"/>
          <w:sz w:val="24"/>
          <w:szCs w:val="28"/>
        </w:rPr>
        <w:t>miniuts</w:t>
      </w:r>
      <w:proofErr w:type="spellEnd"/>
      <w:r>
        <w:rPr>
          <w:rFonts w:ascii="Times New Roman" w:hAnsi="Times New Roman" w:cs="Times New Roman"/>
          <w:color w:val="000000"/>
          <w:sz w:val="24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b/>
          <w:sz w:val="24"/>
          <w:szCs w:val="28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8"/>
        </w:rPr>
        <w:t>isolated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yields.</w:t>
      </w:r>
    </w:p>
    <w:p w14:paraId="137BB7FE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3C0"/>
    <w:rsid w:val="00AD1398"/>
    <w:rsid w:val="00E4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F1A52"/>
  <w15:chartTrackingRefBased/>
  <w15:docId w15:val="{B3E1D49F-6266-43ED-B2D5-449E6B8A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C0"/>
    <w:pPr>
      <w:spacing w:after="0" w:line="360" w:lineRule="auto"/>
      <w:jc w:val="both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E453C0"/>
    <w:pPr>
      <w:spacing w:after="0" w:line="240" w:lineRule="auto"/>
      <w:jc w:val="both"/>
    </w:pPr>
    <w:rPr>
      <w:lang w:val="en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93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633</Characters>
  <Application>Microsoft Office Word</Application>
  <DocSecurity>0</DocSecurity>
  <Lines>5</Lines>
  <Paragraphs>1</Paragraphs>
  <ScaleCrop>false</ScaleCrop>
  <Company>Springer Nature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2023-08-29T10:49:00Z</dcterms:created>
  <dcterms:modified xsi:type="dcterms:W3CDTF">2023-08-29T10:49:00Z</dcterms:modified>
</cp:coreProperties>
</file>