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08D2BB" w14:textId="4419A7FD" w:rsidR="00782165" w:rsidRPr="00390619" w:rsidRDefault="008F405C" w:rsidP="00782165">
      <w:pPr>
        <w:spacing w:before="120" w:line="480" w:lineRule="exact"/>
        <w:rPr>
          <w:b/>
          <w:sz w:val="32"/>
          <w:szCs w:val="28"/>
          <w:lang w:val="en-US"/>
        </w:rPr>
      </w:pPr>
      <w:bookmarkStart w:id="0" w:name="_Hlk131445277"/>
      <w:r w:rsidRPr="00390619">
        <w:rPr>
          <w:b/>
          <w:sz w:val="32"/>
          <w:szCs w:val="28"/>
          <w:lang w:val="en-US"/>
        </w:rPr>
        <w:t xml:space="preserve">An Unprecedented Crystalline </w:t>
      </w:r>
      <w:proofErr w:type="gramStart"/>
      <w:r w:rsidRPr="00390619">
        <w:rPr>
          <w:b/>
          <w:sz w:val="32"/>
          <w:szCs w:val="28"/>
          <w:lang w:val="en-US"/>
        </w:rPr>
        <w:t>La(</w:t>
      </w:r>
      <w:proofErr w:type="gramEnd"/>
      <w:r w:rsidRPr="00390619">
        <w:rPr>
          <w:b/>
          <w:sz w:val="32"/>
          <w:szCs w:val="28"/>
          <w:lang w:val="en-US"/>
        </w:rPr>
        <w:t>II)-Chalcogenide LaMg</w:t>
      </w:r>
      <w:r w:rsidRPr="00390619">
        <w:rPr>
          <w:b/>
          <w:sz w:val="32"/>
          <w:szCs w:val="28"/>
          <w:vertAlign w:val="subscript"/>
          <w:lang w:val="en-US"/>
        </w:rPr>
        <w:t>6</w:t>
      </w:r>
      <w:r w:rsidRPr="00390619">
        <w:rPr>
          <w:b/>
          <w:sz w:val="32"/>
          <w:szCs w:val="28"/>
          <w:lang w:val="en-US"/>
        </w:rPr>
        <w:t>Ga</w:t>
      </w:r>
      <w:r w:rsidRPr="00390619">
        <w:rPr>
          <w:b/>
          <w:sz w:val="32"/>
          <w:szCs w:val="28"/>
          <w:vertAlign w:val="subscript"/>
          <w:lang w:val="en-US"/>
        </w:rPr>
        <w:t>6</w:t>
      </w:r>
      <w:r w:rsidRPr="00390619">
        <w:rPr>
          <w:b/>
          <w:sz w:val="32"/>
          <w:szCs w:val="28"/>
          <w:lang w:val="en-US"/>
        </w:rPr>
        <w:t>S</w:t>
      </w:r>
      <w:r w:rsidRPr="00390619">
        <w:rPr>
          <w:b/>
          <w:sz w:val="32"/>
          <w:szCs w:val="28"/>
          <w:vertAlign w:val="subscript"/>
          <w:lang w:val="en-US"/>
        </w:rPr>
        <w:t>16</w:t>
      </w:r>
      <w:r w:rsidRPr="00390619">
        <w:rPr>
          <w:b/>
          <w:sz w:val="32"/>
          <w:szCs w:val="28"/>
          <w:lang w:val="en-US"/>
        </w:rPr>
        <w:t xml:space="preserve"> with </w:t>
      </w:r>
      <w:r w:rsidR="00236569" w:rsidRPr="00236569">
        <w:rPr>
          <w:b/>
          <w:sz w:val="32"/>
          <w:szCs w:val="28"/>
          <w:lang w:val="en-US"/>
        </w:rPr>
        <w:t>Multifunctional</w:t>
      </w:r>
      <w:r w:rsidRPr="00390619">
        <w:rPr>
          <w:b/>
          <w:sz w:val="32"/>
          <w:szCs w:val="28"/>
          <w:lang w:val="en-US"/>
        </w:rPr>
        <w:t xml:space="preserve"> Properties</w:t>
      </w:r>
      <w:bookmarkEnd w:id="0"/>
    </w:p>
    <w:p w14:paraId="17CCAF11" w14:textId="4DED811F" w:rsidR="00F007F5" w:rsidRPr="00855072" w:rsidRDefault="008F405C" w:rsidP="00F259EC">
      <w:pPr>
        <w:pStyle w:val="Authors"/>
        <w:rPr>
          <w:rFonts w:ascii="Times New Roman" w:hAnsi="Times New Roman"/>
          <w:sz w:val="24"/>
        </w:rPr>
      </w:pPr>
      <w:r w:rsidRPr="00855072">
        <w:rPr>
          <w:rFonts w:ascii="Times New Roman" w:hAnsi="Times New Roman"/>
          <w:sz w:val="24"/>
        </w:rPr>
        <w:t xml:space="preserve">Yujie Zhang, </w:t>
      </w:r>
      <w:r w:rsidR="00782165" w:rsidRPr="00855072">
        <w:rPr>
          <w:rFonts w:ascii="Times New Roman" w:hAnsi="Times New Roman"/>
          <w:sz w:val="24"/>
        </w:rPr>
        <w:t xml:space="preserve">Jiale Chen, </w:t>
      </w:r>
      <w:proofErr w:type="spellStart"/>
      <w:r w:rsidR="002F0C50" w:rsidRPr="00855072">
        <w:rPr>
          <w:rFonts w:ascii="Times New Roman" w:hAnsi="Times New Roman"/>
          <w:sz w:val="24"/>
        </w:rPr>
        <w:t>Hongping</w:t>
      </w:r>
      <w:proofErr w:type="spellEnd"/>
      <w:r w:rsidR="002F0C50" w:rsidRPr="00855072">
        <w:rPr>
          <w:rFonts w:ascii="Times New Roman" w:hAnsi="Times New Roman"/>
          <w:sz w:val="24"/>
        </w:rPr>
        <w:t xml:space="preserve"> Wu, </w:t>
      </w:r>
      <w:proofErr w:type="spellStart"/>
      <w:r w:rsidR="002F0C50" w:rsidRPr="00855072">
        <w:rPr>
          <w:rFonts w:ascii="Times New Roman" w:hAnsi="Times New Roman"/>
          <w:sz w:val="24"/>
        </w:rPr>
        <w:t>Zhanggui</w:t>
      </w:r>
      <w:proofErr w:type="spellEnd"/>
      <w:r w:rsidR="002F0C50" w:rsidRPr="00855072">
        <w:rPr>
          <w:rFonts w:ascii="Times New Roman" w:hAnsi="Times New Roman"/>
          <w:sz w:val="24"/>
        </w:rPr>
        <w:t xml:space="preserve"> Hu, </w:t>
      </w:r>
      <w:proofErr w:type="spellStart"/>
      <w:r w:rsidR="002F0C50" w:rsidRPr="00855072">
        <w:rPr>
          <w:rFonts w:ascii="Times New Roman" w:hAnsi="Times New Roman"/>
          <w:sz w:val="24"/>
        </w:rPr>
        <w:t>Jiyang</w:t>
      </w:r>
      <w:proofErr w:type="spellEnd"/>
      <w:r w:rsidR="002F0C50" w:rsidRPr="00855072">
        <w:rPr>
          <w:rFonts w:ascii="Times New Roman" w:hAnsi="Times New Roman"/>
          <w:sz w:val="24"/>
        </w:rPr>
        <w:t xml:space="preserve"> Wang</w:t>
      </w:r>
      <w:r w:rsidR="00782165" w:rsidRPr="00855072">
        <w:rPr>
          <w:rFonts w:ascii="Times New Roman" w:hAnsi="Times New Roman"/>
          <w:sz w:val="24"/>
        </w:rPr>
        <w:t>,</w:t>
      </w:r>
      <w:r w:rsidR="002F0C50" w:rsidRPr="00855072">
        <w:rPr>
          <w:rFonts w:ascii="Times New Roman" w:hAnsi="Times New Roman"/>
          <w:sz w:val="24"/>
        </w:rPr>
        <w:t xml:space="preserve"> Yicheng Wu</w:t>
      </w:r>
      <w:r w:rsidR="00782165" w:rsidRPr="00855072">
        <w:rPr>
          <w:rFonts w:ascii="Times New Roman" w:hAnsi="Times New Roman"/>
          <w:sz w:val="24"/>
        </w:rPr>
        <w:t xml:space="preserve"> and Hongwei Yu*</w:t>
      </w:r>
    </w:p>
    <w:p w14:paraId="587CFCDE" w14:textId="6A3667FB" w:rsidR="008B78EA" w:rsidRPr="00390619" w:rsidRDefault="008B78EA" w:rsidP="00390619">
      <w:pPr>
        <w:pStyle w:val="H1"/>
        <w:jc w:val="center"/>
        <w:rPr>
          <w:rFonts w:ascii="Times New Roman" w:hAnsi="Times New Roman"/>
        </w:rPr>
      </w:pPr>
      <w:r w:rsidRPr="00390619">
        <w:rPr>
          <w:rFonts w:ascii="Times New Roman" w:hAnsi="Times New Roman"/>
        </w:rPr>
        <w:t>C</w:t>
      </w:r>
      <w:r w:rsidR="00390619" w:rsidRPr="00390619">
        <w:rPr>
          <w:rFonts w:ascii="Times New Roman" w:hAnsi="Times New Roman"/>
        </w:rPr>
        <w:t>ONTENTS</w:t>
      </w:r>
    </w:p>
    <w:p w14:paraId="2430907F" w14:textId="483FC4D9" w:rsidR="003B6F69" w:rsidRPr="00855072" w:rsidRDefault="003C7E97" w:rsidP="00855072">
      <w:pPr>
        <w:pStyle w:val="af"/>
        <w:tabs>
          <w:tab w:val="right" w:leader="dot" w:pos="9000"/>
        </w:tabs>
        <w:spacing w:line="360" w:lineRule="auto"/>
        <w:ind w:left="357"/>
        <w:rPr>
          <w:rFonts w:cs="Times New Roman"/>
          <w:bCs/>
          <w:sz w:val="24"/>
          <w:szCs w:val="24"/>
        </w:rPr>
      </w:pPr>
      <w:r w:rsidRPr="00855072">
        <w:rPr>
          <w:rFonts w:cs="Times New Roman"/>
          <w:b/>
          <w:sz w:val="24"/>
          <w:szCs w:val="24"/>
        </w:rPr>
        <w:t>Figure S1 (Experimental and calculated XRD patterns)</w:t>
      </w:r>
      <w:r w:rsidRPr="00855072">
        <w:rPr>
          <w:rFonts w:cs="Times New Roman"/>
          <w:bCs/>
          <w:sz w:val="24"/>
          <w:szCs w:val="24"/>
          <w:lang w:eastAsia="zh-CN"/>
        </w:rPr>
        <w:tab/>
      </w:r>
      <w:r w:rsidR="00A81AF5">
        <w:rPr>
          <w:rFonts w:cs="Times New Roman"/>
          <w:bCs/>
          <w:sz w:val="24"/>
          <w:szCs w:val="24"/>
          <w:lang w:eastAsia="zh-CN"/>
        </w:rPr>
        <w:t>2</w:t>
      </w:r>
    </w:p>
    <w:p w14:paraId="509DBEF9" w14:textId="3DCE1F83" w:rsidR="003C7E97" w:rsidRPr="00855072" w:rsidRDefault="003C7E97" w:rsidP="00855072">
      <w:pPr>
        <w:pStyle w:val="af"/>
        <w:tabs>
          <w:tab w:val="right" w:leader="dot" w:pos="9000"/>
        </w:tabs>
        <w:spacing w:line="360" w:lineRule="auto"/>
        <w:ind w:left="357"/>
        <w:rPr>
          <w:rFonts w:cs="Times New Roman"/>
          <w:bCs/>
          <w:sz w:val="24"/>
          <w:szCs w:val="24"/>
        </w:rPr>
      </w:pPr>
      <w:r w:rsidRPr="00855072">
        <w:rPr>
          <w:rFonts w:cs="Times New Roman"/>
          <w:b/>
          <w:sz w:val="24"/>
          <w:szCs w:val="24"/>
        </w:rPr>
        <w:t xml:space="preserve">Figure S2 </w:t>
      </w:r>
      <w:r w:rsidR="008C745D" w:rsidRPr="00855072">
        <w:rPr>
          <w:rFonts w:cs="Times New Roman"/>
          <w:b/>
          <w:sz w:val="24"/>
          <w:szCs w:val="24"/>
        </w:rPr>
        <w:t>(EDS spectra)</w:t>
      </w:r>
      <w:r w:rsidRPr="00855072">
        <w:rPr>
          <w:rFonts w:cs="Times New Roman"/>
          <w:bCs/>
          <w:sz w:val="24"/>
          <w:szCs w:val="24"/>
        </w:rPr>
        <w:tab/>
      </w:r>
      <w:r w:rsidR="00A81AF5">
        <w:rPr>
          <w:rFonts w:cs="Times New Roman"/>
          <w:bCs/>
          <w:sz w:val="24"/>
          <w:szCs w:val="24"/>
        </w:rPr>
        <w:t>3</w:t>
      </w:r>
    </w:p>
    <w:p w14:paraId="5C03FADE" w14:textId="77777777" w:rsidR="00855072" w:rsidRDefault="003C7E97" w:rsidP="00855072">
      <w:pPr>
        <w:pStyle w:val="af"/>
        <w:tabs>
          <w:tab w:val="right" w:leader="dot" w:pos="9000"/>
        </w:tabs>
        <w:spacing w:line="360" w:lineRule="auto"/>
        <w:ind w:left="357"/>
        <w:rPr>
          <w:rFonts w:cs="Times New Roman"/>
          <w:b/>
          <w:sz w:val="24"/>
          <w:szCs w:val="24"/>
        </w:rPr>
      </w:pPr>
      <w:r w:rsidRPr="00855072">
        <w:rPr>
          <w:rFonts w:cs="Times New Roman"/>
          <w:b/>
          <w:sz w:val="24"/>
          <w:szCs w:val="24"/>
        </w:rPr>
        <w:t xml:space="preserve">Figure S3 </w:t>
      </w:r>
      <w:r w:rsidR="008C745D" w:rsidRPr="00855072">
        <w:rPr>
          <w:rFonts w:cs="Times New Roman"/>
          <w:b/>
          <w:sz w:val="24"/>
          <w:szCs w:val="24"/>
        </w:rPr>
        <w:t>(</w:t>
      </w:r>
      <w:bookmarkStart w:id="1" w:name="_Hlk139825950"/>
      <w:r w:rsidR="008C745D" w:rsidRPr="00855072">
        <w:rPr>
          <w:rFonts w:cs="Times New Roman"/>
          <w:b/>
          <w:sz w:val="24"/>
          <w:szCs w:val="24"/>
        </w:rPr>
        <w:t>Powder XRD patterns of</w:t>
      </w:r>
      <w:r w:rsidR="008C745D" w:rsidRPr="00855072">
        <w:rPr>
          <w:rFonts w:cs="Times New Roman"/>
          <w:b/>
          <w:i/>
          <w:iCs/>
          <w:sz w:val="24"/>
          <w:szCs w:val="24"/>
          <w:lang w:val="de-DE"/>
        </w:rPr>
        <w:t xml:space="preserve"> in-situ </w:t>
      </w:r>
      <w:r w:rsidR="008C745D" w:rsidRPr="00855072">
        <w:rPr>
          <w:rFonts w:cs="Times New Roman"/>
          <w:b/>
          <w:sz w:val="24"/>
          <w:szCs w:val="24"/>
          <w:lang w:val="de-DE"/>
        </w:rPr>
        <w:t>variable-temperature and</w:t>
      </w:r>
      <w:r w:rsidR="008C745D" w:rsidRPr="00855072">
        <w:rPr>
          <w:rFonts w:cs="Times New Roman"/>
          <w:b/>
          <w:sz w:val="24"/>
          <w:szCs w:val="24"/>
        </w:rPr>
        <w:t xml:space="preserve"> different </w:t>
      </w:r>
    </w:p>
    <w:p w14:paraId="4EB440C8" w14:textId="1F0A5AEF" w:rsidR="003C7E97" w:rsidRPr="00855072" w:rsidRDefault="008C745D" w:rsidP="00855072">
      <w:pPr>
        <w:pStyle w:val="af"/>
        <w:tabs>
          <w:tab w:val="right" w:leader="dot" w:pos="9000"/>
        </w:tabs>
        <w:spacing w:line="360" w:lineRule="auto"/>
        <w:ind w:left="357"/>
        <w:rPr>
          <w:rFonts w:cs="Times New Roman"/>
          <w:bCs/>
          <w:sz w:val="24"/>
          <w:szCs w:val="24"/>
        </w:rPr>
      </w:pPr>
      <w:r w:rsidRPr="00855072">
        <w:rPr>
          <w:rFonts w:cs="Times New Roman"/>
          <w:b/>
          <w:sz w:val="24"/>
          <w:szCs w:val="24"/>
        </w:rPr>
        <w:t>reaction temperature</w:t>
      </w:r>
      <w:bookmarkEnd w:id="1"/>
      <w:r w:rsidRPr="00855072">
        <w:rPr>
          <w:rFonts w:cs="Times New Roman"/>
          <w:b/>
          <w:sz w:val="24"/>
          <w:szCs w:val="24"/>
        </w:rPr>
        <w:t>)</w:t>
      </w:r>
      <w:r w:rsidR="003C7E97" w:rsidRPr="00855072">
        <w:rPr>
          <w:rFonts w:cs="Times New Roman"/>
          <w:bCs/>
          <w:sz w:val="24"/>
          <w:szCs w:val="24"/>
        </w:rPr>
        <w:tab/>
      </w:r>
      <w:r w:rsidR="00A81AF5">
        <w:rPr>
          <w:rFonts w:cs="Times New Roman"/>
          <w:bCs/>
          <w:sz w:val="24"/>
          <w:szCs w:val="24"/>
        </w:rPr>
        <w:t>4</w:t>
      </w:r>
    </w:p>
    <w:p w14:paraId="742608D4" w14:textId="5B97BA7A" w:rsidR="003C7E97" w:rsidRPr="00855072" w:rsidRDefault="003C7E97" w:rsidP="00855072">
      <w:pPr>
        <w:pStyle w:val="af"/>
        <w:tabs>
          <w:tab w:val="right" w:leader="dot" w:pos="9000"/>
        </w:tabs>
        <w:spacing w:line="360" w:lineRule="auto"/>
        <w:ind w:left="357"/>
        <w:rPr>
          <w:rFonts w:cs="Times New Roman"/>
          <w:bCs/>
          <w:sz w:val="24"/>
          <w:szCs w:val="24"/>
        </w:rPr>
      </w:pPr>
      <w:r w:rsidRPr="00855072">
        <w:rPr>
          <w:rFonts w:cs="Times New Roman"/>
          <w:b/>
          <w:sz w:val="24"/>
          <w:szCs w:val="24"/>
        </w:rPr>
        <w:t>Figure S4</w:t>
      </w:r>
      <w:r w:rsidR="008C745D" w:rsidRPr="00855072">
        <w:rPr>
          <w:rFonts w:cs="Times New Roman"/>
          <w:b/>
          <w:sz w:val="24"/>
          <w:szCs w:val="24"/>
        </w:rPr>
        <w:t xml:space="preserve"> (</w:t>
      </w:r>
      <w:bookmarkStart w:id="2" w:name="_Hlk139826495"/>
      <w:r w:rsidR="008C745D" w:rsidRPr="00855072">
        <w:rPr>
          <w:rFonts w:cs="Times New Roman"/>
          <w:b/>
          <w:sz w:val="24"/>
          <w:szCs w:val="24"/>
        </w:rPr>
        <w:t>Moisture-stable</w:t>
      </w:r>
      <w:bookmarkEnd w:id="2"/>
      <w:r w:rsidR="008C745D" w:rsidRPr="00855072">
        <w:rPr>
          <w:rFonts w:cs="Times New Roman"/>
          <w:b/>
          <w:sz w:val="24"/>
          <w:szCs w:val="24"/>
        </w:rPr>
        <w:t xml:space="preserve"> LaMg</w:t>
      </w:r>
      <w:r w:rsidR="008C745D" w:rsidRPr="00855072">
        <w:rPr>
          <w:rFonts w:cs="Times New Roman"/>
          <w:b/>
          <w:sz w:val="24"/>
          <w:szCs w:val="24"/>
          <w:vertAlign w:val="subscript"/>
        </w:rPr>
        <w:t>6</w:t>
      </w:r>
      <w:r w:rsidR="008C745D" w:rsidRPr="00855072">
        <w:rPr>
          <w:rFonts w:cs="Times New Roman"/>
          <w:b/>
          <w:sz w:val="24"/>
          <w:szCs w:val="24"/>
        </w:rPr>
        <w:t>Ga</w:t>
      </w:r>
      <w:r w:rsidR="008C745D" w:rsidRPr="00855072">
        <w:rPr>
          <w:rFonts w:cs="Times New Roman"/>
          <w:b/>
          <w:sz w:val="24"/>
          <w:szCs w:val="24"/>
          <w:vertAlign w:val="subscript"/>
        </w:rPr>
        <w:t>6</w:t>
      </w:r>
      <w:r w:rsidR="008C745D" w:rsidRPr="00855072">
        <w:rPr>
          <w:rFonts w:cs="Times New Roman"/>
          <w:b/>
          <w:sz w:val="24"/>
          <w:szCs w:val="24"/>
        </w:rPr>
        <w:t>S</w:t>
      </w:r>
      <w:r w:rsidR="008C745D" w:rsidRPr="00855072">
        <w:rPr>
          <w:rFonts w:cs="Times New Roman"/>
          <w:b/>
          <w:sz w:val="24"/>
          <w:szCs w:val="24"/>
          <w:vertAlign w:val="subscript"/>
        </w:rPr>
        <w:t>16</w:t>
      </w:r>
      <w:r w:rsidR="008C745D" w:rsidRPr="00855072">
        <w:rPr>
          <w:rFonts w:cs="Times New Roman"/>
          <w:b/>
          <w:sz w:val="24"/>
          <w:szCs w:val="24"/>
        </w:rPr>
        <w:t>)</w:t>
      </w:r>
      <w:r w:rsidRPr="00855072">
        <w:rPr>
          <w:rFonts w:cs="Times New Roman"/>
          <w:bCs/>
          <w:sz w:val="24"/>
          <w:szCs w:val="24"/>
        </w:rPr>
        <w:tab/>
      </w:r>
      <w:r w:rsidR="00A81AF5">
        <w:rPr>
          <w:rFonts w:cs="Times New Roman"/>
          <w:bCs/>
          <w:sz w:val="24"/>
          <w:szCs w:val="24"/>
        </w:rPr>
        <w:t>5</w:t>
      </w:r>
    </w:p>
    <w:p w14:paraId="722D947D" w14:textId="4976D3D7" w:rsidR="003C7E97" w:rsidRDefault="003C7E97" w:rsidP="00855072">
      <w:pPr>
        <w:pStyle w:val="af"/>
        <w:tabs>
          <w:tab w:val="right" w:leader="dot" w:pos="9000"/>
        </w:tabs>
        <w:spacing w:line="360" w:lineRule="auto"/>
        <w:ind w:left="357"/>
        <w:rPr>
          <w:rFonts w:cs="Times New Roman"/>
          <w:bCs/>
          <w:sz w:val="24"/>
          <w:szCs w:val="24"/>
        </w:rPr>
      </w:pPr>
      <w:r w:rsidRPr="00855072">
        <w:rPr>
          <w:rFonts w:cs="Times New Roman"/>
          <w:b/>
          <w:sz w:val="24"/>
          <w:szCs w:val="24"/>
        </w:rPr>
        <w:t>Figure S5 (</w:t>
      </w:r>
      <w:bookmarkStart w:id="3" w:name="_Hlk139826764"/>
      <w:r w:rsidR="008C745D" w:rsidRPr="00855072">
        <w:rPr>
          <w:rFonts w:cs="Times New Roman"/>
          <w:b/>
          <w:sz w:val="24"/>
          <w:szCs w:val="24"/>
          <w:lang w:val="de-DE"/>
        </w:rPr>
        <w:t>Excitation-dependent PL spectrum of La</w:t>
      </w:r>
      <w:r w:rsidR="008C745D" w:rsidRPr="00855072">
        <w:rPr>
          <w:rFonts w:cs="Times New Roman"/>
          <w:b/>
          <w:sz w:val="24"/>
          <w:szCs w:val="24"/>
          <w:vertAlign w:val="subscript"/>
          <w:lang w:val="de-DE"/>
        </w:rPr>
        <w:t>2</w:t>
      </w:r>
      <w:r w:rsidR="008C745D" w:rsidRPr="00855072">
        <w:rPr>
          <w:rFonts w:cs="Times New Roman"/>
          <w:b/>
          <w:sz w:val="24"/>
          <w:szCs w:val="24"/>
          <w:lang w:val="de-DE"/>
        </w:rPr>
        <w:t>S</w:t>
      </w:r>
      <w:r w:rsidR="00C334BD" w:rsidRPr="00855072">
        <w:rPr>
          <w:rFonts w:cs="Times New Roman"/>
          <w:b/>
          <w:sz w:val="24"/>
          <w:szCs w:val="24"/>
          <w:vertAlign w:val="subscript"/>
          <w:lang w:val="de-DE"/>
        </w:rPr>
        <w:t>3</w:t>
      </w:r>
      <w:bookmarkEnd w:id="3"/>
      <w:r w:rsidRPr="00855072">
        <w:rPr>
          <w:rFonts w:cs="Times New Roman"/>
          <w:b/>
          <w:sz w:val="24"/>
          <w:szCs w:val="24"/>
        </w:rPr>
        <w:t>)</w:t>
      </w:r>
      <w:r w:rsidRPr="00855072">
        <w:rPr>
          <w:rFonts w:cs="Times New Roman"/>
          <w:bCs/>
          <w:sz w:val="24"/>
          <w:szCs w:val="24"/>
        </w:rPr>
        <w:tab/>
      </w:r>
      <w:r w:rsidR="00A81AF5">
        <w:rPr>
          <w:rFonts w:cs="Times New Roman"/>
          <w:bCs/>
          <w:sz w:val="24"/>
          <w:szCs w:val="24"/>
        </w:rPr>
        <w:t>6</w:t>
      </w:r>
    </w:p>
    <w:p w14:paraId="201393EE" w14:textId="505A4164" w:rsidR="00236569" w:rsidRDefault="00236569" w:rsidP="00236569">
      <w:pPr>
        <w:pStyle w:val="af"/>
        <w:tabs>
          <w:tab w:val="right" w:leader="dot" w:pos="9000"/>
        </w:tabs>
        <w:spacing w:line="360" w:lineRule="auto"/>
        <w:ind w:left="357"/>
        <w:rPr>
          <w:rFonts w:cs="Times New Roman"/>
          <w:bCs/>
          <w:sz w:val="24"/>
          <w:szCs w:val="24"/>
        </w:rPr>
      </w:pPr>
      <w:r w:rsidRPr="00236569">
        <w:rPr>
          <w:b/>
        </w:rPr>
        <w:t>Figure S6 (Crystal orientation)</w:t>
      </w:r>
      <w:r w:rsidRPr="00855072">
        <w:rPr>
          <w:rFonts w:cs="Times New Roman"/>
          <w:bCs/>
          <w:sz w:val="24"/>
          <w:szCs w:val="24"/>
        </w:rPr>
        <w:tab/>
      </w:r>
      <w:r>
        <w:rPr>
          <w:rFonts w:cs="Times New Roman"/>
          <w:bCs/>
          <w:sz w:val="24"/>
          <w:szCs w:val="24"/>
        </w:rPr>
        <w:t>7</w:t>
      </w:r>
    </w:p>
    <w:p w14:paraId="70DBE431" w14:textId="6397277D" w:rsidR="00236569" w:rsidRPr="00236569" w:rsidRDefault="00236569" w:rsidP="00236569">
      <w:pPr>
        <w:pStyle w:val="af"/>
        <w:tabs>
          <w:tab w:val="right" w:leader="dot" w:pos="9000"/>
        </w:tabs>
        <w:spacing w:line="360" w:lineRule="auto"/>
        <w:ind w:left="357"/>
        <w:rPr>
          <w:rFonts w:cs="Times New Roman"/>
          <w:bCs/>
          <w:sz w:val="24"/>
          <w:szCs w:val="24"/>
        </w:rPr>
      </w:pPr>
      <w:r w:rsidRPr="00236569">
        <w:rPr>
          <w:b/>
        </w:rPr>
        <w:t>Figure S</w:t>
      </w:r>
      <w:r>
        <w:rPr>
          <w:b/>
        </w:rPr>
        <w:t>7</w:t>
      </w:r>
      <w:r w:rsidRPr="00236569">
        <w:rPr>
          <w:b/>
        </w:rPr>
        <w:t xml:space="preserve"> (</w:t>
      </w:r>
      <w:r>
        <w:rPr>
          <w:b/>
        </w:rPr>
        <w:t>B</w:t>
      </w:r>
      <w:r w:rsidRPr="00236569">
        <w:rPr>
          <w:b/>
          <w:lang w:val="de-DE"/>
        </w:rPr>
        <w:t>irefringence determination of LaMg</w:t>
      </w:r>
      <w:r w:rsidRPr="00236569">
        <w:rPr>
          <w:b/>
          <w:vertAlign w:val="subscript"/>
          <w:lang w:val="de-DE"/>
        </w:rPr>
        <w:t>6</w:t>
      </w:r>
      <w:r w:rsidRPr="00236569">
        <w:rPr>
          <w:b/>
          <w:lang w:val="de-DE"/>
        </w:rPr>
        <w:t>Ga</w:t>
      </w:r>
      <w:r w:rsidRPr="00236569">
        <w:rPr>
          <w:b/>
          <w:vertAlign w:val="subscript"/>
          <w:lang w:val="de-DE"/>
        </w:rPr>
        <w:t>6</w:t>
      </w:r>
      <w:r w:rsidRPr="00236569">
        <w:rPr>
          <w:b/>
          <w:lang w:val="de-DE"/>
        </w:rPr>
        <w:t>S</w:t>
      </w:r>
      <w:r w:rsidRPr="00236569">
        <w:rPr>
          <w:b/>
          <w:vertAlign w:val="subscript"/>
          <w:lang w:val="de-DE"/>
        </w:rPr>
        <w:t>16</w:t>
      </w:r>
      <w:r w:rsidRPr="00236569">
        <w:rPr>
          <w:b/>
          <w:lang w:val="de-DE"/>
        </w:rPr>
        <w:t xml:space="preserve"> crystal</w:t>
      </w:r>
      <w:r w:rsidRPr="00236569">
        <w:rPr>
          <w:b/>
        </w:rPr>
        <w:t>)</w:t>
      </w:r>
      <w:r w:rsidRPr="00855072">
        <w:rPr>
          <w:rFonts w:cs="Times New Roman"/>
          <w:bCs/>
          <w:sz w:val="24"/>
          <w:szCs w:val="24"/>
        </w:rPr>
        <w:tab/>
      </w:r>
      <w:r>
        <w:rPr>
          <w:rFonts w:cs="Times New Roman"/>
          <w:bCs/>
          <w:sz w:val="24"/>
          <w:szCs w:val="24"/>
        </w:rPr>
        <w:t>8</w:t>
      </w:r>
    </w:p>
    <w:p w14:paraId="3262EBB8" w14:textId="0C345DDE" w:rsidR="00236569" w:rsidRPr="00236569" w:rsidRDefault="00236569" w:rsidP="00236569">
      <w:pPr>
        <w:pStyle w:val="af"/>
        <w:tabs>
          <w:tab w:val="right" w:leader="dot" w:pos="9000"/>
        </w:tabs>
        <w:spacing w:line="360" w:lineRule="auto"/>
        <w:ind w:left="357"/>
        <w:rPr>
          <w:rFonts w:cs="Times New Roman"/>
          <w:bCs/>
          <w:sz w:val="24"/>
          <w:szCs w:val="24"/>
        </w:rPr>
      </w:pPr>
      <w:r w:rsidRPr="00236569">
        <w:rPr>
          <w:b/>
        </w:rPr>
        <w:t>Figure S</w:t>
      </w:r>
      <w:r>
        <w:rPr>
          <w:b/>
        </w:rPr>
        <w:t>8</w:t>
      </w:r>
      <w:r w:rsidRPr="00236569">
        <w:rPr>
          <w:b/>
        </w:rPr>
        <w:t xml:space="preserve"> (</w:t>
      </w:r>
      <w:r w:rsidRPr="00236569">
        <w:rPr>
          <w:b/>
          <w:lang w:val="de-DE"/>
        </w:rPr>
        <w:t>NLO propertie</w:t>
      </w:r>
      <w:r w:rsidRPr="00236569">
        <w:rPr>
          <w:rFonts w:hint="eastAsia"/>
          <w:b/>
          <w:lang w:val="de-DE"/>
        </w:rPr>
        <w:t>s</w:t>
      </w:r>
      <w:r w:rsidRPr="00236569">
        <w:rPr>
          <w:b/>
          <w:lang w:val="de-DE"/>
        </w:rPr>
        <w:t xml:space="preserve"> of </w:t>
      </w:r>
      <w:r w:rsidRPr="00236569">
        <w:rPr>
          <w:b/>
        </w:rPr>
        <w:t>LaMg</w:t>
      </w:r>
      <w:r w:rsidRPr="00236569">
        <w:rPr>
          <w:b/>
          <w:vertAlign w:val="subscript"/>
        </w:rPr>
        <w:t>6</w:t>
      </w:r>
      <w:r w:rsidRPr="00236569">
        <w:rPr>
          <w:b/>
        </w:rPr>
        <w:t>Ga</w:t>
      </w:r>
      <w:r w:rsidRPr="00236569">
        <w:rPr>
          <w:b/>
          <w:vertAlign w:val="subscript"/>
        </w:rPr>
        <w:t>6</w:t>
      </w:r>
      <w:r w:rsidRPr="00236569">
        <w:rPr>
          <w:b/>
        </w:rPr>
        <w:t>S</w:t>
      </w:r>
      <w:r w:rsidRPr="00236569">
        <w:rPr>
          <w:b/>
          <w:vertAlign w:val="subscript"/>
        </w:rPr>
        <w:t>16</w:t>
      </w:r>
      <w:r w:rsidRPr="00236569">
        <w:rPr>
          <w:b/>
        </w:rPr>
        <w:t xml:space="preserve"> and other important IR NLO crystals)</w:t>
      </w:r>
      <w:r w:rsidRPr="00855072">
        <w:rPr>
          <w:rFonts w:cs="Times New Roman"/>
          <w:bCs/>
          <w:sz w:val="24"/>
          <w:szCs w:val="24"/>
        </w:rPr>
        <w:tab/>
      </w:r>
      <w:r>
        <w:rPr>
          <w:rFonts w:cs="Times New Roman"/>
          <w:bCs/>
          <w:sz w:val="24"/>
          <w:szCs w:val="24"/>
        </w:rPr>
        <w:t>9</w:t>
      </w:r>
    </w:p>
    <w:p w14:paraId="0CE52E4E" w14:textId="53405474" w:rsidR="003C7E97" w:rsidRPr="00855072" w:rsidRDefault="003C7E97" w:rsidP="00855072">
      <w:pPr>
        <w:pStyle w:val="af"/>
        <w:tabs>
          <w:tab w:val="right" w:leader="dot" w:pos="9000"/>
        </w:tabs>
        <w:spacing w:line="360" w:lineRule="auto"/>
        <w:ind w:left="357"/>
        <w:rPr>
          <w:rFonts w:cs="Times New Roman"/>
          <w:bCs/>
          <w:sz w:val="24"/>
          <w:szCs w:val="24"/>
        </w:rPr>
      </w:pPr>
      <w:r w:rsidRPr="00855072">
        <w:rPr>
          <w:rFonts w:cs="Times New Roman"/>
          <w:b/>
          <w:sz w:val="24"/>
          <w:szCs w:val="24"/>
        </w:rPr>
        <w:t>Table S</w:t>
      </w:r>
      <w:r w:rsidR="00C334BD" w:rsidRPr="00855072">
        <w:rPr>
          <w:rFonts w:cs="Times New Roman"/>
          <w:b/>
          <w:sz w:val="24"/>
          <w:szCs w:val="24"/>
        </w:rPr>
        <w:t>1</w:t>
      </w:r>
      <w:r w:rsidR="008C745D" w:rsidRPr="00855072">
        <w:rPr>
          <w:rFonts w:cs="Times New Roman"/>
          <w:b/>
          <w:sz w:val="24"/>
          <w:szCs w:val="24"/>
        </w:rPr>
        <w:t xml:space="preserve"> (Crystallographic Data and Refinement Details)</w:t>
      </w:r>
      <w:r w:rsidRPr="00855072">
        <w:rPr>
          <w:rFonts w:cs="Times New Roman"/>
          <w:bCs/>
          <w:sz w:val="24"/>
          <w:szCs w:val="24"/>
        </w:rPr>
        <w:tab/>
      </w:r>
      <w:r w:rsidR="00236569">
        <w:rPr>
          <w:rFonts w:cs="Times New Roman"/>
          <w:bCs/>
          <w:sz w:val="24"/>
          <w:szCs w:val="24"/>
        </w:rPr>
        <w:t>10</w:t>
      </w:r>
    </w:p>
    <w:p w14:paraId="4F2E1ED5" w14:textId="4737B875" w:rsidR="003C7E97" w:rsidRPr="00855072" w:rsidRDefault="003C7E97" w:rsidP="00855072">
      <w:pPr>
        <w:pStyle w:val="af"/>
        <w:tabs>
          <w:tab w:val="right" w:leader="dot" w:pos="9000"/>
        </w:tabs>
        <w:spacing w:line="360" w:lineRule="auto"/>
        <w:ind w:left="357"/>
        <w:rPr>
          <w:rFonts w:cs="Times New Roman"/>
          <w:bCs/>
          <w:sz w:val="24"/>
          <w:szCs w:val="24"/>
        </w:rPr>
      </w:pPr>
      <w:r w:rsidRPr="00855072">
        <w:rPr>
          <w:rFonts w:cs="Times New Roman"/>
          <w:b/>
          <w:sz w:val="24"/>
          <w:szCs w:val="24"/>
        </w:rPr>
        <w:t>Table S</w:t>
      </w:r>
      <w:r w:rsidR="00C334BD" w:rsidRPr="00855072">
        <w:rPr>
          <w:rFonts w:cs="Times New Roman"/>
          <w:b/>
          <w:sz w:val="24"/>
          <w:szCs w:val="24"/>
        </w:rPr>
        <w:t>2</w:t>
      </w:r>
      <w:r w:rsidR="008C745D" w:rsidRPr="00855072">
        <w:rPr>
          <w:rFonts w:cs="Times New Roman"/>
          <w:b/>
          <w:sz w:val="24"/>
          <w:szCs w:val="24"/>
        </w:rPr>
        <w:t xml:space="preserve"> (Atomic coordinates, displacement parameters and BVS)</w:t>
      </w:r>
      <w:r w:rsidRPr="00855072">
        <w:rPr>
          <w:rFonts w:cs="Times New Roman"/>
          <w:bCs/>
          <w:sz w:val="24"/>
          <w:szCs w:val="24"/>
        </w:rPr>
        <w:tab/>
      </w:r>
      <w:r w:rsidR="00236569">
        <w:rPr>
          <w:rFonts w:cs="Times New Roman"/>
          <w:bCs/>
          <w:sz w:val="24"/>
          <w:szCs w:val="24"/>
        </w:rPr>
        <w:t>11</w:t>
      </w:r>
    </w:p>
    <w:p w14:paraId="3761A992" w14:textId="16D9B353" w:rsidR="003C7E97" w:rsidRDefault="003C7E97" w:rsidP="00855072">
      <w:pPr>
        <w:pStyle w:val="af"/>
        <w:tabs>
          <w:tab w:val="right" w:leader="dot" w:pos="9000"/>
        </w:tabs>
        <w:spacing w:line="360" w:lineRule="auto"/>
        <w:ind w:left="357"/>
        <w:rPr>
          <w:rFonts w:cs="Times New Roman"/>
          <w:bCs/>
          <w:sz w:val="24"/>
          <w:szCs w:val="24"/>
        </w:rPr>
      </w:pPr>
      <w:r w:rsidRPr="00855072">
        <w:rPr>
          <w:rFonts w:cs="Times New Roman"/>
          <w:b/>
          <w:sz w:val="24"/>
          <w:szCs w:val="24"/>
        </w:rPr>
        <w:t>Table S</w:t>
      </w:r>
      <w:r w:rsidR="00C334BD" w:rsidRPr="00855072">
        <w:rPr>
          <w:rFonts w:cs="Times New Roman"/>
          <w:b/>
          <w:sz w:val="24"/>
          <w:szCs w:val="24"/>
        </w:rPr>
        <w:t>3</w:t>
      </w:r>
      <w:r w:rsidR="008C745D" w:rsidRPr="00855072">
        <w:rPr>
          <w:rFonts w:cs="Times New Roman"/>
          <w:b/>
          <w:sz w:val="24"/>
          <w:szCs w:val="24"/>
        </w:rPr>
        <w:t xml:space="preserve"> (Selected bond distances and angles)</w:t>
      </w:r>
      <w:r w:rsidRPr="00855072">
        <w:rPr>
          <w:rFonts w:cs="Times New Roman"/>
          <w:bCs/>
          <w:sz w:val="24"/>
          <w:szCs w:val="24"/>
        </w:rPr>
        <w:tab/>
      </w:r>
      <w:r w:rsidR="00236569">
        <w:rPr>
          <w:rFonts w:cs="Times New Roman"/>
          <w:bCs/>
          <w:sz w:val="24"/>
          <w:szCs w:val="24"/>
        </w:rPr>
        <w:t>12</w:t>
      </w:r>
    </w:p>
    <w:p w14:paraId="238A0A89" w14:textId="39257198" w:rsidR="00236569" w:rsidRDefault="00236569" w:rsidP="00236569">
      <w:pPr>
        <w:pStyle w:val="af"/>
        <w:tabs>
          <w:tab w:val="right" w:leader="dot" w:pos="9000"/>
        </w:tabs>
        <w:spacing w:line="360" w:lineRule="auto"/>
        <w:ind w:left="357"/>
        <w:rPr>
          <w:rFonts w:cs="Times New Roman"/>
          <w:bCs/>
          <w:sz w:val="24"/>
          <w:szCs w:val="24"/>
        </w:rPr>
      </w:pPr>
      <w:r w:rsidRPr="00236569">
        <w:rPr>
          <w:rFonts w:cs="Times New Roman"/>
          <w:b/>
          <w:sz w:val="24"/>
          <w:szCs w:val="24"/>
          <w:lang w:val="de-DE"/>
        </w:rPr>
        <w:t>Table S4 (In</w:t>
      </w:r>
      <w:r w:rsidRPr="00236569">
        <w:rPr>
          <w:rFonts w:cs="Times New Roman" w:hint="eastAsia"/>
          <w:b/>
          <w:sz w:val="24"/>
          <w:szCs w:val="24"/>
          <w:lang w:val="de-DE"/>
        </w:rPr>
        <w:t>duced</w:t>
      </w:r>
      <w:r w:rsidRPr="00236569">
        <w:rPr>
          <w:rFonts w:cs="Times New Roman"/>
          <w:b/>
          <w:sz w:val="24"/>
          <w:szCs w:val="24"/>
          <w:lang w:val="de-DE"/>
        </w:rPr>
        <w:t xml:space="preserve"> polarizability of MgS</w:t>
      </w:r>
      <w:r w:rsidRPr="00236569">
        <w:rPr>
          <w:rFonts w:cs="Times New Roman"/>
          <w:b/>
          <w:sz w:val="24"/>
          <w:szCs w:val="24"/>
          <w:vertAlign w:val="subscript"/>
          <w:lang w:val="de-DE"/>
        </w:rPr>
        <w:t>6</w:t>
      </w:r>
      <w:r w:rsidRPr="00236569">
        <w:rPr>
          <w:rFonts w:cs="Times New Roman"/>
          <w:b/>
          <w:sz w:val="24"/>
          <w:szCs w:val="24"/>
          <w:lang w:val="de-DE"/>
        </w:rPr>
        <w:t xml:space="preserve"> and GaS</w:t>
      </w:r>
      <w:r w:rsidRPr="00236569">
        <w:rPr>
          <w:rFonts w:cs="Times New Roman"/>
          <w:b/>
          <w:sz w:val="24"/>
          <w:szCs w:val="24"/>
          <w:vertAlign w:val="subscript"/>
          <w:lang w:val="de-DE"/>
        </w:rPr>
        <w:t>4</w:t>
      </w:r>
      <w:r w:rsidRPr="00236569">
        <w:rPr>
          <w:rFonts w:cs="Times New Roman"/>
          <w:b/>
          <w:sz w:val="24"/>
          <w:szCs w:val="24"/>
          <w:lang w:val="de-DE"/>
        </w:rPr>
        <w:t xml:space="preserve"> groups)</w:t>
      </w:r>
      <w:r w:rsidRPr="00855072">
        <w:rPr>
          <w:rFonts w:cs="Times New Roman"/>
          <w:bCs/>
          <w:sz w:val="24"/>
          <w:szCs w:val="24"/>
        </w:rPr>
        <w:tab/>
      </w:r>
      <w:r>
        <w:rPr>
          <w:rFonts w:cs="Times New Roman"/>
          <w:bCs/>
          <w:sz w:val="24"/>
          <w:szCs w:val="24"/>
        </w:rPr>
        <w:t>1</w:t>
      </w:r>
      <w:r w:rsidR="00105887">
        <w:rPr>
          <w:rFonts w:cs="Times New Roman"/>
          <w:bCs/>
          <w:sz w:val="24"/>
          <w:szCs w:val="24"/>
        </w:rPr>
        <w:t>6</w:t>
      </w:r>
    </w:p>
    <w:p w14:paraId="55A7DB04" w14:textId="0ECE1442" w:rsidR="00236569" w:rsidRDefault="00236569" w:rsidP="00855072">
      <w:pPr>
        <w:pStyle w:val="af"/>
        <w:tabs>
          <w:tab w:val="right" w:leader="dot" w:pos="9000"/>
        </w:tabs>
        <w:spacing w:line="360" w:lineRule="auto"/>
        <w:ind w:left="357"/>
        <w:rPr>
          <w:rFonts w:cs="Times New Roman"/>
          <w:bCs/>
          <w:sz w:val="24"/>
          <w:szCs w:val="24"/>
        </w:rPr>
      </w:pPr>
      <w:r w:rsidRPr="00236569">
        <w:rPr>
          <w:rFonts w:cs="Times New Roman"/>
          <w:b/>
          <w:sz w:val="24"/>
          <w:szCs w:val="24"/>
          <w:lang w:val="de-DE"/>
        </w:rPr>
        <w:t>Table S5 (NLO propertie</w:t>
      </w:r>
      <w:r w:rsidRPr="00236569">
        <w:rPr>
          <w:rFonts w:cs="Times New Roman" w:hint="eastAsia"/>
          <w:b/>
          <w:sz w:val="24"/>
          <w:szCs w:val="24"/>
          <w:lang w:val="de-DE"/>
        </w:rPr>
        <w:t>s</w:t>
      </w:r>
      <w:r w:rsidRPr="00236569">
        <w:rPr>
          <w:rFonts w:cs="Times New Roman"/>
          <w:b/>
          <w:sz w:val="24"/>
          <w:szCs w:val="24"/>
          <w:lang w:val="de-DE"/>
        </w:rPr>
        <w:t xml:space="preserve"> of LaMg</w:t>
      </w:r>
      <w:r w:rsidRPr="00236569">
        <w:rPr>
          <w:rFonts w:cs="Times New Roman"/>
          <w:b/>
          <w:sz w:val="24"/>
          <w:szCs w:val="24"/>
          <w:vertAlign w:val="subscript"/>
          <w:lang w:val="de-DE"/>
        </w:rPr>
        <w:t>6</w:t>
      </w:r>
      <w:r w:rsidRPr="00236569">
        <w:rPr>
          <w:rFonts w:cs="Times New Roman"/>
          <w:b/>
          <w:sz w:val="24"/>
          <w:szCs w:val="24"/>
          <w:lang w:val="de-DE"/>
        </w:rPr>
        <w:t>Ga</w:t>
      </w:r>
      <w:r w:rsidRPr="00236569">
        <w:rPr>
          <w:rFonts w:cs="Times New Roman"/>
          <w:b/>
          <w:sz w:val="24"/>
          <w:szCs w:val="24"/>
          <w:vertAlign w:val="subscript"/>
          <w:lang w:val="de-DE"/>
        </w:rPr>
        <w:t>6</w:t>
      </w:r>
      <w:r w:rsidRPr="00236569">
        <w:rPr>
          <w:rFonts w:cs="Times New Roman"/>
          <w:b/>
          <w:sz w:val="24"/>
          <w:szCs w:val="24"/>
          <w:lang w:val="de-DE"/>
        </w:rPr>
        <w:t>S</w:t>
      </w:r>
      <w:r w:rsidRPr="00236569">
        <w:rPr>
          <w:rFonts w:cs="Times New Roman"/>
          <w:b/>
          <w:sz w:val="24"/>
          <w:szCs w:val="24"/>
          <w:vertAlign w:val="subscript"/>
          <w:lang w:val="de-DE"/>
        </w:rPr>
        <w:t>16</w:t>
      </w:r>
      <w:r w:rsidRPr="00236569">
        <w:rPr>
          <w:rFonts w:cs="Times New Roman"/>
          <w:b/>
          <w:sz w:val="24"/>
          <w:szCs w:val="24"/>
          <w:lang w:val="de-DE"/>
        </w:rPr>
        <w:t xml:space="preserve"> and some reported chalcogenides)</w:t>
      </w:r>
      <w:r w:rsidRPr="00855072">
        <w:rPr>
          <w:rFonts w:cs="Times New Roman"/>
          <w:bCs/>
          <w:sz w:val="24"/>
          <w:szCs w:val="24"/>
        </w:rPr>
        <w:tab/>
      </w:r>
      <w:r>
        <w:rPr>
          <w:rFonts w:cs="Times New Roman"/>
          <w:bCs/>
          <w:sz w:val="24"/>
          <w:szCs w:val="24"/>
        </w:rPr>
        <w:t>1</w:t>
      </w:r>
      <w:r w:rsidR="00105887">
        <w:rPr>
          <w:rFonts w:cs="Times New Roman"/>
          <w:bCs/>
          <w:sz w:val="24"/>
          <w:szCs w:val="24"/>
        </w:rPr>
        <w:t>7</w:t>
      </w:r>
    </w:p>
    <w:p w14:paraId="2F726F3C" w14:textId="0011E301" w:rsidR="003C7E97" w:rsidRPr="00855072" w:rsidRDefault="003C7E97" w:rsidP="00855072">
      <w:pPr>
        <w:pStyle w:val="af"/>
        <w:tabs>
          <w:tab w:val="right" w:leader="dot" w:pos="9000"/>
        </w:tabs>
        <w:spacing w:line="360" w:lineRule="auto"/>
        <w:ind w:left="357"/>
        <w:rPr>
          <w:rFonts w:cs="Times New Roman"/>
          <w:bCs/>
          <w:sz w:val="24"/>
          <w:szCs w:val="24"/>
          <w:lang w:eastAsia="zh-CN"/>
        </w:rPr>
      </w:pPr>
      <w:r w:rsidRPr="00855072">
        <w:rPr>
          <w:rFonts w:cs="Times New Roman"/>
          <w:b/>
          <w:i/>
          <w:sz w:val="24"/>
          <w:szCs w:val="24"/>
          <w:lang w:eastAsia="zh-CN"/>
        </w:rPr>
        <w:t>Reference</w:t>
      </w:r>
      <w:r w:rsidR="00813910" w:rsidRPr="00855072">
        <w:rPr>
          <w:rFonts w:cs="Times New Roman"/>
          <w:b/>
          <w:i/>
          <w:sz w:val="24"/>
          <w:szCs w:val="24"/>
          <w:lang w:eastAsia="zh-CN"/>
        </w:rPr>
        <w:t>s</w:t>
      </w:r>
      <w:r w:rsidRPr="00855072">
        <w:rPr>
          <w:rFonts w:cs="Times New Roman"/>
          <w:bCs/>
          <w:sz w:val="24"/>
          <w:szCs w:val="24"/>
          <w:lang w:eastAsia="zh-CN"/>
        </w:rPr>
        <w:tab/>
      </w:r>
      <w:r w:rsidR="00A81AF5">
        <w:rPr>
          <w:rFonts w:cs="Times New Roman"/>
          <w:bCs/>
          <w:sz w:val="24"/>
          <w:szCs w:val="24"/>
          <w:lang w:eastAsia="zh-CN"/>
        </w:rPr>
        <w:t>1</w:t>
      </w:r>
      <w:r w:rsidR="00105887">
        <w:rPr>
          <w:rFonts w:cs="Times New Roman"/>
          <w:bCs/>
          <w:sz w:val="24"/>
          <w:szCs w:val="24"/>
          <w:lang w:eastAsia="zh-CN"/>
        </w:rPr>
        <w:t>8</w:t>
      </w:r>
    </w:p>
    <w:p w14:paraId="173699CC" w14:textId="77777777" w:rsidR="00C035B7" w:rsidRPr="00C035B7" w:rsidRDefault="00C035B7" w:rsidP="00C035B7">
      <w:pPr>
        <w:pStyle w:val="af"/>
        <w:tabs>
          <w:tab w:val="right" w:leader="dot" w:pos="9000"/>
        </w:tabs>
        <w:ind w:left="360"/>
        <w:rPr>
          <w:rFonts w:ascii="Arial" w:hAnsi="Arial" w:cs="Arial"/>
          <w:sz w:val="17"/>
          <w:szCs w:val="17"/>
          <w:lang w:eastAsia="zh-CN"/>
        </w:rPr>
      </w:pPr>
      <w:r>
        <w:rPr>
          <w:rFonts w:ascii="Arial" w:hAnsi="Arial" w:cs="Arial"/>
          <w:sz w:val="17"/>
          <w:szCs w:val="17"/>
          <w:lang w:eastAsia="zh-CN"/>
        </w:rPr>
        <w:br w:type="page"/>
      </w:r>
    </w:p>
    <w:p w14:paraId="66ED3B6C" w14:textId="77777777" w:rsidR="00B2034F" w:rsidRPr="00B2034F" w:rsidRDefault="0078458B" w:rsidP="00B2034F">
      <w:pPr>
        <w:pStyle w:val="SchemeCaption"/>
        <w:spacing w:before="360" w:after="120" w:line="240" w:lineRule="auto"/>
        <w:jc w:val="center"/>
        <w:rPr>
          <w:b/>
          <w:bCs/>
        </w:rPr>
      </w:pPr>
      <w:r w:rsidRPr="0078458B">
        <w:rPr>
          <w:b/>
          <w:bCs/>
        </w:rPr>
        <w:lastRenderedPageBreak/>
        <w:tab/>
      </w:r>
    </w:p>
    <w:p w14:paraId="360D7E5E" w14:textId="6D24F508" w:rsidR="00B2034F" w:rsidRPr="00B2034F" w:rsidRDefault="008B3EED" w:rsidP="00B2034F">
      <w:pPr>
        <w:pStyle w:val="SchemeCaption"/>
        <w:spacing w:line="240" w:lineRule="auto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FDAA485" wp14:editId="6F873428">
            <wp:extent cx="3249706" cy="2693035"/>
            <wp:effectExtent l="0" t="0" r="0" b="0"/>
            <wp:docPr id="43474058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24" t="8203" r="9000" b="2148"/>
                    <a:stretch/>
                  </pic:blipFill>
                  <pic:spPr bwMode="auto">
                    <a:xfrm>
                      <a:off x="0" y="0"/>
                      <a:ext cx="3251316" cy="2694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B5B7B6" w14:textId="2A189712" w:rsidR="00995F57" w:rsidRPr="00390619" w:rsidRDefault="00B2034F" w:rsidP="00B2034F">
      <w:pPr>
        <w:pStyle w:val="SchemeCaption"/>
        <w:spacing w:line="240" w:lineRule="auto"/>
        <w:jc w:val="left"/>
        <w:rPr>
          <w:rFonts w:ascii="Times New Roman" w:hAnsi="Times New Roman"/>
          <w:sz w:val="24"/>
          <w:szCs w:val="24"/>
        </w:rPr>
      </w:pPr>
      <w:r w:rsidRPr="00390619">
        <w:rPr>
          <w:rFonts w:ascii="Times New Roman" w:hAnsi="Times New Roman"/>
          <w:b/>
          <w:bCs/>
          <w:sz w:val="24"/>
          <w:szCs w:val="24"/>
        </w:rPr>
        <w:t xml:space="preserve">Figure S1. </w:t>
      </w:r>
      <w:r w:rsidRPr="00390619">
        <w:rPr>
          <w:rFonts w:ascii="Times New Roman" w:hAnsi="Times New Roman"/>
          <w:sz w:val="24"/>
          <w:szCs w:val="24"/>
        </w:rPr>
        <w:t xml:space="preserve">Experimental and calculated XRD patterns for </w:t>
      </w:r>
      <w:r w:rsidR="00F85F1A" w:rsidRPr="00390619">
        <w:rPr>
          <w:rFonts w:ascii="Times New Roman" w:hAnsi="Times New Roman"/>
          <w:sz w:val="24"/>
          <w:szCs w:val="24"/>
        </w:rPr>
        <w:t>L</w:t>
      </w:r>
      <w:r w:rsidRPr="00390619">
        <w:rPr>
          <w:rFonts w:ascii="Times New Roman" w:hAnsi="Times New Roman"/>
          <w:sz w:val="24"/>
          <w:szCs w:val="24"/>
        </w:rPr>
        <w:t>aMg</w:t>
      </w:r>
      <w:r w:rsidRPr="00390619">
        <w:rPr>
          <w:rFonts w:ascii="Times New Roman" w:hAnsi="Times New Roman"/>
          <w:sz w:val="24"/>
          <w:szCs w:val="24"/>
          <w:vertAlign w:val="subscript"/>
        </w:rPr>
        <w:t>6</w:t>
      </w:r>
      <w:r w:rsidRPr="00390619">
        <w:rPr>
          <w:rFonts w:ascii="Times New Roman" w:hAnsi="Times New Roman"/>
          <w:sz w:val="24"/>
          <w:szCs w:val="24"/>
        </w:rPr>
        <w:t>Ga</w:t>
      </w:r>
      <w:r w:rsidRPr="00390619">
        <w:rPr>
          <w:rFonts w:ascii="Times New Roman" w:hAnsi="Times New Roman"/>
          <w:sz w:val="24"/>
          <w:szCs w:val="24"/>
          <w:vertAlign w:val="subscript"/>
        </w:rPr>
        <w:t>6</w:t>
      </w:r>
      <w:r w:rsidRPr="00390619">
        <w:rPr>
          <w:rFonts w:ascii="Times New Roman" w:hAnsi="Times New Roman"/>
          <w:sz w:val="24"/>
          <w:szCs w:val="24"/>
        </w:rPr>
        <w:t>S</w:t>
      </w:r>
      <w:r w:rsidRPr="00390619">
        <w:rPr>
          <w:rFonts w:ascii="Times New Roman" w:hAnsi="Times New Roman"/>
          <w:sz w:val="24"/>
          <w:szCs w:val="24"/>
          <w:vertAlign w:val="subscript"/>
        </w:rPr>
        <w:t>16</w:t>
      </w:r>
      <w:r w:rsidRPr="00390619">
        <w:rPr>
          <w:rFonts w:ascii="Times New Roman" w:hAnsi="Times New Roman"/>
          <w:sz w:val="24"/>
          <w:szCs w:val="24"/>
        </w:rPr>
        <w:t>.</w:t>
      </w:r>
    </w:p>
    <w:p w14:paraId="0C685B78" w14:textId="77777777" w:rsidR="00995F57" w:rsidRDefault="00995F57">
      <w:pPr>
        <w:rPr>
          <w:rFonts w:ascii="Arial" w:hAnsi="Arial"/>
          <w:sz w:val="14"/>
          <w:szCs w:val="14"/>
          <w:lang w:val="en-GB"/>
        </w:rPr>
      </w:pPr>
      <w:r>
        <w:br w:type="page"/>
      </w:r>
    </w:p>
    <w:p w14:paraId="1A89BA7A" w14:textId="77777777" w:rsidR="00995F57" w:rsidRPr="00B2034F" w:rsidRDefault="00995F57" w:rsidP="00995F57">
      <w:pPr>
        <w:pStyle w:val="SchemeCaption"/>
        <w:spacing w:line="240" w:lineRule="auto"/>
        <w:jc w:val="center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59883841" wp14:editId="59E2F838">
            <wp:extent cx="5102971" cy="4612080"/>
            <wp:effectExtent l="0" t="0" r="2540" b="0"/>
            <wp:docPr id="9352440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6473" cy="46242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41F9CB" w14:textId="416E9672" w:rsidR="008C745D" w:rsidRPr="00390619" w:rsidRDefault="00995F57" w:rsidP="00B2034F">
      <w:pPr>
        <w:pStyle w:val="SchemeCaption"/>
        <w:spacing w:line="240" w:lineRule="auto"/>
        <w:jc w:val="left"/>
        <w:rPr>
          <w:rFonts w:ascii="Times New Roman" w:hAnsi="Times New Roman"/>
          <w:sz w:val="24"/>
          <w:szCs w:val="24"/>
        </w:rPr>
      </w:pPr>
      <w:r w:rsidRPr="00390619">
        <w:rPr>
          <w:rFonts w:ascii="Times New Roman" w:hAnsi="Times New Roman"/>
          <w:b/>
          <w:bCs/>
          <w:sz w:val="24"/>
          <w:szCs w:val="24"/>
        </w:rPr>
        <w:t xml:space="preserve">Figure S2. </w:t>
      </w:r>
      <w:r w:rsidRPr="00390619">
        <w:rPr>
          <w:rFonts w:ascii="Times New Roman" w:hAnsi="Times New Roman"/>
          <w:sz w:val="24"/>
          <w:szCs w:val="24"/>
        </w:rPr>
        <w:t>The EDS spectra of LaMg</w:t>
      </w:r>
      <w:r w:rsidRPr="00390619">
        <w:rPr>
          <w:rFonts w:ascii="Times New Roman" w:hAnsi="Times New Roman"/>
          <w:sz w:val="24"/>
          <w:szCs w:val="24"/>
          <w:vertAlign w:val="subscript"/>
        </w:rPr>
        <w:t>6</w:t>
      </w:r>
      <w:r w:rsidRPr="00390619">
        <w:rPr>
          <w:rFonts w:ascii="Times New Roman" w:hAnsi="Times New Roman"/>
          <w:sz w:val="24"/>
          <w:szCs w:val="24"/>
        </w:rPr>
        <w:t>Ga</w:t>
      </w:r>
      <w:r w:rsidRPr="00390619">
        <w:rPr>
          <w:rFonts w:ascii="Times New Roman" w:hAnsi="Times New Roman"/>
          <w:sz w:val="24"/>
          <w:szCs w:val="24"/>
          <w:vertAlign w:val="subscript"/>
        </w:rPr>
        <w:t>6</w:t>
      </w:r>
      <w:r w:rsidRPr="00390619">
        <w:rPr>
          <w:rFonts w:ascii="Times New Roman" w:hAnsi="Times New Roman"/>
          <w:sz w:val="24"/>
          <w:szCs w:val="24"/>
        </w:rPr>
        <w:t>S</w:t>
      </w:r>
      <w:r w:rsidRPr="00390619">
        <w:rPr>
          <w:rFonts w:ascii="Times New Roman" w:hAnsi="Times New Roman"/>
          <w:sz w:val="24"/>
          <w:szCs w:val="24"/>
          <w:vertAlign w:val="subscript"/>
        </w:rPr>
        <w:t>16</w:t>
      </w:r>
      <w:r w:rsidRPr="00390619">
        <w:rPr>
          <w:rFonts w:ascii="Times New Roman" w:hAnsi="Times New Roman"/>
          <w:sz w:val="24"/>
          <w:szCs w:val="24"/>
        </w:rPr>
        <w:t>.</w:t>
      </w:r>
    </w:p>
    <w:p w14:paraId="4A8E6D1A" w14:textId="77777777" w:rsidR="008C745D" w:rsidRDefault="008C745D">
      <w:pPr>
        <w:rPr>
          <w:rFonts w:ascii="Arial" w:hAnsi="Arial"/>
          <w:sz w:val="14"/>
          <w:szCs w:val="14"/>
          <w:lang w:val="en-GB"/>
        </w:rPr>
      </w:pPr>
      <w:r>
        <w:br w:type="page"/>
      </w:r>
    </w:p>
    <w:p w14:paraId="531E0339" w14:textId="77777777" w:rsidR="00B2034F" w:rsidRPr="00995F57" w:rsidRDefault="00B2034F" w:rsidP="00B2034F">
      <w:pPr>
        <w:pStyle w:val="SchemeCaption"/>
        <w:spacing w:line="240" w:lineRule="auto"/>
        <w:jc w:val="left"/>
      </w:pPr>
    </w:p>
    <w:p w14:paraId="5C55999B" w14:textId="5030BF1F" w:rsidR="00B2034F" w:rsidRPr="00B2034F" w:rsidRDefault="0097466A" w:rsidP="00B2034F">
      <w:pPr>
        <w:pStyle w:val="SchemeCaption"/>
        <w:spacing w:line="240" w:lineRule="auto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1E2AD74" wp14:editId="1F5C1BAE">
            <wp:extent cx="4196714" cy="5150933"/>
            <wp:effectExtent l="0" t="0" r="0" b="0"/>
            <wp:docPr id="457422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3881" cy="5159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F2BD01" w14:textId="2DDA101C" w:rsidR="008C745D" w:rsidRPr="00390619" w:rsidRDefault="00B2034F" w:rsidP="00390619">
      <w:pPr>
        <w:pStyle w:val="SchemeCaption"/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390619">
        <w:rPr>
          <w:rFonts w:ascii="Times New Roman" w:hAnsi="Times New Roman"/>
          <w:b/>
          <w:bCs/>
          <w:sz w:val="24"/>
          <w:szCs w:val="24"/>
        </w:rPr>
        <w:t>Figure S</w:t>
      </w:r>
      <w:r w:rsidR="00995F57" w:rsidRPr="00390619">
        <w:rPr>
          <w:rFonts w:ascii="Times New Roman" w:hAnsi="Times New Roman"/>
          <w:b/>
          <w:bCs/>
          <w:sz w:val="24"/>
          <w:szCs w:val="24"/>
        </w:rPr>
        <w:t>3</w:t>
      </w:r>
      <w:r w:rsidRPr="00390619">
        <w:rPr>
          <w:rFonts w:ascii="Times New Roman" w:hAnsi="Times New Roman"/>
          <w:b/>
          <w:bCs/>
          <w:sz w:val="24"/>
          <w:szCs w:val="24"/>
        </w:rPr>
        <w:t xml:space="preserve">. </w:t>
      </w:r>
      <w:bookmarkStart w:id="4" w:name="_Hlk133224447"/>
      <w:r w:rsidR="00995F57" w:rsidRPr="00390619">
        <w:rPr>
          <w:rFonts w:ascii="Times New Roman" w:hAnsi="Times New Roman"/>
          <w:i/>
          <w:iCs/>
          <w:sz w:val="24"/>
          <w:szCs w:val="24"/>
        </w:rPr>
        <w:t>In-</w:t>
      </w:r>
      <w:r w:rsidR="00995F57" w:rsidRPr="00390619">
        <w:rPr>
          <w:rFonts w:ascii="Times New Roman" w:eastAsia="宋体" w:hAnsi="Times New Roman"/>
          <w:i/>
          <w:iCs/>
          <w:kern w:val="2"/>
          <w:sz w:val="24"/>
          <w:szCs w:val="24"/>
          <w:lang w:eastAsia="zh-CN"/>
        </w:rPr>
        <w:t xml:space="preserve">situ </w:t>
      </w:r>
      <w:r w:rsidR="00995F57" w:rsidRPr="00390619">
        <w:rPr>
          <w:rFonts w:ascii="Times New Roman" w:eastAsia="宋体" w:hAnsi="Times New Roman"/>
          <w:kern w:val="2"/>
          <w:sz w:val="24"/>
          <w:szCs w:val="24"/>
          <w:lang w:eastAsia="zh-CN"/>
        </w:rPr>
        <w:t>variable-temperature</w:t>
      </w:r>
      <w:bookmarkEnd w:id="4"/>
      <w:r w:rsidR="00995F57" w:rsidRPr="00390619">
        <w:rPr>
          <w:rFonts w:ascii="Times New Roman" w:eastAsia="宋体" w:hAnsi="Times New Roman"/>
          <w:kern w:val="2"/>
          <w:sz w:val="24"/>
          <w:szCs w:val="24"/>
          <w:lang w:eastAsia="zh-CN"/>
        </w:rPr>
        <w:t xml:space="preserve"> powder XRD</w:t>
      </w:r>
      <w:r w:rsidR="004350AB" w:rsidRPr="00390619">
        <w:rPr>
          <w:rFonts w:ascii="Times New Roman" w:eastAsia="宋体" w:hAnsi="Times New Roman"/>
          <w:kern w:val="2"/>
          <w:sz w:val="24"/>
          <w:szCs w:val="24"/>
          <w:lang w:eastAsia="zh-CN"/>
        </w:rPr>
        <w:t xml:space="preserve"> (a)</w:t>
      </w:r>
      <w:r w:rsidRPr="00390619">
        <w:rPr>
          <w:rFonts w:ascii="Times New Roman" w:hAnsi="Times New Roman"/>
          <w:sz w:val="24"/>
          <w:szCs w:val="24"/>
        </w:rPr>
        <w:t xml:space="preserve"> </w:t>
      </w:r>
      <w:r w:rsidR="00995F57" w:rsidRPr="00390619">
        <w:rPr>
          <w:rFonts w:ascii="Times New Roman" w:hAnsi="Times New Roman"/>
          <w:sz w:val="24"/>
          <w:szCs w:val="24"/>
        </w:rPr>
        <w:t xml:space="preserve">and </w:t>
      </w:r>
      <w:r w:rsidRPr="00390619">
        <w:rPr>
          <w:rFonts w:ascii="Times New Roman" w:hAnsi="Times New Roman"/>
          <w:sz w:val="24"/>
          <w:szCs w:val="24"/>
        </w:rPr>
        <w:t>variable-temperature powder XRD</w:t>
      </w:r>
      <w:r w:rsidR="004350AB" w:rsidRPr="00390619">
        <w:rPr>
          <w:rFonts w:ascii="Times New Roman" w:hAnsi="Times New Roman"/>
          <w:sz w:val="24"/>
          <w:szCs w:val="24"/>
        </w:rPr>
        <w:t xml:space="preserve"> (b)</w:t>
      </w:r>
      <w:r w:rsidRPr="00390619">
        <w:rPr>
          <w:rFonts w:ascii="Times New Roman" w:hAnsi="Times New Roman"/>
          <w:sz w:val="24"/>
          <w:szCs w:val="24"/>
        </w:rPr>
        <w:t xml:space="preserve"> of the </w:t>
      </w:r>
      <w:r w:rsidR="00F85F1A" w:rsidRPr="00390619">
        <w:rPr>
          <w:rFonts w:ascii="Times New Roman" w:hAnsi="Times New Roman"/>
          <w:sz w:val="24"/>
          <w:szCs w:val="24"/>
        </w:rPr>
        <w:t>L</w:t>
      </w:r>
      <w:r w:rsidRPr="00390619">
        <w:rPr>
          <w:rFonts w:ascii="Times New Roman" w:hAnsi="Times New Roman"/>
          <w:sz w:val="24"/>
          <w:szCs w:val="24"/>
        </w:rPr>
        <w:t>aMg</w:t>
      </w:r>
      <w:r w:rsidRPr="00390619">
        <w:rPr>
          <w:rFonts w:ascii="Times New Roman" w:hAnsi="Times New Roman"/>
          <w:sz w:val="24"/>
          <w:szCs w:val="24"/>
          <w:vertAlign w:val="subscript"/>
        </w:rPr>
        <w:t>6</w:t>
      </w:r>
      <w:r w:rsidRPr="00390619">
        <w:rPr>
          <w:rFonts w:ascii="Times New Roman" w:hAnsi="Times New Roman"/>
          <w:sz w:val="24"/>
          <w:szCs w:val="24"/>
        </w:rPr>
        <w:t>Ga</w:t>
      </w:r>
      <w:r w:rsidRPr="00390619">
        <w:rPr>
          <w:rFonts w:ascii="Times New Roman" w:hAnsi="Times New Roman"/>
          <w:sz w:val="24"/>
          <w:szCs w:val="24"/>
          <w:vertAlign w:val="subscript"/>
        </w:rPr>
        <w:t>6</w:t>
      </w:r>
      <w:r w:rsidRPr="00390619">
        <w:rPr>
          <w:rFonts w:ascii="Times New Roman" w:hAnsi="Times New Roman"/>
          <w:sz w:val="24"/>
          <w:szCs w:val="24"/>
        </w:rPr>
        <w:t>S</w:t>
      </w:r>
      <w:r w:rsidRPr="00390619">
        <w:rPr>
          <w:rFonts w:ascii="Times New Roman" w:hAnsi="Times New Roman"/>
          <w:sz w:val="24"/>
          <w:szCs w:val="24"/>
          <w:vertAlign w:val="subscript"/>
        </w:rPr>
        <w:t>16</w:t>
      </w:r>
      <w:r w:rsidR="00F85F1A" w:rsidRPr="00390619">
        <w:rPr>
          <w:rFonts w:ascii="Times New Roman" w:hAnsi="Times New Roman"/>
          <w:sz w:val="24"/>
          <w:szCs w:val="24"/>
        </w:rPr>
        <w:t>.</w:t>
      </w:r>
    </w:p>
    <w:p w14:paraId="21A8D711" w14:textId="77777777" w:rsidR="008C745D" w:rsidRDefault="008C745D">
      <w:pPr>
        <w:rPr>
          <w:rFonts w:ascii="Arial" w:hAnsi="Arial"/>
          <w:sz w:val="14"/>
          <w:szCs w:val="14"/>
          <w:lang w:val="en-GB"/>
        </w:rPr>
      </w:pPr>
      <w:r>
        <w:br w:type="page"/>
      </w:r>
    </w:p>
    <w:p w14:paraId="1FEEF92E" w14:textId="77777777" w:rsidR="00B2034F" w:rsidRPr="00B2034F" w:rsidRDefault="00B2034F" w:rsidP="00B2034F">
      <w:pPr>
        <w:pStyle w:val="SchemeCaption"/>
        <w:spacing w:line="240" w:lineRule="auto"/>
        <w:jc w:val="left"/>
      </w:pPr>
    </w:p>
    <w:p w14:paraId="2D49A635" w14:textId="552C5DB2" w:rsidR="00B2034F" w:rsidRPr="00B2034F" w:rsidRDefault="00F85F1A" w:rsidP="00B2034F">
      <w:pPr>
        <w:pStyle w:val="SchemeCaption"/>
        <w:spacing w:line="240" w:lineRule="auto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26DAAE72" wp14:editId="1A0C8E1A">
            <wp:extent cx="5835351" cy="1863248"/>
            <wp:effectExtent l="0" t="0" r="0" b="3810"/>
            <wp:docPr id="6765853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316" cy="18715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7A06BB" w14:textId="0BC0EC6E" w:rsidR="003E452F" w:rsidRPr="00390619" w:rsidRDefault="00B2034F" w:rsidP="00390619">
      <w:pPr>
        <w:pStyle w:val="SchemeCaption"/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390619">
        <w:rPr>
          <w:rFonts w:ascii="Times New Roman" w:hAnsi="Times New Roman"/>
          <w:b/>
          <w:bCs/>
          <w:sz w:val="24"/>
          <w:szCs w:val="24"/>
        </w:rPr>
        <w:t>Figure S</w:t>
      </w:r>
      <w:r w:rsidR="00995F57" w:rsidRPr="00390619">
        <w:rPr>
          <w:rFonts w:ascii="Times New Roman" w:hAnsi="Times New Roman"/>
          <w:b/>
          <w:bCs/>
          <w:sz w:val="24"/>
          <w:szCs w:val="24"/>
        </w:rPr>
        <w:t>4</w:t>
      </w:r>
      <w:r w:rsidRPr="00390619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390619">
        <w:rPr>
          <w:rFonts w:ascii="Times New Roman" w:hAnsi="Times New Roman"/>
          <w:sz w:val="24"/>
          <w:szCs w:val="24"/>
        </w:rPr>
        <w:t xml:space="preserve">The moisture-stable </w:t>
      </w:r>
      <w:r w:rsidR="00F85F1A" w:rsidRPr="00390619">
        <w:rPr>
          <w:rFonts w:ascii="Times New Roman" w:hAnsi="Times New Roman"/>
          <w:sz w:val="24"/>
          <w:szCs w:val="24"/>
        </w:rPr>
        <w:t>L</w:t>
      </w:r>
      <w:r w:rsidRPr="00390619">
        <w:rPr>
          <w:rFonts w:ascii="Times New Roman" w:hAnsi="Times New Roman"/>
          <w:sz w:val="24"/>
          <w:szCs w:val="24"/>
        </w:rPr>
        <w:t>aMg</w:t>
      </w:r>
      <w:r w:rsidRPr="00390619">
        <w:rPr>
          <w:rFonts w:ascii="Times New Roman" w:hAnsi="Times New Roman"/>
          <w:sz w:val="24"/>
          <w:szCs w:val="24"/>
          <w:vertAlign w:val="subscript"/>
        </w:rPr>
        <w:t>6</w:t>
      </w:r>
      <w:r w:rsidRPr="00390619">
        <w:rPr>
          <w:rFonts w:ascii="Times New Roman" w:hAnsi="Times New Roman"/>
          <w:sz w:val="24"/>
          <w:szCs w:val="24"/>
        </w:rPr>
        <w:t>Ga</w:t>
      </w:r>
      <w:r w:rsidRPr="00390619">
        <w:rPr>
          <w:rFonts w:ascii="Times New Roman" w:hAnsi="Times New Roman"/>
          <w:sz w:val="24"/>
          <w:szCs w:val="24"/>
          <w:vertAlign w:val="subscript"/>
        </w:rPr>
        <w:t>6</w:t>
      </w:r>
      <w:r w:rsidRPr="00390619">
        <w:rPr>
          <w:rFonts w:ascii="Times New Roman" w:hAnsi="Times New Roman"/>
          <w:sz w:val="24"/>
          <w:szCs w:val="24"/>
        </w:rPr>
        <w:t>S</w:t>
      </w:r>
      <w:r w:rsidRPr="00390619">
        <w:rPr>
          <w:rFonts w:ascii="Times New Roman" w:hAnsi="Times New Roman"/>
          <w:sz w:val="24"/>
          <w:szCs w:val="24"/>
          <w:vertAlign w:val="subscript"/>
        </w:rPr>
        <w:t>16</w:t>
      </w:r>
      <w:r w:rsidRPr="00390619">
        <w:rPr>
          <w:rFonts w:ascii="Times New Roman" w:hAnsi="Times New Roman"/>
          <w:sz w:val="24"/>
          <w:szCs w:val="24"/>
        </w:rPr>
        <w:t>: the crystal w</w:t>
      </w:r>
      <w:r w:rsidR="00F85F1A" w:rsidRPr="00390619">
        <w:rPr>
          <w:rFonts w:ascii="Times New Roman" w:hAnsi="Times New Roman"/>
          <w:sz w:val="24"/>
          <w:szCs w:val="24"/>
        </w:rPr>
        <w:t>as</w:t>
      </w:r>
      <w:r w:rsidRPr="00390619">
        <w:rPr>
          <w:rFonts w:ascii="Times New Roman" w:hAnsi="Times New Roman"/>
          <w:sz w:val="24"/>
          <w:szCs w:val="24"/>
        </w:rPr>
        <w:t xml:space="preserve"> soaked in the water for 7d (a) before soaking; (</w:t>
      </w:r>
      <w:r w:rsidR="00F85F1A" w:rsidRPr="00390619">
        <w:rPr>
          <w:rFonts w:ascii="Times New Roman" w:hAnsi="Times New Roman"/>
          <w:sz w:val="24"/>
          <w:szCs w:val="24"/>
        </w:rPr>
        <w:t>b</w:t>
      </w:r>
      <w:r w:rsidRPr="00390619">
        <w:rPr>
          <w:rFonts w:ascii="Times New Roman" w:hAnsi="Times New Roman"/>
          <w:sz w:val="24"/>
          <w:szCs w:val="24"/>
        </w:rPr>
        <w:t>) soaking in the water; (</w:t>
      </w:r>
      <w:r w:rsidR="00F85F1A" w:rsidRPr="00390619">
        <w:rPr>
          <w:rFonts w:ascii="Times New Roman" w:hAnsi="Times New Roman"/>
          <w:sz w:val="24"/>
          <w:szCs w:val="24"/>
        </w:rPr>
        <w:t>c</w:t>
      </w:r>
      <w:r w:rsidRPr="00390619">
        <w:rPr>
          <w:rFonts w:ascii="Times New Roman" w:hAnsi="Times New Roman"/>
          <w:sz w:val="24"/>
          <w:szCs w:val="24"/>
        </w:rPr>
        <w:t>) after soaking.</w:t>
      </w:r>
    </w:p>
    <w:p w14:paraId="398FEC80" w14:textId="077E8ACD" w:rsidR="004350AB" w:rsidRDefault="003E452F">
      <w:r>
        <w:br w:type="page"/>
      </w:r>
    </w:p>
    <w:p w14:paraId="3F9EBE77" w14:textId="2CAB8579" w:rsidR="004350AB" w:rsidRDefault="00BF11D2" w:rsidP="004350AB">
      <w:pPr>
        <w:jc w:val="center"/>
      </w:pPr>
      <w:r>
        <w:rPr>
          <w:noProof/>
        </w:rPr>
        <w:lastRenderedPageBreak/>
        <w:drawing>
          <wp:inline distT="0" distB="0" distL="0" distR="0" wp14:anchorId="20F1D444" wp14:editId="460AF025">
            <wp:extent cx="4139565" cy="3286125"/>
            <wp:effectExtent l="0" t="0" r="0" b="9525"/>
            <wp:docPr id="38458423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9565" cy="3286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019776" w14:textId="66FCFDA6" w:rsidR="004350AB" w:rsidRPr="00390619" w:rsidRDefault="004350AB" w:rsidP="004350AB">
      <w:pPr>
        <w:pStyle w:val="SchemeCaption"/>
        <w:jc w:val="left"/>
        <w:rPr>
          <w:rFonts w:ascii="Times New Roman" w:hAnsi="Times New Roman"/>
          <w:sz w:val="24"/>
          <w:szCs w:val="24"/>
        </w:rPr>
      </w:pPr>
      <w:r w:rsidRPr="00390619">
        <w:rPr>
          <w:rFonts w:ascii="Times New Roman" w:hAnsi="Times New Roman"/>
          <w:b/>
          <w:bCs/>
          <w:sz w:val="24"/>
          <w:szCs w:val="24"/>
        </w:rPr>
        <w:t xml:space="preserve">Figure S5. </w:t>
      </w:r>
      <w:bookmarkStart w:id="5" w:name="_Hlk133224547"/>
      <w:r w:rsidRPr="00390619">
        <w:rPr>
          <w:rFonts w:ascii="Times New Roman" w:hAnsi="Times New Roman"/>
          <w:sz w:val="24"/>
          <w:szCs w:val="24"/>
          <w:lang w:val="en-US"/>
        </w:rPr>
        <w:t xml:space="preserve">Excitation-dependent PL spectra of </w:t>
      </w:r>
      <w:r w:rsidRPr="00390619">
        <w:rPr>
          <w:rFonts w:ascii="Times New Roman" w:hAnsi="Times New Roman"/>
          <w:sz w:val="24"/>
          <w:szCs w:val="24"/>
          <w:lang w:val="de-DE"/>
        </w:rPr>
        <w:t>La</w:t>
      </w:r>
      <w:r w:rsidRPr="00390619">
        <w:rPr>
          <w:rFonts w:ascii="Times New Roman" w:hAnsi="Times New Roman"/>
          <w:sz w:val="24"/>
          <w:szCs w:val="24"/>
          <w:vertAlign w:val="subscript"/>
          <w:lang w:val="de-DE"/>
        </w:rPr>
        <w:t>2</w:t>
      </w:r>
      <w:r w:rsidRPr="00390619">
        <w:rPr>
          <w:rFonts w:ascii="Times New Roman" w:hAnsi="Times New Roman"/>
          <w:sz w:val="24"/>
          <w:szCs w:val="24"/>
          <w:lang w:val="de-DE"/>
        </w:rPr>
        <w:t>S</w:t>
      </w:r>
      <w:r w:rsidR="0021318C">
        <w:rPr>
          <w:rFonts w:ascii="Times New Roman" w:hAnsi="Times New Roman"/>
          <w:sz w:val="24"/>
          <w:szCs w:val="24"/>
          <w:vertAlign w:val="subscript"/>
          <w:lang w:val="de-DE"/>
        </w:rPr>
        <w:t>3</w:t>
      </w:r>
      <w:r w:rsidRPr="00390619">
        <w:rPr>
          <w:rFonts w:ascii="Times New Roman" w:hAnsi="Times New Roman"/>
          <w:sz w:val="24"/>
          <w:szCs w:val="24"/>
          <w:lang w:val="de-DE"/>
        </w:rPr>
        <w:t xml:space="preserve"> </w:t>
      </w:r>
      <w:bookmarkEnd w:id="5"/>
      <w:r w:rsidRPr="00390619">
        <w:rPr>
          <w:rFonts w:ascii="Times New Roman" w:hAnsi="Times New Roman"/>
          <w:sz w:val="24"/>
          <w:szCs w:val="24"/>
          <w:lang w:val="de-DE"/>
        </w:rPr>
        <w:t>at the room temperature.</w:t>
      </w:r>
    </w:p>
    <w:p w14:paraId="34F47B46" w14:textId="77777777" w:rsidR="00236569" w:rsidRPr="00236569" w:rsidRDefault="004350AB" w:rsidP="00236569">
      <w:pPr>
        <w:rPr>
          <w:lang w:val="en-GB"/>
        </w:rPr>
      </w:pPr>
      <w:r>
        <w:br w:type="page"/>
      </w:r>
    </w:p>
    <w:p w14:paraId="222A0692" w14:textId="538EDA2E" w:rsidR="00236569" w:rsidRDefault="00236569" w:rsidP="00236569">
      <w:pPr>
        <w:jc w:val="center"/>
        <w:rPr>
          <w:b/>
          <w:bCs/>
          <w:lang w:val="en-GB"/>
        </w:rPr>
      </w:pPr>
      <w:r>
        <w:rPr>
          <w:b/>
          <w:bCs/>
          <w:noProof/>
          <w:lang w:val="en-GB"/>
        </w:rPr>
        <w:lastRenderedPageBreak/>
        <w:drawing>
          <wp:inline distT="0" distB="0" distL="0" distR="0" wp14:anchorId="6822DE6F" wp14:editId="5D602F59">
            <wp:extent cx="2854569" cy="2405635"/>
            <wp:effectExtent l="0" t="0" r="3175" b="0"/>
            <wp:docPr id="20994766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310" cy="24104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7D726A" w14:textId="77777777" w:rsidR="00131352" w:rsidRPr="00236569" w:rsidRDefault="00131352" w:rsidP="00236569">
      <w:pPr>
        <w:jc w:val="center"/>
        <w:rPr>
          <w:rFonts w:hint="eastAsia"/>
          <w:b/>
          <w:bCs/>
          <w:lang w:val="en-GB"/>
        </w:rPr>
      </w:pPr>
    </w:p>
    <w:p w14:paraId="414AD639" w14:textId="68927633" w:rsidR="00236569" w:rsidRPr="00236569" w:rsidRDefault="00236569" w:rsidP="00236569">
      <w:pPr>
        <w:rPr>
          <w:lang w:val="en-GB"/>
        </w:rPr>
      </w:pPr>
      <w:r w:rsidRPr="00236569">
        <w:rPr>
          <w:b/>
          <w:bCs/>
          <w:lang w:val="en-GB"/>
        </w:rPr>
        <w:t xml:space="preserve">Figure S6. </w:t>
      </w:r>
      <w:bookmarkStart w:id="6" w:name="_Hlk143784136"/>
      <w:r w:rsidRPr="00236569">
        <w:rPr>
          <w:lang w:val="en-US"/>
        </w:rPr>
        <w:t xml:space="preserve">Thickness of </w:t>
      </w:r>
      <w:r w:rsidRPr="00236569">
        <w:t>LaMg</w:t>
      </w:r>
      <w:r w:rsidRPr="00236569">
        <w:rPr>
          <w:vertAlign w:val="subscript"/>
        </w:rPr>
        <w:t>6</w:t>
      </w:r>
      <w:r w:rsidRPr="00236569">
        <w:t>Ga</w:t>
      </w:r>
      <w:r w:rsidRPr="00236569">
        <w:rPr>
          <w:vertAlign w:val="subscript"/>
        </w:rPr>
        <w:t>6</w:t>
      </w:r>
      <w:r w:rsidRPr="00236569">
        <w:t>S</w:t>
      </w:r>
      <w:r w:rsidRPr="00236569">
        <w:rPr>
          <w:vertAlign w:val="subscript"/>
        </w:rPr>
        <w:t>16</w:t>
      </w:r>
      <w:r w:rsidRPr="00236569">
        <w:rPr>
          <w:lang w:val="en-US"/>
        </w:rPr>
        <w:t xml:space="preserve"> crystal, inset: crystal for birefringence determination and its interference color observed in the cross-polarized light</w:t>
      </w:r>
      <w:bookmarkEnd w:id="6"/>
      <w:r w:rsidR="00131352">
        <w:rPr>
          <w:lang w:val="en-US"/>
        </w:rPr>
        <w:t>.</w:t>
      </w:r>
    </w:p>
    <w:p w14:paraId="16EE0E99" w14:textId="77777777" w:rsidR="00236569" w:rsidRDefault="00236569" w:rsidP="00236569">
      <w:pPr>
        <w:jc w:val="center"/>
      </w:pPr>
      <w:r w:rsidRPr="00236569">
        <w:br w:type="page"/>
      </w:r>
      <w:r w:rsidRPr="00236569">
        <w:rPr>
          <w:b/>
          <w:bCs/>
          <w:noProof/>
          <w:lang w:val="en-GB"/>
        </w:rPr>
        <w:lastRenderedPageBreak/>
        <w:drawing>
          <wp:inline distT="0" distB="0" distL="0" distR="0" wp14:anchorId="698C6699" wp14:editId="4A48E861">
            <wp:extent cx="3541058" cy="2929815"/>
            <wp:effectExtent l="0" t="0" r="2540" b="4445"/>
            <wp:docPr id="1737920307" name="图片 1737920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3103" cy="29397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BBF7A2" w14:textId="77777777" w:rsidR="00131352" w:rsidRPr="00236569" w:rsidRDefault="00131352" w:rsidP="00236569">
      <w:pPr>
        <w:jc w:val="center"/>
        <w:rPr>
          <w:b/>
          <w:bCs/>
          <w:lang w:val="en-GB"/>
        </w:rPr>
      </w:pPr>
    </w:p>
    <w:p w14:paraId="45B2C2BF" w14:textId="3FB469B1" w:rsidR="00236569" w:rsidRPr="00236569" w:rsidRDefault="00236569" w:rsidP="00236569">
      <w:pPr>
        <w:rPr>
          <w:lang w:val="en-GB"/>
        </w:rPr>
      </w:pPr>
      <w:r w:rsidRPr="00236569">
        <w:rPr>
          <w:b/>
          <w:bCs/>
          <w:lang w:val="en-GB"/>
        </w:rPr>
        <w:t>Figure S</w:t>
      </w:r>
      <w:r>
        <w:rPr>
          <w:b/>
          <w:bCs/>
          <w:lang w:val="en-GB"/>
        </w:rPr>
        <w:t>7</w:t>
      </w:r>
      <w:r w:rsidRPr="00236569">
        <w:rPr>
          <w:b/>
          <w:bCs/>
          <w:lang w:val="en-GB"/>
        </w:rPr>
        <w:t xml:space="preserve">. </w:t>
      </w:r>
      <w:r w:rsidRPr="00236569">
        <w:rPr>
          <w:lang w:val="en-GB"/>
        </w:rPr>
        <w:t>The crystal orientation of the LaMg</w:t>
      </w:r>
      <w:r w:rsidRPr="00236569">
        <w:rPr>
          <w:vertAlign w:val="subscript"/>
          <w:lang w:val="en-GB"/>
        </w:rPr>
        <w:t>6</w:t>
      </w:r>
      <w:r w:rsidRPr="00236569">
        <w:rPr>
          <w:lang w:val="en-GB"/>
        </w:rPr>
        <w:t>Ga</w:t>
      </w:r>
      <w:r w:rsidRPr="00236569">
        <w:rPr>
          <w:vertAlign w:val="subscript"/>
          <w:lang w:val="en-GB"/>
        </w:rPr>
        <w:t>6</w:t>
      </w:r>
      <w:r w:rsidRPr="00236569">
        <w:rPr>
          <w:lang w:val="en-GB"/>
        </w:rPr>
        <w:t>S</w:t>
      </w:r>
      <w:r w:rsidRPr="00236569">
        <w:rPr>
          <w:vertAlign w:val="subscript"/>
          <w:lang w:val="en-GB"/>
        </w:rPr>
        <w:t>16</w:t>
      </w:r>
      <w:r w:rsidRPr="00236569">
        <w:rPr>
          <w:lang w:val="en-GB"/>
        </w:rPr>
        <w:t xml:space="preserve"> was indexed by using a Bruker SMART APEX III.</w:t>
      </w:r>
    </w:p>
    <w:p w14:paraId="49F583C2" w14:textId="55CD6DE6" w:rsidR="00236569" w:rsidRPr="00131352" w:rsidRDefault="00236569" w:rsidP="00236569">
      <w:pPr>
        <w:rPr>
          <w:rFonts w:hint="eastAsia"/>
          <w:lang w:val="en-GB"/>
        </w:rPr>
      </w:pPr>
      <w:r w:rsidRPr="00236569">
        <w:br w:type="page"/>
      </w:r>
    </w:p>
    <w:p w14:paraId="6ACC8D81" w14:textId="77777777" w:rsidR="00236569" w:rsidRDefault="00236569" w:rsidP="00131352">
      <w:pPr>
        <w:jc w:val="center"/>
        <w:rPr>
          <w:b/>
          <w:bCs/>
          <w:lang w:val="en-GB"/>
        </w:rPr>
      </w:pPr>
      <w:r w:rsidRPr="00236569">
        <w:rPr>
          <w:b/>
          <w:bCs/>
          <w:noProof/>
          <w:lang w:val="en-GB"/>
        </w:rPr>
        <w:lastRenderedPageBreak/>
        <w:drawing>
          <wp:inline distT="0" distB="0" distL="0" distR="0" wp14:anchorId="79DD4EC4" wp14:editId="3A23BF4C">
            <wp:extent cx="5575604" cy="2444806"/>
            <wp:effectExtent l="0" t="0" r="0" b="0"/>
            <wp:docPr id="76027779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287" cy="24591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1C18EF" w14:textId="77777777" w:rsidR="00131352" w:rsidRPr="00236569" w:rsidRDefault="00131352" w:rsidP="00131352">
      <w:pPr>
        <w:jc w:val="center"/>
        <w:rPr>
          <w:rFonts w:hint="eastAsia"/>
          <w:b/>
          <w:bCs/>
          <w:lang w:val="en-GB"/>
        </w:rPr>
      </w:pPr>
    </w:p>
    <w:p w14:paraId="445D7A82" w14:textId="5FB711A2" w:rsidR="00236569" w:rsidRPr="00236569" w:rsidRDefault="00236569" w:rsidP="00131352">
      <w:pPr>
        <w:jc w:val="both"/>
        <w:rPr>
          <w:lang w:val="en-GB"/>
        </w:rPr>
      </w:pPr>
      <w:r w:rsidRPr="00236569">
        <w:rPr>
          <w:b/>
          <w:bCs/>
          <w:lang w:val="en-GB"/>
        </w:rPr>
        <w:t>Figure S</w:t>
      </w:r>
      <w:r>
        <w:rPr>
          <w:b/>
          <w:bCs/>
          <w:lang w:val="en-GB"/>
        </w:rPr>
        <w:t>8</w:t>
      </w:r>
      <w:r w:rsidRPr="00236569">
        <w:rPr>
          <w:b/>
          <w:bCs/>
          <w:lang w:val="en-GB"/>
        </w:rPr>
        <w:t xml:space="preserve">. </w:t>
      </w:r>
      <w:r w:rsidRPr="00236569">
        <w:rPr>
          <w:bCs/>
        </w:rPr>
        <w:t xml:space="preserve">The well-balanced NLO properties of </w:t>
      </w:r>
      <w:r w:rsidRPr="00236569">
        <w:t>LaMg</w:t>
      </w:r>
      <w:r w:rsidRPr="00236569">
        <w:rPr>
          <w:vertAlign w:val="subscript"/>
        </w:rPr>
        <w:t>6</w:t>
      </w:r>
      <w:r w:rsidRPr="00236569">
        <w:t>Ga</w:t>
      </w:r>
      <w:r w:rsidRPr="00236569">
        <w:rPr>
          <w:vertAlign w:val="subscript"/>
        </w:rPr>
        <w:t>6</w:t>
      </w:r>
      <w:r w:rsidRPr="00236569">
        <w:t>S</w:t>
      </w:r>
      <w:r w:rsidRPr="00236569">
        <w:rPr>
          <w:vertAlign w:val="subscript"/>
        </w:rPr>
        <w:t>16</w:t>
      </w:r>
      <w:r w:rsidRPr="00236569">
        <w:rPr>
          <w:bCs/>
        </w:rPr>
        <w:t xml:space="preserve"> (a); Comparison of SHG response and band gap of </w:t>
      </w:r>
      <w:r w:rsidRPr="00236569">
        <w:t>LaMg</w:t>
      </w:r>
      <w:r w:rsidRPr="00236569">
        <w:rPr>
          <w:vertAlign w:val="subscript"/>
        </w:rPr>
        <w:t>6</w:t>
      </w:r>
      <w:r w:rsidRPr="00236569">
        <w:t>Ga</w:t>
      </w:r>
      <w:r w:rsidRPr="00236569">
        <w:rPr>
          <w:vertAlign w:val="subscript"/>
        </w:rPr>
        <w:t>6</w:t>
      </w:r>
      <w:r w:rsidRPr="00236569">
        <w:t>S</w:t>
      </w:r>
      <w:r w:rsidRPr="00236569">
        <w:rPr>
          <w:vertAlign w:val="subscript"/>
        </w:rPr>
        <w:t>16</w:t>
      </w:r>
      <w:r w:rsidRPr="00236569">
        <w:rPr>
          <w:bCs/>
        </w:rPr>
        <w:t xml:space="preserve"> with AGS and other reported chalcogenides (b). Explanation: </w:t>
      </w:r>
      <w:r w:rsidRPr="00236569">
        <w:t>compared with commercial chalcopyrite-type AGS and other important IR NLO crystals, LaMg</w:t>
      </w:r>
      <w:r w:rsidRPr="00236569">
        <w:rPr>
          <w:vertAlign w:val="subscript"/>
        </w:rPr>
        <w:t>6</w:t>
      </w:r>
      <w:r w:rsidRPr="00236569">
        <w:t>Ga</w:t>
      </w:r>
      <w:r w:rsidRPr="00236569">
        <w:rPr>
          <w:vertAlign w:val="subscript"/>
        </w:rPr>
        <w:t>6</w:t>
      </w:r>
      <w:r w:rsidRPr="00236569">
        <w:t>S</w:t>
      </w:r>
      <w:r w:rsidRPr="00236569">
        <w:rPr>
          <w:vertAlign w:val="subscript"/>
        </w:rPr>
        <w:t>16</w:t>
      </w:r>
      <w:r w:rsidRPr="00236569">
        <w:t xml:space="preserve"> exhibits well-balanced NLO properties, including wide transmission region and band gaps, high LIDT, moderate birefringence as well as large PM SHG responses.</w:t>
      </w:r>
    </w:p>
    <w:p w14:paraId="5131B5C0" w14:textId="77777777" w:rsidR="00236569" w:rsidRPr="00236569" w:rsidRDefault="00236569" w:rsidP="00236569">
      <w:pPr>
        <w:rPr>
          <w:b/>
          <w:bCs/>
          <w:lang w:val="en-GB"/>
        </w:rPr>
      </w:pPr>
      <w:r w:rsidRPr="00236569">
        <w:rPr>
          <w:b/>
          <w:bCs/>
        </w:rPr>
        <w:br w:type="page"/>
      </w:r>
    </w:p>
    <w:p w14:paraId="78EFB4C9" w14:textId="7B166F7F" w:rsidR="004350AB" w:rsidRPr="00236569" w:rsidRDefault="004350AB">
      <w:pPr>
        <w:rPr>
          <w:lang w:val="en-GB"/>
        </w:rPr>
      </w:pPr>
    </w:p>
    <w:p w14:paraId="5DAB136F" w14:textId="77777777" w:rsidR="003E452F" w:rsidRDefault="003E452F">
      <w:pPr>
        <w:rPr>
          <w:rFonts w:ascii="Arial" w:hAnsi="Arial"/>
          <w:sz w:val="14"/>
          <w:szCs w:val="14"/>
          <w:lang w:val="en-GB"/>
        </w:rPr>
      </w:pPr>
    </w:p>
    <w:p w14:paraId="6ACC7CA0" w14:textId="3BC6DC60" w:rsidR="007A78B6" w:rsidRPr="00DA2EF1" w:rsidRDefault="007A78B6" w:rsidP="00DA2EF1">
      <w:pPr>
        <w:pStyle w:val="SchemeCaption"/>
        <w:spacing w:before="360" w:after="120" w:line="360" w:lineRule="auto"/>
        <w:rPr>
          <w:rFonts w:ascii="Times New Roman" w:hAnsi="Times New Roman"/>
          <w:sz w:val="24"/>
          <w:szCs w:val="24"/>
        </w:rPr>
      </w:pPr>
      <w:r w:rsidRPr="00DA2EF1">
        <w:rPr>
          <w:rFonts w:ascii="Times New Roman" w:hAnsi="Times New Roman"/>
          <w:b/>
          <w:sz w:val="24"/>
          <w:szCs w:val="24"/>
        </w:rPr>
        <w:t>Table S</w:t>
      </w:r>
      <w:r w:rsidR="001704A5" w:rsidRPr="00DA2EF1">
        <w:rPr>
          <w:rFonts w:ascii="Times New Roman" w:hAnsi="Times New Roman"/>
          <w:b/>
          <w:sz w:val="24"/>
          <w:szCs w:val="24"/>
        </w:rPr>
        <w:t>1</w:t>
      </w:r>
      <w:r w:rsidRPr="00DA2EF1">
        <w:rPr>
          <w:rFonts w:ascii="Times New Roman" w:hAnsi="Times New Roman"/>
          <w:b/>
          <w:sz w:val="24"/>
          <w:szCs w:val="24"/>
        </w:rPr>
        <w:t xml:space="preserve">. </w:t>
      </w:r>
      <w:r w:rsidRPr="00DA2EF1">
        <w:rPr>
          <w:rFonts w:ascii="Times New Roman" w:hAnsi="Times New Roman"/>
          <w:sz w:val="24"/>
          <w:szCs w:val="24"/>
        </w:rPr>
        <w:t xml:space="preserve">Crystallographic Data and Refinement Details for </w:t>
      </w:r>
      <w:r w:rsidR="00295E69">
        <w:rPr>
          <w:rFonts w:ascii="Times New Roman" w:hAnsi="Times New Roman"/>
          <w:sz w:val="24"/>
          <w:szCs w:val="24"/>
        </w:rPr>
        <w:t>L</w:t>
      </w:r>
      <w:r w:rsidRPr="00DA2EF1">
        <w:rPr>
          <w:rFonts w:ascii="Times New Roman" w:hAnsi="Times New Roman"/>
          <w:sz w:val="24"/>
          <w:szCs w:val="24"/>
        </w:rPr>
        <w:t>aMg</w:t>
      </w:r>
      <w:r w:rsidRPr="00DA2EF1">
        <w:rPr>
          <w:rFonts w:ascii="Times New Roman" w:hAnsi="Times New Roman"/>
          <w:sz w:val="24"/>
          <w:szCs w:val="24"/>
          <w:vertAlign w:val="subscript"/>
        </w:rPr>
        <w:t>6</w:t>
      </w:r>
      <w:r w:rsidRPr="00DA2EF1">
        <w:rPr>
          <w:rFonts w:ascii="Times New Roman" w:hAnsi="Times New Roman"/>
          <w:sz w:val="24"/>
          <w:szCs w:val="24"/>
        </w:rPr>
        <w:t>Ga</w:t>
      </w:r>
      <w:r w:rsidRPr="00DA2EF1">
        <w:rPr>
          <w:rFonts w:ascii="Times New Roman" w:hAnsi="Times New Roman"/>
          <w:sz w:val="24"/>
          <w:szCs w:val="24"/>
          <w:vertAlign w:val="subscript"/>
        </w:rPr>
        <w:t>6</w:t>
      </w:r>
      <w:r w:rsidRPr="00DA2EF1">
        <w:rPr>
          <w:rFonts w:ascii="Times New Roman" w:hAnsi="Times New Roman"/>
          <w:sz w:val="24"/>
          <w:szCs w:val="24"/>
        </w:rPr>
        <w:t>S</w:t>
      </w:r>
      <w:r w:rsidRPr="00DA2EF1">
        <w:rPr>
          <w:rFonts w:ascii="Times New Roman" w:hAnsi="Times New Roman"/>
          <w:sz w:val="24"/>
          <w:szCs w:val="24"/>
          <w:vertAlign w:val="subscript"/>
        </w:rPr>
        <w:t>16</w:t>
      </w:r>
      <w:r w:rsidR="00295E69">
        <w:rPr>
          <w:rFonts w:ascii="Times New Roman" w:hAnsi="Times New Roman"/>
          <w:sz w:val="24"/>
          <w:szCs w:val="24"/>
        </w:rPr>
        <w:t>.</w:t>
      </w:r>
    </w:p>
    <w:tbl>
      <w:tblPr>
        <w:tblW w:w="9815" w:type="dxa"/>
        <w:tblInd w:w="108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727"/>
        <w:gridCol w:w="7088"/>
      </w:tblGrid>
      <w:tr w:rsidR="003E452F" w:rsidRPr="00DA2EF1" w14:paraId="5653A472" w14:textId="77777777" w:rsidTr="00062725">
        <w:trPr>
          <w:trHeight w:val="283"/>
        </w:trPr>
        <w:tc>
          <w:tcPr>
            <w:tcW w:w="272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1D5EDC0" w14:textId="7F5CAF18" w:rsidR="003E452F" w:rsidRPr="00DA2EF1" w:rsidRDefault="003E452F" w:rsidP="00DA2EF1">
            <w:pPr>
              <w:spacing w:line="360" w:lineRule="auto"/>
              <w:rPr>
                <w:b/>
              </w:rPr>
            </w:pPr>
            <w:r w:rsidRPr="00DA2EF1">
              <w:t>Empirical formula</w:t>
            </w:r>
          </w:p>
        </w:tc>
        <w:tc>
          <w:tcPr>
            <w:tcW w:w="708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008A2A0" w14:textId="00D54C5D" w:rsidR="003E452F" w:rsidRPr="00DA2EF1" w:rsidRDefault="003E452F" w:rsidP="00DA2EF1">
            <w:pPr>
              <w:spacing w:line="360" w:lineRule="auto"/>
              <w:jc w:val="center"/>
              <w:rPr>
                <w:i/>
                <w:iCs/>
              </w:rPr>
            </w:pPr>
            <w:r w:rsidRPr="00DA2EF1">
              <w:t>LaMg</w:t>
            </w:r>
            <w:r w:rsidRPr="00DA2EF1">
              <w:rPr>
                <w:vertAlign w:val="subscript"/>
              </w:rPr>
              <w:t>6</w:t>
            </w:r>
            <w:r w:rsidRPr="00DA2EF1">
              <w:t>Ga</w:t>
            </w:r>
            <w:r w:rsidRPr="00DA2EF1">
              <w:rPr>
                <w:vertAlign w:val="subscript"/>
              </w:rPr>
              <w:t>6</w:t>
            </w:r>
            <w:r w:rsidRPr="00DA2EF1">
              <w:t>S</w:t>
            </w:r>
            <w:r w:rsidRPr="00DA2EF1">
              <w:rPr>
                <w:vertAlign w:val="subscript"/>
              </w:rPr>
              <w:t>16</w:t>
            </w:r>
          </w:p>
        </w:tc>
      </w:tr>
      <w:tr w:rsidR="003E452F" w:rsidRPr="00DA2EF1" w14:paraId="46BC358E" w14:textId="77777777" w:rsidTr="00BB7DE9">
        <w:trPr>
          <w:trHeight w:val="283"/>
        </w:trPr>
        <w:tc>
          <w:tcPr>
            <w:tcW w:w="272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1D89ED3" w14:textId="571B9B75" w:rsidR="003E452F" w:rsidRPr="00DA2EF1" w:rsidRDefault="003E452F" w:rsidP="00DA2EF1">
            <w:pPr>
              <w:spacing w:line="360" w:lineRule="auto"/>
              <w:rPr>
                <w:b/>
              </w:rPr>
            </w:pPr>
            <w:r w:rsidRPr="00DA2EF1">
              <w:t>Formula weight</w:t>
            </w:r>
          </w:p>
        </w:tc>
        <w:tc>
          <w:tcPr>
            <w:tcW w:w="7088" w:type="dxa"/>
            <w:tcBorders>
              <w:top w:val="single" w:sz="8" w:space="0" w:color="auto"/>
            </w:tcBorders>
            <w:shd w:val="clear" w:color="auto" w:fill="auto"/>
          </w:tcPr>
          <w:p w14:paraId="5E38DE7C" w14:textId="32A9822C" w:rsidR="003E452F" w:rsidRPr="00DA2EF1" w:rsidRDefault="003E452F" w:rsidP="00DA2EF1">
            <w:pPr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 w:rsidRPr="00DA2EF1">
              <w:rPr>
                <w:rFonts w:eastAsiaTheme="minorEastAsia"/>
                <w:lang w:eastAsia="zh-CN"/>
              </w:rPr>
              <w:t>3648.16</w:t>
            </w:r>
          </w:p>
        </w:tc>
      </w:tr>
      <w:tr w:rsidR="00CD2D16" w:rsidRPr="00DA2EF1" w14:paraId="213C9471" w14:textId="77777777" w:rsidTr="00AF3A47">
        <w:trPr>
          <w:trHeight w:val="283"/>
        </w:trPr>
        <w:tc>
          <w:tcPr>
            <w:tcW w:w="2727" w:type="dxa"/>
            <w:shd w:val="clear" w:color="auto" w:fill="auto"/>
            <w:vAlign w:val="center"/>
          </w:tcPr>
          <w:p w14:paraId="3D5F61C0" w14:textId="05C014E9" w:rsidR="00CD2D16" w:rsidRPr="00DA2EF1" w:rsidRDefault="00CD2D16" w:rsidP="00DA2EF1">
            <w:pPr>
              <w:spacing w:line="360" w:lineRule="auto"/>
              <w:rPr>
                <w:b/>
              </w:rPr>
            </w:pPr>
            <w:r w:rsidRPr="00DA2EF1">
              <w:t>Temperature (K)</w:t>
            </w:r>
          </w:p>
        </w:tc>
        <w:tc>
          <w:tcPr>
            <w:tcW w:w="7088" w:type="dxa"/>
            <w:shd w:val="clear" w:color="auto" w:fill="auto"/>
            <w:vAlign w:val="center"/>
          </w:tcPr>
          <w:p w14:paraId="0F35E270" w14:textId="4B2933A6" w:rsidR="00CD2D16" w:rsidRPr="00DA2EF1" w:rsidRDefault="00CD2D16" w:rsidP="00DA2EF1">
            <w:pPr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 w:rsidRPr="00DA2EF1">
              <w:rPr>
                <w:rFonts w:eastAsiaTheme="minorEastAsia"/>
                <w:lang w:eastAsia="zh-CN"/>
              </w:rPr>
              <w:t>297(2)</w:t>
            </w:r>
          </w:p>
        </w:tc>
      </w:tr>
      <w:tr w:rsidR="00CD2D16" w:rsidRPr="00DA2EF1" w14:paraId="426FC5C2" w14:textId="77777777" w:rsidTr="00AF3A47">
        <w:trPr>
          <w:trHeight w:val="283"/>
        </w:trPr>
        <w:tc>
          <w:tcPr>
            <w:tcW w:w="2727" w:type="dxa"/>
            <w:shd w:val="clear" w:color="auto" w:fill="auto"/>
          </w:tcPr>
          <w:p w14:paraId="2C177DE8" w14:textId="0DCA49F3" w:rsidR="00CD2D16" w:rsidRPr="00DA2EF1" w:rsidRDefault="00CD2D16" w:rsidP="00DA2EF1">
            <w:pPr>
              <w:spacing w:line="360" w:lineRule="auto"/>
              <w:rPr>
                <w:b/>
              </w:rPr>
            </w:pPr>
            <w:r w:rsidRPr="00DA2EF1">
              <w:t>Crystal system</w:t>
            </w:r>
          </w:p>
        </w:tc>
        <w:tc>
          <w:tcPr>
            <w:tcW w:w="7088" w:type="dxa"/>
            <w:shd w:val="clear" w:color="auto" w:fill="auto"/>
            <w:vAlign w:val="center"/>
          </w:tcPr>
          <w:p w14:paraId="1C45F25E" w14:textId="6C4092AB" w:rsidR="00CD2D16" w:rsidRPr="00DA2EF1" w:rsidRDefault="00CD2D16" w:rsidP="00DA2EF1">
            <w:pPr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 w:rsidRPr="00DA2EF1">
              <w:rPr>
                <w:rFonts w:eastAsiaTheme="minorEastAsia"/>
                <w:lang w:eastAsia="zh-CN"/>
              </w:rPr>
              <w:t>Hexagonal</w:t>
            </w:r>
          </w:p>
        </w:tc>
      </w:tr>
      <w:tr w:rsidR="00CD2D16" w:rsidRPr="00DA2EF1" w14:paraId="11B48ECC" w14:textId="77777777" w:rsidTr="00AF3A47">
        <w:trPr>
          <w:trHeight w:val="283"/>
        </w:trPr>
        <w:tc>
          <w:tcPr>
            <w:tcW w:w="2727" w:type="dxa"/>
            <w:shd w:val="clear" w:color="auto" w:fill="auto"/>
          </w:tcPr>
          <w:p w14:paraId="55027380" w14:textId="47871B90" w:rsidR="00CD2D16" w:rsidRPr="00DA2EF1" w:rsidRDefault="00CD2D16" w:rsidP="00DA2EF1">
            <w:pPr>
              <w:spacing w:line="360" w:lineRule="auto"/>
              <w:rPr>
                <w:b/>
              </w:rPr>
            </w:pPr>
            <w:r w:rsidRPr="00DA2EF1">
              <w:t>Space group</w:t>
            </w:r>
          </w:p>
        </w:tc>
        <w:tc>
          <w:tcPr>
            <w:tcW w:w="7088" w:type="dxa"/>
            <w:shd w:val="clear" w:color="auto" w:fill="auto"/>
            <w:vAlign w:val="center"/>
          </w:tcPr>
          <w:p w14:paraId="5A15CF0A" w14:textId="528C1766" w:rsidR="00CD2D16" w:rsidRPr="00DA2EF1" w:rsidRDefault="00CD2D16" w:rsidP="00DA2EF1">
            <w:pPr>
              <w:spacing w:line="360" w:lineRule="auto"/>
              <w:jc w:val="center"/>
              <w:rPr>
                <w:rFonts w:eastAsiaTheme="minorEastAsia"/>
                <w:i/>
                <w:lang w:eastAsia="zh-CN"/>
              </w:rPr>
            </w:pPr>
            <w:r w:rsidRPr="00DA2EF1">
              <w:rPr>
                <w:rFonts w:eastAsiaTheme="minorEastAsia"/>
                <w:i/>
                <w:lang w:eastAsia="zh-CN"/>
              </w:rPr>
              <w:t>P</w:t>
            </w:r>
            <w:r w:rsidR="00295E69">
              <w:rPr>
                <w:rFonts w:eastAsiaTheme="minorEastAsia"/>
                <w:iCs/>
                <w:lang w:eastAsia="zh-CN"/>
              </w:rPr>
              <w:ruby>
                <w:rubyPr>
                  <w:rubyAlign w:val="distributeSpace"/>
                  <w:hps w:val="7"/>
                  <w:hpsRaise w:val="24"/>
                  <w:hpsBaseText w:val="24"/>
                  <w:lid w:val="zh-CN"/>
                </w:rubyPr>
                <w:rt>
                  <w:r w:rsidR="00295E69" w:rsidRPr="00295E69">
                    <w:rPr>
                      <w:rFonts w:eastAsiaTheme="minorEastAsia"/>
                      <w:iCs/>
                      <w:sz w:val="7"/>
                      <w:lang w:eastAsia="zh-CN"/>
                    </w:rPr>
                    <w:t>—</w:t>
                  </w:r>
                </w:rt>
                <w:rubyBase>
                  <w:r w:rsidR="00295E69">
                    <w:rPr>
                      <w:rFonts w:eastAsiaTheme="minorEastAsia"/>
                      <w:iCs/>
                      <w:lang w:eastAsia="zh-CN"/>
                    </w:rPr>
                    <w:t>6</w:t>
                  </w:r>
                </w:rubyBase>
              </w:ruby>
            </w:r>
          </w:p>
        </w:tc>
      </w:tr>
      <w:tr w:rsidR="00CD2D16" w:rsidRPr="00DA2EF1" w14:paraId="166B3841" w14:textId="77777777" w:rsidTr="00AF3A47">
        <w:trPr>
          <w:trHeight w:val="283"/>
        </w:trPr>
        <w:tc>
          <w:tcPr>
            <w:tcW w:w="2727" w:type="dxa"/>
            <w:shd w:val="clear" w:color="auto" w:fill="auto"/>
          </w:tcPr>
          <w:p w14:paraId="56D6EB9E" w14:textId="6808F32B" w:rsidR="00CD2D16" w:rsidRPr="00DA2EF1" w:rsidRDefault="00CD2D16" w:rsidP="00DA2EF1">
            <w:pPr>
              <w:spacing w:line="360" w:lineRule="auto"/>
              <w:rPr>
                <w:b/>
              </w:rPr>
            </w:pPr>
            <w:r w:rsidRPr="00DA2EF1">
              <w:t>Z</w:t>
            </w:r>
          </w:p>
        </w:tc>
        <w:tc>
          <w:tcPr>
            <w:tcW w:w="7088" w:type="dxa"/>
            <w:shd w:val="clear" w:color="auto" w:fill="auto"/>
            <w:vAlign w:val="center"/>
          </w:tcPr>
          <w:p w14:paraId="0E19FF7E" w14:textId="667CA15B" w:rsidR="00CD2D16" w:rsidRPr="00DA2EF1" w:rsidRDefault="00CD2D16" w:rsidP="00DA2EF1">
            <w:pPr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 w:rsidRPr="00DA2EF1">
              <w:rPr>
                <w:rFonts w:eastAsiaTheme="minorEastAsia"/>
                <w:lang w:eastAsia="zh-CN"/>
              </w:rPr>
              <w:t>1</w:t>
            </w:r>
          </w:p>
        </w:tc>
      </w:tr>
      <w:tr w:rsidR="003E452F" w:rsidRPr="00DA2EF1" w14:paraId="576E0841" w14:textId="77777777" w:rsidTr="00567926">
        <w:trPr>
          <w:trHeight w:val="283"/>
        </w:trPr>
        <w:tc>
          <w:tcPr>
            <w:tcW w:w="2727" w:type="dxa"/>
            <w:shd w:val="clear" w:color="auto" w:fill="auto"/>
            <w:vAlign w:val="center"/>
          </w:tcPr>
          <w:p w14:paraId="2A59C0EC" w14:textId="7E01864C" w:rsidR="003E452F" w:rsidRPr="00DA2EF1" w:rsidRDefault="003E452F" w:rsidP="00DA2EF1">
            <w:pPr>
              <w:spacing w:line="360" w:lineRule="auto"/>
              <w:rPr>
                <w:b/>
              </w:rPr>
            </w:pPr>
            <w:r w:rsidRPr="00DA2EF1">
              <w:rPr>
                <w:i/>
              </w:rPr>
              <w:t xml:space="preserve">a </w:t>
            </w:r>
            <w:r w:rsidRPr="00DA2EF1">
              <w:t>(</w:t>
            </w:r>
            <w:r w:rsidRPr="00DA2EF1">
              <w:rPr>
                <w:rFonts w:eastAsia="Yu Gothic"/>
              </w:rPr>
              <w:t>Å</w:t>
            </w:r>
            <w:r w:rsidRPr="00DA2EF1">
              <w:t>)</w:t>
            </w:r>
          </w:p>
        </w:tc>
        <w:tc>
          <w:tcPr>
            <w:tcW w:w="7088" w:type="dxa"/>
            <w:shd w:val="clear" w:color="auto" w:fill="auto"/>
          </w:tcPr>
          <w:p w14:paraId="397EFAF3" w14:textId="759EC2B3" w:rsidR="003E452F" w:rsidRPr="00DA2EF1" w:rsidRDefault="003E452F" w:rsidP="00DA2EF1">
            <w:pPr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 w:rsidRPr="00DA2EF1">
              <w:rPr>
                <w:rFonts w:eastAsiaTheme="minorEastAsia"/>
                <w:lang w:eastAsia="zh-CN"/>
              </w:rPr>
              <w:t>16.7154(5)</w:t>
            </w:r>
          </w:p>
        </w:tc>
      </w:tr>
      <w:tr w:rsidR="003E452F" w:rsidRPr="00DA2EF1" w14:paraId="7B021D15" w14:textId="77777777" w:rsidTr="00542D01">
        <w:trPr>
          <w:trHeight w:val="283"/>
        </w:trPr>
        <w:tc>
          <w:tcPr>
            <w:tcW w:w="2727" w:type="dxa"/>
            <w:shd w:val="clear" w:color="auto" w:fill="auto"/>
            <w:vAlign w:val="center"/>
          </w:tcPr>
          <w:p w14:paraId="333F867F" w14:textId="32892E3E" w:rsidR="003E452F" w:rsidRPr="00DA2EF1" w:rsidRDefault="003E452F" w:rsidP="00DA2EF1">
            <w:pPr>
              <w:spacing w:line="360" w:lineRule="auto"/>
              <w:rPr>
                <w:b/>
              </w:rPr>
            </w:pPr>
            <w:r w:rsidRPr="00DA2EF1">
              <w:rPr>
                <w:i/>
              </w:rPr>
              <w:t>c</w:t>
            </w:r>
            <w:r w:rsidRPr="00DA2EF1">
              <w:t xml:space="preserve"> (</w:t>
            </w:r>
            <w:r w:rsidRPr="00DA2EF1">
              <w:rPr>
                <w:rFonts w:eastAsia="Yu Gothic"/>
              </w:rPr>
              <w:t>Å</w:t>
            </w:r>
            <w:r w:rsidRPr="00DA2EF1">
              <w:t>)</w:t>
            </w:r>
          </w:p>
        </w:tc>
        <w:tc>
          <w:tcPr>
            <w:tcW w:w="7088" w:type="dxa"/>
            <w:shd w:val="clear" w:color="auto" w:fill="auto"/>
          </w:tcPr>
          <w:p w14:paraId="249ECBEE" w14:textId="32FFFEF6" w:rsidR="003E452F" w:rsidRPr="00DA2EF1" w:rsidRDefault="003E452F" w:rsidP="00DA2EF1">
            <w:pPr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 w:rsidRPr="00DA2EF1">
              <w:rPr>
                <w:rFonts w:eastAsiaTheme="minorEastAsia"/>
                <w:lang w:eastAsia="zh-CN"/>
              </w:rPr>
              <w:t>7.4147(3)</w:t>
            </w:r>
          </w:p>
        </w:tc>
      </w:tr>
      <w:tr w:rsidR="007A629D" w:rsidRPr="00DA2EF1" w14:paraId="777D8501" w14:textId="77777777" w:rsidTr="006B17F3">
        <w:trPr>
          <w:trHeight w:val="283"/>
        </w:trPr>
        <w:tc>
          <w:tcPr>
            <w:tcW w:w="2727" w:type="dxa"/>
            <w:shd w:val="clear" w:color="auto" w:fill="auto"/>
            <w:vAlign w:val="center"/>
          </w:tcPr>
          <w:p w14:paraId="1B22B49A" w14:textId="125F2A04" w:rsidR="007A629D" w:rsidRPr="00DA2EF1" w:rsidRDefault="007A629D" w:rsidP="00DA2EF1">
            <w:pPr>
              <w:spacing w:line="360" w:lineRule="auto"/>
              <w:rPr>
                <w:b/>
              </w:rPr>
            </w:pPr>
            <w:r w:rsidRPr="00DA2EF1">
              <w:rPr>
                <w:i/>
              </w:rPr>
              <w:t xml:space="preserve">V </w:t>
            </w:r>
            <w:r w:rsidRPr="00DA2EF1">
              <w:t>(</w:t>
            </w:r>
            <w:r w:rsidRPr="00DA2EF1">
              <w:rPr>
                <w:rFonts w:eastAsia="Yu Gothic"/>
              </w:rPr>
              <w:t>Å</w:t>
            </w:r>
            <w:r w:rsidRPr="00DA2EF1">
              <w:rPr>
                <w:vertAlign w:val="superscript"/>
              </w:rPr>
              <w:t>3</w:t>
            </w:r>
            <w:r w:rsidRPr="00DA2EF1">
              <w:t>)</w:t>
            </w:r>
          </w:p>
        </w:tc>
        <w:tc>
          <w:tcPr>
            <w:tcW w:w="7088" w:type="dxa"/>
            <w:shd w:val="clear" w:color="auto" w:fill="auto"/>
          </w:tcPr>
          <w:p w14:paraId="09F42D60" w14:textId="07FB9EE5" w:rsidR="007A629D" w:rsidRPr="00DA2EF1" w:rsidRDefault="007A629D" w:rsidP="00DA2EF1">
            <w:pPr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 w:rsidRPr="00DA2EF1">
              <w:rPr>
                <w:rFonts w:eastAsiaTheme="minorEastAsia"/>
                <w:lang w:eastAsia="zh-CN"/>
              </w:rPr>
              <w:t>1794.15(13)</w:t>
            </w:r>
          </w:p>
        </w:tc>
      </w:tr>
      <w:tr w:rsidR="007A629D" w:rsidRPr="00DA2EF1" w14:paraId="622BFB7D" w14:textId="77777777" w:rsidTr="00DB0412">
        <w:trPr>
          <w:trHeight w:val="283"/>
        </w:trPr>
        <w:tc>
          <w:tcPr>
            <w:tcW w:w="2727" w:type="dxa"/>
            <w:shd w:val="clear" w:color="auto" w:fill="auto"/>
            <w:vAlign w:val="center"/>
          </w:tcPr>
          <w:p w14:paraId="25645BFE" w14:textId="6FC45A25" w:rsidR="007A629D" w:rsidRPr="00DA2EF1" w:rsidRDefault="007A629D" w:rsidP="00DA2EF1">
            <w:pPr>
              <w:spacing w:line="360" w:lineRule="auto"/>
              <w:rPr>
                <w:b/>
              </w:rPr>
            </w:pPr>
            <w:r w:rsidRPr="00DA2EF1">
              <w:rPr>
                <w:i/>
              </w:rPr>
              <w:t>D</w:t>
            </w:r>
            <w:r w:rsidRPr="00DA2EF1">
              <w:rPr>
                <w:i/>
                <w:vertAlign w:val="subscript"/>
              </w:rPr>
              <w:t>c</w:t>
            </w:r>
            <w:r w:rsidRPr="00DA2EF1">
              <w:t xml:space="preserve"> (g cm</w:t>
            </w:r>
            <w:r w:rsidRPr="00DA2EF1">
              <w:rPr>
                <w:vertAlign w:val="superscript"/>
              </w:rPr>
              <w:t>-3</w:t>
            </w:r>
            <w:r w:rsidRPr="00DA2EF1">
              <w:t>)</w:t>
            </w:r>
          </w:p>
        </w:tc>
        <w:tc>
          <w:tcPr>
            <w:tcW w:w="7088" w:type="dxa"/>
            <w:shd w:val="clear" w:color="auto" w:fill="auto"/>
          </w:tcPr>
          <w:p w14:paraId="17A2F8B5" w14:textId="5D56F4F9" w:rsidR="007A629D" w:rsidRPr="00DA2EF1" w:rsidRDefault="007A629D" w:rsidP="00DA2EF1">
            <w:pPr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 w:rsidRPr="00DA2EF1">
              <w:rPr>
                <w:rFonts w:eastAsiaTheme="minorEastAsia"/>
                <w:lang w:eastAsia="zh-CN"/>
              </w:rPr>
              <w:t>3.376</w:t>
            </w:r>
          </w:p>
        </w:tc>
      </w:tr>
      <w:tr w:rsidR="007A629D" w:rsidRPr="00DA2EF1" w14:paraId="3C8FA532" w14:textId="77777777" w:rsidTr="00063E5E">
        <w:trPr>
          <w:trHeight w:val="283"/>
        </w:trPr>
        <w:tc>
          <w:tcPr>
            <w:tcW w:w="2727" w:type="dxa"/>
            <w:shd w:val="clear" w:color="auto" w:fill="auto"/>
            <w:vAlign w:val="center"/>
          </w:tcPr>
          <w:p w14:paraId="4C5BCC0B" w14:textId="7A241158" w:rsidR="007A629D" w:rsidRPr="00DA2EF1" w:rsidRDefault="007A629D" w:rsidP="00DA2EF1">
            <w:pPr>
              <w:spacing w:line="360" w:lineRule="auto"/>
              <w:rPr>
                <w:b/>
              </w:rPr>
            </w:pPr>
            <w:r w:rsidRPr="00DA2EF1">
              <w:rPr>
                <w:i/>
              </w:rPr>
              <w:t>μ</w:t>
            </w:r>
            <w:r w:rsidRPr="00DA2EF1">
              <w:t xml:space="preserve"> (mm</w:t>
            </w:r>
            <w:r w:rsidRPr="00DA2EF1">
              <w:rPr>
                <w:vertAlign w:val="superscript"/>
              </w:rPr>
              <w:t>-1</w:t>
            </w:r>
            <w:r w:rsidRPr="00DA2EF1">
              <w:t>)</w:t>
            </w:r>
          </w:p>
        </w:tc>
        <w:tc>
          <w:tcPr>
            <w:tcW w:w="7088" w:type="dxa"/>
            <w:shd w:val="clear" w:color="auto" w:fill="auto"/>
          </w:tcPr>
          <w:p w14:paraId="1D0AA604" w14:textId="5826D1A2" w:rsidR="007A629D" w:rsidRPr="00DA2EF1" w:rsidRDefault="007A629D" w:rsidP="00DA2EF1">
            <w:pPr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 w:rsidRPr="00DA2EF1">
              <w:rPr>
                <w:rFonts w:eastAsiaTheme="minorEastAsia"/>
                <w:lang w:eastAsia="zh-CN"/>
              </w:rPr>
              <w:t>9.949</w:t>
            </w:r>
          </w:p>
        </w:tc>
      </w:tr>
      <w:tr w:rsidR="007A629D" w:rsidRPr="00DA2EF1" w14:paraId="3FBBA9B2" w14:textId="77777777" w:rsidTr="00C359B3">
        <w:trPr>
          <w:trHeight w:val="283"/>
        </w:trPr>
        <w:tc>
          <w:tcPr>
            <w:tcW w:w="2727" w:type="dxa"/>
            <w:shd w:val="clear" w:color="auto" w:fill="auto"/>
          </w:tcPr>
          <w:p w14:paraId="6DC1536A" w14:textId="29CFEF8D" w:rsidR="007A629D" w:rsidRPr="00DA2EF1" w:rsidRDefault="007A629D" w:rsidP="00DA2EF1">
            <w:pPr>
              <w:spacing w:line="360" w:lineRule="auto"/>
              <w:rPr>
                <w:b/>
              </w:rPr>
            </w:pPr>
            <w:r w:rsidRPr="00DA2EF1">
              <w:rPr>
                <w:i/>
              </w:rPr>
              <w:t>F</w:t>
            </w:r>
            <w:r w:rsidRPr="00DA2EF1">
              <w:t>(000)</w:t>
            </w:r>
          </w:p>
        </w:tc>
        <w:tc>
          <w:tcPr>
            <w:tcW w:w="7088" w:type="dxa"/>
            <w:shd w:val="clear" w:color="auto" w:fill="auto"/>
          </w:tcPr>
          <w:p w14:paraId="7E41DCAC" w14:textId="791861F0" w:rsidR="007A629D" w:rsidRPr="00DA2EF1" w:rsidRDefault="007A629D" w:rsidP="00DA2EF1">
            <w:pPr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 w:rsidRPr="00DA2EF1">
              <w:rPr>
                <w:rFonts w:eastAsiaTheme="minorEastAsia"/>
                <w:lang w:eastAsia="zh-CN"/>
              </w:rPr>
              <w:t>1713</w:t>
            </w:r>
          </w:p>
        </w:tc>
      </w:tr>
      <w:tr w:rsidR="007A629D" w:rsidRPr="00DA2EF1" w14:paraId="6FAB1C89" w14:textId="77777777" w:rsidTr="00722348">
        <w:trPr>
          <w:trHeight w:val="283"/>
        </w:trPr>
        <w:tc>
          <w:tcPr>
            <w:tcW w:w="2727" w:type="dxa"/>
            <w:shd w:val="clear" w:color="auto" w:fill="auto"/>
          </w:tcPr>
          <w:p w14:paraId="1D69EB35" w14:textId="02A88875" w:rsidR="007A629D" w:rsidRPr="00DA2EF1" w:rsidRDefault="007A629D" w:rsidP="00DA2EF1">
            <w:pPr>
              <w:spacing w:line="360" w:lineRule="auto"/>
              <w:rPr>
                <w:b/>
              </w:rPr>
            </w:pPr>
            <w:r w:rsidRPr="00DA2EF1">
              <w:t>Radiation</w:t>
            </w:r>
          </w:p>
        </w:tc>
        <w:tc>
          <w:tcPr>
            <w:tcW w:w="7088" w:type="dxa"/>
            <w:shd w:val="clear" w:color="auto" w:fill="auto"/>
          </w:tcPr>
          <w:p w14:paraId="435D5C4F" w14:textId="3009B50E" w:rsidR="007A629D" w:rsidRPr="00DA2EF1" w:rsidRDefault="007A629D" w:rsidP="00DA2EF1">
            <w:pPr>
              <w:spacing w:line="360" w:lineRule="auto"/>
              <w:jc w:val="center"/>
            </w:pPr>
            <w:r w:rsidRPr="00DA2EF1">
              <w:t>Mo-K</w:t>
            </w:r>
            <w:r w:rsidRPr="00DA2EF1">
              <w:rPr>
                <w:i/>
                <w:iCs/>
                <w:vertAlign w:val="subscript"/>
              </w:rPr>
              <w:t>α</w:t>
            </w:r>
            <w:r w:rsidRPr="00DA2EF1">
              <w:t xml:space="preserve"> (</w:t>
            </w:r>
            <w:r w:rsidRPr="00DA2EF1">
              <w:rPr>
                <w:i/>
                <w:iCs/>
              </w:rPr>
              <w:t>λ</w:t>
            </w:r>
            <w:r w:rsidRPr="00DA2EF1">
              <w:t xml:space="preserve"> = 0.71073)</w:t>
            </w:r>
          </w:p>
        </w:tc>
      </w:tr>
      <w:tr w:rsidR="007A629D" w:rsidRPr="00DA2EF1" w14:paraId="5E1F592B" w14:textId="77777777" w:rsidTr="00D042EF">
        <w:trPr>
          <w:trHeight w:val="283"/>
        </w:trPr>
        <w:tc>
          <w:tcPr>
            <w:tcW w:w="2727" w:type="dxa"/>
            <w:shd w:val="clear" w:color="auto" w:fill="auto"/>
          </w:tcPr>
          <w:p w14:paraId="1272ABCF" w14:textId="7FFB0B7B" w:rsidR="007A629D" w:rsidRPr="00DA2EF1" w:rsidRDefault="007A629D" w:rsidP="00DA2EF1">
            <w:pPr>
              <w:spacing w:line="360" w:lineRule="auto"/>
              <w:rPr>
                <w:b/>
              </w:rPr>
            </w:pPr>
            <w:r w:rsidRPr="00DA2EF1">
              <w:t>2</w:t>
            </w:r>
            <w:r w:rsidRPr="00DA2EF1">
              <w:rPr>
                <w:i/>
              </w:rPr>
              <w:t xml:space="preserve">θ </w:t>
            </w:r>
            <w:r w:rsidRPr="00DA2EF1">
              <w:t>range(°)</w:t>
            </w:r>
          </w:p>
        </w:tc>
        <w:tc>
          <w:tcPr>
            <w:tcW w:w="7088" w:type="dxa"/>
            <w:shd w:val="clear" w:color="auto" w:fill="auto"/>
          </w:tcPr>
          <w:p w14:paraId="464EF525" w14:textId="7F5EFF6A" w:rsidR="007A629D" w:rsidRPr="00DA2EF1" w:rsidRDefault="007A629D" w:rsidP="00DA2EF1">
            <w:pPr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 w:rsidRPr="00DA2EF1">
              <w:rPr>
                <w:rFonts w:eastAsiaTheme="minorEastAsia"/>
                <w:lang w:eastAsia="zh-CN"/>
              </w:rPr>
              <w:t>2.44 to 25.34</w:t>
            </w:r>
          </w:p>
        </w:tc>
      </w:tr>
      <w:tr w:rsidR="007A629D" w:rsidRPr="00DA2EF1" w14:paraId="3B1F9CD1" w14:textId="77777777" w:rsidTr="00804920">
        <w:trPr>
          <w:trHeight w:val="283"/>
        </w:trPr>
        <w:tc>
          <w:tcPr>
            <w:tcW w:w="2727" w:type="dxa"/>
            <w:shd w:val="clear" w:color="auto" w:fill="auto"/>
          </w:tcPr>
          <w:p w14:paraId="73ACA075" w14:textId="260B983D" w:rsidR="007A629D" w:rsidRPr="00DA2EF1" w:rsidRDefault="007A629D" w:rsidP="00DA2EF1">
            <w:pPr>
              <w:spacing w:line="360" w:lineRule="auto"/>
              <w:rPr>
                <w:b/>
              </w:rPr>
            </w:pPr>
            <w:r w:rsidRPr="00DA2EF1">
              <w:t>Reflections collected</w:t>
            </w:r>
          </w:p>
        </w:tc>
        <w:tc>
          <w:tcPr>
            <w:tcW w:w="7088" w:type="dxa"/>
            <w:shd w:val="clear" w:color="auto" w:fill="auto"/>
          </w:tcPr>
          <w:p w14:paraId="3F304DA6" w14:textId="249832BC" w:rsidR="007A629D" w:rsidRPr="00DA2EF1" w:rsidRDefault="007A629D" w:rsidP="00DA2EF1">
            <w:pPr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 w:rsidRPr="00DA2EF1">
              <w:rPr>
                <w:rFonts w:eastAsiaTheme="minorEastAsia"/>
                <w:lang w:eastAsia="zh-CN"/>
              </w:rPr>
              <w:t>9331</w:t>
            </w:r>
          </w:p>
        </w:tc>
      </w:tr>
      <w:tr w:rsidR="007A629D" w:rsidRPr="00DA2EF1" w14:paraId="42601824" w14:textId="77777777" w:rsidTr="00901971">
        <w:trPr>
          <w:trHeight w:val="283"/>
        </w:trPr>
        <w:tc>
          <w:tcPr>
            <w:tcW w:w="2727" w:type="dxa"/>
            <w:shd w:val="clear" w:color="auto" w:fill="auto"/>
          </w:tcPr>
          <w:p w14:paraId="46CFCAA7" w14:textId="3DDD986A" w:rsidR="007A629D" w:rsidRPr="00DA2EF1" w:rsidRDefault="007A629D" w:rsidP="00DA2EF1">
            <w:pPr>
              <w:spacing w:line="360" w:lineRule="auto"/>
              <w:rPr>
                <w:b/>
              </w:rPr>
            </w:pPr>
            <w:r w:rsidRPr="00DA2EF1">
              <w:t>Indep. Reflns/ Rint</w:t>
            </w:r>
          </w:p>
        </w:tc>
        <w:tc>
          <w:tcPr>
            <w:tcW w:w="7088" w:type="dxa"/>
            <w:shd w:val="clear" w:color="auto" w:fill="auto"/>
          </w:tcPr>
          <w:p w14:paraId="5E2EBEF1" w14:textId="2B118A62" w:rsidR="007A629D" w:rsidRPr="00DA2EF1" w:rsidRDefault="007A629D" w:rsidP="00DA2EF1">
            <w:pPr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 w:rsidRPr="00DA2EF1">
              <w:rPr>
                <w:rFonts w:eastAsiaTheme="minorEastAsia"/>
                <w:lang w:eastAsia="zh-CN"/>
              </w:rPr>
              <w:t>2340/0.0393</w:t>
            </w:r>
          </w:p>
        </w:tc>
      </w:tr>
      <w:tr w:rsidR="007A629D" w:rsidRPr="00DA2EF1" w14:paraId="3F6F1BF7" w14:textId="77777777" w:rsidTr="0050090B">
        <w:trPr>
          <w:trHeight w:val="283"/>
        </w:trPr>
        <w:tc>
          <w:tcPr>
            <w:tcW w:w="2727" w:type="dxa"/>
            <w:shd w:val="clear" w:color="auto" w:fill="auto"/>
            <w:vAlign w:val="center"/>
          </w:tcPr>
          <w:p w14:paraId="7B8AE8D4" w14:textId="0F2F130E" w:rsidR="007A629D" w:rsidRPr="00DA2EF1" w:rsidRDefault="007A629D" w:rsidP="00DA2EF1">
            <w:pPr>
              <w:spacing w:line="360" w:lineRule="auto"/>
              <w:rPr>
                <w:b/>
              </w:rPr>
            </w:pPr>
            <w:r w:rsidRPr="00DA2EF1">
              <w:t xml:space="preserve">GOOF on </w:t>
            </w:r>
            <w:r w:rsidRPr="00DA2EF1">
              <w:rPr>
                <w:i/>
              </w:rPr>
              <w:t>F</w:t>
            </w:r>
            <w:r w:rsidRPr="00DA2EF1">
              <w:rPr>
                <w:i/>
                <w:vertAlign w:val="superscript"/>
              </w:rPr>
              <w:t>2</w:t>
            </w:r>
          </w:p>
        </w:tc>
        <w:tc>
          <w:tcPr>
            <w:tcW w:w="7088" w:type="dxa"/>
            <w:shd w:val="clear" w:color="auto" w:fill="auto"/>
          </w:tcPr>
          <w:p w14:paraId="6C777FCF" w14:textId="0F92AB85" w:rsidR="007A629D" w:rsidRPr="00DA2EF1" w:rsidRDefault="007A629D" w:rsidP="00DA2EF1">
            <w:pPr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 w:rsidRPr="00DA2EF1">
              <w:rPr>
                <w:rFonts w:eastAsiaTheme="minorEastAsia"/>
                <w:lang w:eastAsia="zh-CN"/>
              </w:rPr>
              <w:t>1.184</w:t>
            </w:r>
          </w:p>
        </w:tc>
      </w:tr>
      <w:tr w:rsidR="007A629D" w:rsidRPr="00DA2EF1" w14:paraId="6A437542" w14:textId="77777777" w:rsidTr="00154F85">
        <w:trPr>
          <w:trHeight w:val="283"/>
        </w:trPr>
        <w:tc>
          <w:tcPr>
            <w:tcW w:w="2727" w:type="dxa"/>
            <w:shd w:val="clear" w:color="auto" w:fill="auto"/>
            <w:vAlign w:val="center"/>
          </w:tcPr>
          <w:p w14:paraId="24909EA3" w14:textId="15B4EBE6" w:rsidR="007A629D" w:rsidRPr="00DA2EF1" w:rsidRDefault="007A629D" w:rsidP="00DA2EF1">
            <w:pPr>
              <w:spacing w:line="360" w:lineRule="auto"/>
              <w:rPr>
                <w:b/>
              </w:rPr>
            </w:pPr>
            <w:r w:rsidRPr="00DA2EF1">
              <w:rPr>
                <w:i/>
              </w:rPr>
              <w:t>R</w:t>
            </w:r>
            <w:r w:rsidRPr="00DA2EF1">
              <w:rPr>
                <w:i/>
                <w:vertAlign w:val="subscript"/>
              </w:rPr>
              <w:t>1</w:t>
            </w:r>
            <w:r w:rsidRPr="00DA2EF1">
              <w:rPr>
                <w:i/>
              </w:rPr>
              <w:t>, wR</w:t>
            </w:r>
            <w:r w:rsidRPr="00DA2EF1">
              <w:rPr>
                <w:i/>
                <w:vertAlign w:val="subscript"/>
              </w:rPr>
              <w:t>2</w:t>
            </w:r>
            <w:r w:rsidRPr="00DA2EF1">
              <w:t xml:space="preserve"> (I &gt;2</w:t>
            </w:r>
            <w:r w:rsidRPr="00DA2EF1">
              <w:rPr>
                <w:i/>
              </w:rPr>
              <w:t>σ</w:t>
            </w:r>
            <w:r w:rsidRPr="00DA2EF1">
              <w:t>(I))</w:t>
            </w:r>
            <w:r w:rsidRPr="00DA2EF1">
              <w:rPr>
                <w:vertAlign w:val="superscript"/>
              </w:rPr>
              <w:t>a</w:t>
            </w:r>
          </w:p>
        </w:tc>
        <w:tc>
          <w:tcPr>
            <w:tcW w:w="7088" w:type="dxa"/>
            <w:shd w:val="clear" w:color="auto" w:fill="auto"/>
          </w:tcPr>
          <w:p w14:paraId="42B664BD" w14:textId="5CAAEB47" w:rsidR="007A629D" w:rsidRPr="00DA2EF1" w:rsidRDefault="007A629D" w:rsidP="00DA2EF1">
            <w:pPr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 w:rsidRPr="00DA2EF1">
              <w:rPr>
                <w:rFonts w:eastAsiaTheme="minorEastAsia"/>
                <w:lang w:eastAsia="zh-CN"/>
              </w:rPr>
              <w:t>0.0423, 0.1211</w:t>
            </w:r>
          </w:p>
        </w:tc>
      </w:tr>
      <w:tr w:rsidR="007A629D" w:rsidRPr="00DA2EF1" w14:paraId="3B4CB78A" w14:textId="77777777" w:rsidTr="00B91F21">
        <w:trPr>
          <w:trHeight w:val="283"/>
        </w:trPr>
        <w:tc>
          <w:tcPr>
            <w:tcW w:w="2727" w:type="dxa"/>
            <w:shd w:val="clear" w:color="auto" w:fill="auto"/>
            <w:vAlign w:val="center"/>
          </w:tcPr>
          <w:p w14:paraId="38F65392" w14:textId="463019FF" w:rsidR="007A629D" w:rsidRPr="00DA2EF1" w:rsidRDefault="007A629D" w:rsidP="00DA2EF1">
            <w:pPr>
              <w:spacing w:line="360" w:lineRule="auto"/>
              <w:rPr>
                <w:b/>
              </w:rPr>
            </w:pPr>
            <w:r w:rsidRPr="00DA2EF1">
              <w:rPr>
                <w:i/>
              </w:rPr>
              <w:t>R</w:t>
            </w:r>
            <w:r w:rsidRPr="00DA2EF1">
              <w:rPr>
                <w:i/>
                <w:vertAlign w:val="subscript"/>
              </w:rPr>
              <w:t>1</w:t>
            </w:r>
            <w:r w:rsidRPr="00DA2EF1">
              <w:rPr>
                <w:i/>
              </w:rPr>
              <w:t>, wR</w:t>
            </w:r>
            <w:r w:rsidRPr="00DA2EF1">
              <w:rPr>
                <w:i/>
                <w:vertAlign w:val="subscript"/>
              </w:rPr>
              <w:t>2</w:t>
            </w:r>
            <w:r w:rsidRPr="00DA2EF1">
              <w:t xml:space="preserve"> (all data)</w:t>
            </w:r>
          </w:p>
        </w:tc>
        <w:tc>
          <w:tcPr>
            <w:tcW w:w="7088" w:type="dxa"/>
            <w:shd w:val="clear" w:color="auto" w:fill="auto"/>
          </w:tcPr>
          <w:p w14:paraId="77E585D8" w14:textId="5EBBE63D" w:rsidR="007A629D" w:rsidRPr="00DA2EF1" w:rsidRDefault="007A629D" w:rsidP="00DA2EF1">
            <w:pPr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 w:rsidRPr="00DA2EF1">
              <w:rPr>
                <w:rFonts w:eastAsiaTheme="minorEastAsia"/>
                <w:lang w:eastAsia="zh-CN"/>
              </w:rPr>
              <w:t>0.0495, 0.1283</w:t>
            </w:r>
          </w:p>
        </w:tc>
      </w:tr>
      <w:tr w:rsidR="007A629D" w:rsidRPr="00DA2EF1" w14:paraId="5936586A" w14:textId="77777777" w:rsidTr="009B1630">
        <w:trPr>
          <w:trHeight w:val="283"/>
        </w:trPr>
        <w:tc>
          <w:tcPr>
            <w:tcW w:w="2727" w:type="dxa"/>
            <w:shd w:val="clear" w:color="auto" w:fill="auto"/>
            <w:vAlign w:val="center"/>
          </w:tcPr>
          <w:p w14:paraId="0929FD95" w14:textId="1DADB4D1" w:rsidR="007A629D" w:rsidRPr="00DA2EF1" w:rsidRDefault="007A629D" w:rsidP="00DA2EF1">
            <w:pPr>
              <w:spacing w:line="360" w:lineRule="auto"/>
              <w:rPr>
                <w:b/>
              </w:rPr>
            </w:pPr>
            <w:r w:rsidRPr="00DA2EF1">
              <w:t>largest diff. peak and hole (e·Å</w:t>
            </w:r>
            <w:r w:rsidRPr="00DA2EF1">
              <w:rPr>
                <w:vertAlign w:val="superscript"/>
              </w:rPr>
              <w:t>−3</w:t>
            </w:r>
            <w:r w:rsidRPr="00DA2EF1">
              <w:t>)</w:t>
            </w:r>
          </w:p>
        </w:tc>
        <w:tc>
          <w:tcPr>
            <w:tcW w:w="7088" w:type="dxa"/>
            <w:shd w:val="clear" w:color="auto" w:fill="auto"/>
          </w:tcPr>
          <w:p w14:paraId="081643DE" w14:textId="5EB900E4" w:rsidR="007A629D" w:rsidRPr="00DA2EF1" w:rsidRDefault="007A629D" w:rsidP="00DA2EF1">
            <w:pPr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 w:rsidRPr="00DA2EF1">
              <w:rPr>
                <w:rFonts w:eastAsiaTheme="minorEastAsia"/>
                <w:lang w:eastAsia="zh-CN"/>
              </w:rPr>
              <w:t>4.134, -2.213</w:t>
            </w:r>
          </w:p>
        </w:tc>
      </w:tr>
      <w:tr w:rsidR="00CD2D16" w:rsidRPr="00DA2EF1" w14:paraId="0CDE9772" w14:textId="77777777" w:rsidTr="00AF3A47">
        <w:trPr>
          <w:trHeight w:val="283"/>
        </w:trPr>
        <w:tc>
          <w:tcPr>
            <w:tcW w:w="9815" w:type="dxa"/>
            <w:gridSpan w:val="2"/>
            <w:shd w:val="clear" w:color="auto" w:fill="auto"/>
            <w:vAlign w:val="center"/>
          </w:tcPr>
          <w:p w14:paraId="14EAC043" w14:textId="77777777" w:rsidR="00CD2D16" w:rsidRPr="00DA2EF1" w:rsidRDefault="00CD2D16" w:rsidP="00DA2EF1">
            <w:pPr>
              <w:spacing w:line="360" w:lineRule="auto"/>
              <w:rPr>
                <w:i/>
                <w:vertAlign w:val="superscript"/>
              </w:rPr>
            </w:pPr>
            <w:r w:rsidRPr="00DA2EF1">
              <w:rPr>
                <w:i/>
                <w:vertAlign w:val="superscript"/>
              </w:rPr>
              <w:t>a</w:t>
            </w:r>
            <w:r w:rsidRPr="00DA2EF1">
              <w:rPr>
                <w:i/>
              </w:rPr>
              <w:t>R</w:t>
            </w:r>
            <w:r w:rsidRPr="00DA2EF1">
              <w:rPr>
                <w:vertAlign w:val="subscript"/>
              </w:rPr>
              <w:t>1</w:t>
            </w:r>
            <w:r w:rsidRPr="00DA2EF1">
              <w:t xml:space="preserve"> = Σ|</w:t>
            </w:r>
            <w:r w:rsidRPr="00DA2EF1">
              <w:rPr>
                <w:i/>
              </w:rPr>
              <w:t>|F</w:t>
            </w:r>
            <w:r w:rsidRPr="00DA2EF1">
              <w:rPr>
                <w:i/>
                <w:vertAlign w:val="subscript"/>
              </w:rPr>
              <w:t>o</w:t>
            </w:r>
            <w:r w:rsidRPr="00DA2EF1">
              <w:t>|—|</w:t>
            </w:r>
            <w:r w:rsidRPr="00DA2EF1">
              <w:rPr>
                <w:i/>
              </w:rPr>
              <w:t>F</w:t>
            </w:r>
            <w:r w:rsidRPr="00DA2EF1">
              <w:rPr>
                <w:i/>
                <w:vertAlign w:val="subscript"/>
              </w:rPr>
              <w:t>c</w:t>
            </w:r>
            <w:r w:rsidRPr="00DA2EF1">
              <w:t>||/Σ|</w:t>
            </w:r>
            <w:r w:rsidRPr="00DA2EF1">
              <w:rPr>
                <w:i/>
              </w:rPr>
              <w:t>F</w:t>
            </w:r>
            <w:r w:rsidRPr="00DA2EF1">
              <w:rPr>
                <w:i/>
                <w:vertAlign w:val="subscript"/>
              </w:rPr>
              <w:t>o</w:t>
            </w:r>
            <w:r w:rsidRPr="00DA2EF1">
              <w:t xml:space="preserve">|, </w:t>
            </w:r>
            <w:r w:rsidRPr="00DA2EF1">
              <w:rPr>
                <w:i/>
                <w:vertAlign w:val="superscript"/>
              </w:rPr>
              <w:t>b</w:t>
            </w:r>
            <w:r w:rsidRPr="00DA2EF1">
              <w:rPr>
                <w:i/>
              </w:rPr>
              <w:t>wR</w:t>
            </w:r>
            <w:r w:rsidRPr="00DA2EF1">
              <w:rPr>
                <w:i/>
                <w:vertAlign w:val="subscript"/>
              </w:rPr>
              <w:t>2</w:t>
            </w:r>
            <w:r w:rsidRPr="00DA2EF1">
              <w:t xml:space="preserve"> = Σ</w:t>
            </w:r>
            <w:r w:rsidRPr="00DA2EF1">
              <w:rPr>
                <w:i/>
              </w:rPr>
              <w:t>w</w:t>
            </w:r>
            <w:r w:rsidRPr="00DA2EF1">
              <w:t>(</w:t>
            </w:r>
            <w:r w:rsidRPr="00DA2EF1">
              <w:rPr>
                <w:i/>
              </w:rPr>
              <w:t>F</w:t>
            </w:r>
            <w:r w:rsidRPr="00DA2EF1">
              <w:rPr>
                <w:i/>
                <w:vertAlign w:val="subscript"/>
              </w:rPr>
              <w:t>o</w:t>
            </w:r>
            <w:r w:rsidRPr="00DA2EF1">
              <w:rPr>
                <w:vertAlign w:val="superscript"/>
              </w:rPr>
              <w:t>2</w:t>
            </w:r>
            <w:r w:rsidRPr="00DA2EF1">
              <w:t>—</w:t>
            </w:r>
            <w:r w:rsidRPr="00DA2EF1">
              <w:rPr>
                <w:i/>
              </w:rPr>
              <w:t>F</w:t>
            </w:r>
            <w:r w:rsidRPr="00DA2EF1">
              <w:rPr>
                <w:i/>
                <w:vertAlign w:val="subscript"/>
              </w:rPr>
              <w:t>c</w:t>
            </w:r>
            <w:r w:rsidRPr="00DA2EF1">
              <w:rPr>
                <w:vertAlign w:val="superscript"/>
              </w:rPr>
              <w:t>2</w:t>
            </w:r>
            <w:r w:rsidRPr="00DA2EF1">
              <w:t>)</w:t>
            </w:r>
            <w:r w:rsidRPr="00DA2EF1">
              <w:rPr>
                <w:vertAlign w:val="superscript"/>
              </w:rPr>
              <w:t>2</w:t>
            </w:r>
            <w:r w:rsidRPr="00DA2EF1">
              <w:t>/Σ</w:t>
            </w:r>
            <w:r w:rsidRPr="00DA2EF1">
              <w:rPr>
                <w:i/>
              </w:rPr>
              <w:t>w</w:t>
            </w:r>
            <w:r w:rsidRPr="00DA2EF1">
              <w:t>(</w:t>
            </w:r>
            <w:r w:rsidRPr="00DA2EF1">
              <w:rPr>
                <w:i/>
              </w:rPr>
              <w:t>F</w:t>
            </w:r>
            <w:r w:rsidRPr="00DA2EF1">
              <w:rPr>
                <w:i/>
                <w:vertAlign w:val="subscript"/>
              </w:rPr>
              <w:t>o</w:t>
            </w:r>
            <w:r w:rsidRPr="00DA2EF1">
              <w:rPr>
                <w:vertAlign w:val="superscript"/>
              </w:rPr>
              <w:t>2</w:t>
            </w:r>
            <w:r w:rsidRPr="00DA2EF1">
              <w:t>)</w:t>
            </w:r>
            <w:r w:rsidRPr="00DA2EF1">
              <w:rPr>
                <w:vertAlign w:val="superscript"/>
              </w:rPr>
              <w:t>2</w:t>
            </w:r>
            <w:r w:rsidRPr="00DA2EF1">
              <w:t>]</w:t>
            </w:r>
            <w:r w:rsidRPr="00DA2EF1">
              <w:rPr>
                <w:vertAlign w:val="superscript"/>
              </w:rPr>
              <w:t>1/2</w:t>
            </w:r>
            <w:r w:rsidRPr="00DA2EF1">
              <w:t>.</w:t>
            </w:r>
          </w:p>
        </w:tc>
      </w:tr>
    </w:tbl>
    <w:p w14:paraId="5264A05E" w14:textId="77777777" w:rsidR="007A78B6" w:rsidRPr="00DA2EF1" w:rsidRDefault="007A78B6" w:rsidP="00DA2EF1">
      <w:pPr>
        <w:spacing w:line="360" w:lineRule="auto"/>
        <w:rPr>
          <w:b/>
        </w:rPr>
      </w:pPr>
    </w:p>
    <w:p w14:paraId="3737F873" w14:textId="7FCE02B5" w:rsidR="00B2034F" w:rsidRPr="00BD7AB4" w:rsidRDefault="007A78B6" w:rsidP="00BD7AB4">
      <w:pPr>
        <w:rPr>
          <w:rFonts w:ascii="Arial" w:hAnsi="Arial" w:cs="Arial"/>
          <w:b/>
          <w:sz w:val="14"/>
          <w:szCs w:val="14"/>
        </w:rPr>
      </w:pPr>
      <w:r>
        <w:rPr>
          <w:rFonts w:ascii="Arial" w:hAnsi="Arial" w:cs="Arial"/>
          <w:b/>
          <w:sz w:val="14"/>
          <w:szCs w:val="14"/>
        </w:rPr>
        <w:br w:type="page"/>
      </w:r>
    </w:p>
    <w:p w14:paraId="2FC1A1F2" w14:textId="513769D0" w:rsidR="00BD7AB4" w:rsidRPr="00DA2EF1" w:rsidRDefault="00BD7AB4" w:rsidP="00DA2EF1">
      <w:pPr>
        <w:spacing w:before="360" w:after="120" w:line="360" w:lineRule="auto"/>
        <w:rPr>
          <w:bCs/>
        </w:rPr>
      </w:pPr>
      <w:r w:rsidRPr="00DA2EF1">
        <w:rPr>
          <w:b/>
        </w:rPr>
        <w:lastRenderedPageBreak/>
        <w:t>Table S</w:t>
      </w:r>
      <w:r w:rsidR="001704A5" w:rsidRPr="00DA2EF1">
        <w:rPr>
          <w:b/>
        </w:rPr>
        <w:t>2</w:t>
      </w:r>
      <w:r w:rsidRPr="00DA2EF1">
        <w:rPr>
          <w:b/>
        </w:rPr>
        <w:t xml:space="preserve">. </w:t>
      </w:r>
      <w:r w:rsidRPr="00DA2EF1">
        <w:rPr>
          <w:bCs/>
        </w:rPr>
        <w:t xml:space="preserve">Atomic coordinates ( </w:t>
      </w:r>
      <w:r w:rsidRPr="00DA2EF1">
        <w:rPr>
          <w:bCs/>
        </w:rPr>
        <w:sym w:font="Symbol" w:char="F0B4"/>
      </w:r>
      <w:r w:rsidRPr="00DA2EF1">
        <w:rPr>
          <w:bCs/>
        </w:rPr>
        <w:t xml:space="preserve"> 10</w:t>
      </w:r>
      <w:r w:rsidRPr="00DA2EF1">
        <w:rPr>
          <w:bCs/>
          <w:vertAlign w:val="superscript"/>
        </w:rPr>
        <w:t>4</w:t>
      </w:r>
      <w:r w:rsidRPr="00DA2EF1">
        <w:rPr>
          <w:bCs/>
        </w:rPr>
        <w:t>) and equivalent isotropic displacement parameters (Å</w:t>
      </w:r>
      <w:r w:rsidRPr="00DA2EF1">
        <w:rPr>
          <w:bCs/>
          <w:vertAlign w:val="superscript"/>
        </w:rPr>
        <w:t>2</w:t>
      </w:r>
      <w:r w:rsidRPr="00DA2EF1">
        <w:rPr>
          <w:bCs/>
        </w:rPr>
        <w:t xml:space="preserve"> </w:t>
      </w:r>
      <w:r w:rsidRPr="00DA2EF1">
        <w:rPr>
          <w:bCs/>
        </w:rPr>
        <w:sym w:font="Symbol" w:char="F0B4"/>
      </w:r>
      <w:r w:rsidRPr="00DA2EF1">
        <w:rPr>
          <w:bCs/>
        </w:rPr>
        <w:t xml:space="preserve"> 10</w:t>
      </w:r>
      <w:r w:rsidRPr="00DA2EF1">
        <w:rPr>
          <w:bCs/>
          <w:vertAlign w:val="superscript"/>
        </w:rPr>
        <w:t>3</w:t>
      </w:r>
      <w:r w:rsidRPr="00DA2EF1">
        <w:rPr>
          <w:bCs/>
        </w:rPr>
        <w:t xml:space="preserve">) for </w:t>
      </w:r>
      <w:r w:rsidR="007B5137" w:rsidRPr="00DA2EF1">
        <w:rPr>
          <w:bCs/>
        </w:rPr>
        <w:t>L</w:t>
      </w:r>
      <w:r w:rsidRPr="00DA2EF1">
        <w:rPr>
          <w:bCs/>
        </w:rPr>
        <w:t>aMg</w:t>
      </w:r>
      <w:r w:rsidRPr="00DA2EF1">
        <w:rPr>
          <w:bCs/>
          <w:vertAlign w:val="subscript"/>
        </w:rPr>
        <w:t>6</w:t>
      </w:r>
      <w:r w:rsidRPr="00DA2EF1">
        <w:rPr>
          <w:bCs/>
        </w:rPr>
        <w:t>Ga</w:t>
      </w:r>
      <w:r w:rsidRPr="00DA2EF1">
        <w:rPr>
          <w:bCs/>
          <w:vertAlign w:val="subscript"/>
        </w:rPr>
        <w:t>6</w:t>
      </w:r>
      <w:r w:rsidRPr="00DA2EF1">
        <w:rPr>
          <w:bCs/>
        </w:rPr>
        <w:t>S</w:t>
      </w:r>
      <w:r w:rsidRPr="00DA2EF1">
        <w:rPr>
          <w:bCs/>
          <w:vertAlign w:val="subscript"/>
        </w:rPr>
        <w:t>16</w:t>
      </w:r>
      <w:r w:rsidRPr="00DA2EF1">
        <w:rPr>
          <w:bCs/>
        </w:rPr>
        <w:t xml:space="preserve">. </w:t>
      </w:r>
      <w:r w:rsidRPr="00DA2EF1">
        <w:rPr>
          <w:bCs/>
          <w:i/>
          <w:iCs/>
        </w:rPr>
        <w:t>U</w:t>
      </w:r>
      <w:r w:rsidRPr="00DA2EF1">
        <w:rPr>
          <w:bCs/>
          <w:i/>
          <w:iCs/>
          <w:vertAlign w:val="subscript"/>
        </w:rPr>
        <w:t>eq</w:t>
      </w:r>
      <w:r w:rsidRPr="00DA2EF1">
        <w:rPr>
          <w:bCs/>
        </w:rPr>
        <w:t xml:space="preserve"> is defined as one-third of the trace of the orthogonalized </w:t>
      </w:r>
      <w:r w:rsidRPr="00DA2EF1">
        <w:rPr>
          <w:bCs/>
          <w:i/>
          <w:iCs/>
        </w:rPr>
        <w:t>U</w:t>
      </w:r>
      <w:r w:rsidRPr="00DA2EF1">
        <w:rPr>
          <w:bCs/>
          <w:i/>
          <w:iCs/>
          <w:vertAlign w:val="subscript"/>
        </w:rPr>
        <w:t>ij</w:t>
      </w:r>
      <w:r w:rsidRPr="00DA2EF1">
        <w:rPr>
          <w:bCs/>
          <w:i/>
          <w:iCs/>
        </w:rPr>
        <w:t xml:space="preserve"> </w:t>
      </w:r>
      <w:r w:rsidRPr="00DA2EF1">
        <w:rPr>
          <w:bCs/>
        </w:rPr>
        <w:t>tensor.</w:t>
      </w:r>
    </w:p>
    <w:tbl>
      <w:tblPr>
        <w:tblStyle w:val="ab"/>
        <w:tblW w:w="0" w:type="auto"/>
        <w:tblInd w:w="108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6"/>
        <w:gridCol w:w="1276"/>
        <w:gridCol w:w="2268"/>
        <w:gridCol w:w="1418"/>
        <w:gridCol w:w="1275"/>
        <w:gridCol w:w="1276"/>
        <w:gridCol w:w="1242"/>
      </w:tblGrid>
      <w:tr w:rsidR="005B3746" w:rsidRPr="001E7962" w14:paraId="767DD79A" w14:textId="77777777" w:rsidTr="008004AC">
        <w:trPr>
          <w:trHeight w:val="283"/>
        </w:trPr>
        <w:tc>
          <w:tcPr>
            <w:tcW w:w="1026" w:type="dxa"/>
            <w:tcBorders>
              <w:bottom w:val="single" w:sz="8" w:space="0" w:color="auto"/>
            </w:tcBorders>
          </w:tcPr>
          <w:p w14:paraId="0103B021" w14:textId="0ED078D4" w:rsidR="005B3746" w:rsidRPr="001E7962" w:rsidRDefault="005B3746" w:rsidP="00DA2EF1">
            <w:pPr>
              <w:spacing w:line="360" w:lineRule="auto"/>
              <w:jc w:val="center"/>
              <w:rPr>
                <w:rFonts w:ascii="Times New Roman" w:eastAsia="Yu Mincho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Atom</w:t>
            </w:r>
          </w:p>
        </w:tc>
        <w:tc>
          <w:tcPr>
            <w:tcW w:w="1276" w:type="dxa"/>
            <w:tcBorders>
              <w:bottom w:val="single" w:sz="8" w:space="0" w:color="auto"/>
            </w:tcBorders>
          </w:tcPr>
          <w:p w14:paraId="05888210" w14:textId="31F4FDF2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BVS</w:t>
            </w:r>
            <w:r w:rsidRPr="001E7962">
              <w:rPr>
                <w:rFonts w:ascii="Times New Roman" w:hAnsi="Times New Roman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2268" w:type="dxa"/>
            <w:tcBorders>
              <w:bottom w:val="single" w:sz="8" w:space="0" w:color="auto"/>
            </w:tcBorders>
          </w:tcPr>
          <w:p w14:paraId="60F24966" w14:textId="1FB83FB4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b/>
                <w:i/>
                <w:sz w:val="22"/>
                <w:szCs w:val="22"/>
              </w:rPr>
            </w:pP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Wyckoff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14:paraId="49F6AC1F" w14:textId="4E59E625" w:rsidR="005B3746" w:rsidRPr="001E7962" w:rsidRDefault="005B3746" w:rsidP="00DA2EF1">
            <w:pPr>
              <w:spacing w:line="360" w:lineRule="auto"/>
              <w:rPr>
                <w:rFonts w:ascii="Times New Roman" w:hAnsi="Times New Roman"/>
                <w:b/>
                <w:i/>
                <w:sz w:val="22"/>
                <w:szCs w:val="22"/>
              </w:rPr>
            </w:pP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x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14:paraId="17360897" w14:textId="27DA71D5" w:rsidR="005B3746" w:rsidRPr="001E7962" w:rsidRDefault="005B3746" w:rsidP="00DA2EF1">
            <w:pPr>
              <w:spacing w:line="360" w:lineRule="auto"/>
              <w:rPr>
                <w:rFonts w:ascii="Times New Roman" w:hAnsi="Times New Roman"/>
                <w:b/>
                <w:i/>
                <w:sz w:val="22"/>
                <w:szCs w:val="22"/>
              </w:rPr>
            </w:pP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y</w:t>
            </w:r>
          </w:p>
        </w:tc>
        <w:tc>
          <w:tcPr>
            <w:tcW w:w="1276" w:type="dxa"/>
            <w:tcBorders>
              <w:bottom w:val="single" w:sz="8" w:space="0" w:color="auto"/>
            </w:tcBorders>
          </w:tcPr>
          <w:p w14:paraId="0EF44ED8" w14:textId="7B5BE47B" w:rsidR="005B3746" w:rsidRPr="001E7962" w:rsidRDefault="005B3746" w:rsidP="00DA2EF1">
            <w:pPr>
              <w:spacing w:line="360" w:lineRule="auto"/>
              <w:rPr>
                <w:rFonts w:ascii="Times New Roman" w:hAnsi="Times New Roman"/>
                <w:b/>
                <w:i/>
                <w:sz w:val="22"/>
                <w:szCs w:val="22"/>
              </w:rPr>
            </w:pP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z</w:t>
            </w:r>
          </w:p>
        </w:tc>
        <w:tc>
          <w:tcPr>
            <w:tcW w:w="1242" w:type="dxa"/>
            <w:tcBorders>
              <w:bottom w:val="single" w:sz="8" w:space="0" w:color="auto"/>
            </w:tcBorders>
          </w:tcPr>
          <w:p w14:paraId="4D815A9B" w14:textId="7005D484" w:rsidR="005B3746" w:rsidRPr="001E7962" w:rsidRDefault="005B3746" w:rsidP="00DA2EF1">
            <w:pPr>
              <w:spacing w:line="360" w:lineRule="auto"/>
              <w:rPr>
                <w:rFonts w:ascii="Times New Roman" w:hAnsi="Times New Roman"/>
                <w:b/>
                <w:i/>
                <w:sz w:val="22"/>
                <w:szCs w:val="22"/>
              </w:rPr>
            </w:pP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U</w:t>
            </w:r>
            <w:r w:rsidRPr="001E7962">
              <w:rPr>
                <w:rFonts w:ascii="Times New Roman" w:hAnsi="Times New Roman"/>
                <w:i/>
                <w:sz w:val="22"/>
                <w:szCs w:val="22"/>
                <w:vertAlign w:val="subscript"/>
              </w:rPr>
              <w:t>eq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(</w:t>
            </w:r>
            <w:r w:rsidRPr="001E7962">
              <w:rPr>
                <w:rFonts w:ascii="Times New Roman" w:eastAsia="Yu Gothic" w:hAnsi="Times New Roman"/>
                <w:i/>
                <w:sz w:val="22"/>
                <w:szCs w:val="22"/>
              </w:rPr>
              <w:t>Å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)</w:t>
            </w:r>
          </w:p>
        </w:tc>
      </w:tr>
      <w:tr w:rsidR="005B3746" w:rsidRPr="001E7962" w14:paraId="759D55CD" w14:textId="77777777" w:rsidTr="008004AC">
        <w:trPr>
          <w:trHeight w:val="283"/>
        </w:trPr>
        <w:tc>
          <w:tcPr>
            <w:tcW w:w="1026" w:type="dxa"/>
            <w:tcBorders>
              <w:top w:val="single" w:sz="8" w:space="0" w:color="auto"/>
            </w:tcBorders>
          </w:tcPr>
          <w:p w14:paraId="54C53358" w14:textId="4945588B" w:rsidR="005B3746" w:rsidRPr="001E7962" w:rsidRDefault="007B5137" w:rsidP="00DA2EF1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L</w:t>
            </w:r>
            <w:r w:rsidR="005B3746" w:rsidRPr="001E7962">
              <w:rPr>
                <w:rFonts w:ascii="Times New Roman" w:hAnsi="Times New Roman"/>
                <w:sz w:val="22"/>
                <w:szCs w:val="22"/>
              </w:rPr>
              <w:t>a(1)</w:t>
            </w:r>
          </w:p>
        </w:tc>
        <w:tc>
          <w:tcPr>
            <w:tcW w:w="1276" w:type="dxa"/>
            <w:tcBorders>
              <w:top w:val="single" w:sz="8" w:space="0" w:color="auto"/>
            </w:tcBorders>
          </w:tcPr>
          <w:p w14:paraId="2C4F8F50" w14:textId="09C3C005" w:rsidR="005B3746" w:rsidRPr="001E7962" w:rsidRDefault="007B5137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2.</w:t>
            </w:r>
            <w:r w:rsidR="00111AA6" w:rsidRPr="001E7962">
              <w:rPr>
                <w:rFonts w:ascii="Times New Roman" w:hAnsi="Times New Roman"/>
                <w:sz w:val="22"/>
                <w:szCs w:val="22"/>
              </w:rPr>
              <w:t>13</w:t>
            </w:r>
          </w:p>
        </w:tc>
        <w:tc>
          <w:tcPr>
            <w:tcW w:w="2268" w:type="dxa"/>
            <w:tcBorders>
              <w:top w:val="single" w:sz="8" w:space="0" w:color="auto"/>
            </w:tcBorders>
          </w:tcPr>
          <w:p w14:paraId="0339A976" w14:textId="1235152F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1</w:t>
            </w:r>
            <w:r w:rsidR="007B5137" w:rsidRPr="001E7962">
              <w:rPr>
                <w:rFonts w:ascii="Times New Roman" w:hAnsi="Times New Roman"/>
                <w:i/>
                <w:sz w:val="22"/>
                <w:szCs w:val="22"/>
              </w:rPr>
              <w:t>c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vAlign w:val="center"/>
          </w:tcPr>
          <w:p w14:paraId="5626CC96" w14:textId="24765DE9" w:rsidR="005B3746" w:rsidRPr="001E7962" w:rsidRDefault="005B374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3333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14:paraId="29838398" w14:textId="7635A1BA" w:rsidR="005B3746" w:rsidRPr="001E7962" w:rsidRDefault="005B374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6667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355C1451" w14:textId="59DE7D06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10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1242" w:type="dxa"/>
            <w:tcBorders>
              <w:top w:val="single" w:sz="8" w:space="0" w:color="auto"/>
            </w:tcBorders>
            <w:vAlign w:val="center"/>
          </w:tcPr>
          <w:p w14:paraId="288446D0" w14:textId="21E25D5C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44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)</w:t>
            </w:r>
          </w:p>
        </w:tc>
      </w:tr>
      <w:tr w:rsidR="005B3746" w:rsidRPr="001E7962" w14:paraId="2C8F284F" w14:textId="77777777" w:rsidTr="008004AC">
        <w:trPr>
          <w:trHeight w:val="283"/>
        </w:trPr>
        <w:tc>
          <w:tcPr>
            <w:tcW w:w="1026" w:type="dxa"/>
          </w:tcPr>
          <w:p w14:paraId="2FF19B2D" w14:textId="56E78AAC" w:rsidR="005B3746" w:rsidRPr="001E7962" w:rsidRDefault="007B5137" w:rsidP="00DA2EF1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L</w:t>
            </w:r>
            <w:r w:rsidR="005B3746" w:rsidRPr="001E7962">
              <w:rPr>
                <w:rFonts w:ascii="Times New Roman" w:hAnsi="Times New Roman"/>
                <w:sz w:val="22"/>
                <w:szCs w:val="22"/>
              </w:rPr>
              <w:t>a(2)</w:t>
            </w:r>
          </w:p>
        </w:tc>
        <w:tc>
          <w:tcPr>
            <w:tcW w:w="1276" w:type="dxa"/>
          </w:tcPr>
          <w:p w14:paraId="62DAD102" w14:textId="462741FD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1.</w:t>
            </w:r>
            <w:r w:rsidR="00111AA6" w:rsidRPr="001E7962">
              <w:rPr>
                <w:rFonts w:ascii="Times New Roman" w:hAnsi="Times New Roman"/>
                <w:sz w:val="22"/>
                <w:szCs w:val="22"/>
              </w:rPr>
              <w:t>96</w:t>
            </w:r>
          </w:p>
        </w:tc>
        <w:tc>
          <w:tcPr>
            <w:tcW w:w="2268" w:type="dxa"/>
          </w:tcPr>
          <w:p w14:paraId="7F911463" w14:textId="0A8789AB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1</w:t>
            </w:r>
            <w:r w:rsidR="007B5137" w:rsidRPr="001E7962">
              <w:rPr>
                <w:rFonts w:ascii="Times New Roman" w:hAnsi="Times New Roman"/>
                <w:i/>
                <w:sz w:val="22"/>
                <w:szCs w:val="22"/>
              </w:rPr>
              <w:t>a</w:t>
            </w:r>
          </w:p>
        </w:tc>
        <w:tc>
          <w:tcPr>
            <w:tcW w:w="1418" w:type="dxa"/>
            <w:vAlign w:val="center"/>
          </w:tcPr>
          <w:p w14:paraId="7BC811EC" w14:textId="02FB67CB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75" w:type="dxa"/>
            <w:vAlign w:val="center"/>
          </w:tcPr>
          <w:p w14:paraId="45648398" w14:textId="2C52782D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center"/>
          </w:tcPr>
          <w:p w14:paraId="3C19379C" w14:textId="5DCF83DC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10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1242" w:type="dxa"/>
            <w:vAlign w:val="center"/>
          </w:tcPr>
          <w:p w14:paraId="2E7729E6" w14:textId="43B62ED5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44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)</w:t>
            </w:r>
          </w:p>
        </w:tc>
      </w:tr>
      <w:tr w:rsidR="005B3746" w:rsidRPr="001E7962" w14:paraId="09E56FF5" w14:textId="77777777" w:rsidTr="008004AC">
        <w:trPr>
          <w:trHeight w:val="283"/>
        </w:trPr>
        <w:tc>
          <w:tcPr>
            <w:tcW w:w="1026" w:type="dxa"/>
          </w:tcPr>
          <w:p w14:paraId="0B0A2AAE" w14:textId="590CDF1D" w:rsidR="005B3746" w:rsidRPr="001E7962" w:rsidRDefault="007B5137" w:rsidP="00DA2EF1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L</w:t>
            </w:r>
            <w:r w:rsidR="005B3746" w:rsidRPr="001E7962">
              <w:rPr>
                <w:rFonts w:ascii="Times New Roman" w:hAnsi="Times New Roman"/>
                <w:sz w:val="22"/>
                <w:szCs w:val="22"/>
              </w:rPr>
              <w:t>a(3)</w:t>
            </w:r>
          </w:p>
        </w:tc>
        <w:tc>
          <w:tcPr>
            <w:tcW w:w="1276" w:type="dxa"/>
          </w:tcPr>
          <w:p w14:paraId="20140FBB" w14:textId="4708E7C0" w:rsidR="005B3746" w:rsidRPr="001E7962" w:rsidRDefault="007B5137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2.</w:t>
            </w:r>
            <w:r w:rsidR="00111AA6" w:rsidRPr="001E7962"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2268" w:type="dxa"/>
          </w:tcPr>
          <w:p w14:paraId="3CAC4D74" w14:textId="356166B3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1</w:t>
            </w:r>
            <w:r w:rsidR="007B5137" w:rsidRPr="001E7962">
              <w:rPr>
                <w:rFonts w:ascii="Times New Roman" w:hAnsi="Times New Roman"/>
                <w:i/>
                <w:sz w:val="22"/>
                <w:szCs w:val="22"/>
              </w:rPr>
              <w:t>e</w:t>
            </w:r>
          </w:p>
        </w:tc>
        <w:tc>
          <w:tcPr>
            <w:tcW w:w="1418" w:type="dxa"/>
            <w:vAlign w:val="center"/>
          </w:tcPr>
          <w:p w14:paraId="392430C9" w14:textId="14691134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6667</w:t>
            </w:r>
          </w:p>
        </w:tc>
        <w:tc>
          <w:tcPr>
            <w:tcW w:w="1275" w:type="dxa"/>
            <w:vAlign w:val="center"/>
          </w:tcPr>
          <w:p w14:paraId="3C705A19" w14:textId="7C9CE2B1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3333</w:t>
            </w:r>
          </w:p>
        </w:tc>
        <w:tc>
          <w:tcPr>
            <w:tcW w:w="1276" w:type="dxa"/>
            <w:vAlign w:val="center"/>
          </w:tcPr>
          <w:p w14:paraId="3D3D4B12" w14:textId="10CF679D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10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1242" w:type="dxa"/>
            <w:vAlign w:val="center"/>
          </w:tcPr>
          <w:p w14:paraId="7375D125" w14:textId="549D977B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6(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)</w:t>
            </w:r>
          </w:p>
        </w:tc>
      </w:tr>
      <w:tr w:rsidR="005B3746" w:rsidRPr="001E7962" w14:paraId="727B6891" w14:textId="77777777" w:rsidTr="008004AC">
        <w:trPr>
          <w:trHeight w:val="283"/>
        </w:trPr>
        <w:tc>
          <w:tcPr>
            <w:tcW w:w="1026" w:type="dxa"/>
          </w:tcPr>
          <w:p w14:paraId="4204B2B1" w14:textId="417B4FDB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Mg(1)</w:t>
            </w:r>
          </w:p>
        </w:tc>
        <w:tc>
          <w:tcPr>
            <w:tcW w:w="1276" w:type="dxa"/>
          </w:tcPr>
          <w:p w14:paraId="4947FBFA" w14:textId="5927699C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2.0</w:t>
            </w:r>
            <w:r w:rsidR="007B5137" w:rsidRPr="001E7962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2268" w:type="dxa"/>
          </w:tcPr>
          <w:p w14:paraId="699A9131" w14:textId="518DC86C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3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k</w:t>
            </w:r>
          </w:p>
        </w:tc>
        <w:tc>
          <w:tcPr>
            <w:tcW w:w="1418" w:type="dxa"/>
            <w:vAlign w:val="center"/>
          </w:tcPr>
          <w:p w14:paraId="69C0E9CD" w14:textId="6B688073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4292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9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275" w:type="dxa"/>
            <w:vAlign w:val="center"/>
          </w:tcPr>
          <w:p w14:paraId="28D657FB" w14:textId="689CD60E" w:rsidR="005B3746" w:rsidRPr="001E7962" w:rsidRDefault="005B374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12</w:t>
            </w:r>
            <w:r w:rsidR="007A629D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71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</w:t>
            </w:r>
            <w:r w:rsidR="007A629D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8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276" w:type="dxa"/>
            <w:vAlign w:val="center"/>
          </w:tcPr>
          <w:p w14:paraId="41FA1159" w14:textId="3B94F4C7" w:rsidR="005B3746" w:rsidRPr="001E7962" w:rsidRDefault="005B374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5000</w:t>
            </w:r>
          </w:p>
        </w:tc>
        <w:tc>
          <w:tcPr>
            <w:tcW w:w="1242" w:type="dxa"/>
            <w:vAlign w:val="center"/>
          </w:tcPr>
          <w:p w14:paraId="31786304" w14:textId="3E34D3A1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30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)</w:t>
            </w:r>
          </w:p>
        </w:tc>
      </w:tr>
      <w:tr w:rsidR="005B3746" w:rsidRPr="001E7962" w14:paraId="63270065" w14:textId="77777777" w:rsidTr="008004AC">
        <w:trPr>
          <w:trHeight w:val="283"/>
        </w:trPr>
        <w:tc>
          <w:tcPr>
            <w:tcW w:w="1026" w:type="dxa"/>
          </w:tcPr>
          <w:p w14:paraId="036773E5" w14:textId="1A8DEACB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Mg(2)</w:t>
            </w:r>
          </w:p>
        </w:tc>
        <w:tc>
          <w:tcPr>
            <w:tcW w:w="1276" w:type="dxa"/>
          </w:tcPr>
          <w:p w14:paraId="32D5DD5A" w14:textId="4B2D4A4A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2.0</w:t>
            </w:r>
            <w:r w:rsidR="007B5137"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2268" w:type="dxa"/>
          </w:tcPr>
          <w:p w14:paraId="51999245" w14:textId="322B6CF5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3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j</w:t>
            </w:r>
          </w:p>
        </w:tc>
        <w:tc>
          <w:tcPr>
            <w:tcW w:w="1418" w:type="dxa"/>
            <w:vAlign w:val="center"/>
          </w:tcPr>
          <w:p w14:paraId="0B8D5356" w14:textId="12E728FE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4206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10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275" w:type="dxa"/>
            <w:vAlign w:val="center"/>
          </w:tcPr>
          <w:p w14:paraId="47C2BDCB" w14:textId="3CA2958A" w:rsidR="005B3746" w:rsidRPr="001E7962" w:rsidRDefault="005B374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  <w:r w:rsidR="007A629D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332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</w:t>
            </w:r>
            <w:r w:rsidR="007A629D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10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276" w:type="dxa"/>
            <w:vAlign w:val="center"/>
          </w:tcPr>
          <w:p w14:paraId="14F7ED64" w14:textId="25CAEE5D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1000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42" w:type="dxa"/>
            <w:vAlign w:val="center"/>
          </w:tcPr>
          <w:p w14:paraId="065AC43D" w14:textId="79FD5ECC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39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)</w:t>
            </w:r>
          </w:p>
        </w:tc>
      </w:tr>
      <w:tr w:rsidR="005B3746" w:rsidRPr="001E7962" w14:paraId="3DA6F843" w14:textId="77777777" w:rsidTr="008004AC">
        <w:trPr>
          <w:trHeight w:val="283"/>
        </w:trPr>
        <w:tc>
          <w:tcPr>
            <w:tcW w:w="1026" w:type="dxa"/>
          </w:tcPr>
          <w:p w14:paraId="6A471149" w14:textId="0CA5527D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Mg(3)</w:t>
            </w:r>
          </w:p>
        </w:tc>
        <w:tc>
          <w:tcPr>
            <w:tcW w:w="1276" w:type="dxa"/>
          </w:tcPr>
          <w:p w14:paraId="436EFB41" w14:textId="2F57F61A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1.9</w:t>
            </w:r>
            <w:r w:rsidR="007B5137"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2268" w:type="dxa"/>
          </w:tcPr>
          <w:p w14:paraId="13A9CF5F" w14:textId="5BA234E6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3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k</w:t>
            </w:r>
          </w:p>
        </w:tc>
        <w:tc>
          <w:tcPr>
            <w:tcW w:w="1418" w:type="dxa"/>
            <w:vAlign w:val="center"/>
          </w:tcPr>
          <w:p w14:paraId="7485326B" w14:textId="745F9CAC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2019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275" w:type="dxa"/>
            <w:vAlign w:val="center"/>
          </w:tcPr>
          <w:p w14:paraId="34EC3AF1" w14:textId="167368E8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2432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8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276" w:type="dxa"/>
            <w:vAlign w:val="center"/>
          </w:tcPr>
          <w:p w14:paraId="659E03FE" w14:textId="429D0780" w:rsidR="005B3746" w:rsidRPr="001E7962" w:rsidRDefault="005B374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5000</w:t>
            </w:r>
          </w:p>
        </w:tc>
        <w:tc>
          <w:tcPr>
            <w:tcW w:w="1242" w:type="dxa"/>
            <w:vAlign w:val="center"/>
          </w:tcPr>
          <w:p w14:paraId="7A0C1C4F" w14:textId="46A54EB6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25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(2)</w:t>
            </w:r>
          </w:p>
        </w:tc>
      </w:tr>
      <w:tr w:rsidR="005B3746" w:rsidRPr="001E7962" w14:paraId="4FA41F39" w14:textId="77777777" w:rsidTr="008004AC">
        <w:trPr>
          <w:trHeight w:val="283"/>
        </w:trPr>
        <w:tc>
          <w:tcPr>
            <w:tcW w:w="1026" w:type="dxa"/>
          </w:tcPr>
          <w:p w14:paraId="498EFC07" w14:textId="0392F09E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Mg(4)</w:t>
            </w:r>
          </w:p>
        </w:tc>
        <w:tc>
          <w:tcPr>
            <w:tcW w:w="1276" w:type="dxa"/>
          </w:tcPr>
          <w:p w14:paraId="0D6782A5" w14:textId="7D28008D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1.</w:t>
            </w:r>
            <w:r w:rsidR="007B5137"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96</w:t>
            </w:r>
          </w:p>
        </w:tc>
        <w:tc>
          <w:tcPr>
            <w:tcW w:w="2268" w:type="dxa"/>
          </w:tcPr>
          <w:p w14:paraId="570BAF35" w14:textId="47863A14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3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j</w:t>
            </w:r>
          </w:p>
        </w:tc>
        <w:tc>
          <w:tcPr>
            <w:tcW w:w="1418" w:type="dxa"/>
            <w:vAlign w:val="center"/>
          </w:tcPr>
          <w:p w14:paraId="764D7817" w14:textId="200FA798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2075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8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275" w:type="dxa"/>
            <w:vAlign w:val="center"/>
          </w:tcPr>
          <w:p w14:paraId="15050384" w14:textId="31737D02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2571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10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276" w:type="dxa"/>
            <w:vAlign w:val="center"/>
          </w:tcPr>
          <w:p w14:paraId="7C64ADD9" w14:textId="3C385A56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1000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42" w:type="dxa"/>
            <w:vAlign w:val="center"/>
          </w:tcPr>
          <w:p w14:paraId="3D6E684D" w14:textId="032BFBC5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35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)</w:t>
            </w:r>
          </w:p>
        </w:tc>
      </w:tr>
      <w:tr w:rsidR="005B3746" w:rsidRPr="001E7962" w14:paraId="779B0433" w14:textId="77777777" w:rsidTr="008004AC">
        <w:trPr>
          <w:trHeight w:val="283"/>
        </w:trPr>
        <w:tc>
          <w:tcPr>
            <w:tcW w:w="1026" w:type="dxa"/>
          </w:tcPr>
          <w:p w14:paraId="664EB1F6" w14:textId="2916DA91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Mg(5)</w:t>
            </w:r>
          </w:p>
        </w:tc>
        <w:tc>
          <w:tcPr>
            <w:tcW w:w="1276" w:type="dxa"/>
          </w:tcPr>
          <w:p w14:paraId="740E058D" w14:textId="742E5148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1.</w:t>
            </w:r>
            <w:r w:rsidR="007B5137"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87</w:t>
            </w:r>
          </w:p>
        </w:tc>
        <w:tc>
          <w:tcPr>
            <w:tcW w:w="2268" w:type="dxa"/>
          </w:tcPr>
          <w:p w14:paraId="58F7F499" w14:textId="2E672091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3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k</w:t>
            </w:r>
          </w:p>
        </w:tc>
        <w:tc>
          <w:tcPr>
            <w:tcW w:w="1418" w:type="dxa"/>
            <w:vAlign w:val="center"/>
          </w:tcPr>
          <w:p w14:paraId="3B6F6D85" w14:textId="5C5026CA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3791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275" w:type="dxa"/>
            <w:vAlign w:val="center"/>
          </w:tcPr>
          <w:p w14:paraId="3CC95C49" w14:textId="6D410ACC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4736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276" w:type="dxa"/>
            <w:vAlign w:val="center"/>
          </w:tcPr>
          <w:p w14:paraId="13E6359D" w14:textId="6BBBCF5B" w:rsidR="005B3746" w:rsidRPr="001E7962" w:rsidRDefault="005B374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5000</w:t>
            </w:r>
          </w:p>
        </w:tc>
        <w:tc>
          <w:tcPr>
            <w:tcW w:w="1242" w:type="dxa"/>
            <w:vAlign w:val="center"/>
          </w:tcPr>
          <w:p w14:paraId="01A37A64" w14:textId="652C0FA8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28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)</w:t>
            </w:r>
          </w:p>
        </w:tc>
      </w:tr>
      <w:tr w:rsidR="005B3746" w:rsidRPr="001E7962" w14:paraId="18C5E82B" w14:textId="77777777" w:rsidTr="008004AC">
        <w:trPr>
          <w:trHeight w:val="283"/>
        </w:trPr>
        <w:tc>
          <w:tcPr>
            <w:tcW w:w="1026" w:type="dxa"/>
          </w:tcPr>
          <w:p w14:paraId="10FD0960" w14:textId="4C3CCECA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Mg(6)</w:t>
            </w:r>
          </w:p>
        </w:tc>
        <w:tc>
          <w:tcPr>
            <w:tcW w:w="1276" w:type="dxa"/>
          </w:tcPr>
          <w:p w14:paraId="565D55A8" w14:textId="500BA274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1.8</w:t>
            </w:r>
            <w:r w:rsidR="007B5137"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2268" w:type="dxa"/>
          </w:tcPr>
          <w:p w14:paraId="55ABE732" w14:textId="6CCB356F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3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j</w:t>
            </w:r>
          </w:p>
        </w:tc>
        <w:tc>
          <w:tcPr>
            <w:tcW w:w="1418" w:type="dxa"/>
            <w:vAlign w:val="center"/>
          </w:tcPr>
          <w:p w14:paraId="3ED148D9" w14:textId="0F127898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3829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(7)</w:t>
            </w:r>
          </w:p>
        </w:tc>
        <w:tc>
          <w:tcPr>
            <w:tcW w:w="1275" w:type="dxa"/>
            <w:vAlign w:val="center"/>
          </w:tcPr>
          <w:p w14:paraId="7DE484F2" w14:textId="0A0C55E9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4658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9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276" w:type="dxa"/>
            <w:vAlign w:val="center"/>
          </w:tcPr>
          <w:p w14:paraId="42CD2922" w14:textId="2D8518A1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1000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42" w:type="dxa"/>
            <w:vAlign w:val="center"/>
          </w:tcPr>
          <w:p w14:paraId="53AFC282" w14:textId="2FC7D0F5" w:rsidR="005B3746" w:rsidRPr="001E7962" w:rsidRDefault="007A629D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2(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)</w:t>
            </w:r>
          </w:p>
        </w:tc>
      </w:tr>
      <w:tr w:rsidR="005B3746" w:rsidRPr="001E7962" w14:paraId="5D42E3C1" w14:textId="77777777" w:rsidTr="008004AC">
        <w:trPr>
          <w:trHeight w:val="283"/>
        </w:trPr>
        <w:tc>
          <w:tcPr>
            <w:tcW w:w="1026" w:type="dxa"/>
          </w:tcPr>
          <w:p w14:paraId="7B688585" w14:textId="3DDEF7A6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Ga(1)</w:t>
            </w:r>
          </w:p>
        </w:tc>
        <w:tc>
          <w:tcPr>
            <w:tcW w:w="1276" w:type="dxa"/>
          </w:tcPr>
          <w:p w14:paraId="73D73F97" w14:textId="3EB7BAD9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3.0</w:t>
            </w:r>
            <w:r w:rsidR="007B5137"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2268" w:type="dxa"/>
          </w:tcPr>
          <w:p w14:paraId="23AF82DC" w14:textId="7883BB1C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6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l</w:t>
            </w:r>
          </w:p>
        </w:tc>
        <w:tc>
          <w:tcPr>
            <w:tcW w:w="1418" w:type="dxa"/>
            <w:vAlign w:val="center"/>
          </w:tcPr>
          <w:p w14:paraId="1F3C0744" w14:textId="28410C9E" w:rsidR="005B3746" w:rsidRPr="001E7962" w:rsidRDefault="005B374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  <w:r w:rsidR="00C51B29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603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</w:t>
            </w:r>
            <w:r w:rsidR="00C51B29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275" w:type="dxa"/>
            <w:vAlign w:val="center"/>
          </w:tcPr>
          <w:p w14:paraId="5CEF9145" w14:textId="5965A944" w:rsidR="005B3746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7034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276" w:type="dxa"/>
            <w:vAlign w:val="center"/>
          </w:tcPr>
          <w:p w14:paraId="6DA4EE89" w14:textId="63E7DAA5" w:rsidR="005B3746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7482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242" w:type="dxa"/>
            <w:vAlign w:val="center"/>
          </w:tcPr>
          <w:p w14:paraId="6B60023E" w14:textId="2E99B96D" w:rsidR="005B3746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26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(1)</w:t>
            </w:r>
          </w:p>
        </w:tc>
      </w:tr>
      <w:tr w:rsidR="005B3746" w:rsidRPr="001E7962" w14:paraId="37422306" w14:textId="77777777" w:rsidTr="008004AC">
        <w:trPr>
          <w:trHeight w:val="283"/>
        </w:trPr>
        <w:tc>
          <w:tcPr>
            <w:tcW w:w="1026" w:type="dxa"/>
          </w:tcPr>
          <w:p w14:paraId="6A285E38" w14:textId="2441D651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Ga(2)</w:t>
            </w:r>
          </w:p>
        </w:tc>
        <w:tc>
          <w:tcPr>
            <w:tcW w:w="1276" w:type="dxa"/>
          </w:tcPr>
          <w:p w14:paraId="29B374E5" w14:textId="5FD82044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2.9</w:t>
            </w:r>
            <w:r w:rsidR="007B5137"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7</w:t>
            </w:r>
          </w:p>
        </w:tc>
        <w:tc>
          <w:tcPr>
            <w:tcW w:w="2268" w:type="dxa"/>
          </w:tcPr>
          <w:p w14:paraId="649833E8" w14:textId="560F305E" w:rsidR="005B3746" w:rsidRPr="001E7962" w:rsidRDefault="005B3746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6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l</w:t>
            </w:r>
          </w:p>
        </w:tc>
        <w:tc>
          <w:tcPr>
            <w:tcW w:w="1418" w:type="dxa"/>
            <w:vAlign w:val="center"/>
          </w:tcPr>
          <w:p w14:paraId="3E0C2665" w14:textId="55C310D4" w:rsidR="005B3746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-318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275" w:type="dxa"/>
            <w:vAlign w:val="center"/>
          </w:tcPr>
          <w:p w14:paraId="7329C5BB" w14:textId="048FD77B" w:rsidR="005B3746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1872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276" w:type="dxa"/>
            <w:vAlign w:val="center"/>
          </w:tcPr>
          <w:p w14:paraId="24939D5B" w14:textId="1B3AFD4F" w:rsidR="005B3746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7468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(4)</w:t>
            </w:r>
          </w:p>
        </w:tc>
        <w:tc>
          <w:tcPr>
            <w:tcW w:w="1242" w:type="dxa"/>
            <w:vAlign w:val="center"/>
          </w:tcPr>
          <w:p w14:paraId="4E0880CD" w14:textId="7723984B" w:rsidR="005B3746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26</w:t>
            </w:r>
            <w:r w:rsidR="005B3746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(1)</w:t>
            </w:r>
          </w:p>
        </w:tc>
      </w:tr>
      <w:tr w:rsidR="00C51B29" w:rsidRPr="001E7962" w14:paraId="34C7F5A7" w14:textId="77777777" w:rsidTr="008004AC">
        <w:trPr>
          <w:trHeight w:val="283"/>
        </w:trPr>
        <w:tc>
          <w:tcPr>
            <w:tcW w:w="1026" w:type="dxa"/>
          </w:tcPr>
          <w:p w14:paraId="7F465BE4" w14:textId="5320C2D5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Ga(3)</w:t>
            </w:r>
          </w:p>
        </w:tc>
        <w:tc>
          <w:tcPr>
            <w:tcW w:w="1276" w:type="dxa"/>
          </w:tcPr>
          <w:p w14:paraId="49403B4E" w14:textId="10CE6B55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2.9</w:t>
            </w:r>
            <w:r w:rsidR="007B5137"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7</w:t>
            </w:r>
          </w:p>
        </w:tc>
        <w:tc>
          <w:tcPr>
            <w:tcW w:w="2268" w:type="dxa"/>
          </w:tcPr>
          <w:p w14:paraId="402FF461" w14:textId="5C0F5F74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6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l</w:t>
            </w:r>
          </w:p>
        </w:tc>
        <w:tc>
          <w:tcPr>
            <w:tcW w:w="1418" w:type="dxa"/>
            <w:vAlign w:val="center"/>
          </w:tcPr>
          <w:p w14:paraId="0ABF0D4D" w14:textId="79172C0B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4702(2)</w:t>
            </w:r>
          </w:p>
        </w:tc>
        <w:tc>
          <w:tcPr>
            <w:tcW w:w="1275" w:type="dxa"/>
            <w:vAlign w:val="center"/>
          </w:tcPr>
          <w:p w14:paraId="5E6DF134" w14:textId="487D7A47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3573(2)</w:t>
            </w:r>
          </w:p>
        </w:tc>
        <w:tc>
          <w:tcPr>
            <w:tcW w:w="1276" w:type="dxa"/>
            <w:vAlign w:val="center"/>
          </w:tcPr>
          <w:p w14:paraId="3ACB3481" w14:textId="266FB448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7474(4)</w:t>
            </w:r>
          </w:p>
        </w:tc>
        <w:tc>
          <w:tcPr>
            <w:tcW w:w="1242" w:type="dxa"/>
            <w:vAlign w:val="center"/>
          </w:tcPr>
          <w:p w14:paraId="20A9FFD3" w14:textId="6C05F7D0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25(1)</w:t>
            </w:r>
          </w:p>
        </w:tc>
      </w:tr>
      <w:tr w:rsidR="00C51B29" w:rsidRPr="001E7962" w14:paraId="3F43E622" w14:textId="77777777" w:rsidTr="008004AC">
        <w:trPr>
          <w:trHeight w:val="283"/>
        </w:trPr>
        <w:tc>
          <w:tcPr>
            <w:tcW w:w="1026" w:type="dxa"/>
          </w:tcPr>
          <w:p w14:paraId="7627E3C0" w14:textId="42E889FD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S(1)</w:t>
            </w:r>
          </w:p>
        </w:tc>
        <w:tc>
          <w:tcPr>
            <w:tcW w:w="1276" w:type="dxa"/>
          </w:tcPr>
          <w:p w14:paraId="73594604" w14:textId="7EEE4E55" w:rsidR="00C51B29" w:rsidRPr="001E7962" w:rsidRDefault="007B5137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2.05</w:t>
            </w:r>
          </w:p>
        </w:tc>
        <w:tc>
          <w:tcPr>
            <w:tcW w:w="2268" w:type="dxa"/>
          </w:tcPr>
          <w:p w14:paraId="42DFFEAA" w14:textId="526889F8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6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l</w:t>
            </w:r>
          </w:p>
        </w:tc>
        <w:tc>
          <w:tcPr>
            <w:tcW w:w="1418" w:type="dxa"/>
            <w:vAlign w:val="center"/>
          </w:tcPr>
          <w:p w14:paraId="2639994D" w14:textId="5658625B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5050(4)</w:t>
            </w:r>
          </w:p>
        </w:tc>
        <w:tc>
          <w:tcPr>
            <w:tcW w:w="1275" w:type="dxa"/>
            <w:vAlign w:val="center"/>
          </w:tcPr>
          <w:p w14:paraId="0ABAD4C6" w14:textId="09EE5B4A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2450(5)</w:t>
            </w:r>
          </w:p>
        </w:tc>
        <w:tc>
          <w:tcPr>
            <w:tcW w:w="1276" w:type="dxa"/>
            <w:vAlign w:val="center"/>
          </w:tcPr>
          <w:p w14:paraId="3C817371" w14:textId="23ED343E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7545(7)</w:t>
            </w:r>
          </w:p>
        </w:tc>
        <w:tc>
          <w:tcPr>
            <w:tcW w:w="1242" w:type="dxa"/>
            <w:vAlign w:val="center"/>
          </w:tcPr>
          <w:p w14:paraId="4D3682C7" w14:textId="3C00CA4B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27(1)</w:t>
            </w:r>
          </w:p>
        </w:tc>
      </w:tr>
      <w:tr w:rsidR="00C51B29" w:rsidRPr="001E7962" w14:paraId="1AF956BE" w14:textId="77777777" w:rsidTr="008004AC">
        <w:trPr>
          <w:trHeight w:val="283"/>
        </w:trPr>
        <w:tc>
          <w:tcPr>
            <w:tcW w:w="1026" w:type="dxa"/>
          </w:tcPr>
          <w:p w14:paraId="2AE07806" w14:textId="55771129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S(2)</w:t>
            </w:r>
          </w:p>
        </w:tc>
        <w:tc>
          <w:tcPr>
            <w:tcW w:w="1276" w:type="dxa"/>
          </w:tcPr>
          <w:p w14:paraId="00695793" w14:textId="0CD604A9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2.1</w:t>
            </w:r>
            <w:r w:rsidR="007B5137"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8</w:t>
            </w:r>
          </w:p>
        </w:tc>
        <w:tc>
          <w:tcPr>
            <w:tcW w:w="2268" w:type="dxa"/>
          </w:tcPr>
          <w:p w14:paraId="64514A43" w14:textId="2070333C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6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l</w:t>
            </w:r>
          </w:p>
        </w:tc>
        <w:tc>
          <w:tcPr>
            <w:tcW w:w="1418" w:type="dxa"/>
            <w:vAlign w:val="center"/>
          </w:tcPr>
          <w:p w14:paraId="1D9ADE76" w14:textId="6E4774E8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-106(4)</w:t>
            </w:r>
          </w:p>
        </w:tc>
        <w:tc>
          <w:tcPr>
            <w:tcW w:w="1275" w:type="dxa"/>
            <w:vAlign w:val="center"/>
          </w:tcPr>
          <w:p w14:paraId="595508DE" w14:textId="26B15191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3335(4)</w:t>
            </w:r>
          </w:p>
        </w:tc>
        <w:tc>
          <w:tcPr>
            <w:tcW w:w="1276" w:type="dxa"/>
            <w:vAlign w:val="center"/>
          </w:tcPr>
          <w:p w14:paraId="2E4208BD" w14:textId="5A73F920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7510(20)</w:t>
            </w:r>
          </w:p>
        </w:tc>
        <w:tc>
          <w:tcPr>
            <w:tcW w:w="1242" w:type="dxa"/>
            <w:vAlign w:val="center"/>
          </w:tcPr>
          <w:p w14:paraId="3655F734" w14:textId="40F630C6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27(1)</w:t>
            </w:r>
          </w:p>
        </w:tc>
      </w:tr>
      <w:tr w:rsidR="00C51B29" w:rsidRPr="001E7962" w14:paraId="43A1379D" w14:textId="77777777" w:rsidTr="008004AC">
        <w:trPr>
          <w:trHeight w:val="283"/>
        </w:trPr>
        <w:tc>
          <w:tcPr>
            <w:tcW w:w="1026" w:type="dxa"/>
          </w:tcPr>
          <w:p w14:paraId="6A816A1F" w14:textId="28F89256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S(3)</w:t>
            </w:r>
          </w:p>
        </w:tc>
        <w:tc>
          <w:tcPr>
            <w:tcW w:w="1276" w:type="dxa"/>
          </w:tcPr>
          <w:p w14:paraId="01D122D3" w14:textId="2DAEB0E2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1.9</w:t>
            </w:r>
            <w:r w:rsidR="007B5137"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5</w:t>
            </w:r>
          </w:p>
        </w:tc>
        <w:tc>
          <w:tcPr>
            <w:tcW w:w="2268" w:type="dxa"/>
          </w:tcPr>
          <w:p w14:paraId="4F3199EB" w14:textId="7CC9E69A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6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l</w:t>
            </w:r>
          </w:p>
        </w:tc>
        <w:tc>
          <w:tcPr>
            <w:tcW w:w="1418" w:type="dxa"/>
            <w:vAlign w:val="center"/>
          </w:tcPr>
          <w:p w14:paraId="3CEABF17" w14:textId="1FBC48E5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876(4)</w:t>
            </w:r>
          </w:p>
        </w:tc>
        <w:tc>
          <w:tcPr>
            <w:tcW w:w="1275" w:type="dxa"/>
            <w:vAlign w:val="center"/>
          </w:tcPr>
          <w:p w14:paraId="14B1A35C" w14:textId="1F4BBD96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1628(5)</w:t>
            </w:r>
          </w:p>
        </w:tc>
        <w:tc>
          <w:tcPr>
            <w:tcW w:w="1276" w:type="dxa"/>
            <w:vAlign w:val="center"/>
          </w:tcPr>
          <w:p w14:paraId="7DD4B744" w14:textId="59D4A89B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7513(8)</w:t>
            </w:r>
          </w:p>
        </w:tc>
        <w:tc>
          <w:tcPr>
            <w:tcW w:w="1242" w:type="dxa"/>
            <w:vAlign w:val="center"/>
          </w:tcPr>
          <w:p w14:paraId="6487AA68" w14:textId="5B1C437D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27(1)</w:t>
            </w:r>
          </w:p>
        </w:tc>
      </w:tr>
      <w:tr w:rsidR="00C51B29" w:rsidRPr="001E7962" w14:paraId="19E44174" w14:textId="77777777" w:rsidTr="008004AC">
        <w:trPr>
          <w:trHeight w:val="283"/>
        </w:trPr>
        <w:tc>
          <w:tcPr>
            <w:tcW w:w="1026" w:type="dxa"/>
          </w:tcPr>
          <w:p w14:paraId="1ADF6817" w14:textId="1C9DE258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S(4)</w:t>
            </w:r>
          </w:p>
        </w:tc>
        <w:tc>
          <w:tcPr>
            <w:tcW w:w="1276" w:type="dxa"/>
          </w:tcPr>
          <w:p w14:paraId="07A8FCF8" w14:textId="1EE70A7C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1.</w:t>
            </w:r>
            <w:r w:rsidR="007B5137"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98</w:t>
            </w:r>
          </w:p>
        </w:tc>
        <w:tc>
          <w:tcPr>
            <w:tcW w:w="2268" w:type="dxa"/>
          </w:tcPr>
          <w:p w14:paraId="78FD7BEC" w14:textId="57B36BBB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6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l</w:t>
            </w:r>
          </w:p>
        </w:tc>
        <w:tc>
          <w:tcPr>
            <w:tcW w:w="1418" w:type="dxa"/>
            <w:vAlign w:val="center"/>
          </w:tcPr>
          <w:p w14:paraId="2F881807" w14:textId="056A1831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3264(4)</w:t>
            </w:r>
          </w:p>
        </w:tc>
        <w:tc>
          <w:tcPr>
            <w:tcW w:w="1275" w:type="dxa"/>
            <w:vAlign w:val="center"/>
          </w:tcPr>
          <w:p w14:paraId="130E91CC" w14:textId="45B4F9D5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3371(4)</w:t>
            </w:r>
          </w:p>
        </w:tc>
        <w:tc>
          <w:tcPr>
            <w:tcW w:w="1276" w:type="dxa"/>
            <w:vAlign w:val="center"/>
          </w:tcPr>
          <w:p w14:paraId="30FBFD00" w14:textId="7E9EB9FD" w:rsidR="00C51B29" w:rsidRPr="001E7962" w:rsidRDefault="007B5137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7510</w:t>
            </w:r>
            <w:r w:rsidR="00C51B29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(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20</w:t>
            </w:r>
            <w:r w:rsidR="00C51B29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242" w:type="dxa"/>
            <w:vAlign w:val="center"/>
          </w:tcPr>
          <w:p w14:paraId="4E25C430" w14:textId="2BE297D5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25(1)</w:t>
            </w:r>
          </w:p>
        </w:tc>
      </w:tr>
      <w:tr w:rsidR="00C51B29" w:rsidRPr="001E7962" w14:paraId="272F8037" w14:textId="77777777" w:rsidTr="008004AC">
        <w:trPr>
          <w:trHeight w:val="283"/>
        </w:trPr>
        <w:tc>
          <w:tcPr>
            <w:tcW w:w="1026" w:type="dxa"/>
          </w:tcPr>
          <w:p w14:paraId="64AFB4B6" w14:textId="04991DE5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S(5)</w:t>
            </w:r>
          </w:p>
        </w:tc>
        <w:tc>
          <w:tcPr>
            <w:tcW w:w="1276" w:type="dxa"/>
          </w:tcPr>
          <w:p w14:paraId="43B4A573" w14:textId="6A637565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1.9</w:t>
            </w:r>
            <w:r w:rsidR="007B5137"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6</w:t>
            </w:r>
          </w:p>
        </w:tc>
        <w:tc>
          <w:tcPr>
            <w:tcW w:w="2268" w:type="dxa"/>
          </w:tcPr>
          <w:p w14:paraId="043C05DF" w14:textId="0B517C8D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6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l</w:t>
            </w:r>
          </w:p>
        </w:tc>
        <w:tc>
          <w:tcPr>
            <w:tcW w:w="1418" w:type="dxa"/>
            <w:vAlign w:val="center"/>
          </w:tcPr>
          <w:p w14:paraId="0DB9EE5E" w14:textId="48DAAD12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4134(5)</w:t>
            </w:r>
          </w:p>
        </w:tc>
        <w:tc>
          <w:tcPr>
            <w:tcW w:w="1275" w:type="dxa"/>
            <w:vAlign w:val="center"/>
          </w:tcPr>
          <w:p w14:paraId="30FA4206" w14:textId="4D56D202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5868(5)</w:t>
            </w:r>
          </w:p>
        </w:tc>
        <w:tc>
          <w:tcPr>
            <w:tcW w:w="1276" w:type="dxa"/>
            <w:vAlign w:val="center"/>
          </w:tcPr>
          <w:p w14:paraId="0BC3AAA9" w14:textId="2E95D7B1" w:rsidR="00C51B29" w:rsidRPr="001E7962" w:rsidRDefault="007B5137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750</w:t>
            </w:r>
            <w:r w:rsidR="00C51B29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6(</w:t>
            </w: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</w:t>
            </w:r>
            <w:r w:rsidR="00C51B29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242" w:type="dxa"/>
            <w:vAlign w:val="center"/>
          </w:tcPr>
          <w:p w14:paraId="6C76DDFF" w14:textId="2EE79F8C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27(1)</w:t>
            </w:r>
          </w:p>
        </w:tc>
      </w:tr>
      <w:tr w:rsidR="00C51B29" w:rsidRPr="001E7962" w14:paraId="1B5CCF5F" w14:textId="77777777" w:rsidTr="008004AC">
        <w:trPr>
          <w:trHeight w:val="283"/>
        </w:trPr>
        <w:tc>
          <w:tcPr>
            <w:tcW w:w="1026" w:type="dxa"/>
          </w:tcPr>
          <w:p w14:paraId="64568C21" w14:textId="5F6C5CF7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S(6)</w:t>
            </w:r>
          </w:p>
        </w:tc>
        <w:tc>
          <w:tcPr>
            <w:tcW w:w="1276" w:type="dxa"/>
          </w:tcPr>
          <w:p w14:paraId="674AB922" w14:textId="0594277C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1.</w:t>
            </w:r>
            <w:r w:rsidR="007B5137"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93</w:t>
            </w:r>
          </w:p>
        </w:tc>
        <w:tc>
          <w:tcPr>
            <w:tcW w:w="2268" w:type="dxa"/>
          </w:tcPr>
          <w:p w14:paraId="38AD43D0" w14:textId="763B94BE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3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k</w:t>
            </w:r>
          </w:p>
        </w:tc>
        <w:tc>
          <w:tcPr>
            <w:tcW w:w="1418" w:type="dxa"/>
            <w:vAlign w:val="center"/>
          </w:tcPr>
          <w:p w14:paraId="6A0F6311" w14:textId="0F51CE94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-1278(7)</w:t>
            </w:r>
          </w:p>
        </w:tc>
        <w:tc>
          <w:tcPr>
            <w:tcW w:w="1275" w:type="dxa"/>
            <w:vAlign w:val="center"/>
          </w:tcPr>
          <w:p w14:paraId="6B588194" w14:textId="0540C55F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1346(7)</w:t>
            </w:r>
          </w:p>
        </w:tc>
        <w:tc>
          <w:tcPr>
            <w:tcW w:w="1276" w:type="dxa"/>
            <w:vAlign w:val="center"/>
          </w:tcPr>
          <w:p w14:paraId="3D6FF504" w14:textId="016E224E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5000</w:t>
            </w:r>
          </w:p>
        </w:tc>
        <w:tc>
          <w:tcPr>
            <w:tcW w:w="1242" w:type="dxa"/>
            <w:vAlign w:val="center"/>
          </w:tcPr>
          <w:p w14:paraId="0B1763D0" w14:textId="06E0772F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27(2)</w:t>
            </w:r>
          </w:p>
        </w:tc>
      </w:tr>
      <w:tr w:rsidR="00C51B29" w:rsidRPr="001E7962" w14:paraId="1F33ECB5" w14:textId="77777777" w:rsidTr="008004AC">
        <w:trPr>
          <w:trHeight w:val="283"/>
        </w:trPr>
        <w:tc>
          <w:tcPr>
            <w:tcW w:w="1026" w:type="dxa"/>
          </w:tcPr>
          <w:p w14:paraId="528C3AD0" w14:textId="37B795B5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S(7)</w:t>
            </w:r>
          </w:p>
        </w:tc>
        <w:tc>
          <w:tcPr>
            <w:tcW w:w="1276" w:type="dxa"/>
          </w:tcPr>
          <w:p w14:paraId="68B92C74" w14:textId="53BFE81A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1.</w:t>
            </w:r>
            <w:r w:rsidR="007B5137"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82</w:t>
            </w:r>
          </w:p>
        </w:tc>
        <w:tc>
          <w:tcPr>
            <w:tcW w:w="2268" w:type="dxa"/>
          </w:tcPr>
          <w:p w14:paraId="22EB57C0" w14:textId="2AB01DA8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3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j</w:t>
            </w:r>
          </w:p>
        </w:tc>
        <w:tc>
          <w:tcPr>
            <w:tcW w:w="1418" w:type="dxa"/>
            <w:vAlign w:val="center"/>
          </w:tcPr>
          <w:p w14:paraId="39923306" w14:textId="004D7F62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5375(7)</w:t>
            </w:r>
          </w:p>
        </w:tc>
        <w:tc>
          <w:tcPr>
            <w:tcW w:w="1275" w:type="dxa"/>
            <w:vAlign w:val="center"/>
          </w:tcPr>
          <w:p w14:paraId="38BC3197" w14:textId="6C590A86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4503(7)</w:t>
            </w:r>
          </w:p>
        </w:tc>
        <w:tc>
          <w:tcPr>
            <w:tcW w:w="1276" w:type="dxa"/>
            <w:vAlign w:val="center"/>
          </w:tcPr>
          <w:p w14:paraId="26C7417A" w14:textId="44074C2B" w:rsidR="00C51B29" w:rsidRPr="001E7962" w:rsidRDefault="007B5137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1000</w:t>
            </w:r>
            <w:r w:rsidR="00C51B29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42" w:type="dxa"/>
            <w:vAlign w:val="center"/>
          </w:tcPr>
          <w:p w14:paraId="4527B412" w14:textId="6C48F7D3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27(2)</w:t>
            </w:r>
          </w:p>
        </w:tc>
      </w:tr>
      <w:tr w:rsidR="00C51B29" w:rsidRPr="001E7962" w14:paraId="0777CD57" w14:textId="77777777" w:rsidTr="008004AC">
        <w:trPr>
          <w:trHeight w:val="283"/>
        </w:trPr>
        <w:tc>
          <w:tcPr>
            <w:tcW w:w="1026" w:type="dxa"/>
          </w:tcPr>
          <w:p w14:paraId="260CB140" w14:textId="30BBA280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S(8)</w:t>
            </w:r>
          </w:p>
        </w:tc>
        <w:tc>
          <w:tcPr>
            <w:tcW w:w="1276" w:type="dxa"/>
          </w:tcPr>
          <w:p w14:paraId="4FF8A164" w14:textId="36C8A451" w:rsidR="00C51B29" w:rsidRPr="001E7962" w:rsidRDefault="007B5137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2.02</w:t>
            </w:r>
          </w:p>
        </w:tc>
        <w:tc>
          <w:tcPr>
            <w:tcW w:w="2268" w:type="dxa"/>
          </w:tcPr>
          <w:p w14:paraId="10545B90" w14:textId="2AF50D62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3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j</w:t>
            </w:r>
          </w:p>
        </w:tc>
        <w:tc>
          <w:tcPr>
            <w:tcW w:w="1418" w:type="dxa"/>
            <w:vAlign w:val="center"/>
          </w:tcPr>
          <w:p w14:paraId="0F495BD0" w14:textId="62217B5A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5837(7)</w:t>
            </w:r>
          </w:p>
        </w:tc>
        <w:tc>
          <w:tcPr>
            <w:tcW w:w="1275" w:type="dxa"/>
            <w:vAlign w:val="center"/>
          </w:tcPr>
          <w:p w14:paraId="0C53EC65" w14:textId="297D7310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7925(7)</w:t>
            </w:r>
          </w:p>
        </w:tc>
        <w:tc>
          <w:tcPr>
            <w:tcW w:w="1276" w:type="dxa"/>
            <w:vAlign w:val="center"/>
          </w:tcPr>
          <w:p w14:paraId="0AA08A27" w14:textId="72A90532" w:rsidR="00C51B29" w:rsidRPr="001E7962" w:rsidRDefault="007B5137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1000</w:t>
            </w:r>
            <w:r w:rsidR="00C51B29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42" w:type="dxa"/>
            <w:vAlign w:val="center"/>
          </w:tcPr>
          <w:p w14:paraId="4BE0BB21" w14:textId="443D122C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31(2)</w:t>
            </w:r>
          </w:p>
        </w:tc>
      </w:tr>
      <w:tr w:rsidR="00C51B29" w:rsidRPr="001E7962" w14:paraId="359645B5" w14:textId="77777777" w:rsidTr="008004AC">
        <w:trPr>
          <w:trHeight w:val="283"/>
        </w:trPr>
        <w:tc>
          <w:tcPr>
            <w:tcW w:w="1026" w:type="dxa"/>
          </w:tcPr>
          <w:p w14:paraId="1A0D28BF" w14:textId="2FFCD978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S(9)</w:t>
            </w:r>
          </w:p>
        </w:tc>
        <w:tc>
          <w:tcPr>
            <w:tcW w:w="1276" w:type="dxa"/>
          </w:tcPr>
          <w:p w14:paraId="05E0EC53" w14:textId="2E4C3112" w:rsidR="00C51B29" w:rsidRPr="001E7962" w:rsidRDefault="007B5137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2.02</w:t>
            </w:r>
          </w:p>
        </w:tc>
        <w:tc>
          <w:tcPr>
            <w:tcW w:w="2268" w:type="dxa"/>
          </w:tcPr>
          <w:p w14:paraId="20D6E3D4" w14:textId="53FBD3E1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3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k</w:t>
            </w:r>
          </w:p>
        </w:tc>
        <w:tc>
          <w:tcPr>
            <w:tcW w:w="1418" w:type="dxa"/>
            <w:vAlign w:val="center"/>
          </w:tcPr>
          <w:p w14:paraId="6EEEEDEA" w14:textId="54AF5A13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5957(5)</w:t>
            </w:r>
          </w:p>
        </w:tc>
        <w:tc>
          <w:tcPr>
            <w:tcW w:w="1275" w:type="dxa"/>
            <w:vAlign w:val="center"/>
          </w:tcPr>
          <w:p w14:paraId="5F2A2929" w14:textId="68727686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7963(7)</w:t>
            </w:r>
          </w:p>
        </w:tc>
        <w:tc>
          <w:tcPr>
            <w:tcW w:w="1276" w:type="dxa"/>
            <w:vAlign w:val="center"/>
          </w:tcPr>
          <w:p w14:paraId="6F79ED2C" w14:textId="71EF64ED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5000</w:t>
            </w:r>
          </w:p>
        </w:tc>
        <w:tc>
          <w:tcPr>
            <w:tcW w:w="1242" w:type="dxa"/>
            <w:vAlign w:val="center"/>
          </w:tcPr>
          <w:p w14:paraId="338CA4AD" w14:textId="6A42D636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24(2)</w:t>
            </w:r>
          </w:p>
        </w:tc>
      </w:tr>
      <w:tr w:rsidR="00C51B29" w:rsidRPr="001E7962" w14:paraId="2FB2F5B9" w14:textId="77777777" w:rsidTr="008004AC">
        <w:trPr>
          <w:trHeight w:val="283"/>
        </w:trPr>
        <w:tc>
          <w:tcPr>
            <w:tcW w:w="1026" w:type="dxa"/>
          </w:tcPr>
          <w:p w14:paraId="60FD07D2" w14:textId="703032C1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S(10)</w:t>
            </w:r>
          </w:p>
        </w:tc>
        <w:tc>
          <w:tcPr>
            <w:tcW w:w="1276" w:type="dxa"/>
          </w:tcPr>
          <w:p w14:paraId="6621DFAC" w14:textId="554F536F" w:rsidR="00C51B29" w:rsidRPr="001E7962" w:rsidRDefault="007B5137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2.03</w:t>
            </w:r>
          </w:p>
        </w:tc>
        <w:tc>
          <w:tcPr>
            <w:tcW w:w="2268" w:type="dxa"/>
          </w:tcPr>
          <w:p w14:paraId="3C8EC843" w14:textId="4A5B7033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3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k</w:t>
            </w:r>
          </w:p>
        </w:tc>
        <w:tc>
          <w:tcPr>
            <w:tcW w:w="1418" w:type="dxa"/>
            <w:vAlign w:val="center"/>
          </w:tcPr>
          <w:p w14:paraId="4CA59911" w14:textId="0A529062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5286(6)</w:t>
            </w:r>
          </w:p>
        </w:tc>
        <w:tc>
          <w:tcPr>
            <w:tcW w:w="1275" w:type="dxa"/>
            <w:vAlign w:val="center"/>
          </w:tcPr>
          <w:p w14:paraId="07EDFC24" w14:textId="41779853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4542(7)</w:t>
            </w:r>
          </w:p>
        </w:tc>
        <w:tc>
          <w:tcPr>
            <w:tcW w:w="1276" w:type="dxa"/>
            <w:vAlign w:val="center"/>
          </w:tcPr>
          <w:p w14:paraId="4FEEB82F" w14:textId="60FD2FAF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5000</w:t>
            </w:r>
          </w:p>
        </w:tc>
        <w:tc>
          <w:tcPr>
            <w:tcW w:w="1242" w:type="dxa"/>
            <w:vAlign w:val="center"/>
          </w:tcPr>
          <w:p w14:paraId="141CCB61" w14:textId="03BD6AB5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26(2)</w:t>
            </w:r>
          </w:p>
        </w:tc>
      </w:tr>
      <w:tr w:rsidR="00C51B29" w:rsidRPr="001E7962" w14:paraId="3741577C" w14:textId="77777777" w:rsidTr="008004AC">
        <w:trPr>
          <w:trHeight w:val="283"/>
        </w:trPr>
        <w:tc>
          <w:tcPr>
            <w:tcW w:w="1026" w:type="dxa"/>
          </w:tcPr>
          <w:p w14:paraId="7F89777F" w14:textId="302B293D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S(11)</w:t>
            </w:r>
          </w:p>
        </w:tc>
        <w:tc>
          <w:tcPr>
            <w:tcW w:w="1276" w:type="dxa"/>
          </w:tcPr>
          <w:p w14:paraId="57BA334E" w14:textId="75F522AE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1.</w:t>
            </w:r>
            <w:r w:rsidR="007B5137" w:rsidRPr="001E7962">
              <w:rPr>
                <w:rFonts w:ascii="Times New Roman" w:hAnsi="Times New Roman"/>
                <w:sz w:val="22"/>
                <w:szCs w:val="22"/>
                <w:lang w:eastAsia="zh-CN"/>
              </w:rPr>
              <w:t>84</w:t>
            </w:r>
          </w:p>
        </w:tc>
        <w:tc>
          <w:tcPr>
            <w:tcW w:w="2268" w:type="dxa"/>
          </w:tcPr>
          <w:p w14:paraId="1D4F0E08" w14:textId="0FD33728" w:rsidR="00C51B29" w:rsidRPr="001E7962" w:rsidRDefault="00C51B29" w:rsidP="00DA2EF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sz w:val="22"/>
                <w:szCs w:val="22"/>
              </w:rPr>
              <w:t>3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j</w:t>
            </w:r>
          </w:p>
        </w:tc>
        <w:tc>
          <w:tcPr>
            <w:tcW w:w="1418" w:type="dxa"/>
            <w:vAlign w:val="center"/>
          </w:tcPr>
          <w:p w14:paraId="7CDA0273" w14:textId="566396C5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-1222(7)</w:t>
            </w:r>
          </w:p>
        </w:tc>
        <w:tc>
          <w:tcPr>
            <w:tcW w:w="1275" w:type="dxa"/>
            <w:vAlign w:val="center"/>
          </w:tcPr>
          <w:p w14:paraId="529CE2CC" w14:textId="630760B1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1237(7)</w:t>
            </w:r>
          </w:p>
        </w:tc>
        <w:tc>
          <w:tcPr>
            <w:tcW w:w="1276" w:type="dxa"/>
            <w:vAlign w:val="center"/>
          </w:tcPr>
          <w:p w14:paraId="67B59109" w14:textId="5D08511A" w:rsidR="00C51B29" w:rsidRPr="001E7962" w:rsidRDefault="007B5137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1000</w:t>
            </w:r>
            <w:r w:rsidR="00C51B29"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42" w:type="dxa"/>
            <w:vAlign w:val="center"/>
          </w:tcPr>
          <w:p w14:paraId="3B89F9CF" w14:textId="3D8C191C" w:rsidR="00C51B29" w:rsidRPr="001E7962" w:rsidRDefault="00C51B29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33(2)</w:t>
            </w:r>
          </w:p>
        </w:tc>
      </w:tr>
      <w:tr w:rsidR="00C51B29" w:rsidRPr="001E7962" w14:paraId="2947F1B3" w14:textId="77777777" w:rsidTr="008004AC">
        <w:trPr>
          <w:trHeight w:val="283"/>
        </w:trPr>
        <w:tc>
          <w:tcPr>
            <w:tcW w:w="9781" w:type="dxa"/>
            <w:gridSpan w:val="7"/>
          </w:tcPr>
          <w:p w14:paraId="60C60F5B" w14:textId="076AECF4" w:rsidR="00C51B29" w:rsidRPr="00CF1449" w:rsidRDefault="00C51B29" w:rsidP="00DA2EF1">
            <w:pPr>
              <w:spacing w:line="360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1E7962">
              <w:rPr>
                <w:rFonts w:ascii="Times New Roman" w:hAnsi="Times New Roman"/>
                <w:i/>
                <w:sz w:val="22"/>
                <w:szCs w:val="22"/>
                <w:vertAlign w:val="superscript"/>
              </w:rPr>
              <w:t>a</w:t>
            </w:r>
            <w:r w:rsidRPr="001E7962">
              <w:rPr>
                <w:rFonts w:ascii="Times New Roman" w:hAnsi="Times New Roman"/>
                <w:sz w:val="22"/>
                <w:szCs w:val="22"/>
              </w:rPr>
              <w:t xml:space="preserve">Bond valence state was calculated using the empirical formula 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V</w:t>
            </w:r>
            <w:r w:rsidRPr="001E7962">
              <w:rPr>
                <w:rFonts w:ascii="Times New Roman" w:hAnsi="Times New Roman"/>
                <w:i/>
                <w:sz w:val="22"/>
                <w:szCs w:val="22"/>
                <w:vertAlign w:val="subscript"/>
              </w:rPr>
              <w:t>i</w:t>
            </w:r>
            <w:r w:rsidRPr="001E7962">
              <w:rPr>
                <w:rFonts w:ascii="Times New Roman" w:hAnsi="Times New Roman"/>
                <w:sz w:val="22"/>
                <w:szCs w:val="22"/>
              </w:rPr>
              <w:t>=Σ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S</w:t>
            </w:r>
            <w:r w:rsidRPr="001E7962">
              <w:rPr>
                <w:rFonts w:ascii="Times New Roman" w:hAnsi="Times New Roman"/>
                <w:i/>
                <w:sz w:val="22"/>
                <w:szCs w:val="22"/>
                <w:vertAlign w:val="subscript"/>
              </w:rPr>
              <w:t>ij</w:t>
            </w:r>
            <w:r w:rsidRPr="001E7962">
              <w:rPr>
                <w:rFonts w:ascii="Times New Roman" w:hAnsi="Times New Roman"/>
                <w:sz w:val="22"/>
                <w:szCs w:val="22"/>
              </w:rPr>
              <w:t>=Σexp[(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r</w:t>
            </w:r>
            <w:r w:rsidRPr="001E7962">
              <w:rPr>
                <w:rFonts w:ascii="Times New Roman" w:hAnsi="Times New Roman"/>
                <w:i/>
                <w:sz w:val="22"/>
                <w:szCs w:val="22"/>
                <w:vertAlign w:val="subscript"/>
              </w:rPr>
              <w:t>0</w:t>
            </w:r>
            <w:r w:rsidRPr="001E7962">
              <w:rPr>
                <w:rFonts w:ascii="Times New Roman" w:hAnsi="Times New Roman"/>
                <w:sz w:val="22"/>
                <w:szCs w:val="22"/>
              </w:rPr>
              <w:t>−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r</w:t>
            </w:r>
            <w:r w:rsidRPr="001E7962">
              <w:rPr>
                <w:rFonts w:ascii="Times New Roman" w:hAnsi="Times New Roman"/>
                <w:i/>
                <w:sz w:val="22"/>
                <w:szCs w:val="22"/>
                <w:vertAlign w:val="subscript"/>
              </w:rPr>
              <w:t>ij</w:t>
            </w:r>
            <w:r w:rsidRPr="001E7962">
              <w:rPr>
                <w:rFonts w:ascii="Times New Roman" w:hAnsi="Times New Roman"/>
                <w:sz w:val="22"/>
                <w:szCs w:val="22"/>
              </w:rPr>
              <w:t xml:space="preserve">)/0.37], where 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S</w:t>
            </w:r>
            <w:r w:rsidRPr="001E7962">
              <w:rPr>
                <w:rFonts w:ascii="Times New Roman" w:hAnsi="Times New Roman"/>
                <w:i/>
                <w:sz w:val="22"/>
                <w:szCs w:val="22"/>
                <w:vertAlign w:val="subscript"/>
              </w:rPr>
              <w:t>ij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 xml:space="preserve"> </w:t>
            </w:r>
            <w:r w:rsidRPr="001E7962">
              <w:rPr>
                <w:rFonts w:ascii="Times New Roman" w:hAnsi="Times New Roman"/>
                <w:sz w:val="22"/>
                <w:szCs w:val="22"/>
              </w:rPr>
              <w:t xml:space="preserve">is the bond valence associated with bond lengths 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r</w:t>
            </w:r>
            <w:r w:rsidRPr="001E7962">
              <w:rPr>
                <w:rFonts w:ascii="Times New Roman" w:hAnsi="Times New Roman"/>
                <w:i/>
                <w:sz w:val="22"/>
                <w:szCs w:val="22"/>
                <w:vertAlign w:val="subscript"/>
              </w:rPr>
              <w:t>ij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 xml:space="preserve"> </w:t>
            </w:r>
            <w:r w:rsidRPr="001E7962">
              <w:rPr>
                <w:rFonts w:ascii="Times New Roman" w:hAnsi="Times New Roman"/>
                <w:sz w:val="22"/>
                <w:szCs w:val="22"/>
              </w:rPr>
              <w:t xml:space="preserve">and </w:t>
            </w:r>
            <w:r w:rsidRPr="001E7962">
              <w:rPr>
                <w:rFonts w:ascii="Times New Roman" w:hAnsi="Times New Roman"/>
                <w:i/>
                <w:sz w:val="22"/>
                <w:szCs w:val="22"/>
              </w:rPr>
              <w:t>r</w:t>
            </w:r>
            <w:r w:rsidRPr="001E7962">
              <w:rPr>
                <w:rFonts w:ascii="Times New Roman" w:hAnsi="Times New Roman"/>
                <w:i/>
                <w:sz w:val="22"/>
                <w:szCs w:val="22"/>
                <w:vertAlign w:val="subscript"/>
              </w:rPr>
              <w:t>0</w:t>
            </w:r>
            <w:r w:rsidRPr="001E7962">
              <w:rPr>
                <w:rFonts w:ascii="Times New Roman" w:hAnsi="Times New Roman"/>
                <w:sz w:val="22"/>
                <w:szCs w:val="22"/>
              </w:rPr>
              <w:t>.</w:t>
            </w:r>
            <w:r w:rsidR="00CF1449">
              <w:rPr>
                <w:sz w:val="22"/>
                <w:szCs w:val="22"/>
              </w:rPr>
              <w:fldChar w:fldCharType="begin">
                <w:fldData xml:space="preserve">PEVuZE5vdGU+PENpdGU+PEF1dGhvcj5XYW5nPC9BdXRob3I+PFllYXI+MjAyMjwvWWVhcj48UmVj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</w:fldData>
              </w:fldChar>
            </w:r>
            <w:r w:rsidR="00CF1449">
              <w:rPr>
                <w:rFonts w:ascii="Times New Roman" w:hAnsi="Times New Roman"/>
                <w:sz w:val="22"/>
                <w:szCs w:val="22"/>
              </w:rPr>
              <w:instrText xml:space="preserve"> ADDIN EN.CITE </w:instrText>
            </w:r>
            <w:r w:rsidR="00CF1449">
              <w:rPr>
                <w:sz w:val="22"/>
                <w:szCs w:val="22"/>
              </w:rPr>
              <w:fldChar w:fldCharType="begin">
                <w:fldData xml:space="preserve">PEVuZE5vdGU+PENpdGU+PEF1dGhvcj5XYW5nPC9BdXRob3I+PFllYXI+MjAyMjwvWWVhcj48UmVj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</w:fldData>
              </w:fldChar>
            </w:r>
            <w:r w:rsidR="00CF1449">
              <w:rPr>
                <w:rFonts w:ascii="Times New Roman" w:hAnsi="Times New Roman"/>
                <w:sz w:val="22"/>
                <w:szCs w:val="22"/>
              </w:rPr>
              <w:instrText xml:space="preserve"> ADDIN EN.CITE.DATA </w:instrText>
            </w:r>
            <w:r w:rsidR="00CF1449">
              <w:rPr>
                <w:sz w:val="22"/>
                <w:szCs w:val="22"/>
              </w:rPr>
            </w:r>
            <w:r w:rsidR="00CF1449">
              <w:rPr>
                <w:sz w:val="22"/>
                <w:szCs w:val="22"/>
              </w:rPr>
              <w:fldChar w:fldCharType="end"/>
            </w:r>
            <w:r w:rsidR="00CF1449">
              <w:rPr>
                <w:sz w:val="22"/>
                <w:szCs w:val="22"/>
              </w:rPr>
            </w:r>
            <w:r w:rsidR="00CF1449">
              <w:rPr>
                <w:sz w:val="22"/>
                <w:szCs w:val="22"/>
              </w:rPr>
              <w:fldChar w:fldCharType="separate"/>
            </w:r>
            <w:r w:rsidR="00CF1449" w:rsidRPr="00CF1449">
              <w:rPr>
                <w:rFonts w:ascii="Times New Roman" w:hAnsi="Times New Roman"/>
                <w:noProof/>
                <w:sz w:val="22"/>
                <w:szCs w:val="22"/>
                <w:vertAlign w:val="superscript"/>
              </w:rPr>
              <w:t>1, 2, 3, 4</w:t>
            </w:r>
            <w:r w:rsidR="00CF1449">
              <w:rPr>
                <w:sz w:val="22"/>
                <w:szCs w:val="22"/>
              </w:rPr>
              <w:fldChar w:fldCharType="end"/>
            </w:r>
          </w:p>
        </w:tc>
      </w:tr>
    </w:tbl>
    <w:p w14:paraId="69AEA0EB" w14:textId="3CD0590E" w:rsidR="006D1BCD" w:rsidRPr="00DA2EF1" w:rsidRDefault="006D1BCD" w:rsidP="00DA2EF1">
      <w:pPr>
        <w:pStyle w:val="SchemeCaption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  <w:lang w:val="de-DE"/>
        </w:rPr>
      </w:pPr>
    </w:p>
    <w:p w14:paraId="714D4802" w14:textId="6BE2E1F0" w:rsidR="00B2034F" w:rsidRPr="006D1BCD" w:rsidRDefault="006D1BCD" w:rsidP="006D1BCD">
      <w:pPr>
        <w:rPr>
          <w:rFonts w:ascii="Arial" w:hAnsi="Arial"/>
          <w:b/>
          <w:bCs/>
          <w:sz w:val="14"/>
          <w:szCs w:val="14"/>
        </w:rPr>
      </w:pPr>
      <w:r>
        <w:rPr>
          <w:b/>
          <w:bCs/>
        </w:rPr>
        <w:br w:type="page"/>
      </w:r>
    </w:p>
    <w:p w14:paraId="290CD6F5" w14:textId="09E3C04E" w:rsidR="00B2034F" w:rsidRPr="00DA2EF1" w:rsidRDefault="00B2034F" w:rsidP="00DA2EF1">
      <w:pPr>
        <w:pStyle w:val="SchemeCaption"/>
        <w:spacing w:before="360" w:after="120" w:line="360" w:lineRule="auto"/>
        <w:jc w:val="left"/>
        <w:rPr>
          <w:rFonts w:ascii="Times New Roman" w:hAnsi="Times New Roman"/>
          <w:sz w:val="24"/>
          <w:szCs w:val="24"/>
          <w:lang w:val="de-DE"/>
        </w:rPr>
      </w:pPr>
      <w:r w:rsidRPr="00DA2EF1">
        <w:rPr>
          <w:rFonts w:ascii="Times New Roman" w:hAnsi="Times New Roman"/>
          <w:b/>
          <w:bCs/>
          <w:sz w:val="24"/>
          <w:szCs w:val="24"/>
          <w:lang w:val="de-DE"/>
        </w:rPr>
        <w:lastRenderedPageBreak/>
        <w:t>Table S</w:t>
      </w:r>
      <w:r w:rsidR="001704A5" w:rsidRPr="00DA2EF1">
        <w:rPr>
          <w:rFonts w:ascii="Times New Roman" w:hAnsi="Times New Roman"/>
          <w:b/>
          <w:bCs/>
          <w:sz w:val="24"/>
          <w:szCs w:val="24"/>
          <w:lang w:val="de-DE"/>
        </w:rPr>
        <w:t>3</w:t>
      </w:r>
      <w:r w:rsidRPr="00DA2EF1">
        <w:rPr>
          <w:rFonts w:ascii="Times New Roman" w:hAnsi="Times New Roman"/>
          <w:b/>
          <w:bCs/>
          <w:sz w:val="24"/>
          <w:szCs w:val="24"/>
          <w:lang w:val="de-DE"/>
        </w:rPr>
        <w:t xml:space="preserve">. </w:t>
      </w:r>
      <w:r w:rsidRPr="00DA2EF1">
        <w:rPr>
          <w:rFonts w:ascii="Times New Roman" w:hAnsi="Times New Roman"/>
          <w:sz w:val="24"/>
          <w:szCs w:val="24"/>
          <w:lang w:val="de-DE"/>
        </w:rPr>
        <w:t xml:space="preserve">Selected distances (Å) and angles (degrees) for </w:t>
      </w:r>
      <w:r w:rsidR="00470A96" w:rsidRPr="00DA2EF1">
        <w:rPr>
          <w:rFonts w:ascii="Times New Roman" w:hAnsi="Times New Roman"/>
          <w:sz w:val="24"/>
          <w:szCs w:val="24"/>
          <w:lang w:val="de-DE"/>
        </w:rPr>
        <w:t>L</w:t>
      </w:r>
      <w:r w:rsidRPr="00DA2EF1">
        <w:rPr>
          <w:rFonts w:ascii="Times New Roman" w:hAnsi="Times New Roman"/>
          <w:sz w:val="24"/>
          <w:szCs w:val="24"/>
          <w:lang w:val="de-DE"/>
        </w:rPr>
        <w:t>aMg</w:t>
      </w:r>
      <w:r w:rsidRPr="00DA2EF1">
        <w:rPr>
          <w:rFonts w:ascii="Times New Roman" w:hAnsi="Times New Roman"/>
          <w:sz w:val="24"/>
          <w:szCs w:val="24"/>
          <w:vertAlign w:val="subscript"/>
          <w:lang w:val="de-DE"/>
        </w:rPr>
        <w:t>6</w:t>
      </w:r>
      <w:r w:rsidRPr="00DA2EF1">
        <w:rPr>
          <w:rFonts w:ascii="Times New Roman" w:hAnsi="Times New Roman"/>
          <w:sz w:val="24"/>
          <w:szCs w:val="24"/>
          <w:lang w:val="de-DE"/>
        </w:rPr>
        <w:t>Ga</w:t>
      </w:r>
      <w:r w:rsidRPr="00DA2EF1">
        <w:rPr>
          <w:rFonts w:ascii="Times New Roman" w:hAnsi="Times New Roman"/>
          <w:sz w:val="24"/>
          <w:szCs w:val="24"/>
          <w:vertAlign w:val="subscript"/>
          <w:lang w:val="de-DE"/>
        </w:rPr>
        <w:t>6</w:t>
      </w:r>
      <w:r w:rsidRPr="00DA2EF1">
        <w:rPr>
          <w:rFonts w:ascii="Times New Roman" w:hAnsi="Times New Roman"/>
          <w:sz w:val="24"/>
          <w:szCs w:val="24"/>
          <w:lang w:val="de-DE"/>
        </w:rPr>
        <w:t>S</w:t>
      </w:r>
      <w:r w:rsidRPr="00DA2EF1">
        <w:rPr>
          <w:rFonts w:ascii="Times New Roman" w:hAnsi="Times New Roman"/>
          <w:sz w:val="24"/>
          <w:szCs w:val="24"/>
          <w:vertAlign w:val="subscript"/>
          <w:lang w:val="de-DE"/>
        </w:rPr>
        <w:t>16</w:t>
      </w:r>
      <w:r w:rsidRPr="00DA2EF1">
        <w:rPr>
          <w:rFonts w:ascii="Times New Roman" w:hAnsi="Times New Roman"/>
          <w:sz w:val="24"/>
          <w:szCs w:val="24"/>
          <w:lang w:val="de-DE"/>
        </w:rPr>
        <w:t>.</w:t>
      </w:r>
    </w:p>
    <w:tbl>
      <w:tblPr>
        <w:tblStyle w:val="af2"/>
        <w:tblW w:w="0" w:type="auto"/>
        <w:tblInd w:w="108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86"/>
        <w:gridCol w:w="1417"/>
        <w:gridCol w:w="2552"/>
        <w:gridCol w:w="3226"/>
      </w:tblGrid>
      <w:tr w:rsidR="00D84026" w:rsidRPr="001E7962" w14:paraId="146F33DF" w14:textId="77777777" w:rsidTr="001E7962">
        <w:trPr>
          <w:trHeight w:val="283"/>
        </w:trPr>
        <w:tc>
          <w:tcPr>
            <w:tcW w:w="2586" w:type="dxa"/>
          </w:tcPr>
          <w:p w14:paraId="0633E0A5" w14:textId="2FB172D2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La(1)-S(5)#1 </w:t>
            </w:r>
          </w:p>
        </w:tc>
        <w:tc>
          <w:tcPr>
            <w:tcW w:w="1417" w:type="dxa"/>
          </w:tcPr>
          <w:p w14:paraId="0F3DD24A" w14:textId="0EC5DBD2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2.963(7)</w:t>
            </w:r>
          </w:p>
        </w:tc>
        <w:tc>
          <w:tcPr>
            <w:tcW w:w="2552" w:type="dxa"/>
          </w:tcPr>
          <w:p w14:paraId="51B92B23" w14:textId="1BB743EA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Mg(2)-S(11)#8 </w:t>
            </w:r>
          </w:p>
        </w:tc>
        <w:tc>
          <w:tcPr>
            <w:tcW w:w="3226" w:type="dxa"/>
          </w:tcPr>
          <w:p w14:paraId="47B8B7C7" w14:textId="21F749AD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2.834(18)</w:t>
            </w:r>
          </w:p>
        </w:tc>
      </w:tr>
      <w:tr w:rsidR="00D84026" w:rsidRPr="001E7962" w14:paraId="38049594" w14:textId="77777777" w:rsidTr="001E7962">
        <w:trPr>
          <w:trHeight w:val="283"/>
        </w:trPr>
        <w:tc>
          <w:tcPr>
            <w:tcW w:w="2586" w:type="dxa"/>
          </w:tcPr>
          <w:p w14:paraId="0925BF0B" w14:textId="1A1E3D30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La(1)-S(5) </w:t>
            </w:r>
          </w:p>
        </w:tc>
        <w:tc>
          <w:tcPr>
            <w:tcW w:w="1417" w:type="dxa"/>
          </w:tcPr>
          <w:p w14:paraId="081EB1FC" w14:textId="3E89CA5A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2.963(7)</w:t>
            </w:r>
          </w:p>
        </w:tc>
        <w:tc>
          <w:tcPr>
            <w:tcW w:w="2552" w:type="dxa"/>
          </w:tcPr>
          <w:p w14:paraId="1C9ED1BD" w14:textId="25021A1A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Mg(3)-S(3)#15 </w:t>
            </w:r>
          </w:p>
        </w:tc>
        <w:tc>
          <w:tcPr>
            <w:tcW w:w="3226" w:type="dxa"/>
          </w:tcPr>
          <w:p w14:paraId="13E0F430" w14:textId="6BD5EC6B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2.522(10)</w:t>
            </w:r>
          </w:p>
        </w:tc>
      </w:tr>
      <w:tr w:rsidR="00D84026" w:rsidRPr="001E7962" w14:paraId="52A8B8D3" w14:textId="77777777" w:rsidTr="001E7962">
        <w:trPr>
          <w:trHeight w:val="283"/>
        </w:trPr>
        <w:tc>
          <w:tcPr>
            <w:tcW w:w="2586" w:type="dxa"/>
          </w:tcPr>
          <w:p w14:paraId="22EB14D3" w14:textId="64724C57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La(1)-S(5)#2 </w:t>
            </w:r>
          </w:p>
        </w:tc>
        <w:tc>
          <w:tcPr>
            <w:tcW w:w="1417" w:type="dxa"/>
          </w:tcPr>
          <w:p w14:paraId="2F8AB620" w14:textId="40F9B41A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2.963(7)</w:t>
            </w:r>
          </w:p>
        </w:tc>
        <w:tc>
          <w:tcPr>
            <w:tcW w:w="2552" w:type="dxa"/>
          </w:tcPr>
          <w:p w14:paraId="7779AA6F" w14:textId="6DEB6C46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Mg(3)-S(3) </w:t>
            </w:r>
          </w:p>
        </w:tc>
        <w:tc>
          <w:tcPr>
            <w:tcW w:w="3226" w:type="dxa"/>
          </w:tcPr>
          <w:p w14:paraId="118C691A" w14:textId="1D488AC6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2.522(10)</w:t>
            </w:r>
          </w:p>
        </w:tc>
      </w:tr>
      <w:tr w:rsidR="00D84026" w:rsidRPr="001E7962" w14:paraId="164B52DB" w14:textId="77777777" w:rsidTr="001E7962">
        <w:trPr>
          <w:trHeight w:val="283"/>
        </w:trPr>
        <w:tc>
          <w:tcPr>
            <w:tcW w:w="2586" w:type="dxa"/>
          </w:tcPr>
          <w:p w14:paraId="2DC76134" w14:textId="14E70B4D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La(1)-S(5)#3 </w:t>
            </w:r>
          </w:p>
        </w:tc>
        <w:tc>
          <w:tcPr>
            <w:tcW w:w="1417" w:type="dxa"/>
          </w:tcPr>
          <w:p w14:paraId="54E8C69B" w14:textId="3DA917A4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2.963(7)</w:t>
            </w:r>
          </w:p>
        </w:tc>
        <w:tc>
          <w:tcPr>
            <w:tcW w:w="2552" w:type="dxa"/>
          </w:tcPr>
          <w:p w14:paraId="0118036D" w14:textId="4873A1CB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Mg(3)-S(6)#8 </w:t>
            </w:r>
          </w:p>
        </w:tc>
        <w:tc>
          <w:tcPr>
            <w:tcW w:w="3226" w:type="dxa"/>
          </w:tcPr>
          <w:p w14:paraId="11481B48" w14:textId="46E50FFA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2.587(15)</w:t>
            </w:r>
          </w:p>
        </w:tc>
      </w:tr>
      <w:tr w:rsidR="00D84026" w:rsidRPr="001E7962" w14:paraId="40EA7E69" w14:textId="77777777" w:rsidTr="001E7962">
        <w:trPr>
          <w:trHeight w:val="283"/>
        </w:trPr>
        <w:tc>
          <w:tcPr>
            <w:tcW w:w="2586" w:type="dxa"/>
          </w:tcPr>
          <w:p w14:paraId="62B6554A" w14:textId="6BAAA4AF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La(1)-S(5)#4 </w:t>
            </w:r>
          </w:p>
        </w:tc>
        <w:tc>
          <w:tcPr>
            <w:tcW w:w="1417" w:type="dxa"/>
          </w:tcPr>
          <w:p w14:paraId="07F2E325" w14:textId="272F083D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2.963(7)</w:t>
            </w:r>
          </w:p>
        </w:tc>
        <w:tc>
          <w:tcPr>
            <w:tcW w:w="2552" w:type="dxa"/>
          </w:tcPr>
          <w:p w14:paraId="0C00C9C7" w14:textId="6A0B29A5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Mg(3)-S(4) </w:t>
            </w:r>
          </w:p>
        </w:tc>
        <w:tc>
          <w:tcPr>
            <w:tcW w:w="3226" w:type="dxa"/>
          </w:tcPr>
          <w:p w14:paraId="154987C6" w14:textId="2435309D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2.643(15)</w:t>
            </w:r>
          </w:p>
        </w:tc>
      </w:tr>
      <w:tr w:rsidR="00D84026" w:rsidRPr="001E7962" w14:paraId="59DC9F4E" w14:textId="77777777" w:rsidTr="001E7962">
        <w:trPr>
          <w:trHeight w:val="283"/>
        </w:trPr>
        <w:tc>
          <w:tcPr>
            <w:tcW w:w="2586" w:type="dxa"/>
          </w:tcPr>
          <w:p w14:paraId="7F0066EB" w14:textId="251B7EA8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La(1)-S(5)#5 </w:t>
            </w:r>
          </w:p>
        </w:tc>
        <w:tc>
          <w:tcPr>
            <w:tcW w:w="1417" w:type="dxa"/>
          </w:tcPr>
          <w:p w14:paraId="4D795156" w14:textId="097C26DB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2.963(7)</w:t>
            </w:r>
          </w:p>
        </w:tc>
        <w:tc>
          <w:tcPr>
            <w:tcW w:w="2552" w:type="dxa"/>
          </w:tcPr>
          <w:p w14:paraId="423235C5" w14:textId="5BA7C349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Mg(3)-S(4)#15 </w:t>
            </w:r>
          </w:p>
        </w:tc>
        <w:tc>
          <w:tcPr>
            <w:tcW w:w="3226" w:type="dxa"/>
          </w:tcPr>
          <w:p w14:paraId="1B45A521" w14:textId="49BD7458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2.643(15)</w:t>
            </w:r>
          </w:p>
        </w:tc>
      </w:tr>
      <w:tr w:rsidR="00D84026" w:rsidRPr="001E7962" w14:paraId="565DE606" w14:textId="77777777" w:rsidTr="001E7962">
        <w:trPr>
          <w:trHeight w:val="283"/>
        </w:trPr>
        <w:tc>
          <w:tcPr>
            <w:tcW w:w="2586" w:type="dxa"/>
          </w:tcPr>
          <w:p w14:paraId="7FD855A3" w14:textId="2EAF0940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La(2)-S(3) </w:t>
            </w:r>
          </w:p>
        </w:tc>
        <w:tc>
          <w:tcPr>
            <w:tcW w:w="1417" w:type="dxa"/>
          </w:tcPr>
          <w:p w14:paraId="295A5A68" w14:textId="5CC03CAB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2.994(7)</w:t>
            </w:r>
          </w:p>
        </w:tc>
        <w:tc>
          <w:tcPr>
            <w:tcW w:w="2552" w:type="dxa"/>
          </w:tcPr>
          <w:p w14:paraId="0A4B1BEE" w14:textId="20A05848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Mg(3)-S(9)#3 </w:t>
            </w:r>
          </w:p>
        </w:tc>
        <w:tc>
          <w:tcPr>
            <w:tcW w:w="3226" w:type="dxa"/>
          </w:tcPr>
          <w:p w14:paraId="7E7B2C42" w14:textId="15ED7B77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2.705(14)</w:t>
            </w:r>
          </w:p>
        </w:tc>
      </w:tr>
      <w:tr w:rsidR="00D84026" w:rsidRPr="001E7962" w14:paraId="65F381A9" w14:textId="77777777" w:rsidTr="001E7962">
        <w:trPr>
          <w:trHeight w:val="283"/>
        </w:trPr>
        <w:tc>
          <w:tcPr>
            <w:tcW w:w="2586" w:type="dxa"/>
          </w:tcPr>
          <w:p w14:paraId="6B4E4C5E" w14:textId="32093848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La(2)-S(3)#1 </w:t>
            </w:r>
          </w:p>
        </w:tc>
        <w:tc>
          <w:tcPr>
            <w:tcW w:w="1417" w:type="dxa"/>
          </w:tcPr>
          <w:p w14:paraId="35D4AA56" w14:textId="51EF9592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2.994(7)</w:t>
            </w:r>
          </w:p>
        </w:tc>
        <w:tc>
          <w:tcPr>
            <w:tcW w:w="2552" w:type="dxa"/>
          </w:tcPr>
          <w:p w14:paraId="3A976635" w14:textId="70B48ABF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Mg(4)-S(4) </w:t>
            </w:r>
          </w:p>
        </w:tc>
        <w:tc>
          <w:tcPr>
            <w:tcW w:w="3226" w:type="dxa"/>
          </w:tcPr>
          <w:p w14:paraId="5D38C53C" w14:textId="62C9A342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2.548(16)</w:t>
            </w:r>
          </w:p>
        </w:tc>
      </w:tr>
      <w:tr w:rsidR="00D84026" w:rsidRPr="001E7962" w14:paraId="77C0D2A8" w14:textId="77777777" w:rsidTr="001E7962">
        <w:trPr>
          <w:trHeight w:val="283"/>
        </w:trPr>
        <w:tc>
          <w:tcPr>
            <w:tcW w:w="2586" w:type="dxa"/>
          </w:tcPr>
          <w:p w14:paraId="49C21BB1" w14:textId="003D1023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La(2)-S(3)#6 </w:t>
            </w:r>
          </w:p>
        </w:tc>
        <w:tc>
          <w:tcPr>
            <w:tcW w:w="1417" w:type="dxa"/>
          </w:tcPr>
          <w:p w14:paraId="36AD3356" w14:textId="4FF31BB7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2.994(7)</w:t>
            </w:r>
          </w:p>
        </w:tc>
        <w:tc>
          <w:tcPr>
            <w:tcW w:w="2552" w:type="dxa"/>
          </w:tcPr>
          <w:p w14:paraId="2D974282" w14:textId="6001C69E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Mg(4)-S(4)#1 </w:t>
            </w:r>
          </w:p>
        </w:tc>
        <w:tc>
          <w:tcPr>
            <w:tcW w:w="3226" w:type="dxa"/>
          </w:tcPr>
          <w:p w14:paraId="1EDF4E05" w14:textId="51670F42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2.548(16)</w:t>
            </w:r>
          </w:p>
        </w:tc>
      </w:tr>
      <w:tr w:rsidR="00D84026" w:rsidRPr="001E7962" w14:paraId="07DE5EF3" w14:textId="77777777" w:rsidTr="001E7962">
        <w:trPr>
          <w:trHeight w:val="283"/>
        </w:trPr>
        <w:tc>
          <w:tcPr>
            <w:tcW w:w="2586" w:type="dxa"/>
          </w:tcPr>
          <w:p w14:paraId="3B5E63C1" w14:textId="587501E4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La(2)-S(3)#7 </w:t>
            </w:r>
          </w:p>
        </w:tc>
        <w:tc>
          <w:tcPr>
            <w:tcW w:w="1417" w:type="dxa"/>
          </w:tcPr>
          <w:p w14:paraId="2F25AC2B" w14:textId="0D4D8DB0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2.994(7)</w:t>
            </w:r>
          </w:p>
        </w:tc>
        <w:tc>
          <w:tcPr>
            <w:tcW w:w="2552" w:type="dxa"/>
          </w:tcPr>
          <w:p w14:paraId="534ACB48" w14:textId="04270BD8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Mg(4)-S(3) </w:t>
            </w:r>
          </w:p>
        </w:tc>
        <w:tc>
          <w:tcPr>
            <w:tcW w:w="3226" w:type="dxa"/>
          </w:tcPr>
          <w:p w14:paraId="776564F1" w14:textId="73420396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2.597(11)</w:t>
            </w:r>
          </w:p>
        </w:tc>
      </w:tr>
      <w:tr w:rsidR="00D84026" w:rsidRPr="001E7962" w14:paraId="344C3AF2" w14:textId="77777777" w:rsidTr="001E7962">
        <w:trPr>
          <w:trHeight w:val="283"/>
        </w:trPr>
        <w:tc>
          <w:tcPr>
            <w:tcW w:w="2586" w:type="dxa"/>
          </w:tcPr>
          <w:p w14:paraId="78ED4B3E" w14:textId="2DEBEFDA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La(2)-S(3)#8 </w:t>
            </w:r>
          </w:p>
        </w:tc>
        <w:tc>
          <w:tcPr>
            <w:tcW w:w="1417" w:type="dxa"/>
          </w:tcPr>
          <w:p w14:paraId="426C87DA" w14:textId="460ADC5D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2.994(7)</w:t>
            </w:r>
          </w:p>
        </w:tc>
        <w:tc>
          <w:tcPr>
            <w:tcW w:w="2552" w:type="dxa"/>
          </w:tcPr>
          <w:p w14:paraId="58A499A0" w14:textId="32ADF15C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Mg(4)-S(3)#1 </w:t>
            </w:r>
          </w:p>
        </w:tc>
        <w:tc>
          <w:tcPr>
            <w:tcW w:w="3226" w:type="dxa"/>
          </w:tcPr>
          <w:p w14:paraId="3DA66A63" w14:textId="6D1924A3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2.597(11)</w:t>
            </w:r>
          </w:p>
        </w:tc>
      </w:tr>
      <w:tr w:rsidR="00D84026" w:rsidRPr="001E7962" w14:paraId="537FA531" w14:textId="77777777" w:rsidTr="001E7962">
        <w:trPr>
          <w:trHeight w:val="283"/>
        </w:trPr>
        <w:tc>
          <w:tcPr>
            <w:tcW w:w="2586" w:type="dxa"/>
          </w:tcPr>
          <w:p w14:paraId="6B7E2DBA" w14:textId="12D6E1C0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La(2)-S(3)#9 </w:t>
            </w:r>
          </w:p>
        </w:tc>
        <w:tc>
          <w:tcPr>
            <w:tcW w:w="1417" w:type="dxa"/>
          </w:tcPr>
          <w:p w14:paraId="62AD3446" w14:textId="712F06E0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2.994(7)</w:t>
            </w:r>
          </w:p>
        </w:tc>
        <w:tc>
          <w:tcPr>
            <w:tcW w:w="2552" w:type="dxa"/>
          </w:tcPr>
          <w:p w14:paraId="29BB5D70" w14:textId="196E609E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Mg(4)-S(11)#8 </w:t>
            </w:r>
          </w:p>
        </w:tc>
        <w:tc>
          <w:tcPr>
            <w:tcW w:w="3226" w:type="dxa"/>
          </w:tcPr>
          <w:p w14:paraId="13FC5CC5" w14:textId="76957059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2.635(17)</w:t>
            </w:r>
          </w:p>
        </w:tc>
      </w:tr>
      <w:tr w:rsidR="00D84026" w:rsidRPr="001E7962" w14:paraId="71025A00" w14:textId="77777777" w:rsidTr="001E7962">
        <w:trPr>
          <w:trHeight w:val="283"/>
        </w:trPr>
        <w:tc>
          <w:tcPr>
            <w:tcW w:w="2586" w:type="dxa"/>
          </w:tcPr>
          <w:p w14:paraId="62F12868" w14:textId="23D575B5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La(3)-S(1)#10 </w:t>
            </w:r>
          </w:p>
        </w:tc>
        <w:tc>
          <w:tcPr>
            <w:tcW w:w="1417" w:type="dxa"/>
          </w:tcPr>
          <w:p w14:paraId="58A8154A" w14:textId="680F9F23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2.967(6)</w:t>
            </w:r>
          </w:p>
        </w:tc>
        <w:tc>
          <w:tcPr>
            <w:tcW w:w="2552" w:type="dxa"/>
          </w:tcPr>
          <w:p w14:paraId="4345AD38" w14:textId="5AC94F88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Mg(4)-S(8)#3 </w:t>
            </w:r>
          </w:p>
        </w:tc>
        <w:tc>
          <w:tcPr>
            <w:tcW w:w="3226" w:type="dxa"/>
          </w:tcPr>
          <w:p w14:paraId="6313286A" w14:textId="42126198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2.650(17)</w:t>
            </w:r>
          </w:p>
        </w:tc>
      </w:tr>
      <w:tr w:rsidR="00D84026" w:rsidRPr="001E7962" w14:paraId="7657C7BA" w14:textId="77777777" w:rsidTr="001E7962">
        <w:trPr>
          <w:trHeight w:val="283"/>
        </w:trPr>
        <w:tc>
          <w:tcPr>
            <w:tcW w:w="2586" w:type="dxa"/>
          </w:tcPr>
          <w:p w14:paraId="024396A2" w14:textId="0024CEA8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La(3)-S(1)#11 </w:t>
            </w:r>
          </w:p>
        </w:tc>
        <w:tc>
          <w:tcPr>
            <w:tcW w:w="1417" w:type="dxa"/>
          </w:tcPr>
          <w:p w14:paraId="75F6763A" w14:textId="10807D87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2.967(6)</w:t>
            </w:r>
          </w:p>
        </w:tc>
        <w:tc>
          <w:tcPr>
            <w:tcW w:w="2552" w:type="dxa"/>
          </w:tcPr>
          <w:p w14:paraId="0B2283D1" w14:textId="0CCD15D5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Mg(5)-S(5) </w:t>
            </w:r>
          </w:p>
        </w:tc>
        <w:tc>
          <w:tcPr>
            <w:tcW w:w="3226" w:type="dxa"/>
          </w:tcPr>
          <w:p w14:paraId="46278CF7" w14:textId="3D4604BC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2.505(10)</w:t>
            </w:r>
          </w:p>
        </w:tc>
      </w:tr>
      <w:tr w:rsidR="00D84026" w:rsidRPr="001E7962" w14:paraId="02E1AEB1" w14:textId="77777777" w:rsidTr="001E7962">
        <w:trPr>
          <w:trHeight w:val="283"/>
        </w:trPr>
        <w:tc>
          <w:tcPr>
            <w:tcW w:w="2586" w:type="dxa"/>
          </w:tcPr>
          <w:p w14:paraId="20962F45" w14:textId="6C9F261C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La(3)-S(1)#1 </w:t>
            </w:r>
          </w:p>
        </w:tc>
        <w:tc>
          <w:tcPr>
            <w:tcW w:w="1417" w:type="dxa"/>
          </w:tcPr>
          <w:p w14:paraId="3CA037EB" w14:textId="1B56E7D6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2.967(6)</w:t>
            </w:r>
          </w:p>
        </w:tc>
        <w:tc>
          <w:tcPr>
            <w:tcW w:w="2552" w:type="dxa"/>
          </w:tcPr>
          <w:p w14:paraId="698E01A5" w14:textId="59BEB765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Mg(5)-S(5)#15 </w:t>
            </w:r>
          </w:p>
        </w:tc>
        <w:tc>
          <w:tcPr>
            <w:tcW w:w="3226" w:type="dxa"/>
          </w:tcPr>
          <w:p w14:paraId="07E1F787" w14:textId="67BA9784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2.505(10)</w:t>
            </w:r>
          </w:p>
        </w:tc>
      </w:tr>
      <w:tr w:rsidR="00D84026" w:rsidRPr="001E7962" w14:paraId="002A961E" w14:textId="77777777" w:rsidTr="001E7962">
        <w:trPr>
          <w:trHeight w:val="283"/>
        </w:trPr>
        <w:tc>
          <w:tcPr>
            <w:tcW w:w="2586" w:type="dxa"/>
          </w:tcPr>
          <w:p w14:paraId="26F77C11" w14:textId="1C709713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La(3)-S(1) </w:t>
            </w:r>
          </w:p>
        </w:tc>
        <w:tc>
          <w:tcPr>
            <w:tcW w:w="1417" w:type="dxa"/>
          </w:tcPr>
          <w:p w14:paraId="7F5F61C1" w14:textId="5B65062B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2.967(6)</w:t>
            </w:r>
          </w:p>
        </w:tc>
        <w:tc>
          <w:tcPr>
            <w:tcW w:w="2552" w:type="dxa"/>
          </w:tcPr>
          <w:p w14:paraId="09362832" w14:textId="2EACF275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Mg(5)-S(9)#3 </w:t>
            </w:r>
          </w:p>
        </w:tc>
        <w:tc>
          <w:tcPr>
            <w:tcW w:w="3226" w:type="dxa"/>
          </w:tcPr>
          <w:p w14:paraId="7DB0BC09" w14:textId="5652499C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2.607(14)</w:t>
            </w:r>
          </w:p>
        </w:tc>
      </w:tr>
      <w:tr w:rsidR="00D84026" w:rsidRPr="001E7962" w14:paraId="4FCA67E5" w14:textId="77777777" w:rsidTr="001E7962">
        <w:trPr>
          <w:trHeight w:val="283"/>
        </w:trPr>
        <w:tc>
          <w:tcPr>
            <w:tcW w:w="2586" w:type="dxa"/>
          </w:tcPr>
          <w:p w14:paraId="7CCD9F4A" w14:textId="212D6817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La(3)-S(1)#12 </w:t>
            </w:r>
          </w:p>
        </w:tc>
        <w:tc>
          <w:tcPr>
            <w:tcW w:w="1417" w:type="dxa"/>
          </w:tcPr>
          <w:p w14:paraId="7764C208" w14:textId="04A85FFF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2.967(6)</w:t>
            </w:r>
          </w:p>
        </w:tc>
        <w:tc>
          <w:tcPr>
            <w:tcW w:w="2552" w:type="dxa"/>
          </w:tcPr>
          <w:p w14:paraId="6F74A790" w14:textId="5856F461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Mg(5)-S(10) </w:t>
            </w:r>
          </w:p>
        </w:tc>
        <w:tc>
          <w:tcPr>
            <w:tcW w:w="3226" w:type="dxa"/>
          </w:tcPr>
          <w:p w14:paraId="694D267D" w14:textId="1E386649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2.675(16)</w:t>
            </w:r>
          </w:p>
        </w:tc>
      </w:tr>
      <w:tr w:rsidR="00D84026" w:rsidRPr="001E7962" w14:paraId="1AE10B75" w14:textId="77777777" w:rsidTr="001E7962">
        <w:trPr>
          <w:trHeight w:val="283"/>
        </w:trPr>
        <w:tc>
          <w:tcPr>
            <w:tcW w:w="2586" w:type="dxa"/>
          </w:tcPr>
          <w:p w14:paraId="230097E8" w14:textId="63203D84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La(3)-S(1)#13 </w:t>
            </w:r>
          </w:p>
        </w:tc>
        <w:tc>
          <w:tcPr>
            <w:tcW w:w="1417" w:type="dxa"/>
          </w:tcPr>
          <w:p w14:paraId="68D05F58" w14:textId="73C5CE16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2.967(6)</w:t>
            </w:r>
          </w:p>
        </w:tc>
        <w:tc>
          <w:tcPr>
            <w:tcW w:w="2552" w:type="dxa"/>
          </w:tcPr>
          <w:p w14:paraId="1CE6986D" w14:textId="6FE9EEC4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Mg(5)-S(4)#15 </w:t>
            </w:r>
          </w:p>
        </w:tc>
        <w:tc>
          <w:tcPr>
            <w:tcW w:w="3226" w:type="dxa"/>
          </w:tcPr>
          <w:p w14:paraId="55723ED3" w14:textId="68DA4A14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2.727(15)</w:t>
            </w:r>
          </w:p>
        </w:tc>
      </w:tr>
      <w:tr w:rsidR="00D84026" w:rsidRPr="001E7962" w14:paraId="5F4B4E77" w14:textId="77777777" w:rsidTr="001E7962">
        <w:trPr>
          <w:trHeight w:val="283"/>
        </w:trPr>
        <w:tc>
          <w:tcPr>
            <w:tcW w:w="2586" w:type="dxa"/>
          </w:tcPr>
          <w:p w14:paraId="46814312" w14:textId="740A7E15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Mg(1)-S(10)#13 </w:t>
            </w:r>
          </w:p>
        </w:tc>
        <w:tc>
          <w:tcPr>
            <w:tcW w:w="1417" w:type="dxa"/>
          </w:tcPr>
          <w:p w14:paraId="67F6F2E3" w14:textId="307AF6C5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2.508(13)</w:t>
            </w:r>
          </w:p>
        </w:tc>
        <w:tc>
          <w:tcPr>
            <w:tcW w:w="2552" w:type="dxa"/>
          </w:tcPr>
          <w:p w14:paraId="07D0D725" w14:textId="7EB52DF5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Mg(5)-S(4) </w:t>
            </w:r>
          </w:p>
        </w:tc>
        <w:tc>
          <w:tcPr>
            <w:tcW w:w="3226" w:type="dxa"/>
          </w:tcPr>
          <w:p w14:paraId="71DA5066" w14:textId="2CB0EB0F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2.727(15)</w:t>
            </w:r>
          </w:p>
        </w:tc>
      </w:tr>
      <w:tr w:rsidR="00D84026" w:rsidRPr="001E7962" w14:paraId="25A143F3" w14:textId="77777777" w:rsidTr="001E7962">
        <w:trPr>
          <w:trHeight w:val="283"/>
        </w:trPr>
        <w:tc>
          <w:tcPr>
            <w:tcW w:w="2586" w:type="dxa"/>
          </w:tcPr>
          <w:p w14:paraId="670E1D58" w14:textId="21BC1EE2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Mg(1)-S(2)#14 </w:t>
            </w:r>
          </w:p>
        </w:tc>
        <w:tc>
          <w:tcPr>
            <w:tcW w:w="1417" w:type="dxa"/>
          </w:tcPr>
          <w:p w14:paraId="2388AB50" w14:textId="289D95B6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2.552(16)</w:t>
            </w:r>
          </w:p>
        </w:tc>
        <w:tc>
          <w:tcPr>
            <w:tcW w:w="2552" w:type="dxa"/>
          </w:tcPr>
          <w:p w14:paraId="4D20D695" w14:textId="6E671389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Mg(6)-S(5) </w:t>
            </w:r>
          </w:p>
        </w:tc>
        <w:tc>
          <w:tcPr>
            <w:tcW w:w="3226" w:type="dxa"/>
          </w:tcPr>
          <w:p w14:paraId="7FD4E6A5" w14:textId="6481C23C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2.596(12)</w:t>
            </w:r>
          </w:p>
        </w:tc>
      </w:tr>
      <w:tr w:rsidR="00D84026" w:rsidRPr="001E7962" w14:paraId="430F1FDE" w14:textId="77777777" w:rsidTr="001E7962">
        <w:trPr>
          <w:trHeight w:val="283"/>
        </w:trPr>
        <w:tc>
          <w:tcPr>
            <w:tcW w:w="2586" w:type="dxa"/>
          </w:tcPr>
          <w:p w14:paraId="36B88C6E" w14:textId="501D2B13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Mg(1)-S(2)#8 </w:t>
            </w:r>
          </w:p>
        </w:tc>
        <w:tc>
          <w:tcPr>
            <w:tcW w:w="1417" w:type="dxa"/>
          </w:tcPr>
          <w:p w14:paraId="60F038EB" w14:textId="4C2A9273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2.552(16)</w:t>
            </w:r>
          </w:p>
        </w:tc>
        <w:tc>
          <w:tcPr>
            <w:tcW w:w="2552" w:type="dxa"/>
          </w:tcPr>
          <w:p w14:paraId="7AC46ADB" w14:textId="27AEA2A2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Mg(6)-S(5)#1 </w:t>
            </w:r>
          </w:p>
        </w:tc>
        <w:tc>
          <w:tcPr>
            <w:tcW w:w="3226" w:type="dxa"/>
          </w:tcPr>
          <w:p w14:paraId="5C444B71" w14:textId="6C801C77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2.596(12)</w:t>
            </w:r>
          </w:p>
        </w:tc>
      </w:tr>
      <w:tr w:rsidR="00D84026" w:rsidRPr="001E7962" w14:paraId="3CDD5525" w14:textId="77777777" w:rsidTr="001E7962">
        <w:trPr>
          <w:trHeight w:val="283"/>
        </w:trPr>
        <w:tc>
          <w:tcPr>
            <w:tcW w:w="2586" w:type="dxa"/>
          </w:tcPr>
          <w:p w14:paraId="36465E1E" w14:textId="15B17EB6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Mg(1)-S(1) </w:t>
            </w:r>
          </w:p>
        </w:tc>
        <w:tc>
          <w:tcPr>
            <w:tcW w:w="1417" w:type="dxa"/>
          </w:tcPr>
          <w:p w14:paraId="44956FE7" w14:textId="7D206EF4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2.560(10)</w:t>
            </w:r>
          </w:p>
        </w:tc>
        <w:tc>
          <w:tcPr>
            <w:tcW w:w="2552" w:type="dxa"/>
          </w:tcPr>
          <w:p w14:paraId="33F2C3F1" w14:textId="2E767C02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Mg(6)-S(8)#3 </w:t>
            </w:r>
          </w:p>
        </w:tc>
        <w:tc>
          <w:tcPr>
            <w:tcW w:w="3226" w:type="dxa"/>
          </w:tcPr>
          <w:p w14:paraId="0353B1EC" w14:textId="5A2C6157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2.597(18)</w:t>
            </w:r>
          </w:p>
        </w:tc>
      </w:tr>
      <w:tr w:rsidR="00D84026" w:rsidRPr="001E7962" w14:paraId="425E6391" w14:textId="77777777" w:rsidTr="001E7962">
        <w:trPr>
          <w:trHeight w:val="283"/>
        </w:trPr>
        <w:tc>
          <w:tcPr>
            <w:tcW w:w="2586" w:type="dxa"/>
          </w:tcPr>
          <w:p w14:paraId="12183EF1" w14:textId="1AA50DEC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Mg(1)-S(1)#15 </w:t>
            </w:r>
          </w:p>
        </w:tc>
        <w:tc>
          <w:tcPr>
            <w:tcW w:w="1417" w:type="dxa"/>
          </w:tcPr>
          <w:p w14:paraId="47336D81" w14:textId="1AE78143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2.560(10)</w:t>
            </w:r>
          </w:p>
        </w:tc>
        <w:tc>
          <w:tcPr>
            <w:tcW w:w="2552" w:type="dxa"/>
          </w:tcPr>
          <w:p w14:paraId="1AFCD26B" w14:textId="3B5BDF33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Mg(6)-S(4)#1 </w:t>
            </w:r>
          </w:p>
        </w:tc>
        <w:tc>
          <w:tcPr>
            <w:tcW w:w="3226" w:type="dxa"/>
          </w:tcPr>
          <w:p w14:paraId="70212391" w14:textId="48C9EA11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2.627(16)</w:t>
            </w:r>
          </w:p>
        </w:tc>
      </w:tr>
      <w:tr w:rsidR="00D84026" w:rsidRPr="001E7962" w14:paraId="2E0EB32D" w14:textId="77777777" w:rsidTr="001E7962">
        <w:trPr>
          <w:trHeight w:val="283"/>
        </w:trPr>
        <w:tc>
          <w:tcPr>
            <w:tcW w:w="2586" w:type="dxa"/>
          </w:tcPr>
          <w:p w14:paraId="3A1E8F1D" w14:textId="1BEE308E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Mg(1)-S(6)#8 </w:t>
            </w:r>
          </w:p>
        </w:tc>
        <w:tc>
          <w:tcPr>
            <w:tcW w:w="1417" w:type="dxa"/>
          </w:tcPr>
          <w:p w14:paraId="4165126B" w14:textId="1DB4C198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2.793(15)</w:t>
            </w:r>
          </w:p>
        </w:tc>
        <w:tc>
          <w:tcPr>
            <w:tcW w:w="2552" w:type="dxa"/>
          </w:tcPr>
          <w:p w14:paraId="5D806644" w14:textId="06A6F80B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Mg(6)-S(4) </w:t>
            </w:r>
          </w:p>
        </w:tc>
        <w:tc>
          <w:tcPr>
            <w:tcW w:w="3226" w:type="dxa"/>
          </w:tcPr>
          <w:p w14:paraId="21E01EEA" w14:textId="17237BFA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2.627(16)</w:t>
            </w:r>
          </w:p>
        </w:tc>
      </w:tr>
      <w:tr w:rsidR="00D84026" w:rsidRPr="001E7962" w14:paraId="70C12AF2" w14:textId="77777777" w:rsidTr="001E7962">
        <w:trPr>
          <w:trHeight w:val="283"/>
        </w:trPr>
        <w:tc>
          <w:tcPr>
            <w:tcW w:w="2586" w:type="dxa"/>
          </w:tcPr>
          <w:p w14:paraId="04FC99B9" w14:textId="7E2C6752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Mg(2)-S(1)#1 </w:t>
            </w:r>
          </w:p>
        </w:tc>
        <w:tc>
          <w:tcPr>
            <w:tcW w:w="1417" w:type="dxa"/>
          </w:tcPr>
          <w:p w14:paraId="69A1EF8C" w14:textId="65FDC792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2.482(11)</w:t>
            </w:r>
          </w:p>
        </w:tc>
        <w:tc>
          <w:tcPr>
            <w:tcW w:w="2552" w:type="dxa"/>
          </w:tcPr>
          <w:p w14:paraId="046FC78C" w14:textId="10EA4244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Mg(6)-S(7) </w:t>
            </w:r>
          </w:p>
        </w:tc>
        <w:tc>
          <w:tcPr>
            <w:tcW w:w="3226" w:type="dxa"/>
          </w:tcPr>
          <w:p w14:paraId="4F46F8BC" w14:textId="52C746A8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2.723(18)</w:t>
            </w:r>
          </w:p>
        </w:tc>
      </w:tr>
      <w:tr w:rsidR="00D84026" w:rsidRPr="001E7962" w14:paraId="50AB909C" w14:textId="77777777" w:rsidTr="001E7962">
        <w:trPr>
          <w:trHeight w:val="283"/>
        </w:trPr>
        <w:tc>
          <w:tcPr>
            <w:tcW w:w="2586" w:type="dxa"/>
          </w:tcPr>
          <w:p w14:paraId="3D998046" w14:textId="7749BE8A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Mg(2)-S(1) </w:t>
            </w:r>
          </w:p>
        </w:tc>
        <w:tc>
          <w:tcPr>
            <w:tcW w:w="1417" w:type="dxa"/>
          </w:tcPr>
          <w:p w14:paraId="44DAC8BC" w14:textId="4FA43807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2.482(11)</w:t>
            </w:r>
          </w:p>
        </w:tc>
        <w:tc>
          <w:tcPr>
            <w:tcW w:w="2552" w:type="dxa"/>
          </w:tcPr>
          <w:p w14:paraId="18539CD5" w14:textId="60668797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Ga(1)-S(5) </w:t>
            </w:r>
          </w:p>
        </w:tc>
        <w:tc>
          <w:tcPr>
            <w:tcW w:w="3226" w:type="dxa"/>
          </w:tcPr>
          <w:p w14:paraId="5AB44442" w14:textId="59656BE6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2.245(6)</w:t>
            </w:r>
          </w:p>
        </w:tc>
      </w:tr>
      <w:tr w:rsidR="00D84026" w:rsidRPr="001E7962" w14:paraId="1CE53A0B" w14:textId="77777777" w:rsidTr="001E7962">
        <w:trPr>
          <w:trHeight w:val="283"/>
        </w:trPr>
        <w:tc>
          <w:tcPr>
            <w:tcW w:w="2586" w:type="dxa"/>
          </w:tcPr>
          <w:p w14:paraId="60D79B71" w14:textId="0C4C2A83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Mg(2)-S(2)#8 </w:t>
            </w:r>
          </w:p>
        </w:tc>
        <w:tc>
          <w:tcPr>
            <w:tcW w:w="1417" w:type="dxa"/>
          </w:tcPr>
          <w:p w14:paraId="4A733809" w14:textId="795B2E71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2.572(16)</w:t>
            </w:r>
          </w:p>
        </w:tc>
        <w:tc>
          <w:tcPr>
            <w:tcW w:w="2552" w:type="dxa"/>
          </w:tcPr>
          <w:p w14:paraId="41398005" w14:textId="6A22BFA2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Ga(1)-S(2)#5 </w:t>
            </w:r>
          </w:p>
        </w:tc>
        <w:tc>
          <w:tcPr>
            <w:tcW w:w="3226" w:type="dxa"/>
          </w:tcPr>
          <w:p w14:paraId="55F115FC" w14:textId="7A720F28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2.278(6)</w:t>
            </w:r>
          </w:p>
        </w:tc>
      </w:tr>
      <w:tr w:rsidR="00D84026" w:rsidRPr="001E7962" w14:paraId="1A864216" w14:textId="77777777" w:rsidTr="001E7962">
        <w:trPr>
          <w:trHeight w:val="283"/>
        </w:trPr>
        <w:tc>
          <w:tcPr>
            <w:tcW w:w="2586" w:type="dxa"/>
          </w:tcPr>
          <w:p w14:paraId="20F07524" w14:textId="51932538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Mg(2)-S(2)#7 </w:t>
            </w:r>
          </w:p>
        </w:tc>
        <w:tc>
          <w:tcPr>
            <w:tcW w:w="1417" w:type="dxa"/>
          </w:tcPr>
          <w:p w14:paraId="43CAA1F2" w14:textId="64B87A26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2.572(16)</w:t>
            </w:r>
          </w:p>
        </w:tc>
        <w:tc>
          <w:tcPr>
            <w:tcW w:w="2552" w:type="dxa"/>
          </w:tcPr>
          <w:p w14:paraId="4FB39FC6" w14:textId="49E02803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Ga(1)-S(9) </w:t>
            </w:r>
          </w:p>
        </w:tc>
        <w:tc>
          <w:tcPr>
            <w:tcW w:w="3226" w:type="dxa"/>
          </w:tcPr>
          <w:p w14:paraId="3905471F" w14:textId="402A90BE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2.287(7)</w:t>
            </w:r>
          </w:p>
        </w:tc>
      </w:tr>
      <w:tr w:rsidR="00D84026" w:rsidRPr="001E7962" w14:paraId="3F07C717" w14:textId="77777777" w:rsidTr="001E7962">
        <w:trPr>
          <w:trHeight w:val="283"/>
        </w:trPr>
        <w:tc>
          <w:tcPr>
            <w:tcW w:w="2586" w:type="dxa"/>
          </w:tcPr>
          <w:p w14:paraId="2BA206F5" w14:textId="7EB5B160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Mg(2)-S(7)#13 </w:t>
            </w:r>
          </w:p>
        </w:tc>
        <w:tc>
          <w:tcPr>
            <w:tcW w:w="1417" w:type="dxa"/>
          </w:tcPr>
          <w:p w14:paraId="01F1AAFE" w14:textId="35C74D0B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2.628(16)</w:t>
            </w:r>
          </w:p>
        </w:tc>
        <w:tc>
          <w:tcPr>
            <w:tcW w:w="2552" w:type="dxa"/>
          </w:tcPr>
          <w:p w14:paraId="2F39786A" w14:textId="5A459C60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Ga(1)-S(8) </w:t>
            </w:r>
          </w:p>
        </w:tc>
        <w:tc>
          <w:tcPr>
            <w:tcW w:w="3226" w:type="dxa"/>
          </w:tcPr>
          <w:p w14:paraId="4ACD3F72" w14:textId="2BDBF735" w:rsidR="00D84026" w:rsidRPr="001E7962" w:rsidRDefault="00D8402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2.297(7)</w:t>
            </w:r>
          </w:p>
        </w:tc>
      </w:tr>
      <w:tr w:rsidR="00176306" w:rsidRPr="001E7962" w14:paraId="3BAA661F" w14:textId="77777777" w:rsidTr="001E7962">
        <w:trPr>
          <w:trHeight w:val="283"/>
        </w:trPr>
        <w:tc>
          <w:tcPr>
            <w:tcW w:w="2586" w:type="dxa"/>
          </w:tcPr>
          <w:p w14:paraId="286D8C8E" w14:textId="49D76E24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Ga(2)-S(3) </w:t>
            </w:r>
          </w:p>
        </w:tc>
        <w:tc>
          <w:tcPr>
            <w:tcW w:w="1417" w:type="dxa"/>
          </w:tcPr>
          <w:p w14:paraId="0DB5FD34" w14:textId="68A93C1C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2.228(6)</w:t>
            </w:r>
          </w:p>
        </w:tc>
        <w:tc>
          <w:tcPr>
            <w:tcW w:w="2552" w:type="dxa"/>
          </w:tcPr>
          <w:p w14:paraId="19BF70A9" w14:textId="5C766880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S(1)#10-La(3)-S(1)#11</w:t>
            </w:r>
          </w:p>
        </w:tc>
        <w:tc>
          <w:tcPr>
            <w:tcW w:w="3226" w:type="dxa"/>
          </w:tcPr>
          <w:p w14:paraId="6051C2C8" w14:textId="56E53AA6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75.7(2)</w:t>
            </w:r>
          </w:p>
        </w:tc>
      </w:tr>
      <w:tr w:rsidR="00176306" w:rsidRPr="001E7962" w14:paraId="20216CA9" w14:textId="77777777" w:rsidTr="001E7962">
        <w:trPr>
          <w:trHeight w:val="283"/>
        </w:trPr>
        <w:tc>
          <w:tcPr>
            <w:tcW w:w="2586" w:type="dxa"/>
          </w:tcPr>
          <w:p w14:paraId="131C8995" w14:textId="053A2A77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Ga(2)-S(2) </w:t>
            </w:r>
          </w:p>
        </w:tc>
        <w:tc>
          <w:tcPr>
            <w:tcW w:w="1417" w:type="dxa"/>
          </w:tcPr>
          <w:p w14:paraId="48D6D632" w14:textId="5D5EC778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2.290(6)</w:t>
            </w:r>
          </w:p>
        </w:tc>
        <w:tc>
          <w:tcPr>
            <w:tcW w:w="2552" w:type="dxa"/>
          </w:tcPr>
          <w:p w14:paraId="74E4176C" w14:textId="509F118A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S(1)#10-La(3)-S(1)#1</w:t>
            </w:r>
          </w:p>
        </w:tc>
        <w:tc>
          <w:tcPr>
            <w:tcW w:w="3226" w:type="dxa"/>
          </w:tcPr>
          <w:p w14:paraId="6D639393" w14:textId="5C87FE5E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86.30(16)</w:t>
            </w:r>
          </w:p>
        </w:tc>
      </w:tr>
      <w:tr w:rsidR="00176306" w:rsidRPr="001E7962" w14:paraId="5E213A4D" w14:textId="77777777" w:rsidTr="001E7962">
        <w:trPr>
          <w:trHeight w:val="283"/>
        </w:trPr>
        <w:tc>
          <w:tcPr>
            <w:tcW w:w="2586" w:type="dxa"/>
          </w:tcPr>
          <w:p w14:paraId="3D52456B" w14:textId="4DF009B5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Ga(2)-S(6) </w:t>
            </w:r>
          </w:p>
        </w:tc>
        <w:tc>
          <w:tcPr>
            <w:tcW w:w="1417" w:type="dxa"/>
          </w:tcPr>
          <w:p w14:paraId="183DF24A" w14:textId="05EF0814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2.299(7)</w:t>
            </w:r>
          </w:p>
        </w:tc>
        <w:tc>
          <w:tcPr>
            <w:tcW w:w="2552" w:type="dxa"/>
          </w:tcPr>
          <w:p w14:paraId="1B84C140" w14:textId="05E12419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S(1)#11-La(3)-S(1)#1</w:t>
            </w:r>
          </w:p>
        </w:tc>
        <w:tc>
          <w:tcPr>
            <w:tcW w:w="3226" w:type="dxa"/>
          </w:tcPr>
          <w:p w14:paraId="4EF668D9" w14:textId="11E5532F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133.49(8)</w:t>
            </w:r>
          </w:p>
        </w:tc>
      </w:tr>
      <w:tr w:rsidR="00176306" w:rsidRPr="001E7962" w14:paraId="68038BB9" w14:textId="77777777" w:rsidTr="001E7962">
        <w:trPr>
          <w:trHeight w:val="283"/>
        </w:trPr>
        <w:tc>
          <w:tcPr>
            <w:tcW w:w="2586" w:type="dxa"/>
          </w:tcPr>
          <w:p w14:paraId="3BC68446" w14:textId="5BA7F62C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Ga(2)-S(11) </w:t>
            </w:r>
          </w:p>
        </w:tc>
        <w:tc>
          <w:tcPr>
            <w:tcW w:w="1417" w:type="dxa"/>
          </w:tcPr>
          <w:p w14:paraId="49CD4546" w14:textId="565DF95D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2.309(7)</w:t>
            </w:r>
          </w:p>
        </w:tc>
        <w:tc>
          <w:tcPr>
            <w:tcW w:w="2552" w:type="dxa"/>
          </w:tcPr>
          <w:p w14:paraId="62E77215" w14:textId="2B551BAD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S(1)#10-La(3)-S(1)</w:t>
            </w:r>
          </w:p>
        </w:tc>
        <w:tc>
          <w:tcPr>
            <w:tcW w:w="3226" w:type="dxa"/>
          </w:tcPr>
          <w:p w14:paraId="64107FCB" w14:textId="36F84E6A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133.49(7)</w:t>
            </w:r>
          </w:p>
        </w:tc>
      </w:tr>
      <w:tr w:rsidR="00044FF4" w:rsidRPr="001E7962" w14:paraId="552B623D" w14:textId="77777777" w:rsidTr="001E7962">
        <w:trPr>
          <w:trHeight w:val="283"/>
        </w:trPr>
        <w:tc>
          <w:tcPr>
            <w:tcW w:w="2586" w:type="dxa"/>
          </w:tcPr>
          <w:p w14:paraId="6B143782" w14:textId="1CE22FFC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Ga(3)-S(1) </w:t>
            </w:r>
          </w:p>
        </w:tc>
        <w:tc>
          <w:tcPr>
            <w:tcW w:w="1417" w:type="dxa"/>
          </w:tcPr>
          <w:p w14:paraId="01A2675F" w14:textId="352E9BAA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2.226(7)</w:t>
            </w:r>
          </w:p>
        </w:tc>
        <w:tc>
          <w:tcPr>
            <w:tcW w:w="2552" w:type="dxa"/>
          </w:tcPr>
          <w:p w14:paraId="4E6465C7" w14:textId="20217AA3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S(10)#13-Mg(1)-S(2)#14</w:t>
            </w:r>
          </w:p>
        </w:tc>
        <w:tc>
          <w:tcPr>
            <w:tcW w:w="3226" w:type="dxa"/>
          </w:tcPr>
          <w:p w14:paraId="7CA15AF5" w14:textId="7190C40A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88.1(3)</w:t>
            </w:r>
          </w:p>
        </w:tc>
      </w:tr>
      <w:tr w:rsidR="00044FF4" w:rsidRPr="001E7962" w14:paraId="2B7D7B4B" w14:textId="77777777" w:rsidTr="001E7962">
        <w:trPr>
          <w:trHeight w:val="283"/>
        </w:trPr>
        <w:tc>
          <w:tcPr>
            <w:tcW w:w="2586" w:type="dxa"/>
          </w:tcPr>
          <w:p w14:paraId="7C649419" w14:textId="747D3AE0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Ga(3)-S(4) </w:t>
            </w:r>
          </w:p>
        </w:tc>
        <w:tc>
          <w:tcPr>
            <w:tcW w:w="1417" w:type="dxa"/>
          </w:tcPr>
          <w:p w14:paraId="39929066" w14:textId="143F7BF2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2.253(6)</w:t>
            </w:r>
          </w:p>
        </w:tc>
        <w:tc>
          <w:tcPr>
            <w:tcW w:w="2552" w:type="dxa"/>
          </w:tcPr>
          <w:p w14:paraId="46BA62B6" w14:textId="5BF9BDE3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S(10)#13-Mg(1)-S(2)#8</w:t>
            </w:r>
          </w:p>
        </w:tc>
        <w:tc>
          <w:tcPr>
            <w:tcW w:w="3226" w:type="dxa"/>
          </w:tcPr>
          <w:p w14:paraId="7769A8CB" w14:textId="0C525A42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88.1(3)</w:t>
            </w:r>
          </w:p>
        </w:tc>
      </w:tr>
      <w:tr w:rsidR="00044FF4" w:rsidRPr="001E7962" w14:paraId="0197352C" w14:textId="77777777" w:rsidTr="001E7962">
        <w:trPr>
          <w:trHeight w:val="283"/>
        </w:trPr>
        <w:tc>
          <w:tcPr>
            <w:tcW w:w="2586" w:type="dxa"/>
          </w:tcPr>
          <w:p w14:paraId="07EFB65B" w14:textId="4D2165DE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Ga(3)-S(10) </w:t>
            </w:r>
          </w:p>
        </w:tc>
        <w:tc>
          <w:tcPr>
            <w:tcW w:w="1417" w:type="dxa"/>
          </w:tcPr>
          <w:p w14:paraId="123366D3" w14:textId="669EEEC0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2.315(7)</w:t>
            </w:r>
          </w:p>
        </w:tc>
        <w:tc>
          <w:tcPr>
            <w:tcW w:w="2552" w:type="dxa"/>
          </w:tcPr>
          <w:p w14:paraId="58FC751B" w14:textId="6E363D86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S(2)#14-Mg(1)-S(2)#8</w:t>
            </w:r>
          </w:p>
        </w:tc>
        <w:tc>
          <w:tcPr>
            <w:tcW w:w="3226" w:type="dxa"/>
          </w:tcPr>
          <w:p w14:paraId="68257F72" w14:textId="71E465A6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93.8(7)</w:t>
            </w:r>
          </w:p>
        </w:tc>
      </w:tr>
      <w:tr w:rsidR="00044FF4" w:rsidRPr="001E7962" w14:paraId="1A2A6FDE" w14:textId="77777777" w:rsidTr="001E7962">
        <w:trPr>
          <w:trHeight w:val="283"/>
        </w:trPr>
        <w:tc>
          <w:tcPr>
            <w:tcW w:w="2586" w:type="dxa"/>
          </w:tcPr>
          <w:p w14:paraId="20DF9D06" w14:textId="24C4EC37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lastRenderedPageBreak/>
              <w:t xml:space="preserve">Ga(3)-S(7) </w:t>
            </w:r>
          </w:p>
        </w:tc>
        <w:tc>
          <w:tcPr>
            <w:tcW w:w="1417" w:type="dxa"/>
          </w:tcPr>
          <w:p w14:paraId="3D979FF6" w14:textId="64479CEE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2.333(6)</w:t>
            </w:r>
          </w:p>
        </w:tc>
        <w:tc>
          <w:tcPr>
            <w:tcW w:w="2552" w:type="dxa"/>
          </w:tcPr>
          <w:p w14:paraId="7CE068DB" w14:textId="78CB4ACD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S(10)#13-Mg(1)-S(1)</w:t>
            </w:r>
          </w:p>
        </w:tc>
        <w:tc>
          <w:tcPr>
            <w:tcW w:w="3226" w:type="dxa"/>
          </w:tcPr>
          <w:p w14:paraId="4823A2D4" w14:textId="19BA5AA1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95.6(4)</w:t>
            </w:r>
          </w:p>
        </w:tc>
      </w:tr>
      <w:tr w:rsidR="00044FF4" w:rsidRPr="001E7962" w14:paraId="17594EFB" w14:textId="77777777" w:rsidTr="001E7962">
        <w:trPr>
          <w:trHeight w:val="283"/>
        </w:trPr>
        <w:tc>
          <w:tcPr>
            <w:tcW w:w="2586" w:type="dxa"/>
          </w:tcPr>
          <w:p w14:paraId="69124ABF" w14:textId="05A6B726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S(5)#1-La(1)-S(5)</w:t>
            </w:r>
          </w:p>
        </w:tc>
        <w:tc>
          <w:tcPr>
            <w:tcW w:w="1417" w:type="dxa"/>
          </w:tcPr>
          <w:p w14:paraId="7DCA7CF1" w14:textId="38972968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77.2(3)</w:t>
            </w:r>
          </w:p>
        </w:tc>
        <w:tc>
          <w:tcPr>
            <w:tcW w:w="2552" w:type="dxa"/>
          </w:tcPr>
          <w:p w14:paraId="5C28178B" w14:textId="603C1D25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S(2)#14-Mg(1)-S(1)</w:t>
            </w:r>
          </w:p>
        </w:tc>
        <w:tc>
          <w:tcPr>
            <w:tcW w:w="3226" w:type="dxa"/>
          </w:tcPr>
          <w:p w14:paraId="091C2237" w14:textId="4384C21B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176.2(5)</w:t>
            </w:r>
          </w:p>
        </w:tc>
      </w:tr>
      <w:tr w:rsidR="00044FF4" w:rsidRPr="001E7962" w14:paraId="57BFE4CB" w14:textId="77777777" w:rsidTr="001E7962">
        <w:trPr>
          <w:trHeight w:val="283"/>
        </w:trPr>
        <w:tc>
          <w:tcPr>
            <w:tcW w:w="2586" w:type="dxa"/>
          </w:tcPr>
          <w:p w14:paraId="5837B319" w14:textId="4D70F7B7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S(5)#1-La(1)-S(5)#2</w:t>
            </w:r>
          </w:p>
        </w:tc>
        <w:tc>
          <w:tcPr>
            <w:tcW w:w="1417" w:type="dxa"/>
          </w:tcPr>
          <w:p w14:paraId="6BDE9D99" w14:textId="71BB067B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85.18(19)</w:t>
            </w:r>
          </w:p>
        </w:tc>
        <w:tc>
          <w:tcPr>
            <w:tcW w:w="2552" w:type="dxa"/>
          </w:tcPr>
          <w:p w14:paraId="5650D66A" w14:textId="38C29DB3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S(2)#8-Mg(1)-S(1)</w:t>
            </w:r>
          </w:p>
        </w:tc>
        <w:tc>
          <w:tcPr>
            <w:tcW w:w="3226" w:type="dxa"/>
          </w:tcPr>
          <w:p w14:paraId="763E86A2" w14:textId="3BD62E57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85.5(3)</w:t>
            </w:r>
          </w:p>
        </w:tc>
      </w:tr>
      <w:tr w:rsidR="00044FF4" w:rsidRPr="001E7962" w14:paraId="3AABE6CA" w14:textId="77777777" w:rsidTr="001E7962">
        <w:trPr>
          <w:trHeight w:val="283"/>
        </w:trPr>
        <w:tc>
          <w:tcPr>
            <w:tcW w:w="2586" w:type="dxa"/>
          </w:tcPr>
          <w:p w14:paraId="77B927F8" w14:textId="7986F576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S(5)-La(1)-S(5)#2</w:t>
            </w:r>
          </w:p>
        </w:tc>
        <w:tc>
          <w:tcPr>
            <w:tcW w:w="1417" w:type="dxa"/>
          </w:tcPr>
          <w:p w14:paraId="153F4856" w14:textId="5AFB2063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134.00(9)</w:t>
            </w:r>
          </w:p>
        </w:tc>
        <w:tc>
          <w:tcPr>
            <w:tcW w:w="2552" w:type="dxa"/>
          </w:tcPr>
          <w:p w14:paraId="37C6CCCE" w14:textId="38F874D8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S(10)#13-Mg(1)-S(1)#15</w:t>
            </w:r>
          </w:p>
        </w:tc>
        <w:tc>
          <w:tcPr>
            <w:tcW w:w="3226" w:type="dxa"/>
          </w:tcPr>
          <w:p w14:paraId="60ABD233" w14:textId="6564D62E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95.6(4)</w:t>
            </w:r>
          </w:p>
        </w:tc>
      </w:tr>
      <w:tr w:rsidR="00044FF4" w:rsidRPr="001E7962" w14:paraId="23E4E1E2" w14:textId="77777777" w:rsidTr="001E7962">
        <w:trPr>
          <w:trHeight w:val="283"/>
        </w:trPr>
        <w:tc>
          <w:tcPr>
            <w:tcW w:w="2586" w:type="dxa"/>
          </w:tcPr>
          <w:p w14:paraId="6FC19B50" w14:textId="47F76CE0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S(5)#1-La(1)-S(5)#3</w:t>
            </w:r>
          </w:p>
        </w:tc>
        <w:tc>
          <w:tcPr>
            <w:tcW w:w="1417" w:type="dxa"/>
          </w:tcPr>
          <w:p w14:paraId="71703449" w14:textId="1FED6DFB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134.00(9)</w:t>
            </w:r>
          </w:p>
        </w:tc>
        <w:tc>
          <w:tcPr>
            <w:tcW w:w="2552" w:type="dxa"/>
          </w:tcPr>
          <w:p w14:paraId="7892C7D5" w14:textId="1A805E4F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S(2)#14-Mg(1)-S(1)#15</w:t>
            </w:r>
          </w:p>
        </w:tc>
        <w:tc>
          <w:tcPr>
            <w:tcW w:w="3226" w:type="dxa"/>
          </w:tcPr>
          <w:p w14:paraId="32092533" w14:textId="4D30C573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85.5(3)</w:t>
            </w:r>
          </w:p>
        </w:tc>
      </w:tr>
      <w:tr w:rsidR="00044FF4" w:rsidRPr="001E7962" w14:paraId="60138BDE" w14:textId="77777777" w:rsidTr="001E7962">
        <w:trPr>
          <w:trHeight w:val="283"/>
        </w:trPr>
        <w:tc>
          <w:tcPr>
            <w:tcW w:w="2586" w:type="dxa"/>
          </w:tcPr>
          <w:p w14:paraId="1EBA521A" w14:textId="24D72B8C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S(5)-La(1)-S(5)#3</w:t>
            </w:r>
          </w:p>
        </w:tc>
        <w:tc>
          <w:tcPr>
            <w:tcW w:w="1417" w:type="dxa"/>
          </w:tcPr>
          <w:p w14:paraId="6CEC6F5B" w14:textId="5688837E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85.18(19)</w:t>
            </w:r>
          </w:p>
        </w:tc>
        <w:tc>
          <w:tcPr>
            <w:tcW w:w="2552" w:type="dxa"/>
          </w:tcPr>
          <w:p w14:paraId="4578F3F0" w14:textId="06CBABF7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S(2)#8-Mg(1)-S(1)#15</w:t>
            </w:r>
          </w:p>
        </w:tc>
        <w:tc>
          <w:tcPr>
            <w:tcW w:w="3226" w:type="dxa"/>
          </w:tcPr>
          <w:p w14:paraId="4C331E05" w14:textId="28452099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176.2(5)</w:t>
            </w:r>
          </w:p>
        </w:tc>
      </w:tr>
      <w:tr w:rsidR="00044FF4" w:rsidRPr="001E7962" w14:paraId="26751D4A" w14:textId="77777777" w:rsidTr="001E7962">
        <w:trPr>
          <w:trHeight w:val="283"/>
        </w:trPr>
        <w:tc>
          <w:tcPr>
            <w:tcW w:w="2586" w:type="dxa"/>
          </w:tcPr>
          <w:p w14:paraId="68E9AC9F" w14:textId="26AE7088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S(5)#2-La(1)-S(5)#3</w:t>
            </w:r>
          </w:p>
        </w:tc>
        <w:tc>
          <w:tcPr>
            <w:tcW w:w="1417" w:type="dxa"/>
          </w:tcPr>
          <w:p w14:paraId="67903BF5" w14:textId="18970F58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134.00(9)</w:t>
            </w:r>
          </w:p>
        </w:tc>
        <w:tc>
          <w:tcPr>
            <w:tcW w:w="2552" w:type="dxa"/>
          </w:tcPr>
          <w:p w14:paraId="23590AEF" w14:textId="48902554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S(1)-Mg(1)-S(1)#15</w:t>
            </w:r>
          </w:p>
        </w:tc>
        <w:tc>
          <w:tcPr>
            <w:tcW w:w="3226" w:type="dxa"/>
          </w:tcPr>
          <w:p w14:paraId="2A054001" w14:textId="37AA466C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94.9(5)</w:t>
            </w:r>
          </w:p>
        </w:tc>
      </w:tr>
      <w:tr w:rsidR="00044FF4" w:rsidRPr="001E7962" w14:paraId="0E8734A3" w14:textId="77777777" w:rsidTr="001E7962">
        <w:trPr>
          <w:trHeight w:val="283"/>
        </w:trPr>
        <w:tc>
          <w:tcPr>
            <w:tcW w:w="2586" w:type="dxa"/>
          </w:tcPr>
          <w:p w14:paraId="75F158D3" w14:textId="50FC240D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S(5)#1-La(1)-S(5)#4</w:t>
            </w:r>
          </w:p>
        </w:tc>
        <w:tc>
          <w:tcPr>
            <w:tcW w:w="1417" w:type="dxa"/>
          </w:tcPr>
          <w:p w14:paraId="46E998A7" w14:textId="3B1A3D31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85.18(19)</w:t>
            </w:r>
          </w:p>
        </w:tc>
        <w:tc>
          <w:tcPr>
            <w:tcW w:w="2552" w:type="dxa"/>
          </w:tcPr>
          <w:p w14:paraId="0A921E35" w14:textId="695399EF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S(10)#13-Mg(1)-S(6)#8</w:t>
            </w:r>
          </w:p>
        </w:tc>
        <w:tc>
          <w:tcPr>
            <w:tcW w:w="3226" w:type="dxa"/>
          </w:tcPr>
          <w:p w14:paraId="229D7B12" w14:textId="487F9938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162.5(6)</w:t>
            </w:r>
          </w:p>
        </w:tc>
      </w:tr>
      <w:tr w:rsidR="00044FF4" w:rsidRPr="001E7962" w14:paraId="176A251F" w14:textId="77777777" w:rsidTr="001E7962">
        <w:trPr>
          <w:trHeight w:val="283"/>
        </w:trPr>
        <w:tc>
          <w:tcPr>
            <w:tcW w:w="2586" w:type="dxa"/>
          </w:tcPr>
          <w:p w14:paraId="73FB158C" w14:textId="38982BF1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S(5)-La(1)-S(5)#4</w:t>
            </w:r>
          </w:p>
        </w:tc>
        <w:tc>
          <w:tcPr>
            <w:tcW w:w="1417" w:type="dxa"/>
          </w:tcPr>
          <w:p w14:paraId="02768EE1" w14:textId="1DD0C01B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134.00(9)</w:t>
            </w:r>
          </w:p>
        </w:tc>
        <w:tc>
          <w:tcPr>
            <w:tcW w:w="2552" w:type="dxa"/>
          </w:tcPr>
          <w:p w14:paraId="1953FA53" w14:textId="6245AB2C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S(2)#14-Mg(1)-S(6)#8</w:t>
            </w:r>
          </w:p>
        </w:tc>
        <w:tc>
          <w:tcPr>
            <w:tcW w:w="3226" w:type="dxa"/>
          </w:tcPr>
          <w:p w14:paraId="45B6F88D" w14:textId="04479A0C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80.0(3)</w:t>
            </w:r>
          </w:p>
        </w:tc>
      </w:tr>
      <w:tr w:rsidR="00044FF4" w:rsidRPr="001E7962" w14:paraId="1DB45746" w14:textId="77777777" w:rsidTr="001E7962">
        <w:trPr>
          <w:trHeight w:val="283"/>
        </w:trPr>
        <w:tc>
          <w:tcPr>
            <w:tcW w:w="2586" w:type="dxa"/>
          </w:tcPr>
          <w:p w14:paraId="5E1EDF51" w14:textId="33C91E35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S(5)#2-La(1)-S(5)#4</w:t>
            </w:r>
          </w:p>
        </w:tc>
        <w:tc>
          <w:tcPr>
            <w:tcW w:w="1417" w:type="dxa"/>
          </w:tcPr>
          <w:p w14:paraId="616A0416" w14:textId="0EE2AAFB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85.17(19)</w:t>
            </w:r>
          </w:p>
        </w:tc>
        <w:tc>
          <w:tcPr>
            <w:tcW w:w="2552" w:type="dxa"/>
          </w:tcPr>
          <w:p w14:paraId="3B2B9BC8" w14:textId="364EA3BE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S(2)#8-Mg(1)-S(6)#8</w:t>
            </w:r>
          </w:p>
        </w:tc>
        <w:tc>
          <w:tcPr>
            <w:tcW w:w="3226" w:type="dxa"/>
          </w:tcPr>
          <w:p w14:paraId="13040EB1" w14:textId="675858A6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80.0(3)</w:t>
            </w:r>
          </w:p>
        </w:tc>
      </w:tr>
      <w:tr w:rsidR="00044FF4" w:rsidRPr="001E7962" w14:paraId="501416E1" w14:textId="77777777" w:rsidTr="001E7962">
        <w:trPr>
          <w:trHeight w:val="283"/>
        </w:trPr>
        <w:tc>
          <w:tcPr>
            <w:tcW w:w="2586" w:type="dxa"/>
          </w:tcPr>
          <w:p w14:paraId="2A84CA09" w14:textId="4FE98489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S(5)#3-La(1)-S(5)#4</w:t>
            </w:r>
          </w:p>
        </w:tc>
        <w:tc>
          <w:tcPr>
            <w:tcW w:w="1417" w:type="dxa"/>
          </w:tcPr>
          <w:p w14:paraId="43477830" w14:textId="0A6E9F3F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77.2(3)</w:t>
            </w:r>
          </w:p>
        </w:tc>
        <w:tc>
          <w:tcPr>
            <w:tcW w:w="2552" w:type="dxa"/>
          </w:tcPr>
          <w:p w14:paraId="27DA96C4" w14:textId="1A6133F5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S(1)-Mg(1)-S(6)#8</w:t>
            </w:r>
          </w:p>
        </w:tc>
        <w:tc>
          <w:tcPr>
            <w:tcW w:w="3226" w:type="dxa"/>
          </w:tcPr>
          <w:p w14:paraId="07D6A211" w14:textId="5BFCBCDB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96.2(3)</w:t>
            </w:r>
          </w:p>
        </w:tc>
      </w:tr>
      <w:tr w:rsidR="00044FF4" w:rsidRPr="001E7962" w14:paraId="2288C414" w14:textId="77777777" w:rsidTr="001E7962">
        <w:trPr>
          <w:trHeight w:val="283"/>
        </w:trPr>
        <w:tc>
          <w:tcPr>
            <w:tcW w:w="2586" w:type="dxa"/>
          </w:tcPr>
          <w:p w14:paraId="2DBE9220" w14:textId="37FDF4FE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S(5)#1-La(1)-S(5)#5</w:t>
            </w:r>
          </w:p>
        </w:tc>
        <w:tc>
          <w:tcPr>
            <w:tcW w:w="1417" w:type="dxa"/>
          </w:tcPr>
          <w:p w14:paraId="02F8AE0B" w14:textId="0B47BB0A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134.00(9)</w:t>
            </w:r>
          </w:p>
        </w:tc>
        <w:tc>
          <w:tcPr>
            <w:tcW w:w="2552" w:type="dxa"/>
          </w:tcPr>
          <w:p w14:paraId="19399C5D" w14:textId="5A5E870A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S(1)#15-Mg(1)-S(6)#8</w:t>
            </w:r>
          </w:p>
        </w:tc>
        <w:tc>
          <w:tcPr>
            <w:tcW w:w="3226" w:type="dxa"/>
          </w:tcPr>
          <w:p w14:paraId="52305063" w14:textId="08A1D9CB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96.2(3)</w:t>
            </w:r>
          </w:p>
        </w:tc>
      </w:tr>
      <w:tr w:rsidR="00044FF4" w:rsidRPr="001E7962" w14:paraId="6A268829" w14:textId="77777777" w:rsidTr="001E7962">
        <w:trPr>
          <w:trHeight w:val="283"/>
        </w:trPr>
        <w:tc>
          <w:tcPr>
            <w:tcW w:w="2586" w:type="dxa"/>
          </w:tcPr>
          <w:p w14:paraId="73D6EC22" w14:textId="5E663247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S(5)-La(1)-S(5)#5</w:t>
            </w:r>
          </w:p>
        </w:tc>
        <w:tc>
          <w:tcPr>
            <w:tcW w:w="1417" w:type="dxa"/>
          </w:tcPr>
          <w:p w14:paraId="172DCF63" w14:textId="4E29461C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85.18(19)</w:t>
            </w:r>
          </w:p>
        </w:tc>
        <w:tc>
          <w:tcPr>
            <w:tcW w:w="2552" w:type="dxa"/>
          </w:tcPr>
          <w:p w14:paraId="5379C655" w14:textId="4383383D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S(1)#1-Mg(2)-S(1)</w:t>
            </w:r>
          </w:p>
        </w:tc>
        <w:tc>
          <w:tcPr>
            <w:tcW w:w="3226" w:type="dxa"/>
          </w:tcPr>
          <w:p w14:paraId="01BA7BA8" w14:textId="60706BEB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94.3(6)</w:t>
            </w:r>
          </w:p>
        </w:tc>
      </w:tr>
      <w:tr w:rsidR="00044FF4" w:rsidRPr="001E7962" w14:paraId="3E2CD9C6" w14:textId="77777777" w:rsidTr="001E7962">
        <w:trPr>
          <w:trHeight w:val="283"/>
        </w:trPr>
        <w:tc>
          <w:tcPr>
            <w:tcW w:w="2586" w:type="dxa"/>
          </w:tcPr>
          <w:p w14:paraId="63428C93" w14:textId="09E5CDB6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S(5)#2-La(1)-S(5)#5</w:t>
            </w:r>
          </w:p>
        </w:tc>
        <w:tc>
          <w:tcPr>
            <w:tcW w:w="1417" w:type="dxa"/>
          </w:tcPr>
          <w:p w14:paraId="0B17C1AA" w14:textId="4B17E3DA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77.2(3)</w:t>
            </w:r>
          </w:p>
        </w:tc>
        <w:tc>
          <w:tcPr>
            <w:tcW w:w="2552" w:type="dxa"/>
          </w:tcPr>
          <w:p w14:paraId="296D5D91" w14:textId="2F58FF7B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S(1)#1-Mg(2)-S(2)#8</w:t>
            </w:r>
          </w:p>
        </w:tc>
        <w:tc>
          <w:tcPr>
            <w:tcW w:w="3226" w:type="dxa"/>
          </w:tcPr>
          <w:p w14:paraId="63AB501A" w14:textId="3C26274B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174.2(6)</w:t>
            </w:r>
          </w:p>
        </w:tc>
      </w:tr>
      <w:tr w:rsidR="00044FF4" w:rsidRPr="001E7962" w14:paraId="599C0E7D" w14:textId="77777777" w:rsidTr="001E7962">
        <w:trPr>
          <w:trHeight w:val="283"/>
        </w:trPr>
        <w:tc>
          <w:tcPr>
            <w:tcW w:w="2586" w:type="dxa"/>
          </w:tcPr>
          <w:p w14:paraId="59AB6316" w14:textId="32DE693C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S(5)#3-La(1)-S(5)#5</w:t>
            </w:r>
          </w:p>
        </w:tc>
        <w:tc>
          <w:tcPr>
            <w:tcW w:w="1417" w:type="dxa"/>
          </w:tcPr>
          <w:p w14:paraId="1F051AE3" w14:textId="28D96545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85.17(19)</w:t>
            </w:r>
          </w:p>
        </w:tc>
        <w:tc>
          <w:tcPr>
            <w:tcW w:w="2552" w:type="dxa"/>
          </w:tcPr>
          <w:p w14:paraId="21E52C6A" w14:textId="01ACD22E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S(1)-Mg(2)-S(2)#8</w:t>
            </w:r>
          </w:p>
        </w:tc>
        <w:tc>
          <w:tcPr>
            <w:tcW w:w="3226" w:type="dxa"/>
          </w:tcPr>
          <w:p w14:paraId="6FE5AFF4" w14:textId="6F8B7C76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86.7(3)</w:t>
            </w:r>
          </w:p>
        </w:tc>
      </w:tr>
      <w:tr w:rsidR="00044FF4" w:rsidRPr="001E7962" w14:paraId="2574F661" w14:textId="77777777" w:rsidTr="001E7962">
        <w:trPr>
          <w:trHeight w:val="283"/>
        </w:trPr>
        <w:tc>
          <w:tcPr>
            <w:tcW w:w="2586" w:type="dxa"/>
          </w:tcPr>
          <w:p w14:paraId="52E4AC26" w14:textId="506D996B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S(5)#4-La(1)-S(5)#5</w:t>
            </w:r>
          </w:p>
        </w:tc>
        <w:tc>
          <w:tcPr>
            <w:tcW w:w="1417" w:type="dxa"/>
          </w:tcPr>
          <w:p w14:paraId="29AD065F" w14:textId="77453AFD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134.00(9)</w:t>
            </w:r>
          </w:p>
        </w:tc>
        <w:tc>
          <w:tcPr>
            <w:tcW w:w="2552" w:type="dxa"/>
          </w:tcPr>
          <w:p w14:paraId="6DDA38CF" w14:textId="168A2FED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S(1)#1-Mg(2)-S(2)#7</w:t>
            </w:r>
          </w:p>
        </w:tc>
        <w:tc>
          <w:tcPr>
            <w:tcW w:w="3226" w:type="dxa"/>
          </w:tcPr>
          <w:p w14:paraId="67C25648" w14:textId="6E2D821D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86.7(3)</w:t>
            </w:r>
          </w:p>
        </w:tc>
      </w:tr>
      <w:tr w:rsidR="00044FF4" w:rsidRPr="001E7962" w14:paraId="278188A2" w14:textId="77777777" w:rsidTr="001E7962">
        <w:trPr>
          <w:trHeight w:val="283"/>
        </w:trPr>
        <w:tc>
          <w:tcPr>
            <w:tcW w:w="2586" w:type="dxa"/>
          </w:tcPr>
          <w:p w14:paraId="131CA223" w14:textId="096E2EB3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S(3)-La(2)-S(3)#1</w:t>
            </w:r>
          </w:p>
        </w:tc>
        <w:tc>
          <w:tcPr>
            <w:tcW w:w="1417" w:type="dxa"/>
          </w:tcPr>
          <w:p w14:paraId="4C84C359" w14:textId="669EA0A1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76.0(2)</w:t>
            </w:r>
          </w:p>
        </w:tc>
        <w:tc>
          <w:tcPr>
            <w:tcW w:w="2552" w:type="dxa"/>
          </w:tcPr>
          <w:p w14:paraId="1C4714BC" w14:textId="17F3FFC2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S(1)-Mg(2)-S(2)#7</w:t>
            </w:r>
          </w:p>
        </w:tc>
        <w:tc>
          <w:tcPr>
            <w:tcW w:w="3226" w:type="dxa"/>
          </w:tcPr>
          <w:p w14:paraId="6DF33D3F" w14:textId="610D37D1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174.2(6)</w:t>
            </w:r>
          </w:p>
        </w:tc>
      </w:tr>
      <w:tr w:rsidR="00044FF4" w:rsidRPr="001E7962" w14:paraId="585149D5" w14:textId="77777777" w:rsidTr="001E7962">
        <w:trPr>
          <w:trHeight w:val="283"/>
        </w:trPr>
        <w:tc>
          <w:tcPr>
            <w:tcW w:w="2586" w:type="dxa"/>
          </w:tcPr>
          <w:p w14:paraId="2F637450" w14:textId="07520C06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S(3)-La(2)-S(3)#6</w:t>
            </w:r>
          </w:p>
        </w:tc>
        <w:tc>
          <w:tcPr>
            <w:tcW w:w="1417" w:type="dxa"/>
          </w:tcPr>
          <w:p w14:paraId="1571E327" w14:textId="38031780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86.04(18)</w:t>
            </w:r>
          </w:p>
        </w:tc>
        <w:tc>
          <w:tcPr>
            <w:tcW w:w="2552" w:type="dxa"/>
          </w:tcPr>
          <w:p w14:paraId="4D240A96" w14:textId="0A2DB55D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S(2)#8-Mg(2)-S(2)#7</w:t>
            </w:r>
          </w:p>
        </w:tc>
        <w:tc>
          <w:tcPr>
            <w:tcW w:w="3226" w:type="dxa"/>
          </w:tcPr>
          <w:p w14:paraId="7AB6F7E7" w14:textId="3262AE84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91.6(7)</w:t>
            </w:r>
          </w:p>
        </w:tc>
      </w:tr>
      <w:tr w:rsidR="00044FF4" w:rsidRPr="001E7962" w14:paraId="2556A108" w14:textId="77777777" w:rsidTr="001E7962">
        <w:trPr>
          <w:trHeight w:val="283"/>
        </w:trPr>
        <w:tc>
          <w:tcPr>
            <w:tcW w:w="2586" w:type="dxa"/>
          </w:tcPr>
          <w:p w14:paraId="418A6664" w14:textId="20F06251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S(3)#1-La(2)-S(3)#6</w:t>
            </w:r>
          </w:p>
        </w:tc>
        <w:tc>
          <w:tcPr>
            <w:tcW w:w="1417" w:type="dxa"/>
          </w:tcPr>
          <w:p w14:paraId="7586E763" w14:textId="17D64B29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133.60(8)</w:t>
            </w:r>
          </w:p>
        </w:tc>
        <w:tc>
          <w:tcPr>
            <w:tcW w:w="2552" w:type="dxa"/>
          </w:tcPr>
          <w:p w14:paraId="5367B1BB" w14:textId="0AD0AD6E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S(1)#1-Mg(2)-S(7)#13</w:t>
            </w:r>
          </w:p>
        </w:tc>
        <w:tc>
          <w:tcPr>
            <w:tcW w:w="3226" w:type="dxa"/>
          </w:tcPr>
          <w:p w14:paraId="4C1A3B02" w14:textId="6970ABCC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88.8(4)</w:t>
            </w:r>
          </w:p>
        </w:tc>
      </w:tr>
      <w:tr w:rsidR="00044FF4" w:rsidRPr="001E7962" w14:paraId="4306E4EE" w14:textId="77777777" w:rsidTr="001E7962">
        <w:trPr>
          <w:trHeight w:val="283"/>
        </w:trPr>
        <w:tc>
          <w:tcPr>
            <w:tcW w:w="2586" w:type="dxa"/>
          </w:tcPr>
          <w:p w14:paraId="076C7991" w14:textId="1EBA6827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S(3)-La(2)-S(3)#7</w:t>
            </w:r>
          </w:p>
        </w:tc>
        <w:tc>
          <w:tcPr>
            <w:tcW w:w="1417" w:type="dxa"/>
          </w:tcPr>
          <w:p w14:paraId="678051FE" w14:textId="09656A15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133.60(8)</w:t>
            </w:r>
          </w:p>
        </w:tc>
        <w:tc>
          <w:tcPr>
            <w:tcW w:w="2552" w:type="dxa"/>
          </w:tcPr>
          <w:p w14:paraId="40D65E75" w14:textId="7D541DFC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S(1)-Mg(2)-S(7)#13</w:t>
            </w:r>
          </w:p>
        </w:tc>
        <w:tc>
          <w:tcPr>
            <w:tcW w:w="3226" w:type="dxa"/>
          </w:tcPr>
          <w:p w14:paraId="7AF27888" w14:textId="298FED08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88.8(4)</w:t>
            </w:r>
          </w:p>
        </w:tc>
      </w:tr>
      <w:tr w:rsidR="00044FF4" w:rsidRPr="001E7962" w14:paraId="2315310F" w14:textId="77777777" w:rsidTr="001E7962">
        <w:trPr>
          <w:trHeight w:val="283"/>
        </w:trPr>
        <w:tc>
          <w:tcPr>
            <w:tcW w:w="2586" w:type="dxa"/>
          </w:tcPr>
          <w:p w14:paraId="7A894B1C" w14:textId="1F557335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S(3)#1-La(2)-S(3)#7</w:t>
            </w:r>
          </w:p>
        </w:tc>
        <w:tc>
          <w:tcPr>
            <w:tcW w:w="1417" w:type="dxa"/>
          </w:tcPr>
          <w:p w14:paraId="00136A69" w14:textId="024BD096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86.04(18)</w:t>
            </w:r>
          </w:p>
        </w:tc>
        <w:tc>
          <w:tcPr>
            <w:tcW w:w="2552" w:type="dxa"/>
          </w:tcPr>
          <w:p w14:paraId="03E5EDBA" w14:textId="3ADDCF61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S(2)#8-Mg(2)-S(7)#13</w:t>
            </w:r>
          </w:p>
        </w:tc>
        <w:tc>
          <w:tcPr>
            <w:tcW w:w="3226" w:type="dxa"/>
          </w:tcPr>
          <w:p w14:paraId="26DDB929" w14:textId="6FFCEB71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85.5(4)</w:t>
            </w:r>
          </w:p>
        </w:tc>
      </w:tr>
      <w:tr w:rsidR="00044FF4" w:rsidRPr="001E7962" w14:paraId="31D2DC4E" w14:textId="77777777" w:rsidTr="001E7962">
        <w:trPr>
          <w:trHeight w:val="283"/>
        </w:trPr>
        <w:tc>
          <w:tcPr>
            <w:tcW w:w="2586" w:type="dxa"/>
          </w:tcPr>
          <w:p w14:paraId="7F07C192" w14:textId="281389DF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S(3)#6-La(2)-S(3)#7</w:t>
            </w:r>
          </w:p>
        </w:tc>
        <w:tc>
          <w:tcPr>
            <w:tcW w:w="1417" w:type="dxa"/>
          </w:tcPr>
          <w:p w14:paraId="6799F5EC" w14:textId="6F3753EA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133.60(8)</w:t>
            </w:r>
          </w:p>
        </w:tc>
        <w:tc>
          <w:tcPr>
            <w:tcW w:w="2552" w:type="dxa"/>
          </w:tcPr>
          <w:p w14:paraId="187C508E" w14:textId="63053F77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S(2)#7-Mg(2)-S(7)#13</w:t>
            </w:r>
          </w:p>
        </w:tc>
        <w:tc>
          <w:tcPr>
            <w:tcW w:w="3226" w:type="dxa"/>
          </w:tcPr>
          <w:p w14:paraId="742B07B0" w14:textId="23B3A3FF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85.5(4)</w:t>
            </w:r>
          </w:p>
        </w:tc>
      </w:tr>
      <w:tr w:rsidR="00044FF4" w:rsidRPr="001E7962" w14:paraId="62083B68" w14:textId="77777777" w:rsidTr="001E7962">
        <w:trPr>
          <w:trHeight w:val="283"/>
        </w:trPr>
        <w:tc>
          <w:tcPr>
            <w:tcW w:w="2586" w:type="dxa"/>
          </w:tcPr>
          <w:p w14:paraId="015A6F70" w14:textId="33417E8A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S(3)-La(2)-S(3)#8</w:t>
            </w:r>
          </w:p>
        </w:tc>
        <w:tc>
          <w:tcPr>
            <w:tcW w:w="1417" w:type="dxa"/>
          </w:tcPr>
          <w:p w14:paraId="0571B9AA" w14:textId="081BDAD1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86.05(18)</w:t>
            </w:r>
          </w:p>
        </w:tc>
        <w:tc>
          <w:tcPr>
            <w:tcW w:w="2552" w:type="dxa"/>
          </w:tcPr>
          <w:p w14:paraId="76EC550B" w14:textId="5290E5F8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S(1)#1-Mg(2)-S(11)#8</w:t>
            </w:r>
          </w:p>
        </w:tc>
        <w:tc>
          <w:tcPr>
            <w:tcW w:w="3226" w:type="dxa"/>
          </w:tcPr>
          <w:p w14:paraId="63878BBA" w14:textId="12D30D48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103.2(4)</w:t>
            </w:r>
          </w:p>
        </w:tc>
      </w:tr>
      <w:tr w:rsidR="00044FF4" w:rsidRPr="001E7962" w14:paraId="6704285C" w14:textId="77777777" w:rsidTr="001E7962">
        <w:trPr>
          <w:trHeight w:val="283"/>
        </w:trPr>
        <w:tc>
          <w:tcPr>
            <w:tcW w:w="2586" w:type="dxa"/>
          </w:tcPr>
          <w:p w14:paraId="70DBE0A4" w14:textId="186E67A9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S(3)#1-La(2)-S(3)#8</w:t>
            </w:r>
          </w:p>
        </w:tc>
        <w:tc>
          <w:tcPr>
            <w:tcW w:w="1417" w:type="dxa"/>
          </w:tcPr>
          <w:p w14:paraId="3E45E7F1" w14:textId="26B348A7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133.60(8)</w:t>
            </w:r>
          </w:p>
        </w:tc>
        <w:tc>
          <w:tcPr>
            <w:tcW w:w="2552" w:type="dxa"/>
          </w:tcPr>
          <w:p w14:paraId="1ADFE5D7" w14:textId="3AC613CF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S(1)-Mg(2)-S(11)#8</w:t>
            </w:r>
          </w:p>
        </w:tc>
        <w:tc>
          <w:tcPr>
            <w:tcW w:w="3226" w:type="dxa"/>
          </w:tcPr>
          <w:p w14:paraId="1A81220E" w14:textId="0A1A7107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103.2(4)</w:t>
            </w:r>
          </w:p>
        </w:tc>
      </w:tr>
      <w:tr w:rsidR="00044FF4" w:rsidRPr="001E7962" w14:paraId="57FBAE25" w14:textId="77777777" w:rsidTr="001E7962">
        <w:trPr>
          <w:trHeight w:val="283"/>
        </w:trPr>
        <w:tc>
          <w:tcPr>
            <w:tcW w:w="2586" w:type="dxa"/>
          </w:tcPr>
          <w:p w14:paraId="258D30E2" w14:textId="090C2E95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S(3)#6-La(2)-S(3)#8</w:t>
            </w:r>
          </w:p>
        </w:tc>
        <w:tc>
          <w:tcPr>
            <w:tcW w:w="1417" w:type="dxa"/>
          </w:tcPr>
          <w:p w14:paraId="34991150" w14:textId="13D83BB5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86.04(18)</w:t>
            </w:r>
          </w:p>
        </w:tc>
        <w:tc>
          <w:tcPr>
            <w:tcW w:w="2552" w:type="dxa"/>
          </w:tcPr>
          <w:p w14:paraId="6F3A0147" w14:textId="3B09FE04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S(2)#8-Mg(2)-S(11)#8</w:t>
            </w:r>
          </w:p>
        </w:tc>
        <w:tc>
          <w:tcPr>
            <w:tcW w:w="3226" w:type="dxa"/>
          </w:tcPr>
          <w:p w14:paraId="1F4FEB1E" w14:textId="2C9ED615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82.1(4)</w:t>
            </w:r>
          </w:p>
        </w:tc>
      </w:tr>
      <w:tr w:rsidR="00044FF4" w:rsidRPr="001E7962" w14:paraId="46EED0D8" w14:textId="77777777" w:rsidTr="001E7962">
        <w:trPr>
          <w:trHeight w:val="283"/>
        </w:trPr>
        <w:tc>
          <w:tcPr>
            <w:tcW w:w="2586" w:type="dxa"/>
          </w:tcPr>
          <w:p w14:paraId="6D54AFE2" w14:textId="2281BD16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S(3)#7-La(2)-S(3)#8</w:t>
            </w:r>
          </w:p>
        </w:tc>
        <w:tc>
          <w:tcPr>
            <w:tcW w:w="1417" w:type="dxa"/>
          </w:tcPr>
          <w:p w14:paraId="64EC6743" w14:textId="3584BA5E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76.0(2)</w:t>
            </w:r>
          </w:p>
        </w:tc>
        <w:tc>
          <w:tcPr>
            <w:tcW w:w="2552" w:type="dxa"/>
          </w:tcPr>
          <w:p w14:paraId="5C426069" w14:textId="4393F7C3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S(2)#7-Mg(2)-S(11)#8</w:t>
            </w:r>
          </w:p>
        </w:tc>
        <w:tc>
          <w:tcPr>
            <w:tcW w:w="3226" w:type="dxa"/>
          </w:tcPr>
          <w:p w14:paraId="79798BA2" w14:textId="4C8C8A6D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82.1(4)</w:t>
            </w:r>
          </w:p>
        </w:tc>
      </w:tr>
      <w:tr w:rsidR="00044FF4" w:rsidRPr="001E7962" w14:paraId="4D8611DD" w14:textId="77777777" w:rsidTr="001E7962">
        <w:trPr>
          <w:trHeight w:val="283"/>
        </w:trPr>
        <w:tc>
          <w:tcPr>
            <w:tcW w:w="2586" w:type="dxa"/>
          </w:tcPr>
          <w:p w14:paraId="52CEC635" w14:textId="39F2701F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S(3)-La(2)-S(3)#9</w:t>
            </w:r>
          </w:p>
        </w:tc>
        <w:tc>
          <w:tcPr>
            <w:tcW w:w="1417" w:type="dxa"/>
          </w:tcPr>
          <w:p w14:paraId="6196D3FE" w14:textId="12A968A4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133.60(8)</w:t>
            </w:r>
          </w:p>
        </w:tc>
        <w:tc>
          <w:tcPr>
            <w:tcW w:w="2552" w:type="dxa"/>
          </w:tcPr>
          <w:p w14:paraId="724F90F6" w14:textId="14F63B45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S(7)#13-Mg(2)-S(11)#8</w:t>
            </w:r>
          </w:p>
        </w:tc>
        <w:tc>
          <w:tcPr>
            <w:tcW w:w="3226" w:type="dxa"/>
          </w:tcPr>
          <w:p w14:paraId="71791777" w14:textId="2543B41D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162.1(6)</w:t>
            </w:r>
          </w:p>
        </w:tc>
      </w:tr>
      <w:tr w:rsidR="00044FF4" w:rsidRPr="001E7962" w14:paraId="6C40854E" w14:textId="77777777" w:rsidTr="001E7962">
        <w:trPr>
          <w:trHeight w:val="283"/>
        </w:trPr>
        <w:tc>
          <w:tcPr>
            <w:tcW w:w="2586" w:type="dxa"/>
          </w:tcPr>
          <w:p w14:paraId="2B6818D6" w14:textId="52E28741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S(3)#1-La(2)-S(3)#9</w:t>
            </w:r>
          </w:p>
        </w:tc>
        <w:tc>
          <w:tcPr>
            <w:tcW w:w="1417" w:type="dxa"/>
          </w:tcPr>
          <w:p w14:paraId="538DA381" w14:textId="58F8FA27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86.05(18)</w:t>
            </w:r>
          </w:p>
        </w:tc>
        <w:tc>
          <w:tcPr>
            <w:tcW w:w="2552" w:type="dxa"/>
          </w:tcPr>
          <w:p w14:paraId="7BC67CED" w14:textId="04ADBBDE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S(3)#15-Mg(3)-S(3)</w:t>
            </w:r>
          </w:p>
        </w:tc>
        <w:tc>
          <w:tcPr>
            <w:tcW w:w="3226" w:type="dxa"/>
          </w:tcPr>
          <w:p w14:paraId="08B393FA" w14:textId="41F76934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95.2(4)</w:t>
            </w:r>
          </w:p>
        </w:tc>
      </w:tr>
      <w:tr w:rsidR="00044FF4" w:rsidRPr="001E7962" w14:paraId="57A26FE8" w14:textId="77777777" w:rsidTr="001E7962">
        <w:trPr>
          <w:trHeight w:val="283"/>
        </w:trPr>
        <w:tc>
          <w:tcPr>
            <w:tcW w:w="2586" w:type="dxa"/>
          </w:tcPr>
          <w:p w14:paraId="0246F6FA" w14:textId="6D1DA6AF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S(3)#6-La(2)-S(3)#9</w:t>
            </w:r>
          </w:p>
        </w:tc>
        <w:tc>
          <w:tcPr>
            <w:tcW w:w="1417" w:type="dxa"/>
          </w:tcPr>
          <w:p w14:paraId="777D8F30" w14:textId="32DE4440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76.0(2)</w:t>
            </w:r>
          </w:p>
        </w:tc>
        <w:tc>
          <w:tcPr>
            <w:tcW w:w="2552" w:type="dxa"/>
          </w:tcPr>
          <w:p w14:paraId="26EB1163" w14:textId="4B488DCE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S(3)#15-Mg(3)-S(6)#8</w:t>
            </w:r>
          </w:p>
        </w:tc>
        <w:tc>
          <w:tcPr>
            <w:tcW w:w="3226" w:type="dxa"/>
          </w:tcPr>
          <w:p w14:paraId="2306D191" w14:textId="57FD9949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94.4(4)</w:t>
            </w:r>
          </w:p>
        </w:tc>
      </w:tr>
      <w:tr w:rsidR="00044FF4" w:rsidRPr="001E7962" w14:paraId="6BC36131" w14:textId="77777777" w:rsidTr="001E7962">
        <w:trPr>
          <w:trHeight w:val="283"/>
        </w:trPr>
        <w:tc>
          <w:tcPr>
            <w:tcW w:w="2586" w:type="dxa"/>
          </w:tcPr>
          <w:p w14:paraId="0DABF505" w14:textId="0A7B6321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S(3)#7-La(2)-S(3)#9</w:t>
            </w:r>
          </w:p>
        </w:tc>
        <w:tc>
          <w:tcPr>
            <w:tcW w:w="1417" w:type="dxa"/>
          </w:tcPr>
          <w:p w14:paraId="18E37D36" w14:textId="3D3FC6F3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86.04(18)</w:t>
            </w:r>
          </w:p>
        </w:tc>
        <w:tc>
          <w:tcPr>
            <w:tcW w:w="2552" w:type="dxa"/>
          </w:tcPr>
          <w:p w14:paraId="6A474387" w14:textId="70E44891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S(3)-Mg(3)-S(6)#8</w:t>
            </w:r>
          </w:p>
        </w:tc>
        <w:tc>
          <w:tcPr>
            <w:tcW w:w="3226" w:type="dxa"/>
          </w:tcPr>
          <w:p w14:paraId="4AF673C0" w14:textId="010397FA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94.4(4)</w:t>
            </w:r>
          </w:p>
        </w:tc>
      </w:tr>
      <w:tr w:rsidR="00044FF4" w:rsidRPr="001E7962" w14:paraId="5C10A1F0" w14:textId="77777777" w:rsidTr="001E7962">
        <w:trPr>
          <w:trHeight w:val="283"/>
        </w:trPr>
        <w:tc>
          <w:tcPr>
            <w:tcW w:w="2586" w:type="dxa"/>
          </w:tcPr>
          <w:p w14:paraId="417489D7" w14:textId="303BB27F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S(3)#8-La(2)-S(3)#9</w:t>
            </w:r>
          </w:p>
        </w:tc>
        <w:tc>
          <w:tcPr>
            <w:tcW w:w="1417" w:type="dxa"/>
          </w:tcPr>
          <w:p w14:paraId="2ED8CC75" w14:textId="6FA9B0AC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133.60(8)</w:t>
            </w:r>
          </w:p>
        </w:tc>
        <w:tc>
          <w:tcPr>
            <w:tcW w:w="2552" w:type="dxa"/>
          </w:tcPr>
          <w:p w14:paraId="4E2865B1" w14:textId="0A3EAD42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S(3)#15-Mg(3)-S(4)</w:t>
            </w:r>
          </w:p>
        </w:tc>
        <w:tc>
          <w:tcPr>
            <w:tcW w:w="3226" w:type="dxa"/>
          </w:tcPr>
          <w:p w14:paraId="7ED2122F" w14:textId="30BC0F16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176.4(5)</w:t>
            </w:r>
          </w:p>
        </w:tc>
      </w:tr>
      <w:tr w:rsidR="00176306" w:rsidRPr="001E7962" w14:paraId="0F1D56CC" w14:textId="77777777" w:rsidTr="001E7962">
        <w:trPr>
          <w:trHeight w:val="283"/>
        </w:trPr>
        <w:tc>
          <w:tcPr>
            <w:tcW w:w="2586" w:type="dxa"/>
          </w:tcPr>
          <w:p w14:paraId="0521609D" w14:textId="72891E79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S(1)#11-La(3)-S(1)</w:t>
            </w:r>
          </w:p>
        </w:tc>
        <w:tc>
          <w:tcPr>
            <w:tcW w:w="1417" w:type="dxa"/>
          </w:tcPr>
          <w:p w14:paraId="6C841424" w14:textId="1DC72F75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86.30(16)</w:t>
            </w:r>
          </w:p>
        </w:tc>
        <w:tc>
          <w:tcPr>
            <w:tcW w:w="2552" w:type="dxa"/>
          </w:tcPr>
          <w:p w14:paraId="22059042" w14:textId="1FDFF506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S(3)-Mg(3)-S(4)</w:t>
            </w:r>
          </w:p>
        </w:tc>
        <w:tc>
          <w:tcPr>
            <w:tcW w:w="3226" w:type="dxa"/>
          </w:tcPr>
          <w:p w14:paraId="4A7BEC19" w14:textId="21DD5EA8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87.6(3)</w:t>
            </w:r>
          </w:p>
        </w:tc>
      </w:tr>
      <w:tr w:rsidR="00176306" w:rsidRPr="001E7962" w14:paraId="78D24014" w14:textId="77777777" w:rsidTr="001E7962">
        <w:trPr>
          <w:trHeight w:val="283"/>
        </w:trPr>
        <w:tc>
          <w:tcPr>
            <w:tcW w:w="2586" w:type="dxa"/>
          </w:tcPr>
          <w:p w14:paraId="7397902C" w14:textId="72CD1BEE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S(1)#1-La(3)-S(1)</w:t>
            </w:r>
          </w:p>
        </w:tc>
        <w:tc>
          <w:tcPr>
            <w:tcW w:w="1417" w:type="dxa"/>
          </w:tcPr>
          <w:p w14:paraId="1882CD71" w14:textId="679C5C70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75.7(2)</w:t>
            </w:r>
          </w:p>
        </w:tc>
        <w:tc>
          <w:tcPr>
            <w:tcW w:w="2552" w:type="dxa"/>
          </w:tcPr>
          <w:p w14:paraId="6D10196D" w14:textId="40BE9F39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S(6)#8-Mg(3)-S(4)</w:t>
            </w:r>
          </w:p>
        </w:tc>
        <w:tc>
          <w:tcPr>
            <w:tcW w:w="3226" w:type="dxa"/>
          </w:tcPr>
          <w:p w14:paraId="1DAC5F57" w14:textId="50CCF788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87.6(3)</w:t>
            </w:r>
          </w:p>
        </w:tc>
      </w:tr>
      <w:tr w:rsidR="00176306" w:rsidRPr="001E7962" w14:paraId="08EF54DB" w14:textId="77777777" w:rsidTr="001E7962">
        <w:trPr>
          <w:trHeight w:val="283"/>
        </w:trPr>
        <w:tc>
          <w:tcPr>
            <w:tcW w:w="2586" w:type="dxa"/>
          </w:tcPr>
          <w:p w14:paraId="34F1374D" w14:textId="4AC62A03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S(1)#10-La(3)-S(1)#12</w:t>
            </w:r>
          </w:p>
        </w:tc>
        <w:tc>
          <w:tcPr>
            <w:tcW w:w="1417" w:type="dxa"/>
          </w:tcPr>
          <w:p w14:paraId="24E35E84" w14:textId="439DB2D6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86.30(16)</w:t>
            </w:r>
          </w:p>
        </w:tc>
        <w:tc>
          <w:tcPr>
            <w:tcW w:w="2552" w:type="dxa"/>
          </w:tcPr>
          <w:p w14:paraId="41ADA3C0" w14:textId="71282113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S(3)#15-Mg(3)-S(4)#15</w:t>
            </w:r>
          </w:p>
        </w:tc>
        <w:tc>
          <w:tcPr>
            <w:tcW w:w="3226" w:type="dxa"/>
          </w:tcPr>
          <w:p w14:paraId="3D6FE6A0" w14:textId="5E8F0218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87.6(3)</w:t>
            </w:r>
          </w:p>
        </w:tc>
      </w:tr>
      <w:tr w:rsidR="00176306" w:rsidRPr="001E7962" w14:paraId="3DE54E0C" w14:textId="77777777" w:rsidTr="001E7962">
        <w:trPr>
          <w:trHeight w:val="283"/>
        </w:trPr>
        <w:tc>
          <w:tcPr>
            <w:tcW w:w="2586" w:type="dxa"/>
          </w:tcPr>
          <w:p w14:paraId="60970908" w14:textId="7685C751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S(1)#11-La(3)-S(1)#12</w:t>
            </w:r>
          </w:p>
        </w:tc>
        <w:tc>
          <w:tcPr>
            <w:tcW w:w="1417" w:type="dxa"/>
          </w:tcPr>
          <w:p w14:paraId="1D426FF2" w14:textId="77144EC5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133.49(8)</w:t>
            </w:r>
          </w:p>
        </w:tc>
        <w:tc>
          <w:tcPr>
            <w:tcW w:w="2552" w:type="dxa"/>
          </w:tcPr>
          <w:p w14:paraId="18CD49F1" w14:textId="32D58F98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S(3)-Mg(3)-S(4)#15</w:t>
            </w:r>
          </w:p>
        </w:tc>
        <w:tc>
          <w:tcPr>
            <w:tcW w:w="3226" w:type="dxa"/>
          </w:tcPr>
          <w:p w14:paraId="169A70C7" w14:textId="0623F541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176.4(5)</w:t>
            </w:r>
          </w:p>
        </w:tc>
      </w:tr>
      <w:tr w:rsidR="00176306" w:rsidRPr="001E7962" w14:paraId="305E1612" w14:textId="77777777" w:rsidTr="001E7962">
        <w:trPr>
          <w:trHeight w:val="283"/>
        </w:trPr>
        <w:tc>
          <w:tcPr>
            <w:tcW w:w="2586" w:type="dxa"/>
          </w:tcPr>
          <w:p w14:paraId="20EFEE57" w14:textId="78ED3A35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S(1)#1-La(3)-S(1)#12</w:t>
            </w:r>
          </w:p>
        </w:tc>
        <w:tc>
          <w:tcPr>
            <w:tcW w:w="1417" w:type="dxa"/>
          </w:tcPr>
          <w:p w14:paraId="2F973A20" w14:textId="69919174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86.30(16)</w:t>
            </w:r>
          </w:p>
        </w:tc>
        <w:tc>
          <w:tcPr>
            <w:tcW w:w="2552" w:type="dxa"/>
          </w:tcPr>
          <w:p w14:paraId="579DB225" w14:textId="70A687B0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S(6)#8-Mg(3)-S(4)#15</w:t>
            </w:r>
          </w:p>
        </w:tc>
        <w:tc>
          <w:tcPr>
            <w:tcW w:w="3226" w:type="dxa"/>
          </w:tcPr>
          <w:p w14:paraId="57C80B15" w14:textId="6C75C822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87.6(3)</w:t>
            </w:r>
          </w:p>
        </w:tc>
      </w:tr>
      <w:tr w:rsidR="00176306" w:rsidRPr="001E7962" w14:paraId="2EA4FDA1" w14:textId="77777777" w:rsidTr="001E7962">
        <w:trPr>
          <w:trHeight w:val="283"/>
        </w:trPr>
        <w:tc>
          <w:tcPr>
            <w:tcW w:w="2586" w:type="dxa"/>
          </w:tcPr>
          <w:p w14:paraId="24818A88" w14:textId="7EEB3876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S(1)-La(3)-S(1)#12</w:t>
            </w:r>
          </w:p>
        </w:tc>
        <w:tc>
          <w:tcPr>
            <w:tcW w:w="1417" w:type="dxa"/>
          </w:tcPr>
          <w:p w14:paraId="18AC3CA7" w14:textId="18BD8028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133.49(8)</w:t>
            </w:r>
          </w:p>
        </w:tc>
        <w:tc>
          <w:tcPr>
            <w:tcW w:w="2552" w:type="dxa"/>
          </w:tcPr>
          <w:p w14:paraId="229FA3D1" w14:textId="72841AA4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S(4)-Mg(3)-S(4)#15</w:t>
            </w:r>
          </w:p>
        </w:tc>
        <w:tc>
          <w:tcPr>
            <w:tcW w:w="3226" w:type="dxa"/>
          </w:tcPr>
          <w:p w14:paraId="615C57E6" w14:textId="62541DFD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89.5(6)</w:t>
            </w:r>
          </w:p>
        </w:tc>
      </w:tr>
      <w:tr w:rsidR="00176306" w:rsidRPr="001E7962" w14:paraId="072B16FE" w14:textId="77777777" w:rsidTr="001E7962">
        <w:trPr>
          <w:trHeight w:val="283"/>
        </w:trPr>
        <w:tc>
          <w:tcPr>
            <w:tcW w:w="2586" w:type="dxa"/>
          </w:tcPr>
          <w:p w14:paraId="0AA2D29F" w14:textId="0BE66465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S(1)#10-La(3)-S(1)#13</w:t>
            </w:r>
          </w:p>
        </w:tc>
        <w:tc>
          <w:tcPr>
            <w:tcW w:w="1417" w:type="dxa"/>
          </w:tcPr>
          <w:p w14:paraId="2376DC07" w14:textId="1FB57BED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133.49(8)</w:t>
            </w:r>
          </w:p>
        </w:tc>
        <w:tc>
          <w:tcPr>
            <w:tcW w:w="2552" w:type="dxa"/>
          </w:tcPr>
          <w:p w14:paraId="21E3D036" w14:textId="77D4BE57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S(3)#15-Mg(3)-S(9)#3</w:t>
            </w:r>
          </w:p>
        </w:tc>
        <w:tc>
          <w:tcPr>
            <w:tcW w:w="3226" w:type="dxa"/>
          </w:tcPr>
          <w:p w14:paraId="3BB76F06" w14:textId="3646CC67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98.6(4)</w:t>
            </w:r>
          </w:p>
        </w:tc>
      </w:tr>
      <w:tr w:rsidR="00176306" w:rsidRPr="001E7962" w14:paraId="51C616AD" w14:textId="77777777" w:rsidTr="001E7962">
        <w:trPr>
          <w:trHeight w:val="283"/>
        </w:trPr>
        <w:tc>
          <w:tcPr>
            <w:tcW w:w="2586" w:type="dxa"/>
          </w:tcPr>
          <w:p w14:paraId="1B1DD1A3" w14:textId="4EA3D2F5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lastRenderedPageBreak/>
              <w:t>S(1)#11-La(3)-S(1)#13</w:t>
            </w:r>
          </w:p>
        </w:tc>
        <w:tc>
          <w:tcPr>
            <w:tcW w:w="1417" w:type="dxa"/>
          </w:tcPr>
          <w:p w14:paraId="62001901" w14:textId="347AD630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86.30(16)</w:t>
            </w:r>
          </w:p>
        </w:tc>
        <w:tc>
          <w:tcPr>
            <w:tcW w:w="2552" w:type="dxa"/>
          </w:tcPr>
          <w:p w14:paraId="38CC1D72" w14:textId="3B7F9C81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S(3)-Mg(3)-S(9)#3</w:t>
            </w:r>
          </w:p>
        </w:tc>
        <w:tc>
          <w:tcPr>
            <w:tcW w:w="3226" w:type="dxa"/>
          </w:tcPr>
          <w:p w14:paraId="09926F57" w14:textId="0EDBD3A0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98.6(4)</w:t>
            </w:r>
          </w:p>
        </w:tc>
      </w:tr>
      <w:tr w:rsidR="00176306" w:rsidRPr="001E7962" w14:paraId="2BF54437" w14:textId="77777777" w:rsidTr="001E7962">
        <w:trPr>
          <w:trHeight w:val="283"/>
        </w:trPr>
        <w:tc>
          <w:tcPr>
            <w:tcW w:w="2586" w:type="dxa"/>
          </w:tcPr>
          <w:p w14:paraId="3760BBEC" w14:textId="77609242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S(1)#1-La(3)-S(1)#13</w:t>
            </w:r>
          </w:p>
        </w:tc>
        <w:tc>
          <w:tcPr>
            <w:tcW w:w="1417" w:type="dxa"/>
          </w:tcPr>
          <w:p w14:paraId="151614BE" w14:textId="4B6EFCC1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133.49(8)</w:t>
            </w:r>
          </w:p>
        </w:tc>
        <w:tc>
          <w:tcPr>
            <w:tcW w:w="2552" w:type="dxa"/>
          </w:tcPr>
          <w:p w14:paraId="0B2685DB" w14:textId="4C5BFFEB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S(6)#8-Mg(3)-S(9)#3</w:t>
            </w:r>
          </w:p>
        </w:tc>
        <w:tc>
          <w:tcPr>
            <w:tcW w:w="3226" w:type="dxa"/>
          </w:tcPr>
          <w:p w14:paraId="5FE9EB50" w14:textId="3E2AB1D1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160.6(5)</w:t>
            </w:r>
          </w:p>
        </w:tc>
      </w:tr>
      <w:tr w:rsidR="00176306" w:rsidRPr="001E7962" w14:paraId="71426B23" w14:textId="77777777" w:rsidTr="001E7962">
        <w:trPr>
          <w:trHeight w:val="283"/>
        </w:trPr>
        <w:tc>
          <w:tcPr>
            <w:tcW w:w="2586" w:type="dxa"/>
          </w:tcPr>
          <w:p w14:paraId="7B46B7E3" w14:textId="5919C2D7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S(1)-La(3)-S(1)#13</w:t>
            </w:r>
          </w:p>
        </w:tc>
        <w:tc>
          <w:tcPr>
            <w:tcW w:w="1417" w:type="dxa"/>
          </w:tcPr>
          <w:p w14:paraId="63096B5C" w14:textId="63C0069E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86.30(16)</w:t>
            </w:r>
          </w:p>
        </w:tc>
        <w:tc>
          <w:tcPr>
            <w:tcW w:w="2552" w:type="dxa"/>
          </w:tcPr>
          <w:p w14:paraId="7B6897D6" w14:textId="6A570505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S(4)-Mg(3)-S(9)#3</w:t>
            </w:r>
          </w:p>
        </w:tc>
        <w:tc>
          <w:tcPr>
            <w:tcW w:w="3226" w:type="dxa"/>
          </w:tcPr>
          <w:p w14:paraId="7695F0C3" w14:textId="6F79968A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78.8(3)</w:t>
            </w:r>
          </w:p>
        </w:tc>
      </w:tr>
      <w:tr w:rsidR="00176306" w:rsidRPr="001E7962" w14:paraId="229780E2" w14:textId="77777777" w:rsidTr="001E7962">
        <w:trPr>
          <w:trHeight w:val="283"/>
        </w:trPr>
        <w:tc>
          <w:tcPr>
            <w:tcW w:w="2586" w:type="dxa"/>
          </w:tcPr>
          <w:p w14:paraId="1C151920" w14:textId="75D0DD39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S(1)#12-La(3)-S(1)#13</w:t>
            </w:r>
          </w:p>
        </w:tc>
        <w:tc>
          <w:tcPr>
            <w:tcW w:w="1417" w:type="dxa"/>
          </w:tcPr>
          <w:p w14:paraId="70719A64" w14:textId="3A077604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75.7(2)</w:t>
            </w:r>
          </w:p>
        </w:tc>
        <w:tc>
          <w:tcPr>
            <w:tcW w:w="2552" w:type="dxa"/>
          </w:tcPr>
          <w:p w14:paraId="513CF041" w14:textId="1F1554DB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S(11)#8-Mg(4)-S(8)#3</w:t>
            </w:r>
          </w:p>
        </w:tc>
        <w:tc>
          <w:tcPr>
            <w:tcW w:w="3226" w:type="dxa"/>
          </w:tcPr>
          <w:p w14:paraId="29D9C641" w14:textId="13A1BBB2" w:rsidR="00176306" w:rsidRPr="001E7962" w:rsidRDefault="00176306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167.4(6)</w:t>
            </w:r>
          </w:p>
        </w:tc>
      </w:tr>
      <w:tr w:rsidR="00044FF4" w:rsidRPr="001E7962" w14:paraId="12209FFA" w14:textId="77777777" w:rsidTr="001E7962">
        <w:trPr>
          <w:trHeight w:val="283"/>
        </w:trPr>
        <w:tc>
          <w:tcPr>
            <w:tcW w:w="2586" w:type="dxa"/>
          </w:tcPr>
          <w:p w14:paraId="29382CB4" w14:textId="53A29449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S(4)-Mg(4)-S(4)#1</w:t>
            </w:r>
          </w:p>
        </w:tc>
        <w:tc>
          <w:tcPr>
            <w:tcW w:w="1417" w:type="dxa"/>
          </w:tcPr>
          <w:p w14:paraId="6B17BD9F" w14:textId="1993C65D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92.9(7)</w:t>
            </w:r>
          </w:p>
        </w:tc>
        <w:tc>
          <w:tcPr>
            <w:tcW w:w="2552" w:type="dxa"/>
          </w:tcPr>
          <w:p w14:paraId="08D25A80" w14:textId="4F875FED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S(5)#1-Mg(6)-S(8)#3</w:t>
            </w:r>
          </w:p>
        </w:tc>
        <w:tc>
          <w:tcPr>
            <w:tcW w:w="3226" w:type="dxa"/>
          </w:tcPr>
          <w:p w14:paraId="08E69CF9" w14:textId="6D78C34C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90.0(4)</w:t>
            </w:r>
          </w:p>
        </w:tc>
      </w:tr>
      <w:tr w:rsidR="00044FF4" w:rsidRPr="001E7962" w14:paraId="2D2EAE32" w14:textId="77777777" w:rsidTr="001E7962">
        <w:trPr>
          <w:trHeight w:val="283"/>
        </w:trPr>
        <w:tc>
          <w:tcPr>
            <w:tcW w:w="2586" w:type="dxa"/>
          </w:tcPr>
          <w:p w14:paraId="08A5F10C" w14:textId="5094E43A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S(4)-Mg(4)-S(3)</w:t>
            </w:r>
          </w:p>
        </w:tc>
        <w:tc>
          <w:tcPr>
            <w:tcW w:w="1417" w:type="dxa"/>
          </w:tcPr>
          <w:p w14:paraId="611D07D0" w14:textId="71CE0169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88.1(3)</w:t>
            </w:r>
          </w:p>
        </w:tc>
        <w:tc>
          <w:tcPr>
            <w:tcW w:w="2552" w:type="dxa"/>
          </w:tcPr>
          <w:p w14:paraId="31C1A814" w14:textId="26E19902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S(5)-Mg(6)-S(4)#1</w:t>
            </w:r>
          </w:p>
        </w:tc>
        <w:tc>
          <w:tcPr>
            <w:tcW w:w="3226" w:type="dxa"/>
          </w:tcPr>
          <w:p w14:paraId="6D59E838" w14:textId="1CD4B02C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171.6(6)</w:t>
            </w:r>
          </w:p>
        </w:tc>
      </w:tr>
      <w:tr w:rsidR="00044FF4" w:rsidRPr="001E7962" w14:paraId="0ADB19EE" w14:textId="77777777" w:rsidTr="001E7962">
        <w:trPr>
          <w:trHeight w:val="283"/>
        </w:trPr>
        <w:tc>
          <w:tcPr>
            <w:tcW w:w="2586" w:type="dxa"/>
          </w:tcPr>
          <w:p w14:paraId="72DD85C2" w14:textId="648D2F84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S(4)#1-Mg(4)-S(3)</w:t>
            </w:r>
          </w:p>
        </w:tc>
        <w:tc>
          <w:tcPr>
            <w:tcW w:w="1417" w:type="dxa"/>
          </w:tcPr>
          <w:p w14:paraId="37615C43" w14:textId="0DD77D27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174.9(7)</w:t>
            </w:r>
          </w:p>
        </w:tc>
        <w:tc>
          <w:tcPr>
            <w:tcW w:w="2552" w:type="dxa"/>
          </w:tcPr>
          <w:p w14:paraId="2D1D48B0" w14:textId="48D1BCC9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S(5)#1-Mg(6)-S(4)#1</w:t>
            </w:r>
          </w:p>
        </w:tc>
        <w:tc>
          <w:tcPr>
            <w:tcW w:w="3226" w:type="dxa"/>
          </w:tcPr>
          <w:p w14:paraId="577A5350" w14:textId="2571024F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89.3(3)</w:t>
            </w:r>
          </w:p>
        </w:tc>
      </w:tr>
      <w:tr w:rsidR="00044FF4" w:rsidRPr="001E7962" w14:paraId="3BF666DF" w14:textId="77777777" w:rsidTr="001E7962">
        <w:trPr>
          <w:trHeight w:val="283"/>
        </w:trPr>
        <w:tc>
          <w:tcPr>
            <w:tcW w:w="2586" w:type="dxa"/>
          </w:tcPr>
          <w:p w14:paraId="127E683A" w14:textId="6C8AB241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S(4)-Mg(4)-S(3)#1</w:t>
            </w:r>
          </w:p>
        </w:tc>
        <w:tc>
          <w:tcPr>
            <w:tcW w:w="1417" w:type="dxa"/>
          </w:tcPr>
          <w:p w14:paraId="1671255B" w14:textId="3C8508DA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174.9(7)</w:t>
            </w:r>
          </w:p>
        </w:tc>
        <w:tc>
          <w:tcPr>
            <w:tcW w:w="2552" w:type="dxa"/>
          </w:tcPr>
          <w:p w14:paraId="0DB2D4F3" w14:textId="6B888EAE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S(8)#3-Mg(6)-S(4)#1</w:t>
            </w:r>
          </w:p>
        </w:tc>
        <w:tc>
          <w:tcPr>
            <w:tcW w:w="3226" w:type="dxa"/>
          </w:tcPr>
          <w:p w14:paraId="20A02D4B" w14:textId="71F549E1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81.5(4)</w:t>
            </w:r>
          </w:p>
        </w:tc>
      </w:tr>
      <w:tr w:rsidR="00044FF4" w:rsidRPr="001E7962" w14:paraId="33336F88" w14:textId="77777777" w:rsidTr="001E7962">
        <w:trPr>
          <w:trHeight w:val="283"/>
        </w:trPr>
        <w:tc>
          <w:tcPr>
            <w:tcW w:w="2586" w:type="dxa"/>
          </w:tcPr>
          <w:p w14:paraId="76D53D91" w14:textId="6E82F185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S(4)#1-Mg(4)-S(3)#1</w:t>
            </w:r>
          </w:p>
        </w:tc>
        <w:tc>
          <w:tcPr>
            <w:tcW w:w="1417" w:type="dxa"/>
          </w:tcPr>
          <w:p w14:paraId="6DA7EB98" w14:textId="14F17F7D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88.1(3)</w:t>
            </w:r>
          </w:p>
        </w:tc>
        <w:tc>
          <w:tcPr>
            <w:tcW w:w="2552" w:type="dxa"/>
          </w:tcPr>
          <w:p w14:paraId="5E06133D" w14:textId="6F4AD844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S(5)-Mg(6)-S(4)</w:t>
            </w:r>
          </w:p>
        </w:tc>
        <w:tc>
          <w:tcPr>
            <w:tcW w:w="3226" w:type="dxa"/>
          </w:tcPr>
          <w:p w14:paraId="2A1CF017" w14:textId="2A8DF0EE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89.3(3)</w:t>
            </w:r>
          </w:p>
        </w:tc>
      </w:tr>
      <w:tr w:rsidR="00044FF4" w:rsidRPr="001E7962" w14:paraId="63B47C1A" w14:textId="77777777" w:rsidTr="001E7962">
        <w:trPr>
          <w:trHeight w:val="283"/>
        </w:trPr>
        <w:tc>
          <w:tcPr>
            <w:tcW w:w="2586" w:type="dxa"/>
          </w:tcPr>
          <w:p w14:paraId="574A91B1" w14:textId="1EDD112A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S(3)-Mg(4)-S(3)#1</w:t>
            </w:r>
          </w:p>
        </w:tc>
        <w:tc>
          <w:tcPr>
            <w:tcW w:w="1417" w:type="dxa"/>
          </w:tcPr>
          <w:p w14:paraId="62C4129C" w14:textId="6335F937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90.5(5)</w:t>
            </w:r>
          </w:p>
        </w:tc>
        <w:tc>
          <w:tcPr>
            <w:tcW w:w="2552" w:type="dxa"/>
          </w:tcPr>
          <w:p w14:paraId="170AC650" w14:textId="70767C39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S(5)#1-Mg(6)-S(4)</w:t>
            </w:r>
          </w:p>
        </w:tc>
        <w:tc>
          <w:tcPr>
            <w:tcW w:w="3226" w:type="dxa"/>
          </w:tcPr>
          <w:p w14:paraId="1366A429" w14:textId="6D82AC4A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171.5(6)</w:t>
            </w:r>
          </w:p>
        </w:tc>
      </w:tr>
      <w:tr w:rsidR="00044FF4" w:rsidRPr="001E7962" w14:paraId="5674AF0C" w14:textId="77777777" w:rsidTr="001E7962">
        <w:trPr>
          <w:trHeight w:val="283"/>
        </w:trPr>
        <w:tc>
          <w:tcPr>
            <w:tcW w:w="2586" w:type="dxa"/>
          </w:tcPr>
          <w:p w14:paraId="1E09EF07" w14:textId="1D7A0C28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S(4)-Mg(4)-S(11)#8</w:t>
            </w:r>
          </w:p>
        </w:tc>
        <w:tc>
          <w:tcPr>
            <w:tcW w:w="1417" w:type="dxa"/>
          </w:tcPr>
          <w:p w14:paraId="7E23A380" w14:textId="6AC81656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89.4(4)</w:t>
            </w:r>
          </w:p>
        </w:tc>
        <w:tc>
          <w:tcPr>
            <w:tcW w:w="2552" w:type="dxa"/>
          </w:tcPr>
          <w:p w14:paraId="38445C0A" w14:textId="4E59AA1E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S(8)#3-Mg(6)-S(4)</w:t>
            </w:r>
          </w:p>
        </w:tc>
        <w:tc>
          <w:tcPr>
            <w:tcW w:w="3226" w:type="dxa"/>
          </w:tcPr>
          <w:p w14:paraId="318BACE6" w14:textId="0F074680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81.5(4)</w:t>
            </w:r>
          </w:p>
        </w:tc>
      </w:tr>
      <w:tr w:rsidR="00044FF4" w:rsidRPr="001E7962" w14:paraId="64326E66" w14:textId="77777777" w:rsidTr="001E7962">
        <w:trPr>
          <w:trHeight w:val="283"/>
        </w:trPr>
        <w:tc>
          <w:tcPr>
            <w:tcW w:w="2586" w:type="dxa"/>
          </w:tcPr>
          <w:p w14:paraId="556C41BD" w14:textId="42443E8B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S(4)#1-Mg(4)-S(11)#8</w:t>
            </w:r>
          </w:p>
        </w:tc>
        <w:tc>
          <w:tcPr>
            <w:tcW w:w="1417" w:type="dxa"/>
          </w:tcPr>
          <w:p w14:paraId="3522DC75" w14:textId="2200335B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89.4(4)</w:t>
            </w:r>
          </w:p>
        </w:tc>
        <w:tc>
          <w:tcPr>
            <w:tcW w:w="2552" w:type="dxa"/>
          </w:tcPr>
          <w:p w14:paraId="15704475" w14:textId="18F53FF3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S(4)#1-Mg(6)-S(4)</w:t>
            </w:r>
          </w:p>
        </w:tc>
        <w:tc>
          <w:tcPr>
            <w:tcW w:w="3226" w:type="dxa"/>
          </w:tcPr>
          <w:p w14:paraId="0EFEE8B7" w14:textId="6FFED6AB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89.3(7)</w:t>
            </w:r>
          </w:p>
        </w:tc>
      </w:tr>
      <w:tr w:rsidR="00044FF4" w:rsidRPr="001E7962" w14:paraId="428502D1" w14:textId="77777777" w:rsidTr="001E7962">
        <w:trPr>
          <w:trHeight w:val="283"/>
        </w:trPr>
        <w:tc>
          <w:tcPr>
            <w:tcW w:w="2586" w:type="dxa"/>
          </w:tcPr>
          <w:p w14:paraId="7DC2288D" w14:textId="4364EA00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S(3)-Mg(4)-S(11)#8</w:t>
            </w:r>
          </w:p>
        </w:tc>
        <w:tc>
          <w:tcPr>
            <w:tcW w:w="1417" w:type="dxa"/>
          </w:tcPr>
          <w:p w14:paraId="1C9A9FD6" w14:textId="563FAD78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85.7(4)</w:t>
            </w:r>
          </w:p>
        </w:tc>
        <w:tc>
          <w:tcPr>
            <w:tcW w:w="2552" w:type="dxa"/>
          </w:tcPr>
          <w:p w14:paraId="72F29CE5" w14:textId="716B4285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S(5)-Mg(6)-S(7)</w:t>
            </w:r>
          </w:p>
        </w:tc>
        <w:tc>
          <w:tcPr>
            <w:tcW w:w="3226" w:type="dxa"/>
          </w:tcPr>
          <w:p w14:paraId="6079FA52" w14:textId="51F7C3AF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104.4(4)</w:t>
            </w:r>
          </w:p>
        </w:tc>
      </w:tr>
      <w:tr w:rsidR="00044FF4" w:rsidRPr="001E7962" w14:paraId="31919697" w14:textId="77777777" w:rsidTr="001E7962">
        <w:trPr>
          <w:trHeight w:val="283"/>
        </w:trPr>
        <w:tc>
          <w:tcPr>
            <w:tcW w:w="2586" w:type="dxa"/>
          </w:tcPr>
          <w:p w14:paraId="03C9DC67" w14:textId="57A95E5B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S(3)#1-Mg(4)-S(11)#8</w:t>
            </w:r>
          </w:p>
        </w:tc>
        <w:tc>
          <w:tcPr>
            <w:tcW w:w="1417" w:type="dxa"/>
          </w:tcPr>
          <w:p w14:paraId="7219120A" w14:textId="646E8E04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85.7(4)</w:t>
            </w:r>
          </w:p>
        </w:tc>
        <w:tc>
          <w:tcPr>
            <w:tcW w:w="2552" w:type="dxa"/>
          </w:tcPr>
          <w:p w14:paraId="46D5F36E" w14:textId="09F5C6CB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S(5)#1-Mg(6)-S(7)</w:t>
            </w:r>
          </w:p>
        </w:tc>
        <w:tc>
          <w:tcPr>
            <w:tcW w:w="3226" w:type="dxa"/>
          </w:tcPr>
          <w:p w14:paraId="18E8AF16" w14:textId="60ADE7CC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104.4(4)</w:t>
            </w:r>
          </w:p>
        </w:tc>
      </w:tr>
      <w:tr w:rsidR="00044FF4" w:rsidRPr="001E7962" w14:paraId="3C390DF4" w14:textId="77777777" w:rsidTr="001E7962">
        <w:trPr>
          <w:trHeight w:val="283"/>
        </w:trPr>
        <w:tc>
          <w:tcPr>
            <w:tcW w:w="2586" w:type="dxa"/>
          </w:tcPr>
          <w:p w14:paraId="394AF027" w14:textId="5BD27B58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S(4)-Mg(4)-S(8)#3</w:t>
            </w:r>
          </w:p>
        </w:tc>
        <w:tc>
          <w:tcPr>
            <w:tcW w:w="1417" w:type="dxa"/>
          </w:tcPr>
          <w:p w14:paraId="0AEBE515" w14:textId="165B96FB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82.0(4)</w:t>
            </w:r>
          </w:p>
        </w:tc>
        <w:tc>
          <w:tcPr>
            <w:tcW w:w="2552" w:type="dxa"/>
          </w:tcPr>
          <w:p w14:paraId="16C01319" w14:textId="1501EB02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S(8)#3-Mg(6)-S(7)</w:t>
            </w:r>
          </w:p>
        </w:tc>
        <w:tc>
          <w:tcPr>
            <w:tcW w:w="3226" w:type="dxa"/>
          </w:tcPr>
          <w:p w14:paraId="61A96FF6" w14:textId="1AC57FF4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159.3(7)</w:t>
            </w:r>
          </w:p>
        </w:tc>
      </w:tr>
      <w:tr w:rsidR="00044FF4" w:rsidRPr="001E7962" w14:paraId="78F1AF27" w14:textId="77777777" w:rsidTr="001E7962">
        <w:trPr>
          <w:trHeight w:val="283"/>
        </w:trPr>
        <w:tc>
          <w:tcPr>
            <w:tcW w:w="2586" w:type="dxa"/>
          </w:tcPr>
          <w:p w14:paraId="73D91E75" w14:textId="0A55B6AC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S(4)#1-Mg(4)-S(8)#3</w:t>
            </w:r>
          </w:p>
        </w:tc>
        <w:tc>
          <w:tcPr>
            <w:tcW w:w="1417" w:type="dxa"/>
          </w:tcPr>
          <w:p w14:paraId="6B726005" w14:textId="5EB9F3CB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82.0(4)</w:t>
            </w:r>
          </w:p>
        </w:tc>
        <w:tc>
          <w:tcPr>
            <w:tcW w:w="2552" w:type="dxa"/>
          </w:tcPr>
          <w:p w14:paraId="1DDA80DA" w14:textId="62ABC701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S(4)#1-Mg(6)-S(7)</w:t>
            </w:r>
          </w:p>
        </w:tc>
        <w:tc>
          <w:tcPr>
            <w:tcW w:w="3226" w:type="dxa"/>
          </w:tcPr>
          <w:p w14:paraId="628DE75C" w14:textId="25D07F6E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83.8(4)</w:t>
            </w:r>
          </w:p>
        </w:tc>
      </w:tr>
      <w:tr w:rsidR="00044FF4" w:rsidRPr="001E7962" w14:paraId="06EF530F" w14:textId="77777777" w:rsidTr="001E7962">
        <w:trPr>
          <w:trHeight w:val="283"/>
        </w:trPr>
        <w:tc>
          <w:tcPr>
            <w:tcW w:w="2586" w:type="dxa"/>
          </w:tcPr>
          <w:p w14:paraId="6AD9593C" w14:textId="5E714647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S(3)-Mg(4)-S(8)#3</w:t>
            </w:r>
          </w:p>
        </w:tc>
        <w:tc>
          <w:tcPr>
            <w:tcW w:w="1417" w:type="dxa"/>
          </w:tcPr>
          <w:p w14:paraId="2F414C8F" w14:textId="75B33FA7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103.1(4)</w:t>
            </w:r>
          </w:p>
        </w:tc>
        <w:tc>
          <w:tcPr>
            <w:tcW w:w="2552" w:type="dxa"/>
          </w:tcPr>
          <w:p w14:paraId="7722C3DE" w14:textId="2961E1C6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S(4)-Mg(6)-S(7)</w:t>
            </w:r>
          </w:p>
        </w:tc>
        <w:tc>
          <w:tcPr>
            <w:tcW w:w="3226" w:type="dxa"/>
          </w:tcPr>
          <w:p w14:paraId="0BC10527" w14:textId="68659BD7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83.8(4)</w:t>
            </w:r>
          </w:p>
        </w:tc>
      </w:tr>
      <w:tr w:rsidR="00044FF4" w:rsidRPr="001E7962" w14:paraId="3B0271CF" w14:textId="77777777" w:rsidTr="001E7962">
        <w:trPr>
          <w:trHeight w:val="283"/>
        </w:trPr>
        <w:tc>
          <w:tcPr>
            <w:tcW w:w="2586" w:type="dxa"/>
          </w:tcPr>
          <w:p w14:paraId="2652082B" w14:textId="5ABABD6F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S(3)#1-Mg(4)-S(8)#3</w:t>
            </w:r>
          </w:p>
        </w:tc>
        <w:tc>
          <w:tcPr>
            <w:tcW w:w="1417" w:type="dxa"/>
          </w:tcPr>
          <w:p w14:paraId="3410296C" w14:textId="73444352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103.1(4)</w:t>
            </w:r>
          </w:p>
        </w:tc>
        <w:tc>
          <w:tcPr>
            <w:tcW w:w="2552" w:type="dxa"/>
          </w:tcPr>
          <w:p w14:paraId="6B11D8DE" w14:textId="44656659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S(5)-Ga(1)-S(2)#5</w:t>
            </w:r>
          </w:p>
        </w:tc>
        <w:tc>
          <w:tcPr>
            <w:tcW w:w="3226" w:type="dxa"/>
          </w:tcPr>
          <w:p w14:paraId="26B9A52D" w14:textId="7EB385E6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113.7(2)</w:t>
            </w:r>
          </w:p>
        </w:tc>
      </w:tr>
      <w:tr w:rsidR="00044FF4" w:rsidRPr="001E7962" w14:paraId="0D72ABA3" w14:textId="77777777" w:rsidTr="001E7962">
        <w:trPr>
          <w:trHeight w:val="283"/>
        </w:trPr>
        <w:tc>
          <w:tcPr>
            <w:tcW w:w="2586" w:type="dxa"/>
          </w:tcPr>
          <w:p w14:paraId="67D4F075" w14:textId="73EE2FC6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S(5)-Mg(5)-S(5)#15</w:t>
            </w:r>
          </w:p>
        </w:tc>
        <w:tc>
          <w:tcPr>
            <w:tcW w:w="1417" w:type="dxa"/>
          </w:tcPr>
          <w:p w14:paraId="6F19A5AC" w14:textId="3BED8E69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95.8(5)</w:t>
            </w:r>
          </w:p>
        </w:tc>
        <w:tc>
          <w:tcPr>
            <w:tcW w:w="2552" w:type="dxa"/>
          </w:tcPr>
          <w:p w14:paraId="45F5AA46" w14:textId="4322FB33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S(5)-Ga(1)-S(9)</w:t>
            </w:r>
          </w:p>
        </w:tc>
        <w:tc>
          <w:tcPr>
            <w:tcW w:w="3226" w:type="dxa"/>
          </w:tcPr>
          <w:p w14:paraId="7C9223C1" w14:textId="4896FCE2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113.3(3)</w:t>
            </w:r>
          </w:p>
        </w:tc>
      </w:tr>
      <w:tr w:rsidR="00044FF4" w:rsidRPr="001E7962" w14:paraId="0785CCA6" w14:textId="77777777" w:rsidTr="001E7962">
        <w:trPr>
          <w:trHeight w:val="283"/>
        </w:trPr>
        <w:tc>
          <w:tcPr>
            <w:tcW w:w="2586" w:type="dxa"/>
          </w:tcPr>
          <w:p w14:paraId="032F3DE5" w14:textId="13D0D6F0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S(5)-Mg(5)-S(9)#3</w:t>
            </w:r>
          </w:p>
        </w:tc>
        <w:tc>
          <w:tcPr>
            <w:tcW w:w="1417" w:type="dxa"/>
          </w:tcPr>
          <w:p w14:paraId="46663E14" w14:textId="1D6D6344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96.6(4)</w:t>
            </w:r>
          </w:p>
        </w:tc>
        <w:tc>
          <w:tcPr>
            <w:tcW w:w="2552" w:type="dxa"/>
          </w:tcPr>
          <w:p w14:paraId="5B684E79" w14:textId="66A3126F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S(2)#5-Ga(1)-S(9)</w:t>
            </w:r>
          </w:p>
        </w:tc>
        <w:tc>
          <w:tcPr>
            <w:tcW w:w="3226" w:type="dxa"/>
          </w:tcPr>
          <w:p w14:paraId="4B975432" w14:textId="40B1C655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105.2(4)</w:t>
            </w:r>
          </w:p>
        </w:tc>
      </w:tr>
      <w:tr w:rsidR="00044FF4" w:rsidRPr="001E7962" w14:paraId="71A6A9FA" w14:textId="77777777" w:rsidTr="001E7962">
        <w:trPr>
          <w:trHeight w:val="283"/>
        </w:trPr>
        <w:tc>
          <w:tcPr>
            <w:tcW w:w="2586" w:type="dxa"/>
          </w:tcPr>
          <w:p w14:paraId="33089E8C" w14:textId="156F4045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S(5)#15-Mg(5)-S(9)#3</w:t>
            </w:r>
          </w:p>
        </w:tc>
        <w:tc>
          <w:tcPr>
            <w:tcW w:w="1417" w:type="dxa"/>
          </w:tcPr>
          <w:p w14:paraId="6CB73B12" w14:textId="157E5DB2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96.6(4)</w:t>
            </w:r>
          </w:p>
        </w:tc>
        <w:tc>
          <w:tcPr>
            <w:tcW w:w="2552" w:type="dxa"/>
          </w:tcPr>
          <w:p w14:paraId="4C62160D" w14:textId="021BD3CF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S(5)-Ga(1)-S(8)</w:t>
            </w:r>
          </w:p>
        </w:tc>
        <w:tc>
          <w:tcPr>
            <w:tcW w:w="3226" w:type="dxa"/>
          </w:tcPr>
          <w:p w14:paraId="69F4DBF1" w14:textId="14FE5849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108.3(3)</w:t>
            </w:r>
          </w:p>
        </w:tc>
      </w:tr>
      <w:tr w:rsidR="00044FF4" w:rsidRPr="001E7962" w14:paraId="743A4458" w14:textId="77777777" w:rsidTr="001E7962">
        <w:trPr>
          <w:trHeight w:val="283"/>
        </w:trPr>
        <w:tc>
          <w:tcPr>
            <w:tcW w:w="2586" w:type="dxa"/>
          </w:tcPr>
          <w:p w14:paraId="21D3DE93" w14:textId="6026A8BD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S(5)-Mg(5)-S(10)</w:t>
            </w:r>
          </w:p>
        </w:tc>
        <w:tc>
          <w:tcPr>
            <w:tcW w:w="1417" w:type="dxa"/>
          </w:tcPr>
          <w:p w14:paraId="580E5F87" w14:textId="7721371B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102.5(4)</w:t>
            </w:r>
          </w:p>
        </w:tc>
        <w:tc>
          <w:tcPr>
            <w:tcW w:w="2552" w:type="dxa"/>
          </w:tcPr>
          <w:p w14:paraId="3A73ABBD" w14:textId="627D5D19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S(2)#5-Ga(1)-S(8)</w:t>
            </w:r>
          </w:p>
        </w:tc>
        <w:tc>
          <w:tcPr>
            <w:tcW w:w="3226" w:type="dxa"/>
          </w:tcPr>
          <w:p w14:paraId="02904882" w14:textId="2FE37E1C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108.0(5)</w:t>
            </w:r>
          </w:p>
        </w:tc>
      </w:tr>
      <w:tr w:rsidR="00044FF4" w:rsidRPr="001E7962" w14:paraId="0A4EF9DC" w14:textId="77777777" w:rsidTr="001E7962">
        <w:trPr>
          <w:trHeight w:val="283"/>
        </w:trPr>
        <w:tc>
          <w:tcPr>
            <w:tcW w:w="2586" w:type="dxa"/>
          </w:tcPr>
          <w:p w14:paraId="7A5CC8BF" w14:textId="1081E6BC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S(5)#15-Mg(5)-S(10)</w:t>
            </w:r>
          </w:p>
        </w:tc>
        <w:tc>
          <w:tcPr>
            <w:tcW w:w="1417" w:type="dxa"/>
          </w:tcPr>
          <w:p w14:paraId="548E43FE" w14:textId="7F53C8D5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102.5(4)</w:t>
            </w:r>
          </w:p>
        </w:tc>
        <w:tc>
          <w:tcPr>
            <w:tcW w:w="2552" w:type="dxa"/>
          </w:tcPr>
          <w:p w14:paraId="70D343CF" w14:textId="04F8ADCE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S(9)-Ga(1)-S(8)</w:t>
            </w:r>
          </w:p>
        </w:tc>
        <w:tc>
          <w:tcPr>
            <w:tcW w:w="3226" w:type="dxa"/>
          </w:tcPr>
          <w:p w14:paraId="73DD428C" w14:textId="023E7D00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108.1(3)</w:t>
            </w:r>
          </w:p>
        </w:tc>
      </w:tr>
      <w:tr w:rsidR="00044FF4" w:rsidRPr="001E7962" w14:paraId="25810612" w14:textId="77777777" w:rsidTr="001E7962">
        <w:trPr>
          <w:trHeight w:val="283"/>
        </w:trPr>
        <w:tc>
          <w:tcPr>
            <w:tcW w:w="2586" w:type="dxa"/>
          </w:tcPr>
          <w:p w14:paraId="12D43049" w14:textId="318CE3E1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S(9)#3-Mg(5)-S(10)</w:t>
            </w:r>
          </w:p>
        </w:tc>
        <w:tc>
          <w:tcPr>
            <w:tcW w:w="1417" w:type="dxa"/>
          </w:tcPr>
          <w:p w14:paraId="714D1F4F" w14:textId="2A592381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151.3(6)</w:t>
            </w:r>
          </w:p>
        </w:tc>
        <w:tc>
          <w:tcPr>
            <w:tcW w:w="2552" w:type="dxa"/>
          </w:tcPr>
          <w:p w14:paraId="36B6FBC8" w14:textId="6F5D6C3E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S(3)-Ga(2)-S(2)</w:t>
            </w:r>
          </w:p>
        </w:tc>
        <w:tc>
          <w:tcPr>
            <w:tcW w:w="3226" w:type="dxa"/>
          </w:tcPr>
          <w:p w14:paraId="24E5F8A8" w14:textId="3C569649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121.4(3)</w:t>
            </w:r>
          </w:p>
        </w:tc>
      </w:tr>
      <w:tr w:rsidR="00044FF4" w:rsidRPr="001E7962" w14:paraId="66EACB6B" w14:textId="77777777" w:rsidTr="001E7962">
        <w:trPr>
          <w:trHeight w:val="283"/>
        </w:trPr>
        <w:tc>
          <w:tcPr>
            <w:tcW w:w="2586" w:type="dxa"/>
          </w:tcPr>
          <w:p w14:paraId="61D2AD7D" w14:textId="64780A7D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S(5)-Mg(5)-S(4)#15</w:t>
            </w:r>
          </w:p>
        </w:tc>
        <w:tc>
          <w:tcPr>
            <w:tcW w:w="1417" w:type="dxa"/>
          </w:tcPr>
          <w:p w14:paraId="6A568327" w14:textId="207CDF53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173.9(5)</w:t>
            </w:r>
          </w:p>
        </w:tc>
        <w:tc>
          <w:tcPr>
            <w:tcW w:w="2552" w:type="dxa"/>
          </w:tcPr>
          <w:p w14:paraId="13F25AD8" w14:textId="2DD16CFF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S(3)-Ga(2)-S(6)</w:t>
            </w:r>
          </w:p>
        </w:tc>
        <w:tc>
          <w:tcPr>
            <w:tcW w:w="3226" w:type="dxa"/>
          </w:tcPr>
          <w:p w14:paraId="5393C49E" w14:textId="3A0503B4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117.4(3)</w:t>
            </w:r>
          </w:p>
        </w:tc>
      </w:tr>
      <w:tr w:rsidR="00044FF4" w:rsidRPr="001E7962" w14:paraId="5CEA8C44" w14:textId="77777777" w:rsidTr="001E7962">
        <w:trPr>
          <w:trHeight w:val="283"/>
        </w:trPr>
        <w:tc>
          <w:tcPr>
            <w:tcW w:w="2586" w:type="dxa"/>
          </w:tcPr>
          <w:p w14:paraId="588AC8E5" w14:textId="458AD91B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S(5)#15-Mg(5)-S(4)#15</w:t>
            </w:r>
          </w:p>
        </w:tc>
        <w:tc>
          <w:tcPr>
            <w:tcW w:w="1417" w:type="dxa"/>
          </w:tcPr>
          <w:p w14:paraId="5F49F126" w14:textId="72E561FA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89.0(3)</w:t>
            </w:r>
          </w:p>
        </w:tc>
        <w:tc>
          <w:tcPr>
            <w:tcW w:w="2552" w:type="dxa"/>
          </w:tcPr>
          <w:p w14:paraId="32B53797" w14:textId="5C6DD47D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S(2)-Ga(2)-S(6)</w:t>
            </w:r>
          </w:p>
        </w:tc>
        <w:tc>
          <w:tcPr>
            <w:tcW w:w="3226" w:type="dxa"/>
          </w:tcPr>
          <w:p w14:paraId="6D226E33" w14:textId="7B89659B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97.2(4)</w:t>
            </w:r>
          </w:p>
        </w:tc>
      </w:tr>
      <w:tr w:rsidR="00044FF4" w:rsidRPr="001E7962" w14:paraId="4A74A5CB" w14:textId="77777777" w:rsidTr="001E7962">
        <w:trPr>
          <w:trHeight w:val="283"/>
        </w:trPr>
        <w:tc>
          <w:tcPr>
            <w:tcW w:w="2586" w:type="dxa"/>
          </w:tcPr>
          <w:p w14:paraId="2D1402B7" w14:textId="6744A19D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S(9)#3-Mg(5)-S(4)#15</w:t>
            </w:r>
          </w:p>
        </w:tc>
        <w:tc>
          <w:tcPr>
            <w:tcW w:w="1417" w:type="dxa"/>
          </w:tcPr>
          <w:p w14:paraId="73B9038A" w14:textId="418C10B0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79.0(3)</w:t>
            </w:r>
          </w:p>
        </w:tc>
        <w:tc>
          <w:tcPr>
            <w:tcW w:w="2552" w:type="dxa"/>
          </w:tcPr>
          <w:p w14:paraId="1BC9B5E7" w14:textId="202BDFCA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S(3)-Ga(2)-S(11)</w:t>
            </w:r>
          </w:p>
        </w:tc>
        <w:tc>
          <w:tcPr>
            <w:tcW w:w="3226" w:type="dxa"/>
          </w:tcPr>
          <w:p w14:paraId="245420A2" w14:textId="63A601F6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110.1(3)</w:t>
            </w:r>
          </w:p>
        </w:tc>
      </w:tr>
      <w:tr w:rsidR="00044FF4" w:rsidRPr="001E7962" w14:paraId="47675563" w14:textId="77777777" w:rsidTr="001E7962">
        <w:trPr>
          <w:trHeight w:val="283"/>
        </w:trPr>
        <w:tc>
          <w:tcPr>
            <w:tcW w:w="2586" w:type="dxa"/>
          </w:tcPr>
          <w:p w14:paraId="78092666" w14:textId="17D45E0C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S(10)-Mg(5)-S(4)#15</w:t>
            </w:r>
          </w:p>
        </w:tc>
        <w:tc>
          <w:tcPr>
            <w:tcW w:w="1417" w:type="dxa"/>
          </w:tcPr>
          <w:p w14:paraId="1213061A" w14:textId="3A4BD370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80.2(4)</w:t>
            </w:r>
          </w:p>
        </w:tc>
        <w:tc>
          <w:tcPr>
            <w:tcW w:w="2552" w:type="dxa"/>
          </w:tcPr>
          <w:p w14:paraId="7EDDCE69" w14:textId="6978DA61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S(2)-Ga(2)-S(11)</w:t>
            </w:r>
          </w:p>
        </w:tc>
        <w:tc>
          <w:tcPr>
            <w:tcW w:w="3226" w:type="dxa"/>
          </w:tcPr>
          <w:p w14:paraId="1E44907A" w14:textId="36D14C2D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101.3(5)</w:t>
            </w:r>
          </w:p>
        </w:tc>
      </w:tr>
      <w:tr w:rsidR="00044FF4" w:rsidRPr="001E7962" w14:paraId="577064E3" w14:textId="77777777" w:rsidTr="001E7962">
        <w:trPr>
          <w:trHeight w:val="283"/>
        </w:trPr>
        <w:tc>
          <w:tcPr>
            <w:tcW w:w="2586" w:type="dxa"/>
          </w:tcPr>
          <w:p w14:paraId="6243923A" w14:textId="05ED8C7D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S(5)-Mg(5)-S(4)</w:t>
            </w:r>
          </w:p>
        </w:tc>
        <w:tc>
          <w:tcPr>
            <w:tcW w:w="1417" w:type="dxa"/>
          </w:tcPr>
          <w:p w14:paraId="554D9E0D" w14:textId="1D174944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89.0(3)</w:t>
            </w:r>
          </w:p>
        </w:tc>
        <w:tc>
          <w:tcPr>
            <w:tcW w:w="2552" w:type="dxa"/>
          </w:tcPr>
          <w:p w14:paraId="1DB5308B" w14:textId="1B054033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S(6)-Ga(2)-S(11)</w:t>
            </w:r>
          </w:p>
        </w:tc>
        <w:tc>
          <w:tcPr>
            <w:tcW w:w="3226" w:type="dxa"/>
          </w:tcPr>
          <w:p w14:paraId="4B13F37A" w14:textId="52A2F933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107.5(3)</w:t>
            </w:r>
          </w:p>
        </w:tc>
      </w:tr>
      <w:tr w:rsidR="00044FF4" w:rsidRPr="001E7962" w14:paraId="21C0864C" w14:textId="77777777" w:rsidTr="001E7962">
        <w:trPr>
          <w:trHeight w:val="283"/>
        </w:trPr>
        <w:tc>
          <w:tcPr>
            <w:tcW w:w="2586" w:type="dxa"/>
          </w:tcPr>
          <w:p w14:paraId="0DDB42F1" w14:textId="5B10115A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S(5)#15-Mg(5)-S(4)</w:t>
            </w:r>
          </w:p>
        </w:tc>
        <w:tc>
          <w:tcPr>
            <w:tcW w:w="1417" w:type="dxa"/>
          </w:tcPr>
          <w:p w14:paraId="2FA3CF4C" w14:textId="68110B65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173.9(5)</w:t>
            </w:r>
          </w:p>
        </w:tc>
        <w:tc>
          <w:tcPr>
            <w:tcW w:w="2552" w:type="dxa"/>
          </w:tcPr>
          <w:p w14:paraId="3A5475D8" w14:textId="1D8A80CF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S(1)-Ga(3)-S(4)</w:t>
            </w:r>
          </w:p>
        </w:tc>
        <w:tc>
          <w:tcPr>
            <w:tcW w:w="3226" w:type="dxa"/>
          </w:tcPr>
          <w:p w14:paraId="5539B423" w14:textId="6A912B44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125.6(3)</w:t>
            </w:r>
          </w:p>
        </w:tc>
      </w:tr>
      <w:tr w:rsidR="00044FF4" w:rsidRPr="001E7962" w14:paraId="60BFF031" w14:textId="77777777" w:rsidTr="001E7962">
        <w:trPr>
          <w:trHeight w:val="283"/>
        </w:trPr>
        <w:tc>
          <w:tcPr>
            <w:tcW w:w="2586" w:type="dxa"/>
          </w:tcPr>
          <w:p w14:paraId="71ECD471" w14:textId="1FCC0D30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S(9)#3-Mg(5)-S(4)</w:t>
            </w:r>
          </w:p>
        </w:tc>
        <w:tc>
          <w:tcPr>
            <w:tcW w:w="1417" w:type="dxa"/>
          </w:tcPr>
          <w:p w14:paraId="259EF427" w14:textId="3561680F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79.0(3)</w:t>
            </w:r>
          </w:p>
        </w:tc>
        <w:tc>
          <w:tcPr>
            <w:tcW w:w="2552" w:type="dxa"/>
          </w:tcPr>
          <w:p w14:paraId="5E0954CE" w14:textId="4F67C09E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S(1)-Ga(3)-S(10)</w:t>
            </w:r>
          </w:p>
        </w:tc>
        <w:tc>
          <w:tcPr>
            <w:tcW w:w="3226" w:type="dxa"/>
          </w:tcPr>
          <w:p w14:paraId="27075E78" w14:textId="18523607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114.3(3)</w:t>
            </w:r>
          </w:p>
        </w:tc>
      </w:tr>
      <w:tr w:rsidR="00044FF4" w:rsidRPr="001E7962" w14:paraId="14440ACE" w14:textId="77777777" w:rsidTr="001E7962">
        <w:trPr>
          <w:trHeight w:val="283"/>
        </w:trPr>
        <w:tc>
          <w:tcPr>
            <w:tcW w:w="2586" w:type="dxa"/>
          </w:tcPr>
          <w:p w14:paraId="3E6E7665" w14:textId="1875A698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S(10)-Mg(5)-S(4)</w:t>
            </w:r>
          </w:p>
        </w:tc>
        <w:tc>
          <w:tcPr>
            <w:tcW w:w="1417" w:type="dxa"/>
          </w:tcPr>
          <w:p w14:paraId="2EC0DE6E" w14:textId="2439B02B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80.2(4)</w:t>
            </w:r>
          </w:p>
        </w:tc>
        <w:tc>
          <w:tcPr>
            <w:tcW w:w="2552" w:type="dxa"/>
          </w:tcPr>
          <w:p w14:paraId="3821DE5B" w14:textId="1071FAE9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S(4)-Ga(3)-S(10)</w:t>
            </w:r>
          </w:p>
        </w:tc>
        <w:tc>
          <w:tcPr>
            <w:tcW w:w="3226" w:type="dxa"/>
          </w:tcPr>
          <w:p w14:paraId="065C0BF9" w14:textId="234E3683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99.2(4)</w:t>
            </w:r>
          </w:p>
        </w:tc>
      </w:tr>
      <w:tr w:rsidR="00044FF4" w:rsidRPr="001E7962" w14:paraId="71DDA171" w14:textId="77777777" w:rsidTr="001E7962">
        <w:trPr>
          <w:trHeight w:val="283"/>
        </w:trPr>
        <w:tc>
          <w:tcPr>
            <w:tcW w:w="2586" w:type="dxa"/>
          </w:tcPr>
          <w:p w14:paraId="115F2EEC" w14:textId="21A42769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S(4)#15-Mg(5)-S(4)</w:t>
            </w:r>
          </w:p>
        </w:tc>
        <w:tc>
          <w:tcPr>
            <w:tcW w:w="1417" w:type="dxa"/>
          </w:tcPr>
          <w:p w14:paraId="0B97BC0D" w14:textId="62E53D4F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86.0(7)</w:t>
            </w:r>
          </w:p>
        </w:tc>
        <w:tc>
          <w:tcPr>
            <w:tcW w:w="2552" w:type="dxa"/>
          </w:tcPr>
          <w:p w14:paraId="5715E78F" w14:textId="04B24DD5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S(1)-Ga(3)-S(7)</w:t>
            </w:r>
          </w:p>
        </w:tc>
        <w:tc>
          <w:tcPr>
            <w:tcW w:w="3226" w:type="dxa"/>
          </w:tcPr>
          <w:p w14:paraId="7E61328F" w14:textId="5EEB0706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107.5(3)</w:t>
            </w:r>
          </w:p>
        </w:tc>
      </w:tr>
      <w:tr w:rsidR="00044FF4" w:rsidRPr="001E7962" w14:paraId="70360527" w14:textId="77777777" w:rsidTr="001E7962">
        <w:trPr>
          <w:trHeight w:val="283"/>
        </w:trPr>
        <w:tc>
          <w:tcPr>
            <w:tcW w:w="2586" w:type="dxa"/>
          </w:tcPr>
          <w:p w14:paraId="5E8751E0" w14:textId="3D2B39FB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S(5)-Mg(6)-S(5)#1</w:t>
            </w:r>
          </w:p>
        </w:tc>
        <w:tc>
          <w:tcPr>
            <w:tcW w:w="1417" w:type="dxa"/>
          </w:tcPr>
          <w:p w14:paraId="085CF8E3" w14:textId="7109143D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90.9(5)</w:t>
            </w:r>
          </w:p>
        </w:tc>
        <w:tc>
          <w:tcPr>
            <w:tcW w:w="2552" w:type="dxa"/>
          </w:tcPr>
          <w:p w14:paraId="71C4CF43" w14:textId="3EEEFD17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S(4)-Ga(3)-S(7)</w:t>
            </w:r>
          </w:p>
        </w:tc>
        <w:tc>
          <w:tcPr>
            <w:tcW w:w="3226" w:type="dxa"/>
          </w:tcPr>
          <w:p w14:paraId="26504363" w14:textId="77FD991C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102.3(5)</w:t>
            </w:r>
          </w:p>
        </w:tc>
      </w:tr>
      <w:tr w:rsidR="00044FF4" w:rsidRPr="001E7962" w14:paraId="219F8984" w14:textId="77777777" w:rsidTr="001E7962">
        <w:trPr>
          <w:trHeight w:val="283"/>
        </w:trPr>
        <w:tc>
          <w:tcPr>
            <w:tcW w:w="2586" w:type="dxa"/>
          </w:tcPr>
          <w:p w14:paraId="6370A15A" w14:textId="176BD743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S(5)-Mg(6)-S(8)#3</w:t>
            </w:r>
          </w:p>
        </w:tc>
        <w:tc>
          <w:tcPr>
            <w:tcW w:w="1417" w:type="dxa"/>
          </w:tcPr>
          <w:p w14:paraId="72EAE105" w14:textId="3E73299F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90.0(4)</w:t>
            </w:r>
          </w:p>
        </w:tc>
        <w:tc>
          <w:tcPr>
            <w:tcW w:w="2552" w:type="dxa"/>
          </w:tcPr>
          <w:p w14:paraId="37C7692A" w14:textId="1415086B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S(10)-Ga(3)-S(7)</w:t>
            </w:r>
          </w:p>
        </w:tc>
        <w:tc>
          <w:tcPr>
            <w:tcW w:w="3226" w:type="dxa"/>
          </w:tcPr>
          <w:p w14:paraId="781A3CE8" w14:textId="7E983C93" w:rsidR="00044FF4" w:rsidRPr="001E7962" w:rsidRDefault="00044FF4" w:rsidP="00DA2EF1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>106.0(3)</w:t>
            </w:r>
          </w:p>
        </w:tc>
      </w:tr>
      <w:tr w:rsidR="00635756" w:rsidRPr="001E7962" w14:paraId="5F8CBB97" w14:textId="77777777" w:rsidTr="008004AC">
        <w:trPr>
          <w:trHeight w:val="283"/>
        </w:trPr>
        <w:tc>
          <w:tcPr>
            <w:tcW w:w="9781" w:type="dxa"/>
            <w:gridSpan w:val="4"/>
          </w:tcPr>
          <w:p w14:paraId="371BCF0D" w14:textId="77777777" w:rsidR="00176306" w:rsidRPr="001E7962" w:rsidRDefault="00176306" w:rsidP="00DA2EF1">
            <w:pPr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kern w:val="0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Symmetry transformations used to generate equivalent atoms: </w:t>
            </w:r>
          </w:p>
          <w:p w14:paraId="40E30661" w14:textId="77777777" w:rsidR="00176306" w:rsidRPr="001E7962" w:rsidRDefault="00176306" w:rsidP="00DA2EF1">
            <w:pPr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kern w:val="0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#1 x,y,-z+2    #2 -y+1,x-y+1,-z+2    #3 -x+y,-x+1,z      </w:t>
            </w:r>
          </w:p>
          <w:p w14:paraId="60789D37" w14:textId="77777777" w:rsidR="00176306" w:rsidRPr="001E7962" w:rsidRDefault="00176306" w:rsidP="00DA2EF1">
            <w:pPr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kern w:val="0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#4 -x+y,-x+1,-z+2    #5 -y+1,x-y+1,z    #6 -y,x-y,z      </w:t>
            </w:r>
          </w:p>
          <w:p w14:paraId="0E3428FD" w14:textId="77777777" w:rsidR="00176306" w:rsidRPr="001E7962" w:rsidRDefault="00176306" w:rsidP="00DA2EF1">
            <w:pPr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kern w:val="0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lastRenderedPageBreak/>
              <w:t xml:space="preserve">#7 -x+y,-x,-z+2    #8 -x+y,-x,z    #9 -y,x-y,-z+2      </w:t>
            </w:r>
          </w:p>
          <w:p w14:paraId="02153BDE" w14:textId="77777777" w:rsidR="00176306" w:rsidRPr="001E7962" w:rsidRDefault="00176306" w:rsidP="00DA2EF1">
            <w:pPr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kern w:val="0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#10 -x+y+1,-x+1,-z+2    #11 -x+y+1,-x+1,z    #12 -y+1,x-y,-z+2      </w:t>
            </w:r>
          </w:p>
          <w:p w14:paraId="2D638FB4" w14:textId="03812B02" w:rsidR="00635756" w:rsidRPr="001E7962" w:rsidRDefault="00176306" w:rsidP="00DA2EF1">
            <w:pPr>
              <w:tabs>
                <w:tab w:val="decimal" w:pos="2880"/>
                <w:tab w:val="left" w:pos="1190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eastAsia="Yu Mincho" w:hAnsi="Times New Roman"/>
                <w:kern w:val="0"/>
                <w:sz w:val="22"/>
                <w:szCs w:val="22"/>
              </w:rPr>
            </w:pPr>
            <w:r w:rsidRPr="001E7962">
              <w:rPr>
                <w:rFonts w:ascii="Times New Roman" w:hAnsi="Times New Roman"/>
                <w:kern w:val="0"/>
                <w:sz w:val="22"/>
                <w:szCs w:val="22"/>
              </w:rPr>
              <w:t xml:space="preserve">#13 -y+1,x-y,z    #14 -x+y,-x,-z+1    #15 x,y,-z+1      </w:t>
            </w:r>
          </w:p>
        </w:tc>
      </w:tr>
    </w:tbl>
    <w:p w14:paraId="5898C314" w14:textId="30D3B800" w:rsidR="00236569" w:rsidRDefault="00236569" w:rsidP="00DA2EF1">
      <w:pPr>
        <w:pStyle w:val="SchemeCaption"/>
        <w:spacing w:line="360" w:lineRule="auto"/>
        <w:jc w:val="center"/>
        <w:rPr>
          <w:rFonts w:ascii="Times New Roman" w:hAnsi="Times New Roman"/>
          <w:b/>
          <w:bCs/>
          <w:sz w:val="21"/>
          <w:szCs w:val="21"/>
          <w:lang w:val="de-DE"/>
        </w:rPr>
      </w:pPr>
    </w:p>
    <w:p w14:paraId="45469717" w14:textId="77777777" w:rsidR="00236569" w:rsidRDefault="00236569">
      <w:pPr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br w:type="page"/>
      </w:r>
    </w:p>
    <w:p w14:paraId="16FFE6AD" w14:textId="7241367D" w:rsidR="00131352" w:rsidRPr="00131352" w:rsidRDefault="00236569" w:rsidP="00236569">
      <w:pPr>
        <w:rPr>
          <w:rFonts w:hint="eastAsia"/>
        </w:rPr>
      </w:pPr>
      <w:r w:rsidRPr="00236569">
        <w:rPr>
          <w:b/>
          <w:bCs/>
          <w:lang w:val="en-GB"/>
        </w:rPr>
        <w:lastRenderedPageBreak/>
        <w:t xml:space="preserve">Table S4 </w:t>
      </w:r>
      <w:r w:rsidRPr="00236569">
        <w:t>The space groups and the flexibility indices (</w:t>
      </w:r>
      <w:r w:rsidRPr="00236569">
        <w:rPr>
          <w:i/>
          <w:iCs/>
        </w:rPr>
        <w:t>F</w:t>
      </w:r>
      <w:r w:rsidRPr="00236569">
        <w:t>) of GaS</w:t>
      </w:r>
      <w:r w:rsidRPr="00236569">
        <w:rPr>
          <w:vertAlign w:val="subscript"/>
        </w:rPr>
        <w:t>4</w:t>
      </w:r>
      <w:r w:rsidRPr="00236569">
        <w:t xml:space="preserve"> and MgS</w:t>
      </w:r>
      <w:r w:rsidRPr="00236569">
        <w:rPr>
          <w:vertAlign w:val="subscript"/>
        </w:rPr>
        <w:t>6</w:t>
      </w:r>
      <w:r w:rsidRPr="00236569">
        <w:t xml:space="preserve"> groups in AgGaS</w:t>
      </w:r>
      <w:r w:rsidRPr="00236569">
        <w:rPr>
          <w:vertAlign w:val="subscript"/>
        </w:rPr>
        <w:t>2</w:t>
      </w:r>
      <w:r w:rsidRPr="00236569">
        <w:t>, LiGaS</w:t>
      </w:r>
      <w:r w:rsidRPr="00236569">
        <w:rPr>
          <w:vertAlign w:val="subscript"/>
        </w:rPr>
        <w:t>2</w:t>
      </w:r>
      <w:r w:rsidRPr="00236569">
        <w:t xml:space="preserve">, </w:t>
      </w:r>
      <w:r w:rsidRPr="00236569">
        <w:rPr>
          <w:i/>
          <w:iCs/>
        </w:rPr>
        <w:t>α-</w:t>
      </w:r>
      <w:r w:rsidRPr="00236569">
        <w:t>BaGa</w:t>
      </w:r>
      <w:r w:rsidRPr="00236569">
        <w:rPr>
          <w:vertAlign w:val="subscript"/>
        </w:rPr>
        <w:t>4</w:t>
      </w:r>
      <w:r w:rsidRPr="00236569">
        <w:t>S</w:t>
      </w:r>
      <w:r w:rsidRPr="00236569">
        <w:rPr>
          <w:vertAlign w:val="subscript"/>
        </w:rPr>
        <w:t>7</w:t>
      </w:r>
      <w:r w:rsidRPr="00236569">
        <w:t>, CaMg</w:t>
      </w:r>
      <w:r w:rsidRPr="00236569">
        <w:rPr>
          <w:vertAlign w:val="subscript"/>
        </w:rPr>
        <w:t>6</w:t>
      </w:r>
      <w:r w:rsidRPr="00236569">
        <w:t>Ga</w:t>
      </w:r>
      <w:r w:rsidRPr="00236569">
        <w:rPr>
          <w:vertAlign w:val="subscript"/>
        </w:rPr>
        <w:t>6</w:t>
      </w:r>
      <w:r w:rsidRPr="00236569">
        <w:t>S</w:t>
      </w:r>
      <w:r w:rsidRPr="00236569">
        <w:rPr>
          <w:vertAlign w:val="subscript"/>
        </w:rPr>
        <w:t>16</w:t>
      </w:r>
      <w:r w:rsidRPr="00236569">
        <w:t>, and LaMg</w:t>
      </w:r>
      <w:r w:rsidRPr="00236569">
        <w:rPr>
          <w:vertAlign w:val="subscript"/>
        </w:rPr>
        <w:t>6</w:t>
      </w:r>
      <w:r w:rsidRPr="00236569">
        <w:t>Ga</w:t>
      </w:r>
      <w:r w:rsidRPr="00236569">
        <w:rPr>
          <w:vertAlign w:val="subscript"/>
        </w:rPr>
        <w:t>6</w:t>
      </w:r>
      <w:r w:rsidRPr="00236569">
        <w:t>S</w:t>
      </w:r>
      <w:r w:rsidRPr="00236569">
        <w:rPr>
          <w:vertAlign w:val="subscript"/>
        </w:rPr>
        <w:t>16</w:t>
      </w:r>
      <w:r w:rsidRPr="00236569">
        <w:t>.</w:t>
      </w:r>
    </w:p>
    <w:tbl>
      <w:tblPr>
        <w:tblW w:w="9923" w:type="dxa"/>
        <w:tblLook w:val="01E0" w:firstRow="1" w:lastRow="1" w:firstColumn="1" w:lastColumn="1" w:noHBand="0" w:noVBand="0"/>
      </w:tblPr>
      <w:tblGrid>
        <w:gridCol w:w="2977"/>
        <w:gridCol w:w="2835"/>
        <w:gridCol w:w="2268"/>
        <w:gridCol w:w="1843"/>
      </w:tblGrid>
      <w:tr w:rsidR="00236569" w:rsidRPr="00236569" w14:paraId="360665B4" w14:textId="77777777" w:rsidTr="00E812EF">
        <w:trPr>
          <w:trHeight w:val="247"/>
        </w:trPr>
        <w:tc>
          <w:tcPr>
            <w:tcW w:w="2977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C8A1C93" w14:textId="77777777" w:rsidR="00236569" w:rsidRPr="00236569" w:rsidRDefault="00236569" w:rsidP="00236569">
            <w:pPr>
              <w:rPr>
                <w:lang w:val="en-GB"/>
              </w:rPr>
            </w:pPr>
            <w:r w:rsidRPr="00236569">
              <w:rPr>
                <w:lang w:val="en-GB"/>
              </w:rPr>
              <w:t>Compounds</w:t>
            </w:r>
          </w:p>
        </w:tc>
        <w:tc>
          <w:tcPr>
            <w:tcW w:w="2835" w:type="dxa"/>
            <w:tcBorders>
              <w:top w:val="single" w:sz="8" w:space="0" w:color="000000"/>
              <w:bottom w:val="single" w:sz="8" w:space="0" w:color="000000"/>
            </w:tcBorders>
          </w:tcPr>
          <w:p w14:paraId="69770A3E" w14:textId="77777777" w:rsidR="00236569" w:rsidRPr="00236569" w:rsidRDefault="00236569" w:rsidP="00236569">
            <w:pPr>
              <w:rPr>
                <w:lang w:val="en-GB"/>
              </w:rPr>
            </w:pPr>
            <w:r w:rsidRPr="00236569">
              <w:rPr>
                <w:lang w:val="en-GB"/>
              </w:rPr>
              <w:t>Space groups</w:t>
            </w:r>
          </w:p>
        </w:tc>
        <w:tc>
          <w:tcPr>
            <w:tcW w:w="2268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16D0DA5F" w14:textId="77777777" w:rsidR="00236569" w:rsidRPr="00236569" w:rsidRDefault="00236569" w:rsidP="00236569">
            <w:pPr>
              <w:rPr>
                <w:i/>
                <w:iCs/>
                <w:lang w:val="en-GB"/>
              </w:rPr>
            </w:pPr>
            <w:r w:rsidRPr="00236569">
              <w:rPr>
                <w:lang w:val="en-GB"/>
              </w:rPr>
              <w:t>GaS</w:t>
            </w:r>
            <w:r w:rsidRPr="00236569">
              <w:rPr>
                <w:vertAlign w:val="subscript"/>
                <w:lang w:val="en-GB"/>
              </w:rPr>
              <w:t>4</w:t>
            </w:r>
            <w:r w:rsidRPr="00236569">
              <w:rPr>
                <w:lang w:val="en-GB"/>
              </w:rPr>
              <w:t>/MgS</w:t>
            </w:r>
            <w:r w:rsidRPr="00236569">
              <w:rPr>
                <w:vertAlign w:val="subscript"/>
                <w:lang w:val="en-GB"/>
              </w:rPr>
              <w:t xml:space="preserve">6 </w:t>
            </w:r>
            <w:r w:rsidRPr="00236569">
              <w:rPr>
                <w:lang w:val="en-GB"/>
              </w:rPr>
              <w:t>groups</w:t>
            </w:r>
          </w:p>
        </w:tc>
        <w:tc>
          <w:tcPr>
            <w:tcW w:w="1843" w:type="dxa"/>
            <w:tcBorders>
              <w:top w:val="single" w:sz="8" w:space="0" w:color="000000"/>
              <w:bottom w:val="single" w:sz="8" w:space="0" w:color="000000"/>
            </w:tcBorders>
          </w:tcPr>
          <w:p w14:paraId="65562CED" w14:textId="77777777" w:rsidR="00236569" w:rsidRPr="00236569" w:rsidRDefault="00236569" w:rsidP="00236569">
            <w:pPr>
              <w:rPr>
                <w:lang w:val="en-GB"/>
              </w:rPr>
            </w:pPr>
            <w:r w:rsidRPr="00236569">
              <w:rPr>
                <w:i/>
                <w:iCs/>
                <w:lang w:val="en-GB"/>
              </w:rPr>
              <w:t>F</w:t>
            </w:r>
          </w:p>
        </w:tc>
      </w:tr>
      <w:tr w:rsidR="00236569" w:rsidRPr="00236569" w14:paraId="03208082" w14:textId="77777777" w:rsidTr="00E812EF">
        <w:trPr>
          <w:trHeight w:val="301"/>
        </w:trPr>
        <w:tc>
          <w:tcPr>
            <w:tcW w:w="2977" w:type="dxa"/>
            <w:tcBorders>
              <w:top w:val="single" w:sz="8" w:space="0" w:color="000000"/>
            </w:tcBorders>
            <w:vAlign w:val="center"/>
          </w:tcPr>
          <w:p w14:paraId="2E78698E" w14:textId="77777777" w:rsidR="00236569" w:rsidRPr="00236569" w:rsidRDefault="00236569" w:rsidP="00236569">
            <w:pPr>
              <w:rPr>
                <w:lang w:val="en-GB"/>
              </w:rPr>
            </w:pPr>
            <w:r w:rsidRPr="00236569">
              <w:rPr>
                <w:lang w:val="en-US"/>
              </w:rPr>
              <w:t>AgGaS</w:t>
            </w:r>
            <w:r w:rsidRPr="00236569">
              <w:rPr>
                <w:vertAlign w:val="subscript"/>
                <w:lang w:val="en-US"/>
              </w:rPr>
              <w:t>2</w:t>
            </w:r>
          </w:p>
        </w:tc>
        <w:tc>
          <w:tcPr>
            <w:tcW w:w="2835" w:type="dxa"/>
            <w:tcBorders>
              <w:top w:val="single" w:sz="8" w:space="0" w:color="000000"/>
            </w:tcBorders>
          </w:tcPr>
          <w:p w14:paraId="5C764B25" w14:textId="77777777" w:rsidR="00236569" w:rsidRPr="00236569" w:rsidRDefault="00236569" w:rsidP="00236569">
            <w:pPr>
              <w:rPr>
                <w:lang w:val="en-GB"/>
              </w:rPr>
            </w:pPr>
            <w:r w:rsidRPr="00236569">
              <w:rPr>
                <w:i/>
                <w:iCs/>
                <w:lang w:val="en-GB"/>
              </w:rPr>
              <w:t>I</w:t>
            </w:r>
            <w:r w:rsidRPr="00236569">
              <w:rPr>
                <w:lang w:val="en-GB"/>
              </w:rPr>
              <w:ruby>
                <w:rubyPr>
                  <w:rubyAlign w:val="distributeSpace"/>
                  <w:hps w:val="7"/>
                  <w:hpsRaise w:val="12"/>
                  <w:hpsBaseText w:val="24"/>
                  <w:lid w:val="ja-JP"/>
                </w:rubyPr>
                <w:rt>
                  <w:r w:rsidR="00236569" w:rsidRPr="00236569">
                    <w:rPr>
                      <w:lang w:val="en-GB"/>
                    </w:rPr>
                    <w:t>—</w:t>
                  </w:r>
                </w:rt>
                <w:rubyBase>
                  <w:r w:rsidR="00236569" w:rsidRPr="00236569">
                    <w:rPr>
                      <w:lang w:val="en-GB"/>
                    </w:rPr>
                    <w:t>4</w:t>
                  </w:r>
                </w:rubyBase>
              </w:ruby>
            </w:r>
            <w:r w:rsidRPr="00236569">
              <w:rPr>
                <w:lang w:val="en-GB"/>
              </w:rPr>
              <w:t>2</w:t>
            </w:r>
            <w:r w:rsidRPr="00236569">
              <w:rPr>
                <w:i/>
                <w:iCs/>
                <w:lang w:val="en-GB"/>
              </w:rPr>
              <w:t>d</w:t>
            </w:r>
          </w:p>
        </w:tc>
        <w:tc>
          <w:tcPr>
            <w:tcW w:w="2268" w:type="dxa"/>
            <w:tcBorders>
              <w:top w:val="single" w:sz="8" w:space="0" w:color="000000"/>
            </w:tcBorders>
          </w:tcPr>
          <w:p w14:paraId="412DAD1F" w14:textId="77777777" w:rsidR="00236569" w:rsidRPr="00236569" w:rsidRDefault="00236569" w:rsidP="00236569">
            <w:pPr>
              <w:rPr>
                <w:i/>
                <w:iCs/>
                <w:lang w:val="en-GB"/>
              </w:rPr>
            </w:pPr>
            <w:r w:rsidRPr="00236569">
              <w:rPr>
                <w:lang w:val="en-GB"/>
              </w:rPr>
              <w:t>GaS</w:t>
            </w:r>
            <w:r w:rsidRPr="00236569">
              <w:rPr>
                <w:vertAlign w:val="subscript"/>
                <w:lang w:val="en-GB"/>
              </w:rPr>
              <w:t>4</w:t>
            </w:r>
          </w:p>
        </w:tc>
        <w:tc>
          <w:tcPr>
            <w:tcW w:w="1843" w:type="dxa"/>
            <w:tcBorders>
              <w:top w:val="single" w:sz="8" w:space="0" w:color="000000"/>
            </w:tcBorders>
          </w:tcPr>
          <w:p w14:paraId="10576092" w14:textId="77777777" w:rsidR="00236569" w:rsidRPr="00236569" w:rsidRDefault="00236569" w:rsidP="00236569">
            <w:pPr>
              <w:rPr>
                <w:lang w:val="en-GB"/>
              </w:rPr>
            </w:pPr>
            <w:r w:rsidRPr="00236569">
              <w:rPr>
                <w:lang w:val="en-GB"/>
              </w:rPr>
              <w:t>0.212</w:t>
            </w:r>
          </w:p>
        </w:tc>
      </w:tr>
      <w:tr w:rsidR="00236569" w:rsidRPr="00236569" w14:paraId="4C0B90AC" w14:textId="77777777" w:rsidTr="00E812EF">
        <w:trPr>
          <w:trHeight w:val="12"/>
        </w:trPr>
        <w:tc>
          <w:tcPr>
            <w:tcW w:w="2977" w:type="dxa"/>
            <w:vAlign w:val="center"/>
          </w:tcPr>
          <w:p w14:paraId="10EEA8F0" w14:textId="77777777" w:rsidR="00236569" w:rsidRPr="00236569" w:rsidRDefault="00236569" w:rsidP="00236569">
            <w:pPr>
              <w:rPr>
                <w:lang w:val="en-GB"/>
              </w:rPr>
            </w:pPr>
            <w:r w:rsidRPr="00236569">
              <w:rPr>
                <w:rFonts w:hint="eastAsia"/>
                <w:lang w:val="en-GB"/>
              </w:rPr>
              <w:t>Li</w:t>
            </w:r>
            <w:r w:rsidRPr="00236569">
              <w:rPr>
                <w:lang w:val="en-GB"/>
              </w:rPr>
              <w:t>GaS</w:t>
            </w:r>
            <w:r w:rsidRPr="00236569">
              <w:rPr>
                <w:vertAlign w:val="subscript"/>
                <w:lang w:val="en-GB"/>
              </w:rPr>
              <w:t>2</w:t>
            </w:r>
          </w:p>
        </w:tc>
        <w:tc>
          <w:tcPr>
            <w:tcW w:w="2835" w:type="dxa"/>
          </w:tcPr>
          <w:p w14:paraId="2ED3AB06" w14:textId="77777777" w:rsidR="00236569" w:rsidRPr="00236569" w:rsidRDefault="00236569" w:rsidP="00236569">
            <w:pPr>
              <w:rPr>
                <w:lang w:val="en-GB"/>
              </w:rPr>
            </w:pPr>
            <w:r w:rsidRPr="00236569">
              <w:rPr>
                <w:rFonts w:hint="eastAsia"/>
                <w:i/>
                <w:iCs/>
                <w:lang w:val="en-GB"/>
              </w:rPr>
              <w:t>P</w:t>
            </w:r>
            <w:r w:rsidRPr="00236569">
              <w:rPr>
                <w:i/>
                <w:iCs/>
                <w:lang w:val="en-GB"/>
              </w:rPr>
              <w:t>na</w:t>
            </w:r>
            <w:r w:rsidRPr="00236569">
              <w:rPr>
                <w:lang w:val="en-GB"/>
              </w:rPr>
              <w:t>2</w:t>
            </w:r>
            <w:r w:rsidRPr="00236569">
              <w:rPr>
                <w:vertAlign w:val="subscript"/>
                <w:lang w:val="en-GB"/>
              </w:rPr>
              <w:t>1</w:t>
            </w:r>
          </w:p>
        </w:tc>
        <w:tc>
          <w:tcPr>
            <w:tcW w:w="2268" w:type="dxa"/>
          </w:tcPr>
          <w:p w14:paraId="0954D9A1" w14:textId="77777777" w:rsidR="00236569" w:rsidRPr="00236569" w:rsidRDefault="00236569" w:rsidP="00236569">
            <w:pPr>
              <w:rPr>
                <w:lang w:val="en-GB"/>
              </w:rPr>
            </w:pPr>
            <w:r w:rsidRPr="00236569">
              <w:rPr>
                <w:lang w:val="en-GB"/>
              </w:rPr>
              <w:t>GaS</w:t>
            </w:r>
            <w:r w:rsidRPr="00236569">
              <w:rPr>
                <w:vertAlign w:val="subscript"/>
                <w:lang w:val="en-GB"/>
              </w:rPr>
              <w:t>4</w:t>
            </w:r>
          </w:p>
        </w:tc>
        <w:tc>
          <w:tcPr>
            <w:tcW w:w="1843" w:type="dxa"/>
          </w:tcPr>
          <w:p w14:paraId="172D9DCD" w14:textId="77777777" w:rsidR="00236569" w:rsidRPr="00236569" w:rsidRDefault="00236569" w:rsidP="00236569">
            <w:pPr>
              <w:rPr>
                <w:lang w:val="en-GB"/>
              </w:rPr>
            </w:pPr>
            <w:r w:rsidRPr="00236569">
              <w:rPr>
                <w:rFonts w:hint="eastAsia"/>
                <w:lang w:val="en-GB"/>
              </w:rPr>
              <w:t>0</w:t>
            </w:r>
            <w:r w:rsidRPr="00236569">
              <w:rPr>
                <w:lang w:val="en-GB"/>
              </w:rPr>
              <w:t>.220</w:t>
            </w:r>
          </w:p>
        </w:tc>
      </w:tr>
      <w:tr w:rsidR="00236569" w:rsidRPr="00236569" w14:paraId="7016CB3E" w14:textId="77777777" w:rsidTr="00E812EF">
        <w:trPr>
          <w:trHeight w:val="12"/>
        </w:trPr>
        <w:tc>
          <w:tcPr>
            <w:tcW w:w="2977" w:type="dxa"/>
            <w:vAlign w:val="center"/>
          </w:tcPr>
          <w:p w14:paraId="72B9F019" w14:textId="77777777" w:rsidR="00236569" w:rsidRPr="00236569" w:rsidRDefault="00236569" w:rsidP="00236569">
            <w:pPr>
              <w:rPr>
                <w:i/>
                <w:iCs/>
                <w:lang w:val="en-GB"/>
              </w:rPr>
            </w:pPr>
            <w:r w:rsidRPr="00236569">
              <w:rPr>
                <w:i/>
                <w:iCs/>
                <w:lang w:val="en-GB"/>
              </w:rPr>
              <w:t>α-</w:t>
            </w:r>
            <w:r w:rsidRPr="00236569">
              <w:rPr>
                <w:lang w:val="en-GB"/>
              </w:rPr>
              <w:t>BaGa</w:t>
            </w:r>
            <w:r w:rsidRPr="00236569">
              <w:rPr>
                <w:vertAlign w:val="subscript"/>
                <w:lang w:val="en-GB"/>
              </w:rPr>
              <w:t>4</w:t>
            </w:r>
            <w:r w:rsidRPr="00236569">
              <w:rPr>
                <w:lang w:val="en-GB"/>
              </w:rPr>
              <w:t>S</w:t>
            </w:r>
            <w:r w:rsidRPr="00236569">
              <w:rPr>
                <w:vertAlign w:val="subscript"/>
                <w:lang w:val="en-GB"/>
              </w:rPr>
              <w:t>7</w:t>
            </w:r>
          </w:p>
        </w:tc>
        <w:tc>
          <w:tcPr>
            <w:tcW w:w="2835" w:type="dxa"/>
          </w:tcPr>
          <w:p w14:paraId="623CD236" w14:textId="77777777" w:rsidR="00236569" w:rsidRPr="00236569" w:rsidRDefault="00236569" w:rsidP="00236569">
            <w:pPr>
              <w:rPr>
                <w:i/>
                <w:iCs/>
                <w:lang w:val="en-GB"/>
              </w:rPr>
            </w:pPr>
            <w:r w:rsidRPr="00236569">
              <w:rPr>
                <w:i/>
                <w:iCs/>
                <w:lang w:val="en-GB"/>
              </w:rPr>
              <w:t>Pmn</w:t>
            </w:r>
            <w:r w:rsidRPr="00236569">
              <w:rPr>
                <w:lang w:val="en-GB"/>
              </w:rPr>
              <w:t>2</w:t>
            </w:r>
            <w:r w:rsidRPr="00236569">
              <w:rPr>
                <w:vertAlign w:val="subscript"/>
                <w:lang w:val="en-GB"/>
              </w:rPr>
              <w:t>1</w:t>
            </w:r>
          </w:p>
        </w:tc>
        <w:tc>
          <w:tcPr>
            <w:tcW w:w="2268" w:type="dxa"/>
          </w:tcPr>
          <w:p w14:paraId="52594772" w14:textId="77777777" w:rsidR="00236569" w:rsidRPr="00236569" w:rsidRDefault="00236569" w:rsidP="00236569">
            <w:pPr>
              <w:rPr>
                <w:lang w:val="en-GB"/>
              </w:rPr>
            </w:pPr>
            <w:r w:rsidRPr="00236569">
              <w:rPr>
                <w:lang w:val="en-GB"/>
              </w:rPr>
              <w:t>GaS</w:t>
            </w:r>
            <w:r w:rsidRPr="00236569">
              <w:rPr>
                <w:vertAlign w:val="subscript"/>
                <w:lang w:val="en-GB"/>
              </w:rPr>
              <w:t>4</w:t>
            </w:r>
          </w:p>
        </w:tc>
        <w:tc>
          <w:tcPr>
            <w:tcW w:w="1843" w:type="dxa"/>
          </w:tcPr>
          <w:p w14:paraId="4616B47C" w14:textId="77777777" w:rsidR="00236569" w:rsidRPr="00236569" w:rsidRDefault="00236569" w:rsidP="00236569">
            <w:pPr>
              <w:rPr>
                <w:lang w:val="en-GB"/>
              </w:rPr>
            </w:pPr>
            <w:r w:rsidRPr="00236569">
              <w:rPr>
                <w:lang w:val="en-GB"/>
              </w:rPr>
              <w:t>0.216</w:t>
            </w:r>
          </w:p>
        </w:tc>
      </w:tr>
      <w:tr w:rsidR="00236569" w:rsidRPr="00236569" w14:paraId="05E73CB5" w14:textId="77777777" w:rsidTr="00E812EF">
        <w:trPr>
          <w:trHeight w:val="12"/>
        </w:trPr>
        <w:tc>
          <w:tcPr>
            <w:tcW w:w="2977" w:type="dxa"/>
            <w:vMerge w:val="restart"/>
            <w:vAlign w:val="center"/>
          </w:tcPr>
          <w:p w14:paraId="357FED54" w14:textId="77777777" w:rsidR="00236569" w:rsidRPr="00236569" w:rsidRDefault="00236569" w:rsidP="00236569">
            <w:pPr>
              <w:rPr>
                <w:lang w:val="en-US"/>
              </w:rPr>
            </w:pPr>
            <w:r w:rsidRPr="00236569">
              <w:rPr>
                <w:lang w:val="en-US"/>
              </w:rPr>
              <w:t>CaMg</w:t>
            </w:r>
            <w:r w:rsidRPr="00236569">
              <w:rPr>
                <w:vertAlign w:val="subscript"/>
                <w:lang w:val="en-US"/>
              </w:rPr>
              <w:t>6</w:t>
            </w:r>
            <w:r w:rsidRPr="00236569">
              <w:rPr>
                <w:lang w:val="en-US"/>
              </w:rPr>
              <w:t>Ga</w:t>
            </w:r>
            <w:r w:rsidRPr="00236569">
              <w:rPr>
                <w:vertAlign w:val="subscript"/>
                <w:lang w:val="en-US"/>
              </w:rPr>
              <w:t>6</w:t>
            </w:r>
            <w:r w:rsidRPr="00236569">
              <w:rPr>
                <w:lang w:val="en-US"/>
              </w:rPr>
              <w:t>S</w:t>
            </w:r>
            <w:r w:rsidRPr="00236569">
              <w:rPr>
                <w:vertAlign w:val="subscript"/>
                <w:lang w:val="en-US"/>
              </w:rPr>
              <w:t>16</w:t>
            </w:r>
          </w:p>
        </w:tc>
        <w:tc>
          <w:tcPr>
            <w:tcW w:w="2835" w:type="dxa"/>
            <w:vMerge w:val="restart"/>
            <w:vAlign w:val="center"/>
          </w:tcPr>
          <w:p w14:paraId="07C08743" w14:textId="77777777" w:rsidR="00236569" w:rsidRPr="00236569" w:rsidRDefault="00236569" w:rsidP="00236569">
            <w:pPr>
              <w:rPr>
                <w:i/>
                <w:iCs/>
                <w:lang w:val="en-GB"/>
              </w:rPr>
            </w:pPr>
            <w:r w:rsidRPr="00236569">
              <w:rPr>
                <w:i/>
                <w:iCs/>
                <w:lang w:val="en-GB"/>
              </w:rPr>
              <w:t>P</w:t>
            </w:r>
            <w:r w:rsidRPr="00236569">
              <w:rPr>
                <w:lang w:val="en-GB"/>
              </w:rPr>
              <w:ruby>
                <w:rubyPr>
                  <w:rubyAlign w:val="distributeSpace"/>
                  <w:hps w:val="7"/>
                  <w:hpsRaise w:val="12"/>
                  <w:hpsBaseText w:val="24"/>
                  <w:lid w:val="ja-JP"/>
                </w:rubyPr>
                <w:rt>
                  <w:r w:rsidR="00236569" w:rsidRPr="00236569">
                    <w:rPr>
                      <w:lang w:val="en-GB"/>
                    </w:rPr>
                    <w:t>—</w:t>
                  </w:r>
                </w:rt>
                <w:rubyBase>
                  <w:r w:rsidR="00236569" w:rsidRPr="00236569">
                    <w:rPr>
                      <w:lang w:val="en-GB"/>
                    </w:rPr>
                    <w:t>6</w:t>
                  </w:r>
                </w:rubyBase>
              </w:ruby>
            </w:r>
          </w:p>
        </w:tc>
        <w:tc>
          <w:tcPr>
            <w:tcW w:w="2268" w:type="dxa"/>
          </w:tcPr>
          <w:p w14:paraId="0011BD5B" w14:textId="77777777" w:rsidR="00236569" w:rsidRPr="00236569" w:rsidRDefault="00236569" w:rsidP="00236569">
            <w:pPr>
              <w:rPr>
                <w:lang w:val="en-GB"/>
              </w:rPr>
            </w:pPr>
            <w:r w:rsidRPr="00236569">
              <w:rPr>
                <w:lang w:val="en-GB"/>
              </w:rPr>
              <w:t>GaS</w:t>
            </w:r>
            <w:r w:rsidRPr="00236569">
              <w:rPr>
                <w:vertAlign w:val="subscript"/>
                <w:lang w:val="en-GB"/>
              </w:rPr>
              <w:t>4</w:t>
            </w:r>
          </w:p>
        </w:tc>
        <w:tc>
          <w:tcPr>
            <w:tcW w:w="1843" w:type="dxa"/>
          </w:tcPr>
          <w:p w14:paraId="4399FF62" w14:textId="77777777" w:rsidR="00236569" w:rsidRPr="00236569" w:rsidRDefault="00236569" w:rsidP="00236569">
            <w:pPr>
              <w:rPr>
                <w:lang w:val="en-GB"/>
              </w:rPr>
            </w:pPr>
            <w:r w:rsidRPr="00236569">
              <w:rPr>
                <w:lang w:val="en-GB"/>
              </w:rPr>
              <w:t>0.220-0.224</w:t>
            </w:r>
          </w:p>
        </w:tc>
      </w:tr>
      <w:tr w:rsidR="00236569" w:rsidRPr="00236569" w14:paraId="13DBC959" w14:textId="77777777" w:rsidTr="00E812EF">
        <w:trPr>
          <w:trHeight w:val="12"/>
        </w:trPr>
        <w:tc>
          <w:tcPr>
            <w:tcW w:w="2977" w:type="dxa"/>
            <w:vMerge/>
            <w:vAlign w:val="center"/>
          </w:tcPr>
          <w:p w14:paraId="13108E4D" w14:textId="77777777" w:rsidR="00236569" w:rsidRPr="00236569" w:rsidRDefault="00236569" w:rsidP="00236569">
            <w:pPr>
              <w:rPr>
                <w:lang w:val="en-US"/>
              </w:rPr>
            </w:pPr>
          </w:p>
        </w:tc>
        <w:tc>
          <w:tcPr>
            <w:tcW w:w="2835" w:type="dxa"/>
            <w:vMerge/>
          </w:tcPr>
          <w:p w14:paraId="7D2FC954" w14:textId="77777777" w:rsidR="00236569" w:rsidRPr="00236569" w:rsidRDefault="00236569" w:rsidP="00236569">
            <w:pPr>
              <w:rPr>
                <w:i/>
                <w:iCs/>
                <w:lang w:val="en-GB"/>
              </w:rPr>
            </w:pPr>
          </w:p>
        </w:tc>
        <w:tc>
          <w:tcPr>
            <w:tcW w:w="2268" w:type="dxa"/>
          </w:tcPr>
          <w:p w14:paraId="2D4BA5E9" w14:textId="77777777" w:rsidR="00236569" w:rsidRPr="00236569" w:rsidRDefault="00236569" w:rsidP="00236569">
            <w:pPr>
              <w:rPr>
                <w:lang w:val="en-GB"/>
              </w:rPr>
            </w:pPr>
            <w:r w:rsidRPr="00236569">
              <w:rPr>
                <w:rFonts w:hint="eastAsia"/>
                <w:lang w:val="en-GB"/>
              </w:rPr>
              <w:t>M</w:t>
            </w:r>
            <w:r w:rsidRPr="00236569">
              <w:rPr>
                <w:lang w:val="en-GB"/>
              </w:rPr>
              <w:t>gS</w:t>
            </w:r>
            <w:r w:rsidRPr="00236569">
              <w:rPr>
                <w:vertAlign w:val="subscript"/>
                <w:lang w:val="en-GB"/>
              </w:rPr>
              <w:t>6</w:t>
            </w:r>
          </w:p>
        </w:tc>
        <w:tc>
          <w:tcPr>
            <w:tcW w:w="1843" w:type="dxa"/>
          </w:tcPr>
          <w:p w14:paraId="4A28A200" w14:textId="77777777" w:rsidR="00236569" w:rsidRPr="00236569" w:rsidRDefault="00236569" w:rsidP="00236569">
            <w:pPr>
              <w:rPr>
                <w:lang w:val="en-GB"/>
              </w:rPr>
            </w:pPr>
            <w:r w:rsidRPr="00236569">
              <w:rPr>
                <w:rFonts w:hint="eastAsia"/>
                <w:lang w:val="en-GB"/>
              </w:rPr>
              <w:t>0</w:t>
            </w:r>
            <w:r w:rsidRPr="00236569">
              <w:rPr>
                <w:lang w:val="en-GB"/>
              </w:rPr>
              <w:t>.140-0.149</w:t>
            </w:r>
          </w:p>
        </w:tc>
      </w:tr>
      <w:tr w:rsidR="00236569" w:rsidRPr="00236569" w14:paraId="159A5933" w14:textId="77777777" w:rsidTr="00E812EF">
        <w:trPr>
          <w:trHeight w:val="12"/>
        </w:trPr>
        <w:tc>
          <w:tcPr>
            <w:tcW w:w="2977" w:type="dxa"/>
            <w:vMerge w:val="restart"/>
            <w:vAlign w:val="center"/>
          </w:tcPr>
          <w:p w14:paraId="71C80BA8" w14:textId="77777777" w:rsidR="00236569" w:rsidRPr="00236569" w:rsidRDefault="00236569" w:rsidP="00236569">
            <w:pPr>
              <w:rPr>
                <w:lang w:val="en-US"/>
              </w:rPr>
            </w:pPr>
            <w:r w:rsidRPr="00236569">
              <w:rPr>
                <w:lang w:val="en-US"/>
              </w:rPr>
              <w:t>LaMg</w:t>
            </w:r>
            <w:r w:rsidRPr="00236569">
              <w:rPr>
                <w:vertAlign w:val="subscript"/>
                <w:lang w:val="en-US"/>
              </w:rPr>
              <w:t>6</w:t>
            </w:r>
            <w:r w:rsidRPr="00236569">
              <w:rPr>
                <w:lang w:val="en-US"/>
              </w:rPr>
              <w:t>Ga</w:t>
            </w:r>
            <w:r w:rsidRPr="00236569">
              <w:rPr>
                <w:vertAlign w:val="subscript"/>
                <w:lang w:val="en-US"/>
              </w:rPr>
              <w:t>6</w:t>
            </w:r>
            <w:r w:rsidRPr="00236569">
              <w:rPr>
                <w:lang w:val="en-US"/>
              </w:rPr>
              <w:t>S</w:t>
            </w:r>
            <w:r w:rsidRPr="00236569">
              <w:rPr>
                <w:vertAlign w:val="subscript"/>
                <w:lang w:val="en-US"/>
              </w:rPr>
              <w:t>16</w:t>
            </w:r>
          </w:p>
        </w:tc>
        <w:tc>
          <w:tcPr>
            <w:tcW w:w="2835" w:type="dxa"/>
            <w:vMerge w:val="restart"/>
            <w:vAlign w:val="center"/>
          </w:tcPr>
          <w:p w14:paraId="2274324E" w14:textId="77777777" w:rsidR="00236569" w:rsidRPr="00236569" w:rsidRDefault="00236569" w:rsidP="00236569">
            <w:pPr>
              <w:rPr>
                <w:i/>
                <w:iCs/>
                <w:lang w:val="en-GB"/>
              </w:rPr>
            </w:pPr>
            <w:r w:rsidRPr="00236569">
              <w:rPr>
                <w:i/>
                <w:iCs/>
                <w:lang w:val="en-GB"/>
              </w:rPr>
              <w:t>P</w:t>
            </w:r>
            <w:r w:rsidRPr="00236569">
              <w:rPr>
                <w:lang w:val="en-GB"/>
              </w:rPr>
              <w:ruby>
                <w:rubyPr>
                  <w:rubyAlign w:val="distributeSpace"/>
                  <w:hps w:val="7"/>
                  <w:hpsRaise w:val="12"/>
                  <w:hpsBaseText w:val="24"/>
                  <w:lid w:val="ja-JP"/>
                </w:rubyPr>
                <w:rt>
                  <w:r w:rsidR="00236569" w:rsidRPr="00236569">
                    <w:rPr>
                      <w:lang w:val="en-GB"/>
                    </w:rPr>
                    <w:t>—</w:t>
                  </w:r>
                </w:rt>
                <w:rubyBase>
                  <w:r w:rsidR="00236569" w:rsidRPr="00236569">
                    <w:rPr>
                      <w:lang w:val="en-GB"/>
                    </w:rPr>
                    <w:t>6</w:t>
                  </w:r>
                </w:rubyBase>
              </w:ruby>
            </w:r>
          </w:p>
        </w:tc>
        <w:tc>
          <w:tcPr>
            <w:tcW w:w="2268" w:type="dxa"/>
          </w:tcPr>
          <w:p w14:paraId="5EBAA0FE" w14:textId="77777777" w:rsidR="00236569" w:rsidRPr="00236569" w:rsidRDefault="00236569" w:rsidP="00236569">
            <w:pPr>
              <w:rPr>
                <w:lang w:val="en-GB"/>
              </w:rPr>
            </w:pPr>
            <w:r w:rsidRPr="00236569">
              <w:rPr>
                <w:lang w:val="en-GB"/>
              </w:rPr>
              <w:t>GaS</w:t>
            </w:r>
            <w:r w:rsidRPr="00236569">
              <w:rPr>
                <w:vertAlign w:val="subscript"/>
                <w:lang w:val="en-GB"/>
              </w:rPr>
              <w:t>4</w:t>
            </w:r>
          </w:p>
        </w:tc>
        <w:tc>
          <w:tcPr>
            <w:tcW w:w="1843" w:type="dxa"/>
          </w:tcPr>
          <w:p w14:paraId="38BF1521" w14:textId="77777777" w:rsidR="00236569" w:rsidRPr="00236569" w:rsidRDefault="00236569" w:rsidP="00236569">
            <w:pPr>
              <w:rPr>
                <w:lang w:val="en-GB"/>
              </w:rPr>
            </w:pPr>
            <w:r w:rsidRPr="00236569">
              <w:rPr>
                <w:lang w:val="en-GB"/>
              </w:rPr>
              <w:t>0.220-0.222</w:t>
            </w:r>
          </w:p>
        </w:tc>
      </w:tr>
      <w:tr w:rsidR="00236569" w:rsidRPr="00236569" w14:paraId="78ADEBC8" w14:textId="77777777" w:rsidTr="00E812EF">
        <w:trPr>
          <w:trHeight w:val="12"/>
        </w:trPr>
        <w:tc>
          <w:tcPr>
            <w:tcW w:w="2977" w:type="dxa"/>
            <w:vMerge/>
            <w:tcBorders>
              <w:bottom w:val="single" w:sz="8" w:space="0" w:color="auto"/>
            </w:tcBorders>
            <w:vAlign w:val="center"/>
          </w:tcPr>
          <w:p w14:paraId="5D5CB492" w14:textId="77777777" w:rsidR="00236569" w:rsidRPr="00236569" w:rsidRDefault="00236569" w:rsidP="00236569">
            <w:pPr>
              <w:rPr>
                <w:lang w:val="en-US"/>
              </w:rPr>
            </w:pPr>
          </w:p>
        </w:tc>
        <w:tc>
          <w:tcPr>
            <w:tcW w:w="2835" w:type="dxa"/>
            <w:vMerge/>
            <w:tcBorders>
              <w:bottom w:val="single" w:sz="8" w:space="0" w:color="auto"/>
            </w:tcBorders>
          </w:tcPr>
          <w:p w14:paraId="488823F9" w14:textId="77777777" w:rsidR="00236569" w:rsidRPr="00236569" w:rsidRDefault="00236569" w:rsidP="00236569">
            <w:pPr>
              <w:rPr>
                <w:i/>
                <w:iCs/>
                <w:lang w:val="en-GB"/>
              </w:rPr>
            </w:pPr>
          </w:p>
        </w:tc>
        <w:tc>
          <w:tcPr>
            <w:tcW w:w="2268" w:type="dxa"/>
            <w:tcBorders>
              <w:bottom w:val="single" w:sz="8" w:space="0" w:color="auto"/>
            </w:tcBorders>
          </w:tcPr>
          <w:p w14:paraId="29D8E69E" w14:textId="77777777" w:rsidR="00236569" w:rsidRPr="00236569" w:rsidRDefault="00236569" w:rsidP="00236569">
            <w:pPr>
              <w:rPr>
                <w:lang w:val="en-GB"/>
              </w:rPr>
            </w:pPr>
            <w:r w:rsidRPr="00236569">
              <w:rPr>
                <w:rFonts w:hint="eastAsia"/>
                <w:lang w:val="en-GB"/>
              </w:rPr>
              <w:t>M</w:t>
            </w:r>
            <w:r w:rsidRPr="00236569">
              <w:rPr>
                <w:lang w:val="en-GB"/>
              </w:rPr>
              <w:t>gS</w:t>
            </w:r>
            <w:r w:rsidRPr="00236569">
              <w:rPr>
                <w:vertAlign w:val="subscript"/>
                <w:lang w:val="en-GB"/>
              </w:rPr>
              <w:t>6</w:t>
            </w:r>
          </w:p>
        </w:tc>
        <w:tc>
          <w:tcPr>
            <w:tcW w:w="1843" w:type="dxa"/>
            <w:tcBorders>
              <w:bottom w:val="single" w:sz="8" w:space="0" w:color="auto"/>
            </w:tcBorders>
          </w:tcPr>
          <w:p w14:paraId="0114091A" w14:textId="77777777" w:rsidR="00236569" w:rsidRPr="00236569" w:rsidRDefault="00236569" w:rsidP="00236569">
            <w:pPr>
              <w:rPr>
                <w:lang w:val="en-GB"/>
              </w:rPr>
            </w:pPr>
            <w:r w:rsidRPr="00236569">
              <w:rPr>
                <w:rFonts w:hint="eastAsia"/>
                <w:lang w:val="en-GB"/>
              </w:rPr>
              <w:t>0</w:t>
            </w:r>
            <w:r w:rsidRPr="00236569">
              <w:rPr>
                <w:lang w:val="en-GB"/>
              </w:rPr>
              <w:t>.138-0.149</w:t>
            </w:r>
          </w:p>
        </w:tc>
      </w:tr>
    </w:tbl>
    <w:p w14:paraId="433B407B" w14:textId="77777777" w:rsidR="00236569" w:rsidRPr="00236569" w:rsidRDefault="00236569" w:rsidP="00236569"/>
    <w:p w14:paraId="5325988E" w14:textId="31E059B4" w:rsidR="00236569" w:rsidRPr="00236569" w:rsidRDefault="00236569" w:rsidP="00131352">
      <w:pPr>
        <w:jc w:val="both"/>
      </w:pPr>
      <w:r w:rsidRPr="00236569">
        <w:t>As the SHG response of a material is relevant to the polarizability of the NLO-active anionic groups, the induced polarizability of [MgS</w:t>
      </w:r>
      <w:r w:rsidRPr="00236569">
        <w:rPr>
          <w:vertAlign w:val="subscript"/>
        </w:rPr>
        <w:t>6</w:t>
      </w:r>
      <w:r w:rsidRPr="00236569">
        <w:t>] and [GaS</w:t>
      </w:r>
      <w:r w:rsidRPr="00236569">
        <w:rPr>
          <w:vertAlign w:val="subscript"/>
        </w:rPr>
        <w:t>4</w:t>
      </w:r>
      <w:r w:rsidRPr="00236569">
        <w:t xml:space="preserve">] groups were quantified based on the calculation of empirical “flexibility index” </w:t>
      </w:r>
      <w:r w:rsidRPr="00236569">
        <w:rPr>
          <w:i/>
          <w:iCs/>
        </w:rPr>
        <w:t>F</w:t>
      </w:r>
      <w:r w:rsidRPr="00236569">
        <w:t xml:space="preserve"> by the bond valence method.</w:t>
      </w:r>
      <w:r w:rsidRPr="00236569">
        <w:fldChar w:fldCharType="begin"/>
      </w:r>
      <w:r w:rsidR="00CF1449">
        <w:instrText xml:space="preserve"> ADDIN EN.CITE &lt;EndNote&gt;&lt;Cite&gt;&lt;Author&gt;Jiang&lt;/Author&gt;&lt;Year&gt;2014&lt;/Year&gt;&lt;RecNum&gt;418&lt;/RecNum&gt;&lt;DisplayText&gt;&lt;style face="superscript"&gt;4&lt;/style&gt;&lt;/DisplayText&gt;&lt;record&gt;&lt;rec-number&gt;418&lt;/rec-number&gt;&lt;foreign-keys&gt;&lt;key app="EN" db-id="a0pdft55v2999qe5tz8x55vt25s2t55zaas0" timestamp="1629019730"&gt;418&lt;/key&gt;&lt;/foreign-keys&gt;&lt;ref-type name="Journal Article"&gt;17&lt;/ref-type&gt;&lt;contributors&gt;&lt;authors&gt;&lt;author&gt;Jiang, Xing Xing&lt;/author&gt;&lt;author&gt;Zhao, San Gen&lt;/author&gt;&lt;author&gt;Lin, Zhe Shuai&lt;/author&gt;&lt;author&gt;Luo, Jun Hua&lt;/author&gt;&lt;author&gt;Bristowe, Paul D.&lt;/author&gt;&lt;author&gt;Guan, Xiang Guo&lt;/author&gt;&lt;author&gt;Chen, Chuang Tian&lt;/author&gt;&lt;/authors&gt;&lt;/contributors&gt;&lt;titles&gt;&lt;title&gt;The role of dipole moment in determining the nonlinear optical behavior of materials: ab initio studies on quaternary molybdenum tellurite crystals&lt;/title&gt;&lt;secondary-title&gt;J. Mater. Chem. C&lt;/secondary-title&gt;&lt;/titles&gt;&lt;periodical&gt;&lt;full-title&gt;J. Mater. Chem. C&lt;/full-title&gt;&lt;/periodical&gt;&lt;pages&gt;530-537&lt;/pages&gt;&lt;volume&gt;2&lt;/volume&gt;&lt;number&gt;3&lt;/number&gt;&lt;section&gt;530&lt;/section&gt;&lt;dates&gt;&lt;year&gt;2014&lt;/year&gt;&lt;/dates&gt;&lt;isbn&gt;2050-7526&amp;#xD;2050-7534&lt;/isbn&gt;&lt;urls&gt;&lt;/urls&gt;&lt;electronic-resource-num&gt;10.1039/c3tc31872a&lt;/electronic-resource-num&gt;&lt;/record&gt;&lt;/Cite&gt;&lt;/EndNote&gt;</w:instrText>
      </w:r>
      <w:r w:rsidRPr="00236569">
        <w:fldChar w:fldCharType="separate"/>
      </w:r>
      <w:r w:rsidR="00CF1449" w:rsidRPr="00CF1449">
        <w:rPr>
          <w:noProof/>
          <w:vertAlign w:val="superscript"/>
        </w:rPr>
        <w:t>4</w:t>
      </w:r>
      <w:r w:rsidRPr="00236569">
        <w:fldChar w:fldCharType="end"/>
      </w:r>
      <w:r w:rsidRPr="00236569">
        <w:t xml:space="preserve"> As displayed in Table 6, </w:t>
      </w:r>
      <w:r w:rsidRPr="00236569">
        <w:rPr>
          <w:rFonts w:hint="eastAsia"/>
        </w:rPr>
        <w:t>t</w:t>
      </w:r>
      <w:r w:rsidRPr="00236569">
        <w:t>he magnitudes of the induced dipole moment of [GaS</w:t>
      </w:r>
      <w:r w:rsidRPr="00236569">
        <w:rPr>
          <w:vertAlign w:val="subscript"/>
        </w:rPr>
        <w:t>4</w:t>
      </w:r>
      <w:r w:rsidRPr="00236569">
        <w:t xml:space="preserve">] groups are comparable with other chalcogenides with large SHG responses, </w:t>
      </w:r>
      <w:r w:rsidRPr="00236569">
        <w:rPr>
          <w:i/>
          <w:iCs/>
        </w:rPr>
        <w:t>e.g.,</w:t>
      </w:r>
      <w:r w:rsidRPr="00236569">
        <w:t xml:space="preserve"> AgGaS</w:t>
      </w:r>
      <w:r w:rsidRPr="00236569">
        <w:rPr>
          <w:vertAlign w:val="subscript"/>
        </w:rPr>
        <w:t>2</w:t>
      </w:r>
      <w:r w:rsidRPr="00236569">
        <w:t>, LiGaS</w:t>
      </w:r>
      <w:r w:rsidRPr="00236569">
        <w:rPr>
          <w:vertAlign w:val="subscript"/>
        </w:rPr>
        <w:t>2</w:t>
      </w:r>
      <w:r w:rsidRPr="00236569">
        <w:t>, BaGa</w:t>
      </w:r>
      <w:r w:rsidRPr="00236569">
        <w:rPr>
          <w:vertAlign w:val="subscript"/>
        </w:rPr>
        <w:t>4</w:t>
      </w:r>
      <w:r w:rsidRPr="00236569">
        <w:t>S</w:t>
      </w:r>
      <w:r w:rsidRPr="00236569">
        <w:rPr>
          <w:vertAlign w:val="subscript"/>
        </w:rPr>
        <w:t>7</w:t>
      </w:r>
      <w:r w:rsidRPr="00236569">
        <w:t>, and CaMg</w:t>
      </w:r>
      <w:r w:rsidRPr="00236569">
        <w:rPr>
          <w:vertAlign w:val="subscript"/>
        </w:rPr>
        <w:t>6</w:t>
      </w:r>
      <w:r w:rsidRPr="00236569">
        <w:t>Ga</w:t>
      </w:r>
      <w:r w:rsidRPr="00236569">
        <w:rPr>
          <w:vertAlign w:val="subscript"/>
        </w:rPr>
        <w:t>6</w:t>
      </w:r>
      <w:r w:rsidRPr="00236569">
        <w:t>S</w:t>
      </w:r>
      <w:r w:rsidRPr="00236569">
        <w:rPr>
          <w:vertAlign w:val="subscript"/>
        </w:rPr>
        <w:t>16</w:t>
      </w:r>
      <w:r w:rsidRPr="00236569">
        <w:t>. Meanwhile, the [MgS</w:t>
      </w:r>
      <w:r w:rsidRPr="00236569">
        <w:rPr>
          <w:vertAlign w:val="subscript"/>
        </w:rPr>
        <w:t>6</w:t>
      </w:r>
      <w:r w:rsidRPr="00236569">
        <w:t>] octahedra make also non-negligible contributions to the induced dipole moments in LaMg</w:t>
      </w:r>
      <w:r w:rsidRPr="00236569">
        <w:rPr>
          <w:vertAlign w:val="subscript"/>
        </w:rPr>
        <w:t>6</w:t>
      </w:r>
      <w:r w:rsidRPr="00236569">
        <w:t>Ga</w:t>
      </w:r>
      <w:r w:rsidRPr="00236569">
        <w:rPr>
          <w:vertAlign w:val="subscript"/>
        </w:rPr>
        <w:t>6</w:t>
      </w:r>
      <w:r w:rsidRPr="00236569">
        <w:t>S</w:t>
      </w:r>
      <w:r w:rsidRPr="00236569">
        <w:rPr>
          <w:vertAlign w:val="subscript"/>
        </w:rPr>
        <w:t>16</w:t>
      </w:r>
      <w:r w:rsidRPr="00236569">
        <w:t>. These illustrate that these NLO-active groups will induce large polarizations under the external field perturbation, thereby making a positive contribution to the SHG response.</w:t>
      </w:r>
    </w:p>
    <w:p w14:paraId="645A72AD" w14:textId="77777777" w:rsidR="00236569" w:rsidRPr="00236569" w:rsidRDefault="00236569" w:rsidP="00236569">
      <w:pPr>
        <w:rPr>
          <w:b/>
          <w:bCs/>
        </w:rPr>
      </w:pPr>
      <w:r w:rsidRPr="00236569">
        <w:rPr>
          <w:b/>
          <w:bCs/>
        </w:rPr>
        <w:br w:type="page"/>
      </w:r>
    </w:p>
    <w:p w14:paraId="7CEE30AF" w14:textId="77777777" w:rsidR="00236569" w:rsidRPr="00236569" w:rsidRDefault="00236569" w:rsidP="00236569">
      <w:bookmarkStart w:id="7" w:name="_Hlk109307999"/>
      <w:r w:rsidRPr="00236569">
        <w:rPr>
          <w:b/>
          <w:bCs/>
        </w:rPr>
        <w:lastRenderedPageBreak/>
        <w:t xml:space="preserve">Table S5. </w:t>
      </w:r>
      <w:r w:rsidRPr="00236569">
        <w:t>NLO properties in LaMg</w:t>
      </w:r>
      <w:r w:rsidRPr="00236569">
        <w:rPr>
          <w:vertAlign w:val="subscript"/>
        </w:rPr>
        <w:t>6</w:t>
      </w:r>
      <w:r w:rsidRPr="00236569">
        <w:t>Ga</w:t>
      </w:r>
      <w:r w:rsidRPr="00236569">
        <w:rPr>
          <w:vertAlign w:val="subscript"/>
        </w:rPr>
        <w:t>6</w:t>
      </w:r>
      <w:r w:rsidRPr="00236569">
        <w:t>S</w:t>
      </w:r>
      <w:r w:rsidRPr="00236569">
        <w:rPr>
          <w:vertAlign w:val="subscript"/>
        </w:rPr>
        <w:t>16</w:t>
      </w:r>
      <w:r w:rsidRPr="00236569">
        <w:t xml:space="preserve"> and other reported chalcogenides.</w:t>
      </w:r>
    </w:p>
    <w:tbl>
      <w:tblPr>
        <w:tblStyle w:val="af2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5"/>
        <w:gridCol w:w="1393"/>
        <w:gridCol w:w="1505"/>
        <w:gridCol w:w="1095"/>
        <w:gridCol w:w="1150"/>
        <w:gridCol w:w="1458"/>
        <w:gridCol w:w="1348"/>
      </w:tblGrid>
      <w:tr w:rsidR="00236569" w:rsidRPr="00236569" w14:paraId="2C456392" w14:textId="77777777" w:rsidTr="00E812EF">
        <w:trPr>
          <w:trHeight w:val="283"/>
        </w:trPr>
        <w:tc>
          <w:tcPr>
            <w:tcW w:w="1059" w:type="pct"/>
            <w:tcBorders>
              <w:bottom w:val="single" w:sz="8" w:space="0" w:color="auto"/>
            </w:tcBorders>
            <w:vAlign w:val="center"/>
          </w:tcPr>
          <w:p w14:paraId="58CEA19C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Compound</w:t>
            </w:r>
          </w:p>
        </w:tc>
        <w:tc>
          <w:tcPr>
            <w:tcW w:w="714" w:type="pct"/>
            <w:tcBorders>
              <w:bottom w:val="single" w:sz="8" w:space="0" w:color="auto"/>
            </w:tcBorders>
            <w:vAlign w:val="center"/>
          </w:tcPr>
          <w:p w14:paraId="0A1AB737" w14:textId="77777777" w:rsidR="00236569" w:rsidRPr="00236569" w:rsidRDefault="00236569" w:rsidP="00236569">
            <w:pPr>
              <w:rPr>
                <w:rFonts w:ascii="Times New Roman" w:eastAsia="MS Mincho" w:hAnsi="Times New Roman"/>
                <w:i/>
                <w:kern w:val="0"/>
              </w:rPr>
            </w:pPr>
            <w:r w:rsidRPr="00236569">
              <w:rPr>
                <w:rFonts w:ascii="Times New Roman" w:eastAsia="MS Mincho" w:hAnsi="Times New Roman"/>
                <w:iCs/>
                <w:kern w:val="0"/>
              </w:rPr>
              <w:t>Space group</w:t>
            </w:r>
          </w:p>
        </w:tc>
        <w:tc>
          <w:tcPr>
            <w:tcW w:w="770" w:type="pct"/>
            <w:tcBorders>
              <w:bottom w:val="single" w:sz="8" w:space="0" w:color="auto"/>
            </w:tcBorders>
            <w:vAlign w:val="center"/>
          </w:tcPr>
          <w:p w14:paraId="3DF36EC8" w14:textId="77777777" w:rsidR="00236569" w:rsidRPr="00236569" w:rsidRDefault="00236569" w:rsidP="00236569">
            <w:pPr>
              <w:rPr>
                <w:rFonts w:ascii="Times New Roman" w:eastAsia="MS Mincho" w:hAnsi="Times New Roman"/>
                <w:i/>
                <w:kern w:val="0"/>
              </w:rPr>
            </w:pPr>
            <w:r w:rsidRPr="00236569">
              <w:rPr>
                <w:rFonts w:ascii="Times New Roman" w:eastAsia="MS Mincho" w:hAnsi="Times New Roman"/>
                <w:i/>
                <w:iCs/>
                <w:kern w:val="0"/>
              </w:rPr>
              <w:t>d</w:t>
            </w:r>
            <w:r w:rsidRPr="00236569">
              <w:rPr>
                <w:rFonts w:ascii="Times New Roman" w:eastAsia="MS Mincho" w:hAnsi="Times New Roman"/>
                <w:i/>
                <w:iCs/>
                <w:kern w:val="0"/>
                <w:vertAlign w:val="subscript"/>
              </w:rPr>
              <w:t>ij</w:t>
            </w:r>
            <w:r w:rsidRPr="00236569">
              <w:rPr>
                <w:rFonts w:ascii="Times New Roman" w:eastAsia="MS Mincho" w:hAnsi="Times New Roman"/>
                <w:i/>
                <w:iCs/>
                <w:kern w:val="0"/>
              </w:rPr>
              <w:t xml:space="preserve"> </w:t>
            </w:r>
            <w:r w:rsidRPr="00236569">
              <w:rPr>
                <w:rFonts w:ascii="Times New Roman" w:eastAsia="MS Mincho" w:hAnsi="Times New Roman"/>
                <w:kern w:val="0"/>
              </w:rPr>
              <w:t>(× AGS, pm/V)</w:t>
            </w:r>
          </w:p>
        </w:tc>
        <w:tc>
          <w:tcPr>
            <w:tcW w:w="565" w:type="pct"/>
            <w:tcBorders>
              <w:bottom w:val="single" w:sz="8" w:space="0" w:color="auto"/>
            </w:tcBorders>
            <w:vAlign w:val="center"/>
          </w:tcPr>
          <w:p w14:paraId="3EEDB22B" w14:textId="77777777" w:rsidR="00236569" w:rsidRPr="00236569" w:rsidRDefault="00236569" w:rsidP="00236569">
            <w:pPr>
              <w:rPr>
                <w:rFonts w:ascii="Times New Roman" w:eastAsia="MS Mincho" w:hAnsi="Times New Roman"/>
                <w:i/>
                <w:kern w:val="0"/>
              </w:rPr>
            </w:pPr>
            <w:r w:rsidRPr="00236569">
              <w:rPr>
                <w:rFonts w:ascii="Times New Roman" w:eastAsia="MS Mincho" w:hAnsi="Times New Roman"/>
                <w:iCs/>
                <w:kern w:val="0"/>
              </w:rPr>
              <w:t>LIDT</w:t>
            </w:r>
            <w:r w:rsidRPr="00236569">
              <w:rPr>
                <w:rFonts w:ascii="Times New Roman" w:eastAsia="MS Mincho" w:hAnsi="Times New Roman"/>
                <w:kern w:val="0"/>
              </w:rPr>
              <w:t>(× AGS)</w:t>
            </w:r>
          </w:p>
        </w:tc>
        <w:tc>
          <w:tcPr>
            <w:tcW w:w="565" w:type="pct"/>
            <w:tcBorders>
              <w:bottom w:val="single" w:sz="8" w:space="0" w:color="auto"/>
            </w:tcBorders>
            <w:vAlign w:val="center"/>
          </w:tcPr>
          <w:p w14:paraId="3FD8E859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PM/NPM</w:t>
            </w:r>
          </w:p>
        </w:tc>
        <w:tc>
          <w:tcPr>
            <w:tcW w:w="636" w:type="pct"/>
            <w:tcBorders>
              <w:bottom w:val="single" w:sz="8" w:space="0" w:color="auto"/>
            </w:tcBorders>
          </w:tcPr>
          <w:p w14:paraId="7F56782B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i/>
                <w:iCs/>
                <w:kern w:val="0"/>
              </w:rPr>
              <w:t>∆n</w:t>
            </w:r>
            <w:r w:rsidRPr="00236569">
              <w:rPr>
                <w:rFonts w:ascii="Times New Roman" w:eastAsia="MS Mincho" w:hAnsi="Times New Roman"/>
                <w:kern w:val="0"/>
              </w:rPr>
              <w:t>@1064 nm</w:t>
            </w:r>
          </w:p>
        </w:tc>
        <w:tc>
          <w:tcPr>
            <w:tcW w:w="691" w:type="pct"/>
            <w:tcBorders>
              <w:bottom w:val="single" w:sz="8" w:space="0" w:color="auto"/>
            </w:tcBorders>
            <w:vAlign w:val="center"/>
          </w:tcPr>
          <w:p w14:paraId="334D01A8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Band gap (eV)</w:t>
            </w:r>
          </w:p>
        </w:tc>
      </w:tr>
      <w:tr w:rsidR="00236569" w:rsidRPr="00236569" w14:paraId="790D3EE7" w14:textId="77777777" w:rsidTr="00E812EF">
        <w:trPr>
          <w:trHeight w:val="283"/>
        </w:trPr>
        <w:tc>
          <w:tcPr>
            <w:tcW w:w="1059" w:type="pct"/>
            <w:tcBorders>
              <w:top w:val="single" w:sz="8" w:space="0" w:color="auto"/>
            </w:tcBorders>
            <w:vAlign w:val="center"/>
          </w:tcPr>
          <w:p w14:paraId="7D09B433" w14:textId="41CC5434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Ga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2</w:t>
            </w:r>
            <w:r w:rsidRPr="00236569">
              <w:rPr>
                <w:rFonts w:ascii="Times New Roman" w:eastAsia="MS Mincho" w:hAnsi="Times New Roman"/>
                <w:kern w:val="0"/>
              </w:rPr>
              <w:t>S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3</w:t>
            </w:r>
            <w:r w:rsidRPr="00236569">
              <w:rPr>
                <w:vertAlign w:val="subscript"/>
              </w:rPr>
              <w:fldChar w:fldCharType="begin"/>
            </w:r>
            <w:r w:rsidR="00CF1449">
              <w:rPr>
                <w:rFonts w:ascii="Times New Roman" w:eastAsia="MS Mincho" w:hAnsi="Times New Roman"/>
                <w:kern w:val="0"/>
                <w:vertAlign w:val="subscript"/>
              </w:rPr>
              <w:instrText xml:space="preserve"> ADDIN EN.CITE &lt;EndNote&gt;&lt;Cite&gt;&lt;Author&gt;Zhang&lt;/Author&gt;&lt;Year&gt;2013&lt;/Year&gt;&lt;RecNum&gt;469&lt;/RecNum&gt;&lt;DisplayText&gt;&lt;style face="superscript"&gt;5&lt;/style&gt;&lt;/DisplayText&gt;&lt;record&gt;&lt;rec-number&gt;469&lt;/rec-number&gt;&lt;foreign-keys&gt;&lt;key app="EN" db-id="a0pdft55v2999qe5tz8x55vt25s2t55zaas0" timestamp="1629019778"&gt;469&lt;/key&gt;&lt;/foreign-keys&gt;&lt;ref-type name="Journal Article"&gt;17&lt;/ref-type&gt;&lt;contributors&gt;&lt;authors&gt;&lt;author&gt;Zhang, Ming-Jian&lt;/author&gt;&lt;author&gt;Jiang, Xiao-Ming&lt;/author&gt;&lt;author&gt;Zhou, Liu-Jiang&lt;/author&gt;&lt;author&gt;Guo, Guo-Cong&lt;/author&gt;&lt;/authors&gt;&lt;/contributors&gt;&lt;titles&gt;&lt;title&gt;Two phases of Ga2S3: promising infrared second-order nonlinear optical materials with very high laser induced damage thresholds&lt;/title&gt;&lt;secondary-title&gt;J. Mater. Chem. C&lt;/secondary-title&gt;&lt;/titles&gt;&lt;periodical&gt;&lt;full-title&gt;J. Mater. Chem. C&lt;/full-title&gt;&lt;/periodical&gt;&lt;pages&gt;4754-4760&lt;/pages&gt;&lt;volume&gt;1&lt;/volume&gt;&lt;number&gt;31&lt;/number&gt;&lt;section&gt;4754&lt;/section&gt;&lt;dates&gt;&lt;year&gt;2013&lt;/year&gt;&lt;/dates&gt;&lt;isbn&gt;2050-7526&amp;#xD;2050-7534&lt;/isbn&gt;&lt;urls&gt;&lt;/urls&gt;&lt;electronic-resource-num&gt;10.1039/c3tc30808a&lt;/electronic-resource-num&gt;&lt;/record&gt;&lt;/Cite&gt;&lt;/EndNote&gt;</w:instrText>
            </w:r>
            <w:r w:rsidRPr="00236569">
              <w:rPr>
                <w:vertAlign w:val="subscript"/>
              </w:rPr>
              <w:fldChar w:fldCharType="separate"/>
            </w:r>
            <w:r w:rsidR="00CF1449" w:rsidRPr="00CF1449">
              <w:rPr>
                <w:rFonts w:ascii="Times New Roman" w:eastAsia="MS Mincho" w:hAnsi="Times New Roman"/>
                <w:noProof/>
                <w:kern w:val="0"/>
                <w:vertAlign w:val="superscript"/>
              </w:rPr>
              <w:t>5</w:t>
            </w:r>
            <w:r w:rsidRPr="00236569">
              <w:fldChar w:fldCharType="end"/>
            </w:r>
          </w:p>
        </w:tc>
        <w:tc>
          <w:tcPr>
            <w:tcW w:w="714" w:type="pct"/>
            <w:tcBorders>
              <w:top w:val="single" w:sz="8" w:space="0" w:color="auto"/>
            </w:tcBorders>
          </w:tcPr>
          <w:p w14:paraId="7852F266" w14:textId="77777777" w:rsidR="00236569" w:rsidRPr="00236569" w:rsidRDefault="00236569" w:rsidP="00236569">
            <w:pPr>
              <w:rPr>
                <w:rFonts w:ascii="Times New Roman" w:eastAsia="MS Mincho" w:hAnsi="Times New Roman"/>
                <w:i/>
                <w:iCs/>
                <w:kern w:val="0"/>
              </w:rPr>
            </w:pPr>
            <w:r w:rsidRPr="00236569">
              <w:rPr>
                <w:rFonts w:ascii="Times New Roman" w:eastAsia="MS Mincho" w:hAnsi="Times New Roman"/>
                <w:i/>
                <w:iCs/>
                <w:kern w:val="0"/>
              </w:rPr>
              <w:t>Cc</w:t>
            </w:r>
          </w:p>
        </w:tc>
        <w:tc>
          <w:tcPr>
            <w:tcW w:w="770" w:type="pct"/>
            <w:tcBorders>
              <w:top w:val="single" w:sz="8" w:space="0" w:color="auto"/>
            </w:tcBorders>
            <w:vAlign w:val="center"/>
          </w:tcPr>
          <w:p w14:paraId="212A2639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0.3</w:t>
            </w:r>
          </w:p>
        </w:tc>
        <w:tc>
          <w:tcPr>
            <w:tcW w:w="565" w:type="pct"/>
            <w:tcBorders>
              <w:top w:val="single" w:sz="8" w:space="0" w:color="auto"/>
            </w:tcBorders>
          </w:tcPr>
          <w:p w14:paraId="69091339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30</w:t>
            </w:r>
          </w:p>
        </w:tc>
        <w:tc>
          <w:tcPr>
            <w:tcW w:w="565" w:type="pct"/>
            <w:tcBorders>
              <w:top w:val="single" w:sz="8" w:space="0" w:color="auto"/>
            </w:tcBorders>
          </w:tcPr>
          <w:p w14:paraId="1C336C98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NPM</w:t>
            </w:r>
          </w:p>
        </w:tc>
        <w:tc>
          <w:tcPr>
            <w:tcW w:w="636" w:type="pct"/>
            <w:tcBorders>
              <w:top w:val="single" w:sz="8" w:space="0" w:color="auto"/>
            </w:tcBorders>
          </w:tcPr>
          <w:p w14:paraId="7BD9B27F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0.025@1064 nm</w:t>
            </w:r>
          </w:p>
        </w:tc>
        <w:tc>
          <w:tcPr>
            <w:tcW w:w="691" w:type="pct"/>
            <w:tcBorders>
              <w:top w:val="single" w:sz="8" w:space="0" w:color="auto"/>
            </w:tcBorders>
          </w:tcPr>
          <w:p w14:paraId="69A1A393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2.80</w:t>
            </w:r>
          </w:p>
        </w:tc>
      </w:tr>
      <w:tr w:rsidR="00236569" w:rsidRPr="00236569" w14:paraId="1FFE539C" w14:textId="77777777" w:rsidTr="00E812EF">
        <w:trPr>
          <w:trHeight w:val="283"/>
        </w:trPr>
        <w:tc>
          <w:tcPr>
            <w:tcW w:w="1059" w:type="pct"/>
            <w:vAlign w:val="center"/>
          </w:tcPr>
          <w:p w14:paraId="0C331177" w14:textId="37512AA4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AgGaS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2</w:t>
            </w:r>
            <w:r w:rsidRPr="00236569">
              <w:rPr>
                <w:vertAlign w:val="subscript"/>
              </w:rPr>
              <w:fldChar w:fldCharType="begin"/>
            </w:r>
            <w:r w:rsidR="00CF1449">
              <w:rPr>
                <w:rFonts w:ascii="Times New Roman" w:eastAsia="MS Mincho" w:hAnsi="Times New Roman"/>
                <w:kern w:val="0"/>
                <w:vertAlign w:val="subscript"/>
              </w:rPr>
              <w:instrText xml:space="preserve"> ADDIN EN.CITE &lt;EndNote&gt;&lt;Cite&gt;&lt;Author&gt;Okorogu&lt;/Author&gt;&lt;Year&gt;1998&lt;/Year&gt;&lt;RecNum&gt;695&lt;/RecNum&gt;&lt;DisplayText&gt;&lt;style face="superscript"&gt;6&lt;/style&gt;&lt;/DisplayText&gt;&lt;record&gt;&lt;rec-number&gt;695&lt;/rec-number&gt;&lt;foreign-keys&gt;&lt;key app="EN" db-id="a0pdft55v2999qe5tz8x55vt25s2t55zaas0" timestamp="1631866961"&gt;695&lt;/key&gt;&lt;/foreign-keys&gt;&lt;ref-type name="Journal Article"&gt;17&lt;/ref-type&gt;&lt;contributors&gt;&lt;authors&gt;&lt;author&gt;Okorogu, A. O.&lt;/author&gt;&lt;author&gt;Mirov, S. B.&lt;/author&gt;&lt;author&gt;Lee, W.&lt;/author&gt;&lt;author&gt;Crouthamel, D. I.&lt;/author&gt;&lt;author&gt;Jenkins, N.&lt;/author&gt;&lt;author&gt;Dergachev, A. Y.&lt;/author&gt;&lt;author&gt;Vodopyanov, K. L.&lt;/author&gt;&lt;author&gt;Badikov, V. V.&lt;/author&gt;&lt;/authors&gt;&lt;/contributors&gt;&lt;titles&gt;&lt;title&gt;&lt;style face="normal" font="default" size="100%"&gt;Tunable middle infrared downconversion in GaSe and AgGaS&lt;/style&gt;&lt;style face="subscript" font="default" size="100%"&gt;2&lt;/style&gt;&lt;/title&gt;&lt;secondary-title&gt;Opt. Commun.&lt;/secondary-title&gt;&lt;/titles&gt;&lt;periodical&gt;&lt;full-title&gt;Opt. Commun.&lt;/full-title&gt;&lt;/periodical&gt;&lt;pages&gt;307-312&lt;/pages&gt;&lt;volume&gt;155&lt;/volume&gt;&lt;number&gt;4-6&lt;/number&gt;&lt;dates&gt;&lt;year&gt;1998&lt;/year&gt;&lt;/dates&gt;&lt;urls&gt;&lt;/urls&gt;&lt;/record&gt;&lt;/Cite&gt;&lt;/EndNote&gt;</w:instrText>
            </w:r>
            <w:r w:rsidRPr="00236569">
              <w:rPr>
                <w:vertAlign w:val="subscript"/>
              </w:rPr>
              <w:fldChar w:fldCharType="separate"/>
            </w:r>
            <w:r w:rsidR="00CF1449" w:rsidRPr="00CF1449">
              <w:rPr>
                <w:rFonts w:ascii="Times New Roman" w:eastAsia="MS Mincho" w:hAnsi="Times New Roman"/>
                <w:noProof/>
                <w:kern w:val="0"/>
                <w:vertAlign w:val="superscript"/>
              </w:rPr>
              <w:t>6</w:t>
            </w:r>
            <w:r w:rsidRPr="00236569">
              <w:fldChar w:fldCharType="end"/>
            </w:r>
          </w:p>
        </w:tc>
        <w:tc>
          <w:tcPr>
            <w:tcW w:w="714" w:type="pct"/>
          </w:tcPr>
          <w:p w14:paraId="1E31CB4A" w14:textId="77777777" w:rsidR="00236569" w:rsidRPr="00236569" w:rsidRDefault="00236569" w:rsidP="00236569">
            <w:pPr>
              <w:rPr>
                <w:rFonts w:ascii="Times New Roman" w:eastAsia="MS Mincho" w:hAnsi="Times New Roman"/>
                <w:i/>
                <w:kern w:val="0"/>
              </w:rPr>
            </w:pPr>
            <w:r w:rsidRPr="00236569">
              <w:rPr>
                <w:rFonts w:ascii="Times New Roman" w:eastAsia="MS Mincho" w:hAnsi="Times New Roman"/>
                <w:i/>
                <w:kern w:val="0"/>
              </w:rPr>
              <w:t>I</w:t>
            </w:r>
            <w:r w:rsidRPr="00236569">
              <w:ruby>
                <w:rubyPr>
                  <w:rubyAlign w:val="distributeSpace"/>
                  <w:hps w:val="10"/>
                  <w:hpsRaise w:val="18"/>
                  <w:hpsBaseText w:val="24"/>
                  <w:lid w:val="ja-JP"/>
                </w:rubyPr>
                <w:rt>
                  <w:r w:rsidR="00236569" w:rsidRPr="00236569">
                    <w:rPr>
                      <w:rFonts w:ascii="Times New Roman" w:eastAsia="MS Mincho" w:hAnsi="Times New Roman"/>
                      <w:kern w:val="0"/>
                    </w:rPr>
                    <w:t>_</w:t>
                  </w:r>
                </w:rt>
                <w:rubyBase>
                  <w:r w:rsidR="00236569" w:rsidRPr="00236569">
                    <w:rPr>
                      <w:rFonts w:ascii="Times New Roman" w:eastAsia="MS Mincho" w:hAnsi="Times New Roman"/>
                      <w:kern w:val="0"/>
                    </w:rPr>
                    <w:t>4</w:t>
                  </w:r>
                </w:rubyBase>
              </w:ruby>
            </w:r>
            <w:r w:rsidRPr="00236569">
              <w:rPr>
                <w:rFonts w:ascii="Times New Roman" w:eastAsia="MS Mincho" w:hAnsi="Times New Roman"/>
                <w:iCs/>
                <w:kern w:val="0"/>
              </w:rPr>
              <w:t>2</w:t>
            </w:r>
            <w:r w:rsidRPr="00236569">
              <w:rPr>
                <w:rFonts w:ascii="Times New Roman" w:eastAsia="MS Mincho" w:hAnsi="Times New Roman"/>
                <w:i/>
                <w:kern w:val="0"/>
              </w:rPr>
              <w:t>m</w:t>
            </w:r>
          </w:p>
        </w:tc>
        <w:tc>
          <w:tcPr>
            <w:tcW w:w="770" w:type="pct"/>
            <w:vAlign w:val="center"/>
          </w:tcPr>
          <w:p w14:paraId="77508D2D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i/>
                <w:iCs/>
                <w:kern w:val="0"/>
              </w:rPr>
              <w:t>d</w:t>
            </w:r>
            <w:r w:rsidRPr="00236569">
              <w:rPr>
                <w:rFonts w:ascii="Times New Roman" w:eastAsia="MS Mincho" w:hAnsi="Times New Roman"/>
                <w:i/>
                <w:iCs/>
                <w:kern w:val="0"/>
                <w:vertAlign w:val="subscript"/>
              </w:rPr>
              <w:t>36</w:t>
            </w:r>
            <w:r w:rsidRPr="00236569">
              <w:rPr>
                <w:rFonts w:ascii="Times New Roman" w:eastAsia="MS Mincho" w:hAnsi="Times New Roman"/>
                <w:kern w:val="0"/>
              </w:rPr>
              <w:t xml:space="preserve"> = 13.4</w:t>
            </w:r>
          </w:p>
        </w:tc>
        <w:tc>
          <w:tcPr>
            <w:tcW w:w="565" w:type="pct"/>
          </w:tcPr>
          <w:p w14:paraId="6844F97F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i/>
                <w:iCs/>
                <w:kern w:val="0"/>
              </w:rPr>
              <w:t>1</w:t>
            </w:r>
          </w:p>
        </w:tc>
        <w:tc>
          <w:tcPr>
            <w:tcW w:w="565" w:type="pct"/>
          </w:tcPr>
          <w:p w14:paraId="39246A9C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PM</w:t>
            </w:r>
          </w:p>
        </w:tc>
        <w:tc>
          <w:tcPr>
            <w:tcW w:w="636" w:type="pct"/>
          </w:tcPr>
          <w:p w14:paraId="451AA49C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0.044@1064 nm</w:t>
            </w:r>
          </w:p>
        </w:tc>
        <w:tc>
          <w:tcPr>
            <w:tcW w:w="691" w:type="pct"/>
          </w:tcPr>
          <w:p w14:paraId="2A29C885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2.56</w:t>
            </w:r>
          </w:p>
        </w:tc>
      </w:tr>
      <w:tr w:rsidR="00236569" w:rsidRPr="00236569" w14:paraId="4F570CAF" w14:textId="77777777" w:rsidTr="00E812EF">
        <w:trPr>
          <w:trHeight w:val="283"/>
        </w:trPr>
        <w:tc>
          <w:tcPr>
            <w:tcW w:w="1059" w:type="pct"/>
            <w:vAlign w:val="center"/>
          </w:tcPr>
          <w:p w14:paraId="7ADA5179" w14:textId="0CD6C009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i/>
                <w:iCs/>
                <w:kern w:val="0"/>
              </w:rPr>
              <w:t>α</w:t>
            </w:r>
            <w:r w:rsidRPr="00236569">
              <w:rPr>
                <w:rFonts w:ascii="Times New Roman" w:eastAsia="MS Mincho" w:hAnsi="Times New Roman"/>
                <w:kern w:val="0"/>
              </w:rPr>
              <w:t>-BaGa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4</w:t>
            </w:r>
            <w:r w:rsidRPr="00236569">
              <w:rPr>
                <w:rFonts w:ascii="Times New Roman" w:eastAsia="MS Mincho" w:hAnsi="Times New Roman"/>
                <w:kern w:val="0"/>
              </w:rPr>
              <w:t>S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7</w:t>
            </w:r>
            <w:r w:rsidRPr="00236569">
              <w:rPr>
                <w:vertAlign w:val="subscript"/>
              </w:rPr>
              <w:fldChar w:fldCharType="begin"/>
            </w:r>
            <w:r w:rsidR="00CF1449">
              <w:rPr>
                <w:rFonts w:ascii="Times New Roman" w:eastAsia="MS Mincho" w:hAnsi="Times New Roman"/>
                <w:kern w:val="0"/>
                <w:vertAlign w:val="subscript"/>
              </w:rPr>
              <w:instrText xml:space="preserve"> ADDIN EN.CITE &lt;EndNote&gt;&lt;Cite&gt;&lt;Author&gt;Lin&lt;/Author&gt;&lt;Year&gt;2009&lt;/Year&gt;&lt;RecNum&gt;802&lt;/RecNum&gt;&lt;DisplayText&gt;&lt;style face="superscript"&gt;7&lt;/style&gt;&lt;/DisplayText&gt;&lt;record&gt;&lt;rec-number&gt;802&lt;/rec-number&gt;&lt;foreign-keys&gt;&lt;key app="EN" db-id="a0pdft55v2999qe5tz8x55vt25s2t55zaas0" timestamp="1639452395"&gt;802&lt;/key&gt;&lt;/foreign-keys&gt;&lt;ref-type name="Journal Article"&gt;17&lt;/ref-type&gt;&lt;contributors&gt;&lt;authors&gt;&lt;author&gt;Lin, Xinsong&lt;/author&gt;&lt;author&gt;Zhang, Ge&lt;/author&gt;&lt;author&gt;Ye, Ning&lt;/author&gt;&lt;/authors&gt;&lt;/contributors&gt;&lt;titles&gt;&lt;title&gt;Growth and Characterization of BaGa4S7: A New Crystal for Mid-IR Nonlinear Optics&lt;/title&gt;&lt;secondary-title&gt;Cryst. Growth Des.&lt;/secondary-title&gt;&lt;/titles&gt;&lt;periodical&gt;&lt;full-title&gt;Cryst. Growth Des.&lt;/full-title&gt;&lt;/periodical&gt;&lt;pages&gt;1186-1189&lt;/pages&gt;&lt;volume&gt;9&lt;/volume&gt;&lt;number&gt;2&lt;/number&gt;&lt;dates&gt;&lt;year&gt;2009&lt;/year&gt;&lt;pub-dates&gt;&lt;date&gt;2009/02/04&lt;/date&gt;&lt;/pub-dates&gt;&lt;/dates&gt;&lt;publisher&gt;American Chemical Society&lt;/publisher&gt;&lt;isbn&gt;1528-7483&lt;/isbn&gt;&lt;urls&gt;&lt;related-urls&gt;&lt;url&gt;https://doi.org/10.1021/cg8010579&lt;/url&gt;&lt;/related-urls&gt;&lt;/urls&gt;&lt;electronic-resource-num&gt;10.1021/cg8010579&lt;/electronic-resource-num&gt;&lt;/record&gt;&lt;/Cite&gt;&lt;/EndNote&gt;</w:instrText>
            </w:r>
            <w:r w:rsidRPr="00236569">
              <w:rPr>
                <w:vertAlign w:val="subscript"/>
              </w:rPr>
              <w:fldChar w:fldCharType="separate"/>
            </w:r>
            <w:r w:rsidR="00CF1449" w:rsidRPr="00CF1449">
              <w:rPr>
                <w:rFonts w:ascii="Times New Roman" w:eastAsia="MS Mincho" w:hAnsi="Times New Roman"/>
                <w:noProof/>
                <w:kern w:val="0"/>
                <w:vertAlign w:val="superscript"/>
              </w:rPr>
              <w:t>7</w:t>
            </w:r>
            <w:r w:rsidRPr="00236569">
              <w:fldChar w:fldCharType="end"/>
            </w:r>
          </w:p>
        </w:tc>
        <w:tc>
          <w:tcPr>
            <w:tcW w:w="714" w:type="pct"/>
          </w:tcPr>
          <w:p w14:paraId="24748BF0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i/>
                <w:iCs/>
                <w:kern w:val="0"/>
              </w:rPr>
              <w:t>Pmn</w:t>
            </w:r>
            <w:r w:rsidRPr="00236569">
              <w:rPr>
                <w:rFonts w:ascii="Times New Roman" w:eastAsia="MS Mincho" w:hAnsi="Times New Roman"/>
                <w:kern w:val="0"/>
              </w:rPr>
              <w:t>2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1</w:t>
            </w:r>
          </w:p>
        </w:tc>
        <w:tc>
          <w:tcPr>
            <w:tcW w:w="770" w:type="pct"/>
          </w:tcPr>
          <w:p w14:paraId="26294F21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0.9</w:t>
            </w:r>
          </w:p>
        </w:tc>
        <w:tc>
          <w:tcPr>
            <w:tcW w:w="565" w:type="pct"/>
          </w:tcPr>
          <w:p w14:paraId="19CD6FC5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3</w:t>
            </w:r>
          </w:p>
        </w:tc>
        <w:tc>
          <w:tcPr>
            <w:tcW w:w="565" w:type="pct"/>
          </w:tcPr>
          <w:p w14:paraId="794596AE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PM</w:t>
            </w:r>
          </w:p>
        </w:tc>
        <w:tc>
          <w:tcPr>
            <w:tcW w:w="636" w:type="pct"/>
          </w:tcPr>
          <w:p w14:paraId="7DB2814D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0.111@1064 nm</w:t>
            </w:r>
          </w:p>
        </w:tc>
        <w:tc>
          <w:tcPr>
            <w:tcW w:w="691" w:type="pct"/>
          </w:tcPr>
          <w:p w14:paraId="44175CFC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3.54</w:t>
            </w:r>
          </w:p>
        </w:tc>
      </w:tr>
      <w:tr w:rsidR="00236569" w:rsidRPr="00236569" w14:paraId="3415B2CB" w14:textId="77777777" w:rsidTr="00E812EF">
        <w:trPr>
          <w:trHeight w:val="283"/>
        </w:trPr>
        <w:tc>
          <w:tcPr>
            <w:tcW w:w="1059" w:type="pct"/>
            <w:vAlign w:val="center"/>
          </w:tcPr>
          <w:p w14:paraId="598E66F2" w14:textId="3412B663" w:rsidR="00236569" w:rsidRPr="00236569" w:rsidRDefault="00236569" w:rsidP="00236569">
            <w:pPr>
              <w:rPr>
                <w:rFonts w:ascii="Times New Roman" w:eastAsia="MS Mincho" w:hAnsi="Times New Roman"/>
                <w:i/>
                <w:iCs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PbGa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4</w:t>
            </w:r>
            <w:r w:rsidRPr="00236569">
              <w:rPr>
                <w:rFonts w:ascii="Times New Roman" w:eastAsia="MS Mincho" w:hAnsi="Times New Roman"/>
                <w:kern w:val="0"/>
              </w:rPr>
              <w:t>S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7</w:t>
            </w:r>
            <w:r w:rsidRPr="00236569">
              <w:rPr>
                <w:vertAlign w:val="subscript"/>
              </w:rPr>
              <w:fldChar w:fldCharType="begin"/>
            </w:r>
            <w:r w:rsidR="00CF1449">
              <w:rPr>
                <w:rFonts w:ascii="Times New Roman" w:eastAsia="MS Mincho" w:hAnsi="Times New Roman"/>
                <w:kern w:val="0"/>
                <w:vertAlign w:val="subscript"/>
              </w:rPr>
              <w:instrText xml:space="preserve"> ADDIN EN.CITE &lt;EndNote&gt;&lt;Cite&gt;&lt;Author&gt;Li&lt;/Author&gt;&lt;Year&gt;2015&lt;/Year&gt;&lt;RecNum&gt;1858&lt;/RecNum&gt;&lt;DisplayText&gt;&lt;style face="superscript"&gt;8&lt;/style&gt;&lt;/DisplayText&gt;&lt;record&gt;&lt;rec-number&gt;1858&lt;/rec-number&gt;&lt;foreign-keys&gt;&lt;key app="EN" db-id="a0pdft55v2999qe5tz8x55vt25s2t55zaas0" timestamp="1655795940"&gt;1858&lt;/key&gt;&lt;/foreign-keys&gt;&lt;ref-type name="Journal Article"&gt;17&lt;/ref-type&gt;&lt;contributors&gt;&lt;authors&gt;&lt;author&gt;Li, Xiaoshuang&lt;/author&gt;&lt;author&gt;Kang, Lei&lt;/author&gt;&lt;author&gt;Li, Chao&lt;/author&gt;&lt;author&gt;Lin, Zheshuai&lt;/author&gt;&lt;author&gt;Yao, Jiyong&lt;/author&gt;&lt;author&gt;Wu, Yicheng&lt;/author&gt;&lt;/authors&gt;&lt;/contributors&gt;&lt;titles&gt;&lt;title&gt;PbGa4S7: a wide-gap nonlinear optical material&lt;/title&gt;&lt;secondary-title&gt;J. Mater. Chem. C&lt;/secondary-title&gt;&lt;/titles&gt;&lt;periodical&gt;&lt;full-title&gt;J. Mater. Chem. C&lt;/full-title&gt;&lt;/periodical&gt;&lt;pages&gt;3060-3067&lt;/pages&gt;&lt;volume&gt;3&lt;/volume&gt;&lt;number&gt;13&lt;/number&gt;&lt;section&gt;3060&lt;/section&gt;&lt;dates&gt;&lt;year&gt;2015&lt;/year&gt;&lt;/dates&gt;&lt;isbn&gt;2050-7526&amp;#xD;2050-7534&lt;/isbn&gt;&lt;urls&gt;&lt;/urls&gt;&lt;electronic-resource-num&gt;10.1039/c4tc02992e&lt;/electronic-resource-num&gt;&lt;/record&gt;&lt;/Cite&gt;&lt;/EndNote&gt;</w:instrText>
            </w:r>
            <w:r w:rsidRPr="00236569">
              <w:rPr>
                <w:vertAlign w:val="subscript"/>
              </w:rPr>
              <w:fldChar w:fldCharType="separate"/>
            </w:r>
            <w:r w:rsidR="00CF1449" w:rsidRPr="00CF1449">
              <w:rPr>
                <w:rFonts w:ascii="Times New Roman" w:eastAsia="MS Mincho" w:hAnsi="Times New Roman"/>
                <w:noProof/>
                <w:kern w:val="0"/>
                <w:vertAlign w:val="superscript"/>
              </w:rPr>
              <w:t>8</w:t>
            </w:r>
            <w:r w:rsidRPr="00236569">
              <w:fldChar w:fldCharType="end"/>
            </w:r>
          </w:p>
        </w:tc>
        <w:tc>
          <w:tcPr>
            <w:tcW w:w="714" w:type="pct"/>
          </w:tcPr>
          <w:p w14:paraId="471035CB" w14:textId="77777777" w:rsidR="00236569" w:rsidRPr="00236569" w:rsidRDefault="00236569" w:rsidP="00236569">
            <w:pPr>
              <w:rPr>
                <w:rFonts w:ascii="Times New Roman" w:eastAsia="MS Mincho" w:hAnsi="Times New Roman"/>
                <w:i/>
                <w:kern w:val="0"/>
              </w:rPr>
            </w:pPr>
            <w:r w:rsidRPr="00236569">
              <w:rPr>
                <w:rFonts w:ascii="Times New Roman" w:eastAsia="MS Mincho" w:hAnsi="Times New Roman"/>
                <w:i/>
                <w:kern w:val="0"/>
              </w:rPr>
              <w:t>Pc</w:t>
            </w:r>
          </w:p>
        </w:tc>
        <w:tc>
          <w:tcPr>
            <w:tcW w:w="770" w:type="pct"/>
          </w:tcPr>
          <w:p w14:paraId="53EC8B74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1.2</w:t>
            </w:r>
          </w:p>
        </w:tc>
        <w:tc>
          <w:tcPr>
            <w:tcW w:w="565" w:type="pct"/>
          </w:tcPr>
          <w:p w14:paraId="34AED1C2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</w:p>
        </w:tc>
        <w:tc>
          <w:tcPr>
            <w:tcW w:w="565" w:type="pct"/>
          </w:tcPr>
          <w:p w14:paraId="31B1D98B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PM</w:t>
            </w:r>
          </w:p>
        </w:tc>
        <w:tc>
          <w:tcPr>
            <w:tcW w:w="636" w:type="pct"/>
          </w:tcPr>
          <w:p w14:paraId="0EF369B7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</w:p>
        </w:tc>
        <w:tc>
          <w:tcPr>
            <w:tcW w:w="691" w:type="pct"/>
          </w:tcPr>
          <w:p w14:paraId="2B2B3825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3.08</w:t>
            </w:r>
          </w:p>
        </w:tc>
      </w:tr>
      <w:tr w:rsidR="00236569" w:rsidRPr="00236569" w14:paraId="3DF23336" w14:textId="77777777" w:rsidTr="00E812EF">
        <w:trPr>
          <w:trHeight w:val="283"/>
        </w:trPr>
        <w:tc>
          <w:tcPr>
            <w:tcW w:w="1059" w:type="pct"/>
            <w:vAlign w:val="center"/>
          </w:tcPr>
          <w:p w14:paraId="3F78D6EF" w14:textId="6E752033" w:rsidR="00236569" w:rsidRPr="00236569" w:rsidRDefault="00236569" w:rsidP="00236569">
            <w:pPr>
              <w:rPr>
                <w:rFonts w:ascii="Times New Roman" w:eastAsia="MS Mincho" w:hAnsi="Times New Roman"/>
                <w:i/>
                <w:iCs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SnGa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4</w:t>
            </w:r>
            <w:r w:rsidRPr="00236569">
              <w:rPr>
                <w:rFonts w:ascii="Times New Roman" w:eastAsia="MS Mincho" w:hAnsi="Times New Roman"/>
                <w:kern w:val="0"/>
              </w:rPr>
              <w:t>S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7</w:t>
            </w:r>
            <w:r w:rsidRPr="00236569">
              <w:rPr>
                <w:vertAlign w:val="subscript"/>
              </w:rPr>
              <w:fldChar w:fldCharType="begin"/>
            </w:r>
            <w:r w:rsidR="00CF1449">
              <w:rPr>
                <w:rFonts w:ascii="Times New Roman" w:eastAsia="MS Mincho" w:hAnsi="Times New Roman"/>
                <w:kern w:val="0"/>
                <w:vertAlign w:val="subscript"/>
              </w:rPr>
              <w:instrText xml:space="preserve"> ADDIN EN.CITE &lt;EndNote&gt;&lt;Cite&gt;&lt;Author&gt;Luo&lt;/Author&gt;&lt;Year&gt;2014&lt;/Year&gt;&lt;RecNum&gt;425&lt;/RecNum&gt;&lt;DisplayText&gt;&lt;style face="superscript"&gt;9&lt;/style&gt;&lt;/DisplayText&gt;&lt;record&gt;&lt;rec-number&gt;425&lt;/rec-number&gt;&lt;foreign-keys&gt;&lt;key app="EN" db-id="a0pdft55v2999qe5tz8x55vt25s2t55zaas0" timestamp="1629019734"&gt;425&lt;/key&gt;&lt;/foreign-keys&gt;&lt;ref-type name="Journal Article"&gt;17&lt;/ref-type&gt;&lt;contributors&gt;&lt;authors&gt;&lt;author&gt;Luo, Zhong-Zhen&lt;/author&gt;&lt;author&gt;Lin, Chen-Sheng&lt;/author&gt;&lt;author&gt;Cui, Hong-Hua&lt;/author&gt;&lt;author&gt;Zhang, Wei-Long&lt;/author&gt;&lt;author&gt;Zhang, Hao&lt;/author&gt;&lt;author&gt;He, Zhang-Zhen&lt;/author&gt;&lt;author&gt;Cheng, Wen-Dan&lt;/author&gt;&lt;/authors&gt;&lt;/contributors&gt;&lt;titles&gt;&lt;title&gt;SHG Materials SnGa4Q7 (Q = S, Se) Appearing with Large Conversion Efficiencies, High Damage Thresholds, and Wide Transparencies in the Mid-Infrared Region&lt;/title&gt;&lt;secondary-title&gt;Chem. Mater.&lt;/secondary-title&gt;&lt;/titles&gt;&lt;periodical&gt;&lt;full-title&gt;Chem. Mater.&lt;/full-title&gt;&lt;/periodical&gt;&lt;pages&gt;2743-2749&lt;/pages&gt;&lt;volume&gt;26&lt;/volume&gt;&lt;number&gt;8&lt;/number&gt;&lt;section&gt;2743&lt;/section&gt;&lt;dates&gt;&lt;year&gt;2014&lt;/year&gt;&lt;/dates&gt;&lt;isbn&gt;0897-4756&amp;#xD;1520-5002&lt;/isbn&gt;&lt;urls&gt;&lt;/urls&gt;&lt;electronic-resource-num&gt;10.1021/cm5006955&lt;/electronic-resource-num&gt;&lt;/record&gt;&lt;/Cite&gt;&lt;/EndNote&gt;</w:instrText>
            </w:r>
            <w:r w:rsidRPr="00236569">
              <w:rPr>
                <w:vertAlign w:val="subscript"/>
              </w:rPr>
              <w:fldChar w:fldCharType="separate"/>
            </w:r>
            <w:r w:rsidR="00CF1449" w:rsidRPr="00CF1449">
              <w:rPr>
                <w:rFonts w:ascii="Times New Roman" w:eastAsia="MS Mincho" w:hAnsi="Times New Roman"/>
                <w:noProof/>
                <w:kern w:val="0"/>
                <w:vertAlign w:val="superscript"/>
              </w:rPr>
              <w:t>9</w:t>
            </w:r>
            <w:r w:rsidRPr="00236569">
              <w:fldChar w:fldCharType="end"/>
            </w:r>
          </w:p>
        </w:tc>
        <w:tc>
          <w:tcPr>
            <w:tcW w:w="714" w:type="pct"/>
          </w:tcPr>
          <w:p w14:paraId="19DA69B7" w14:textId="77777777" w:rsidR="00236569" w:rsidRPr="00236569" w:rsidRDefault="00236569" w:rsidP="00236569">
            <w:pPr>
              <w:rPr>
                <w:rFonts w:ascii="Times New Roman" w:eastAsia="MS Mincho" w:hAnsi="Times New Roman"/>
                <w:i/>
                <w:kern w:val="0"/>
              </w:rPr>
            </w:pPr>
            <w:r w:rsidRPr="00236569">
              <w:rPr>
                <w:rFonts w:ascii="Times New Roman" w:eastAsia="MS Mincho" w:hAnsi="Times New Roman"/>
                <w:i/>
                <w:kern w:val="0"/>
              </w:rPr>
              <w:t>Pc</w:t>
            </w:r>
          </w:p>
        </w:tc>
        <w:tc>
          <w:tcPr>
            <w:tcW w:w="770" w:type="pct"/>
          </w:tcPr>
          <w:p w14:paraId="6B16519E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1.3</w:t>
            </w:r>
          </w:p>
        </w:tc>
        <w:tc>
          <w:tcPr>
            <w:tcW w:w="565" w:type="pct"/>
          </w:tcPr>
          <w:p w14:paraId="524606D2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19</w:t>
            </w:r>
          </w:p>
        </w:tc>
        <w:tc>
          <w:tcPr>
            <w:tcW w:w="565" w:type="pct"/>
          </w:tcPr>
          <w:p w14:paraId="638079D5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PM</w:t>
            </w:r>
          </w:p>
        </w:tc>
        <w:tc>
          <w:tcPr>
            <w:tcW w:w="636" w:type="pct"/>
          </w:tcPr>
          <w:p w14:paraId="52CECE86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</w:p>
        </w:tc>
        <w:tc>
          <w:tcPr>
            <w:tcW w:w="691" w:type="pct"/>
          </w:tcPr>
          <w:p w14:paraId="62D5C4F7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3.10</w:t>
            </w:r>
          </w:p>
        </w:tc>
      </w:tr>
      <w:tr w:rsidR="00236569" w:rsidRPr="00236569" w14:paraId="26D1CC37" w14:textId="77777777" w:rsidTr="00E812EF">
        <w:trPr>
          <w:trHeight w:val="283"/>
        </w:trPr>
        <w:tc>
          <w:tcPr>
            <w:tcW w:w="1059" w:type="pct"/>
            <w:vAlign w:val="center"/>
          </w:tcPr>
          <w:p w14:paraId="0FA385A6" w14:textId="490DFEDC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MgGa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2</w:t>
            </w:r>
            <w:r w:rsidRPr="00236569">
              <w:rPr>
                <w:rFonts w:ascii="Times New Roman" w:eastAsia="MS Mincho" w:hAnsi="Times New Roman"/>
                <w:kern w:val="0"/>
              </w:rPr>
              <w:t>Se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4</w:t>
            </w:r>
            <w:r w:rsidRPr="00236569">
              <w:rPr>
                <w:vertAlign w:val="subscript"/>
              </w:rPr>
              <w:fldChar w:fldCharType="begin"/>
            </w:r>
            <w:r w:rsidR="00CF1449">
              <w:rPr>
                <w:rFonts w:ascii="Times New Roman" w:eastAsia="MS Mincho" w:hAnsi="Times New Roman"/>
                <w:kern w:val="0"/>
                <w:vertAlign w:val="subscript"/>
              </w:rPr>
              <w:instrText xml:space="preserve"> ADDIN EN.CITE &lt;EndNote&gt;&lt;Cite&gt;&lt;Author&gt;Wang&lt;/Author&gt;&lt;Year&gt;2022&lt;/Year&gt;&lt;RecNum&gt;1463&lt;/RecNum&gt;&lt;DisplayText&gt;&lt;style face="superscript"&gt;10&lt;/style&gt;&lt;/DisplayText&gt;&lt;record&gt;&lt;rec-number&gt;1463&lt;/rec-number&gt;&lt;foreign-keys&gt;&lt;key app="EN" db-id="a0pdft55v2999qe5tz8x55vt25s2t55zaas0" timestamp="1649807876"&gt;1463&lt;/key&gt;&lt;/foreign-keys&gt;&lt;ref-type name="Journal Article"&gt;17&lt;/ref-type&gt;&lt;contributors&gt;&lt;authors&gt;&lt;author&gt;Wang, P.&lt;/author&gt;&lt;author&gt;Chu, Y.&lt;/author&gt;&lt;author&gt;Tudi, A.&lt;/author&gt;&lt;author&gt;Xie, C.&lt;/author&gt;&lt;author&gt;Yang, Z.&lt;/author&gt;&lt;author&gt;Pan, S.&lt;/author&gt;&lt;author&gt;Li, J.&lt;/author&gt;&lt;/authors&gt;&lt;/contributors&gt;&lt;auth-address&gt;CAS Key Laboratory of Functional Materials and Devices for Special Environments, Xinjiang Technical Institute of Physics &amp;amp; Chemistry CAS, Xinjiang Key Laboratory of Electronic Information Materials and Devices, Urumqi, 830011, P. R. China.&amp;#xD;Center of Materials Science and Optoelectronics Engineering, University of Chinese Academy of Sciences, Beijing, 100049, P. R. China.&amp;#xD;Skolkovo Institute of Science and Technology, Skolkovo Innovation Center, 3 Nobel Street, Moscow, 143026, Russian Federation.&lt;/auth-address&gt;&lt;titles&gt;&lt;title&gt;The Combination of Structure Prediction and Experiment for the Exploration of Alkali-Earth Metal-Contained Chalcopyrite-Like IR Nonlinear Optical Material&lt;/title&gt;&lt;secondary-title&gt;Adv Sci &lt;/secondary-title&gt;&lt;/titles&gt;&lt;pages&gt;2106120&lt;/pages&gt;&lt;volume&gt;9&lt;/volume&gt;&lt;number&gt;15&lt;/number&gt;&lt;edition&gt;20220411&lt;/edition&gt;&lt;keywords&gt;&lt;keyword&gt;alkaline earth metals&lt;/keyword&gt;&lt;keyword&gt;chalcogenide&lt;/keyword&gt;&lt;keyword&gt;chalcopyrite-like structures&lt;/keyword&gt;&lt;keyword&gt;nonlinear optical materials&lt;/keyword&gt;&lt;keyword&gt;tetrahedral units&lt;/keyword&gt;&lt;/keywords&gt;&lt;dates&gt;&lt;year&gt;2022&lt;/year&gt;&lt;pub-dates&gt;&lt;date&gt;Apr 11&lt;/date&gt;&lt;/pub-dates&gt;&lt;/dates&gt;&lt;isbn&gt;2198-3844 (Electronic)&amp;#xD;2198-3844 (Linking)&lt;/isbn&gt;&lt;accession-num&gt;35404514&lt;/accession-num&gt;&lt;urls&gt;&lt;related-urls&gt;&lt;url&gt;https://www.ncbi.nlm.nih.gov/pubmed/35404514&lt;/url&gt;&lt;/related-urls&gt;&lt;/urls&gt;&lt;electronic-resource-num&gt;10.1002/advs.202106120&lt;/electronic-resource-num&gt;&lt;/record&gt;&lt;/Cite&gt;&lt;/EndNote&gt;</w:instrText>
            </w:r>
            <w:r w:rsidRPr="00236569">
              <w:rPr>
                <w:vertAlign w:val="subscript"/>
              </w:rPr>
              <w:fldChar w:fldCharType="separate"/>
            </w:r>
            <w:r w:rsidR="00CF1449" w:rsidRPr="00CF1449">
              <w:rPr>
                <w:rFonts w:ascii="Times New Roman" w:eastAsia="MS Mincho" w:hAnsi="Times New Roman"/>
                <w:noProof/>
                <w:kern w:val="0"/>
                <w:vertAlign w:val="superscript"/>
              </w:rPr>
              <w:t>10</w:t>
            </w:r>
            <w:r w:rsidRPr="00236569">
              <w:fldChar w:fldCharType="end"/>
            </w:r>
          </w:p>
        </w:tc>
        <w:tc>
          <w:tcPr>
            <w:tcW w:w="714" w:type="pct"/>
          </w:tcPr>
          <w:p w14:paraId="0F4ADB6B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i/>
                <w:kern w:val="0"/>
              </w:rPr>
              <w:t>I</w:t>
            </w:r>
            <w:r w:rsidRPr="00236569">
              <w:ruby>
                <w:rubyPr>
                  <w:rubyAlign w:val="distributeSpace"/>
                  <w:hps w:val="10"/>
                  <w:hpsRaise w:val="18"/>
                  <w:hpsBaseText w:val="24"/>
                  <w:lid w:val="ja-JP"/>
                </w:rubyPr>
                <w:rt>
                  <w:r w:rsidR="00236569" w:rsidRPr="00236569">
                    <w:rPr>
                      <w:rFonts w:ascii="Times New Roman" w:eastAsia="MS Mincho" w:hAnsi="Times New Roman"/>
                      <w:kern w:val="0"/>
                    </w:rPr>
                    <w:t>_</w:t>
                  </w:r>
                </w:rt>
                <w:rubyBase>
                  <w:r w:rsidR="00236569" w:rsidRPr="00236569">
                    <w:rPr>
                      <w:rFonts w:ascii="Times New Roman" w:eastAsia="MS Mincho" w:hAnsi="Times New Roman"/>
                      <w:kern w:val="0"/>
                    </w:rPr>
                    <w:t>4</w:t>
                  </w:r>
                </w:rubyBase>
              </w:ruby>
            </w:r>
          </w:p>
        </w:tc>
        <w:tc>
          <w:tcPr>
            <w:tcW w:w="770" w:type="pct"/>
            <w:vAlign w:val="center"/>
          </w:tcPr>
          <w:p w14:paraId="45D04E7E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0.9</w:t>
            </w:r>
          </w:p>
        </w:tc>
        <w:tc>
          <w:tcPr>
            <w:tcW w:w="565" w:type="pct"/>
          </w:tcPr>
          <w:p w14:paraId="63602192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3</w:t>
            </w:r>
          </w:p>
        </w:tc>
        <w:tc>
          <w:tcPr>
            <w:tcW w:w="565" w:type="pct"/>
          </w:tcPr>
          <w:p w14:paraId="79F4CA28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PM</w:t>
            </w:r>
          </w:p>
        </w:tc>
        <w:tc>
          <w:tcPr>
            <w:tcW w:w="636" w:type="pct"/>
          </w:tcPr>
          <w:p w14:paraId="3EFC64DB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0.048@546 nm</w:t>
            </w:r>
          </w:p>
        </w:tc>
        <w:tc>
          <w:tcPr>
            <w:tcW w:w="691" w:type="pct"/>
          </w:tcPr>
          <w:p w14:paraId="73B5F701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2.96</w:t>
            </w:r>
          </w:p>
        </w:tc>
      </w:tr>
      <w:tr w:rsidR="00236569" w:rsidRPr="00236569" w14:paraId="4DBEE7F9" w14:textId="77777777" w:rsidTr="00E812EF">
        <w:trPr>
          <w:trHeight w:val="283"/>
        </w:trPr>
        <w:tc>
          <w:tcPr>
            <w:tcW w:w="1059" w:type="pct"/>
            <w:vAlign w:val="center"/>
          </w:tcPr>
          <w:p w14:paraId="59940E5B" w14:textId="2ACAB6D2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AgGaGeS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4</w:t>
            </w:r>
            <w:r w:rsidRPr="00236569">
              <w:rPr>
                <w:vertAlign w:val="subscript"/>
              </w:rPr>
              <w:fldChar w:fldCharType="begin"/>
            </w:r>
            <w:r w:rsidR="00CF1449">
              <w:rPr>
                <w:rFonts w:ascii="Times New Roman" w:eastAsia="MS Mincho" w:hAnsi="Times New Roman"/>
                <w:kern w:val="0"/>
                <w:vertAlign w:val="subscript"/>
              </w:rPr>
              <w:instrText xml:space="preserve"> ADDIN EN.CITE &lt;EndNote&gt;&lt;Cite&gt;&lt;Author&gt;Petrov&lt;/Author&gt;&lt;Year&gt;2004&lt;/Year&gt;&lt;RecNum&gt;1860&lt;/RecNum&gt;&lt;DisplayText&gt;&lt;style face="superscript"&gt;11&lt;/style&gt;&lt;/DisplayText&gt;&lt;record&gt;&lt;rec-number&gt;1860&lt;/rec-number&gt;&lt;foreign-keys&gt;&lt;key app="EN" db-id="a0pdft55v2999qe5tz8x55vt25s2t55zaas0" timestamp="1656557900"&gt;1860&lt;/key&gt;&lt;/foreign-keys&gt;&lt;ref-type name="Journal Article"&gt;17&lt;/ref-type&gt;&lt;contributors&gt;&lt;authors&gt;&lt;author&gt;Petrov, V.&lt;/author&gt;&lt;author&gt;Badikov, V.&lt;/author&gt;&lt;author&gt;Shevyrdyaeva, G.&lt;/author&gt;&lt;author&gt;Panyutin, V.&lt;/author&gt;&lt;author&gt;Chizhikov, V.&lt;/author&gt;&lt;/authors&gt;&lt;/contributors&gt;&lt;titles&gt;&lt;title&gt;Phase-matching properties and optical parametric amplification in single crystals of AgGaGeS4&lt;/title&gt;&lt;secondary-title&gt;Opt. Mater.&lt;/secondary-title&gt;&lt;/titles&gt;&lt;periodical&gt;&lt;full-title&gt;Opt. Mater.&lt;/full-title&gt;&lt;/periodical&gt;&lt;pages&gt;217-222&lt;/pages&gt;&lt;volume&gt;26&lt;/volume&gt;&lt;number&gt;3&lt;/number&gt;&lt;keywords&gt;&lt;keyword&gt;Nonlinear optical crystals&lt;/keyword&gt;&lt;keyword&gt;Optical parametric oscillators and amplifiers&lt;/keyword&gt;&lt;/keywords&gt;&lt;dates&gt;&lt;year&gt;2004&lt;/year&gt;&lt;pub-dates&gt;&lt;date&gt;2004/08/01/&lt;/date&gt;&lt;/pub-dates&gt;&lt;/dates&gt;&lt;isbn&gt;0925-3467&lt;/isbn&gt;&lt;urls&gt;&lt;related-urls&gt;&lt;url&gt;https://www.sciencedirect.com/science/article/pii/S0925346704001569&lt;/url&gt;&lt;/related-urls&gt;&lt;/urls&gt;&lt;electronic-resource-num&gt;https://doi.org/10.1016/j.optmat.2004.04.007&lt;/electronic-resource-num&gt;&lt;/record&gt;&lt;/Cite&gt;&lt;/EndNote&gt;</w:instrText>
            </w:r>
            <w:r w:rsidRPr="00236569">
              <w:rPr>
                <w:vertAlign w:val="subscript"/>
              </w:rPr>
              <w:fldChar w:fldCharType="separate"/>
            </w:r>
            <w:r w:rsidR="00CF1449" w:rsidRPr="00CF1449">
              <w:rPr>
                <w:rFonts w:ascii="Times New Roman" w:eastAsia="MS Mincho" w:hAnsi="Times New Roman"/>
                <w:noProof/>
                <w:kern w:val="0"/>
                <w:vertAlign w:val="superscript"/>
              </w:rPr>
              <w:t>11</w:t>
            </w:r>
            <w:r w:rsidRPr="00236569">
              <w:fldChar w:fldCharType="end"/>
            </w:r>
          </w:p>
        </w:tc>
        <w:tc>
          <w:tcPr>
            <w:tcW w:w="714" w:type="pct"/>
          </w:tcPr>
          <w:p w14:paraId="1FF791A0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i/>
                <w:iCs/>
                <w:kern w:val="0"/>
              </w:rPr>
              <w:t>Fdd</w:t>
            </w:r>
            <w:r w:rsidRPr="00236569">
              <w:rPr>
                <w:rFonts w:ascii="Times New Roman" w:eastAsia="MS Mincho" w:hAnsi="Times New Roman"/>
                <w:kern w:val="0"/>
              </w:rPr>
              <w:t>2</w:t>
            </w:r>
          </w:p>
        </w:tc>
        <w:tc>
          <w:tcPr>
            <w:tcW w:w="770" w:type="pct"/>
            <w:vAlign w:val="center"/>
          </w:tcPr>
          <w:p w14:paraId="779A756C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0.9</w:t>
            </w:r>
          </w:p>
        </w:tc>
        <w:tc>
          <w:tcPr>
            <w:tcW w:w="565" w:type="pct"/>
          </w:tcPr>
          <w:p w14:paraId="7B97A951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2.5</w:t>
            </w:r>
          </w:p>
        </w:tc>
        <w:tc>
          <w:tcPr>
            <w:tcW w:w="565" w:type="pct"/>
          </w:tcPr>
          <w:p w14:paraId="044776A6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PM</w:t>
            </w:r>
          </w:p>
        </w:tc>
        <w:tc>
          <w:tcPr>
            <w:tcW w:w="636" w:type="pct"/>
          </w:tcPr>
          <w:p w14:paraId="449F7946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</w:p>
        </w:tc>
        <w:tc>
          <w:tcPr>
            <w:tcW w:w="691" w:type="pct"/>
          </w:tcPr>
          <w:p w14:paraId="34FC4A66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2.78</w:t>
            </w:r>
          </w:p>
        </w:tc>
      </w:tr>
      <w:tr w:rsidR="00236569" w:rsidRPr="00236569" w14:paraId="31DB725B" w14:textId="77777777" w:rsidTr="00E812EF">
        <w:trPr>
          <w:trHeight w:val="283"/>
        </w:trPr>
        <w:tc>
          <w:tcPr>
            <w:tcW w:w="1059" w:type="pct"/>
            <w:vAlign w:val="center"/>
          </w:tcPr>
          <w:p w14:paraId="2FD608C9" w14:textId="4F6E6220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Na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2</w:t>
            </w:r>
            <w:r w:rsidRPr="00236569">
              <w:rPr>
                <w:rFonts w:ascii="Times New Roman" w:eastAsia="MS Mincho" w:hAnsi="Times New Roman"/>
                <w:kern w:val="0"/>
              </w:rPr>
              <w:t>ZnGe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2</w:t>
            </w:r>
            <w:r w:rsidRPr="00236569">
              <w:rPr>
                <w:rFonts w:ascii="Times New Roman" w:eastAsia="MS Mincho" w:hAnsi="Times New Roman"/>
                <w:kern w:val="0"/>
              </w:rPr>
              <w:t>S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6</w:t>
            </w:r>
            <w:r w:rsidRPr="00236569">
              <w:rPr>
                <w:vertAlign w:val="subscript"/>
              </w:rPr>
              <w:fldChar w:fldCharType="begin">
                <w:fldData xml:space="preserve">PEVuZE5vdGU+PENpdGU+PEF1dGhvcj5MaTwvQXV0aG9yPjxZZWFyPjIwMTY8L1llYXI+PFJlY051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</w:fldData>
              </w:fldChar>
            </w:r>
            <w:r w:rsidR="00CF1449">
              <w:rPr>
                <w:rFonts w:ascii="Times New Roman" w:eastAsia="MS Mincho" w:hAnsi="Times New Roman"/>
                <w:kern w:val="0"/>
                <w:vertAlign w:val="subscript"/>
              </w:rPr>
              <w:instrText xml:space="preserve"> ADDIN EN.CITE </w:instrText>
            </w:r>
            <w:r w:rsidR="00CF1449">
              <w:rPr>
                <w:vertAlign w:val="subscript"/>
              </w:rPr>
              <w:fldChar w:fldCharType="begin">
                <w:fldData xml:space="preserve">PEVuZE5vdGU+PENpdGU+PEF1dGhvcj5MaTwvQXV0aG9yPjxZZWFyPjIwMTY8L1llYXI+PFJlY051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</w:fldData>
              </w:fldChar>
            </w:r>
            <w:r w:rsidR="00CF1449">
              <w:rPr>
                <w:rFonts w:ascii="Times New Roman" w:eastAsia="MS Mincho" w:hAnsi="Times New Roman"/>
                <w:kern w:val="0"/>
                <w:vertAlign w:val="subscript"/>
              </w:rPr>
              <w:instrText xml:space="preserve"> ADDIN EN.CITE.DATA </w:instrText>
            </w:r>
            <w:r w:rsidR="00CF1449">
              <w:rPr>
                <w:vertAlign w:val="subscript"/>
              </w:rPr>
            </w:r>
            <w:r w:rsidR="00CF1449">
              <w:rPr>
                <w:vertAlign w:val="subscript"/>
              </w:rPr>
              <w:fldChar w:fldCharType="end"/>
            </w:r>
            <w:r w:rsidRPr="00236569">
              <w:rPr>
                <w:vertAlign w:val="subscript"/>
              </w:rPr>
            </w:r>
            <w:r w:rsidRPr="00236569">
              <w:rPr>
                <w:vertAlign w:val="subscript"/>
              </w:rPr>
              <w:fldChar w:fldCharType="separate"/>
            </w:r>
            <w:r w:rsidR="00CF1449" w:rsidRPr="00CF1449">
              <w:rPr>
                <w:rFonts w:ascii="Times New Roman" w:eastAsia="MS Mincho" w:hAnsi="Times New Roman"/>
                <w:noProof/>
                <w:kern w:val="0"/>
                <w:vertAlign w:val="superscript"/>
              </w:rPr>
              <w:t>12</w:t>
            </w:r>
            <w:r w:rsidRPr="00236569">
              <w:fldChar w:fldCharType="end"/>
            </w:r>
          </w:p>
        </w:tc>
        <w:tc>
          <w:tcPr>
            <w:tcW w:w="714" w:type="pct"/>
          </w:tcPr>
          <w:p w14:paraId="411BCBE1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i/>
                <w:iCs/>
                <w:kern w:val="0"/>
              </w:rPr>
              <w:t>Cc</w:t>
            </w:r>
          </w:p>
        </w:tc>
        <w:tc>
          <w:tcPr>
            <w:tcW w:w="770" w:type="pct"/>
            <w:vAlign w:val="center"/>
          </w:tcPr>
          <w:p w14:paraId="62694DCE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0.9</w:t>
            </w:r>
          </w:p>
        </w:tc>
        <w:tc>
          <w:tcPr>
            <w:tcW w:w="565" w:type="pct"/>
          </w:tcPr>
          <w:p w14:paraId="7CDAB438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6</w:t>
            </w:r>
          </w:p>
        </w:tc>
        <w:tc>
          <w:tcPr>
            <w:tcW w:w="565" w:type="pct"/>
          </w:tcPr>
          <w:p w14:paraId="6D40C71F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PM</w:t>
            </w:r>
          </w:p>
        </w:tc>
        <w:tc>
          <w:tcPr>
            <w:tcW w:w="636" w:type="pct"/>
          </w:tcPr>
          <w:p w14:paraId="6923D6FC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</w:p>
        </w:tc>
        <w:tc>
          <w:tcPr>
            <w:tcW w:w="691" w:type="pct"/>
          </w:tcPr>
          <w:p w14:paraId="1EFB82F3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3.25</w:t>
            </w:r>
          </w:p>
        </w:tc>
      </w:tr>
      <w:tr w:rsidR="00236569" w:rsidRPr="00236569" w14:paraId="04F37709" w14:textId="77777777" w:rsidTr="00E812EF">
        <w:trPr>
          <w:trHeight w:val="283"/>
        </w:trPr>
        <w:tc>
          <w:tcPr>
            <w:tcW w:w="1059" w:type="pct"/>
            <w:vAlign w:val="center"/>
          </w:tcPr>
          <w:p w14:paraId="4ABECAE0" w14:textId="121ED112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Na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2</w:t>
            </w:r>
            <w:r w:rsidRPr="00236569">
              <w:rPr>
                <w:rFonts w:ascii="Times New Roman" w:eastAsia="MS Mincho" w:hAnsi="Times New Roman"/>
                <w:kern w:val="0"/>
              </w:rPr>
              <w:t>BaGeS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4</w:t>
            </w:r>
            <w:r w:rsidRPr="00236569">
              <w:rPr>
                <w:vertAlign w:val="subscript"/>
              </w:rPr>
              <w:fldChar w:fldCharType="begin"/>
            </w:r>
            <w:r w:rsidR="00CF1449">
              <w:rPr>
                <w:rFonts w:ascii="Times New Roman" w:eastAsia="MS Mincho" w:hAnsi="Times New Roman"/>
                <w:kern w:val="0"/>
                <w:vertAlign w:val="subscript"/>
              </w:rPr>
              <w:instrText xml:space="preserve"> ADDIN EN.CITE &lt;EndNote&gt;&lt;Cite&gt;&lt;Author&gt;Wu&lt;/Author&gt;&lt;Year&gt;2016&lt;/Year&gt;&lt;RecNum&gt;1864&lt;/RecNum&gt;&lt;DisplayText&gt;&lt;style face="superscript"&gt;13&lt;/style&gt;&lt;/DisplayText&gt;&lt;record&gt;&lt;rec-number&gt;1864&lt;/rec-number&gt;&lt;foreign-keys&gt;&lt;key app="EN" db-id="a0pdft55v2999qe5tz8x55vt25s2t55zaas0" timestamp="1656573900"&gt;1864&lt;/key&gt;&lt;/foreign-keys&gt;&lt;ref-type name="Journal Article"&gt;17&lt;/ref-type&gt;&lt;contributors&gt;&lt;authors&gt;&lt;author&gt;Wu, Kui&lt;/author&gt;&lt;author&gt;Yang, Zhihua&lt;/author&gt;&lt;author&gt;Pan, Shilie&lt;/author&gt;&lt;/authors&gt;&lt;/contributors&gt;&lt;titles&gt;&lt;title&gt;Na2BaMQ4 (M=Ge, Sn; Q=S, Se): Infrared Nonlinear Optical Materials with Excellent Performances and that Undergo Structural Transformations&lt;/title&gt;&lt;secondary-title&gt;Angew. Chem. Int. Ed.&lt;/secondary-title&gt;&lt;/titles&gt;&lt;periodical&gt;&lt;full-title&gt;Angew. Chem. Int. Ed.&lt;/full-title&gt;&lt;/periodical&gt;&lt;pages&gt;6713-6715&lt;/pages&gt;&lt;volume&gt;55&lt;/volume&gt;&lt;number&gt;23&lt;/number&gt;&lt;keywords&gt;&lt;keyword&gt;alkali metals&lt;/keyword&gt;&lt;keyword&gt;alkaline earth metals&lt;/keyword&gt;&lt;keyword&gt;nonlinear optics&lt;/keyword&gt;&lt;keyword&gt;solid-state structures&lt;/keyword&gt;&lt;keyword&gt;structure–property relationships&lt;/keyword&gt;&lt;/keywords&gt;&lt;dates&gt;&lt;year&gt;2016&lt;/year&gt;&lt;pub-dates&gt;&lt;date&gt;2016/06/01&lt;/date&gt;&lt;/pub-dates&gt;&lt;/dates&gt;&lt;publisher&gt;John Wiley &amp;amp; Sons, Ltd&lt;/publisher&gt;&lt;isbn&gt;1433-7851&lt;/isbn&gt;&lt;work-type&gt;https://doi.org/10.1002/anie.201602317&lt;/work-type&gt;&lt;urls&gt;&lt;related-urls&gt;&lt;url&gt;https://doi.org/10.1002/anie.201602317&lt;/url&gt;&lt;/related-urls&gt;&lt;/urls&gt;&lt;electronic-resource-num&gt;https://doi.org/10.1002/anie.201602317&lt;/electronic-resource-num&gt;&lt;access-date&gt;2022/06/30&lt;/access-date&gt;&lt;/record&gt;&lt;/Cite&gt;&lt;/EndNote&gt;</w:instrText>
            </w:r>
            <w:r w:rsidRPr="00236569">
              <w:rPr>
                <w:vertAlign w:val="subscript"/>
              </w:rPr>
              <w:fldChar w:fldCharType="separate"/>
            </w:r>
            <w:r w:rsidR="00CF1449" w:rsidRPr="00CF1449">
              <w:rPr>
                <w:rFonts w:ascii="Times New Roman" w:eastAsia="MS Mincho" w:hAnsi="Times New Roman"/>
                <w:noProof/>
                <w:kern w:val="0"/>
                <w:vertAlign w:val="superscript"/>
              </w:rPr>
              <w:t>13</w:t>
            </w:r>
            <w:r w:rsidRPr="00236569">
              <w:fldChar w:fldCharType="end"/>
            </w:r>
          </w:p>
        </w:tc>
        <w:tc>
          <w:tcPr>
            <w:tcW w:w="714" w:type="pct"/>
          </w:tcPr>
          <w:p w14:paraId="1479C799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i/>
                <w:iCs/>
                <w:kern w:val="0"/>
              </w:rPr>
              <w:t>R</w:t>
            </w:r>
            <w:r w:rsidRPr="00236569">
              <w:rPr>
                <w:rFonts w:ascii="Times New Roman" w:eastAsia="MS Mincho" w:hAnsi="Times New Roman"/>
                <w:kern w:val="0"/>
              </w:rPr>
              <w:t>3</w:t>
            </w:r>
            <w:r w:rsidRPr="00236569">
              <w:rPr>
                <w:rFonts w:ascii="Times New Roman" w:eastAsia="MS Mincho" w:hAnsi="Times New Roman"/>
                <w:i/>
                <w:iCs/>
                <w:kern w:val="0"/>
              </w:rPr>
              <w:t>c</w:t>
            </w:r>
          </w:p>
        </w:tc>
        <w:tc>
          <w:tcPr>
            <w:tcW w:w="770" w:type="pct"/>
            <w:vAlign w:val="center"/>
          </w:tcPr>
          <w:p w14:paraId="1EEAF25B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0.3</w:t>
            </w:r>
          </w:p>
        </w:tc>
        <w:tc>
          <w:tcPr>
            <w:tcW w:w="565" w:type="pct"/>
          </w:tcPr>
          <w:p w14:paraId="36604242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8</w:t>
            </w:r>
          </w:p>
        </w:tc>
        <w:tc>
          <w:tcPr>
            <w:tcW w:w="565" w:type="pct"/>
          </w:tcPr>
          <w:p w14:paraId="25DAB678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PM</w:t>
            </w:r>
          </w:p>
        </w:tc>
        <w:tc>
          <w:tcPr>
            <w:tcW w:w="636" w:type="pct"/>
          </w:tcPr>
          <w:p w14:paraId="5296E0ED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0.037@1064 nm</w:t>
            </w:r>
          </w:p>
        </w:tc>
        <w:tc>
          <w:tcPr>
            <w:tcW w:w="691" w:type="pct"/>
          </w:tcPr>
          <w:p w14:paraId="013FBAF2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3.70</w:t>
            </w:r>
          </w:p>
        </w:tc>
      </w:tr>
      <w:tr w:rsidR="00236569" w:rsidRPr="00236569" w14:paraId="54B775C6" w14:textId="77777777" w:rsidTr="00E812EF">
        <w:trPr>
          <w:trHeight w:val="283"/>
        </w:trPr>
        <w:tc>
          <w:tcPr>
            <w:tcW w:w="1059" w:type="pct"/>
            <w:vAlign w:val="center"/>
          </w:tcPr>
          <w:p w14:paraId="0B2A52B1" w14:textId="4FF21378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Na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2</w:t>
            </w:r>
            <w:r w:rsidRPr="00236569">
              <w:rPr>
                <w:rFonts w:ascii="Times New Roman" w:eastAsia="MS Mincho" w:hAnsi="Times New Roman"/>
                <w:kern w:val="0"/>
              </w:rPr>
              <w:t>BaSnS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4</w:t>
            </w:r>
            <w:r w:rsidRPr="00236569">
              <w:rPr>
                <w:vertAlign w:val="subscript"/>
              </w:rPr>
              <w:fldChar w:fldCharType="begin"/>
            </w:r>
            <w:r w:rsidR="00CF1449">
              <w:rPr>
                <w:rFonts w:ascii="Times New Roman" w:eastAsia="MS Mincho" w:hAnsi="Times New Roman"/>
                <w:kern w:val="0"/>
                <w:vertAlign w:val="subscript"/>
              </w:rPr>
              <w:instrText xml:space="preserve"> ADDIN EN.CITE &lt;EndNote&gt;&lt;Cite&gt;&lt;Author&gt;Wu&lt;/Author&gt;&lt;Year&gt;2016&lt;/Year&gt;&lt;RecNum&gt;1864&lt;/RecNum&gt;&lt;DisplayText&gt;&lt;style face="superscript"&gt;13&lt;/style&gt;&lt;/DisplayText&gt;&lt;record&gt;&lt;rec-number&gt;1864&lt;/rec-number&gt;&lt;foreign-keys&gt;&lt;key app="EN" db-id="a0pdft55v2999qe5tz8x55vt25s2t55zaas0" timestamp="1656573900"&gt;1864&lt;/key&gt;&lt;/foreign-keys&gt;&lt;ref-type name="Journal Article"&gt;17&lt;/ref-type&gt;&lt;contributors&gt;&lt;authors&gt;&lt;author&gt;Wu, Kui&lt;/author&gt;&lt;author&gt;Yang, Zhihua&lt;/author&gt;&lt;author&gt;Pan, Shilie&lt;/author&gt;&lt;/authors&gt;&lt;/contributors&gt;&lt;titles&gt;&lt;title&gt;Na2BaMQ4 (M=Ge, Sn; Q=S, Se): Infrared Nonlinear Optical Materials with Excellent Performances and that Undergo Structural Transformations&lt;/title&gt;&lt;secondary-title&gt;Angew. Chem. Int. Ed.&lt;/secondary-title&gt;&lt;/titles&gt;&lt;periodical&gt;&lt;full-title&gt;Angew. Chem. Int. Ed.&lt;/full-title&gt;&lt;/periodical&gt;&lt;pages&gt;6713-6715&lt;/pages&gt;&lt;volume&gt;55&lt;/volume&gt;&lt;number&gt;23&lt;/number&gt;&lt;keywords&gt;&lt;keyword&gt;alkali metals&lt;/keyword&gt;&lt;keyword&gt;alkaline earth metals&lt;/keyword&gt;&lt;keyword&gt;nonlinear optics&lt;/keyword&gt;&lt;keyword&gt;solid-state structures&lt;/keyword&gt;&lt;keyword&gt;structure–property relationships&lt;/keyword&gt;&lt;/keywords&gt;&lt;dates&gt;&lt;year&gt;2016&lt;/year&gt;&lt;pub-dates&gt;&lt;date&gt;2016/06/01&lt;/date&gt;&lt;/pub-dates&gt;&lt;/dates&gt;&lt;publisher&gt;John Wiley &amp;amp; Sons, Ltd&lt;/publisher&gt;&lt;isbn&gt;1433-7851&lt;/isbn&gt;&lt;work-type&gt;https://doi.org/10.1002/anie.201602317&lt;/work-type&gt;&lt;urls&gt;&lt;related-urls&gt;&lt;url&gt;https://doi.org/10.1002/anie.201602317&lt;/url&gt;&lt;/related-urls&gt;&lt;/urls&gt;&lt;electronic-resource-num&gt;https://doi.org/10.1002/anie.201602317&lt;/electronic-resource-num&gt;&lt;access-date&gt;2022/06/30&lt;/access-date&gt;&lt;/record&gt;&lt;/Cite&gt;&lt;/EndNote&gt;</w:instrText>
            </w:r>
            <w:r w:rsidRPr="00236569">
              <w:rPr>
                <w:vertAlign w:val="subscript"/>
              </w:rPr>
              <w:fldChar w:fldCharType="separate"/>
            </w:r>
            <w:r w:rsidR="00CF1449" w:rsidRPr="00CF1449">
              <w:rPr>
                <w:rFonts w:ascii="Times New Roman" w:eastAsia="MS Mincho" w:hAnsi="Times New Roman"/>
                <w:noProof/>
                <w:kern w:val="0"/>
                <w:vertAlign w:val="superscript"/>
              </w:rPr>
              <w:t>13</w:t>
            </w:r>
            <w:r w:rsidRPr="00236569">
              <w:fldChar w:fldCharType="end"/>
            </w:r>
          </w:p>
        </w:tc>
        <w:tc>
          <w:tcPr>
            <w:tcW w:w="714" w:type="pct"/>
          </w:tcPr>
          <w:p w14:paraId="71B2F4AC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i/>
                <w:kern w:val="0"/>
              </w:rPr>
              <w:t>I</w:t>
            </w:r>
            <w:r w:rsidRPr="00236569">
              <w:ruby>
                <w:rubyPr>
                  <w:rubyAlign w:val="distributeSpace"/>
                  <w:hps w:val="10"/>
                  <w:hpsRaise w:val="18"/>
                  <w:hpsBaseText w:val="24"/>
                  <w:lid w:val="ja-JP"/>
                </w:rubyPr>
                <w:rt>
                  <w:r w:rsidR="00236569" w:rsidRPr="00236569">
                    <w:rPr>
                      <w:rFonts w:ascii="Times New Roman" w:eastAsia="MS Mincho" w:hAnsi="Times New Roman"/>
                      <w:kern w:val="0"/>
                    </w:rPr>
                    <w:t>_</w:t>
                  </w:r>
                </w:rt>
                <w:rubyBase>
                  <w:r w:rsidR="00236569" w:rsidRPr="00236569">
                    <w:rPr>
                      <w:rFonts w:ascii="Times New Roman" w:eastAsia="MS Mincho" w:hAnsi="Times New Roman"/>
                      <w:kern w:val="0"/>
                    </w:rPr>
                    <w:t>4</w:t>
                  </w:r>
                </w:rubyBase>
              </w:ruby>
            </w:r>
            <w:r w:rsidRPr="00236569">
              <w:rPr>
                <w:rFonts w:ascii="Times New Roman" w:eastAsia="MS Mincho" w:hAnsi="Times New Roman"/>
                <w:iCs/>
                <w:kern w:val="0"/>
              </w:rPr>
              <w:t>2</w:t>
            </w:r>
            <w:r w:rsidRPr="00236569">
              <w:rPr>
                <w:rFonts w:ascii="Times New Roman" w:eastAsia="MS Mincho" w:hAnsi="Times New Roman"/>
                <w:i/>
                <w:kern w:val="0"/>
              </w:rPr>
              <w:t>d</w:t>
            </w:r>
          </w:p>
        </w:tc>
        <w:tc>
          <w:tcPr>
            <w:tcW w:w="770" w:type="pct"/>
            <w:vAlign w:val="center"/>
          </w:tcPr>
          <w:p w14:paraId="79615709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0.5</w:t>
            </w:r>
          </w:p>
        </w:tc>
        <w:tc>
          <w:tcPr>
            <w:tcW w:w="565" w:type="pct"/>
          </w:tcPr>
          <w:p w14:paraId="2654DD8C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5</w:t>
            </w:r>
          </w:p>
        </w:tc>
        <w:tc>
          <w:tcPr>
            <w:tcW w:w="565" w:type="pct"/>
          </w:tcPr>
          <w:p w14:paraId="20C3FF48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PM</w:t>
            </w:r>
          </w:p>
        </w:tc>
        <w:tc>
          <w:tcPr>
            <w:tcW w:w="636" w:type="pct"/>
          </w:tcPr>
          <w:p w14:paraId="1A252235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0.070@1064 nm</w:t>
            </w:r>
          </w:p>
        </w:tc>
        <w:tc>
          <w:tcPr>
            <w:tcW w:w="691" w:type="pct"/>
          </w:tcPr>
          <w:p w14:paraId="1D9E15CF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3.27</w:t>
            </w:r>
          </w:p>
        </w:tc>
      </w:tr>
      <w:tr w:rsidR="00236569" w:rsidRPr="00236569" w14:paraId="393DC069" w14:textId="77777777" w:rsidTr="00E812EF">
        <w:trPr>
          <w:trHeight w:val="283"/>
        </w:trPr>
        <w:tc>
          <w:tcPr>
            <w:tcW w:w="1059" w:type="pct"/>
            <w:vAlign w:val="center"/>
          </w:tcPr>
          <w:p w14:paraId="1D2E0306" w14:textId="60168BC3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Li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2</w:t>
            </w:r>
            <w:r w:rsidRPr="00236569">
              <w:rPr>
                <w:rFonts w:ascii="Times New Roman" w:eastAsia="MS Mincho" w:hAnsi="Times New Roman"/>
                <w:kern w:val="0"/>
              </w:rPr>
              <w:t>Ga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2</w:t>
            </w:r>
            <w:r w:rsidRPr="00236569">
              <w:rPr>
                <w:rFonts w:ascii="Times New Roman" w:eastAsia="MS Mincho" w:hAnsi="Times New Roman"/>
                <w:kern w:val="0"/>
              </w:rPr>
              <w:t>GeS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6</w:t>
            </w:r>
            <w:r w:rsidRPr="00236569">
              <w:rPr>
                <w:vertAlign w:val="subscript"/>
              </w:rPr>
              <w:fldChar w:fldCharType="begin"/>
            </w:r>
            <w:r w:rsidR="00CF1449">
              <w:rPr>
                <w:rFonts w:ascii="Times New Roman" w:eastAsia="MS Mincho" w:hAnsi="Times New Roman"/>
                <w:kern w:val="0"/>
                <w:vertAlign w:val="subscript"/>
              </w:rPr>
              <w:instrText xml:space="preserve"> ADDIN EN.CITE &lt;EndNote&gt;&lt;Cite&gt;&lt;Author&gt;Kim&lt;/Author&gt;&lt;Year&gt;2008&lt;/Year&gt;&lt;RecNum&gt;1857&lt;/RecNum&gt;&lt;DisplayText&gt;&lt;style face="superscript"&gt;14&lt;/style&gt;&lt;/DisplayText&gt;&lt;record&gt;&lt;rec-number&gt;1857&lt;/rec-number&gt;&lt;foreign-keys&gt;&lt;key app="EN" db-id="a0pdft55v2999qe5tz8x55vt25s2t55zaas0" timestamp="1655792406"&gt;1857&lt;/key&gt;&lt;/foreign-keys&gt;&lt;ref-type name="Journal Article"&gt;17&lt;/ref-type&gt;&lt;contributors&gt;&lt;authors&gt;&lt;author&gt;Kim, Youngsik&lt;/author&gt;&lt;author&gt;Seo, In-seok&lt;/author&gt;&lt;author&gt;Martin, Steve W.&lt;/author&gt;&lt;author&gt;Baek, Jaewook&lt;/author&gt;&lt;author&gt;Shiv Halasyamani, P.&lt;/author&gt;&lt;author&gt;Arumugam, Nachiappan&lt;/author&gt;&lt;author&gt;Steinfink, Hugo&lt;/author&gt;&lt;/authors&gt;&lt;/contributors&gt;&lt;titles&gt;&lt;title&gt;Characterization of New Infrared Nonlinear Optical Material with High Laser Damage Threshold, Li2Ga2GeS6&lt;/title&gt;&lt;secondary-title&gt;Chem. Mater.&lt;/secondary-title&gt;&lt;/titles&gt;&lt;periodical&gt;&lt;full-title&gt;Chem. Mater.&lt;/full-title&gt;&lt;/periodical&gt;&lt;pages&gt;6048-6052&lt;/pages&gt;&lt;volume&gt;20&lt;/volume&gt;&lt;number&gt;19&lt;/number&gt;&lt;dates&gt;&lt;year&gt;2008&lt;/year&gt;&lt;pub-dates&gt;&lt;date&gt;2008/10/14&lt;/date&gt;&lt;/pub-dates&gt;&lt;/dates&gt;&lt;publisher&gt;American Chemical Society&lt;/publisher&gt;&lt;isbn&gt;0897-4756&lt;/isbn&gt;&lt;urls&gt;&lt;related-urls&gt;&lt;url&gt;https://doi.org/10.1021/cm8007304&lt;/url&gt;&lt;/related-urls&gt;&lt;/urls&gt;&lt;electronic-resource-num&gt;10.1021/cm8007304&lt;/electronic-resource-num&gt;&lt;/record&gt;&lt;/Cite&gt;&lt;/EndNote&gt;</w:instrText>
            </w:r>
            <w:r w:rsidRPr="00236569">
              <w:rPr>
                <w:vertAlign w:val="subscript"/>
              </w:rPr>
              <w:fldChar w:fldCharType="separate"/>
            </w:r>
            <w:r w:rsidR="00CF1449" w:rsidRPr="00CF1449">
              <w:rPr>
                <w:rFonts w:ascii="Times New Roman" w:eastAsia="MS Mincho" w:hAnsi="Times New Roman"/>
                <w:noProof/>
                <w:kern w:val="0"/>
                <w:vertAlign w:val="superscript"/>
              </w:rPr>
              <w:t>14</w:t>
            </w:r>
            <w:r w:rsidRPr="00236569">
              <w:fldChar w:fldCharType="end"/>
            </w:r>
          </w:p>
        </w:tc>
        <w:tc>
          <w:tcPr>
            <w:tcW w:w="714" w:type="pct"/>
          </w:tcPr>
          <w:p w14:paraId="0936CBB5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i/>
                <w:iCs/>
                <w:kern w:val="0"/>
              </w:rPr>
              <w:t>Fdd</w:t>
            </w:r>
            <w:r w:rsidRPr="00236569">
              <w:rPr>
                <w:rFonts w:ascii="Times New Roman" w:eastAsia="MS Mincho" w:hAnsi="Times New Roman"/>
                <w:kern w:val="0"/>
              </w:rPr>
              <w:t>2</w:t>
            </w:r>
          </w:p>
        </w:tc>
        <w:tc>
          <w:tcPr>
            <w:tcW w:w="770" w:type="pct"/>
            <w:vAlign w:val="center"/>
          </w:tcPr>
          <w:p w14:paraId="1631A005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0.8</w:t>
            </w:r>
          </w:p>
        </w:tc>
        <w:tc>
          <w:tcPr>
            <w:tcW w:w="565" w:type="pct"/>
          </w:tcPr>
          <w:p w14:paraId="08D49B50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</w:p>
        </w:tc>
        <w:tc>
          <w:tcPr>
            <w:tcW w:w="565" w:type="pct"/>
          </w:tcPr>
          <w:p w14:paraId="5F570814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PM</w:t>
            </w:r>
          </w:p>
        </w:tc>
        <w:tc>
          <w:tcPr>
            <w:tcW w:w="636" w:type="pct"/>
          </w:tcPr>
          <w:p w14:paraId="28DDD410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</w:p>
        </w:tc>
        <w:tc>
          <w:tcPr>
            <w:tcW w:w="691" w:type="pct"/>
          </w:tcPr>
          <w:p w14:paraId="611D39C2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2.95</w:t>
            </w:r>
          </w:p>
        </w:tc>
      </w:tr>
      <w:tr w:rsidR="00236569" w:rsidRPr="00236569" w14:paraId="574BEDD5" w14:textId="77777777" w:rsidTr="00E812EF">
        <w:trPr>
          <w:trHeight w:val="283"/>
        </w:trPr>
        <w:tc>
          <w:tcPr>
            <w:tcW w:w="1059" w:type="pct"/>
            <w:vAlign w:val="center"/>
          </w:tcPr>
          <w:p w14:paraId="110B5C6E" w14:textId="33BCDD2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KYGeS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4</w:t>
            </w:r>
            <w:r w:rsidRPr="00236569">
              <w:rPr>
                <w:vertAlign w:val="subscript"/>
              </w:rPr>
              <w:fldChar w:fldCharType="begin"/>
            </w:r>
            <w:r w:rsidR="00CF1449">
              <w:rPr>
                <w:rFonts w:ascii="Times New Roman" w:eastAsia="MS Mincho" w:hAnsi="Times New Roman"/>
                <w:kern w:val="0"/>
                <w:vertAlign w:val="subscript"/>
              </w:rPr>
              <w:instrText xml:space="preserve"> ADDIN EN.CITE &lt;EndNote&gt;&lt;Cite&gt;&lt;Author&gt;Mei&lt;/Author&gt;&lt;Year&gt;2021&lt;/Year&gt;&lt;RecNum&gt;580&lt;/RecNum&gt;&lt;DisplayText&gt;&lt;style face="superscript"&gt;15&lt;/style&gt;&lt;/DisplayText&gt;&lt;record&gt;&lt;rec-number&gt;580&lt;/rec-number&gt;&lt;foreign-keys&gt;&lt;key app="EN" db-id="a0pdft55v2999qe5tz8x55vt25s2t55zaas0" timestamp="1629019866"&gt;580&lt;/key&gt;&lt;/foreign-keys&gt;&lt;ref-type name="Journal Article"&gt;17&lt;/ref-type&gt;&lt;contributors&gt;&lt;authors&gt;&lt;author&gt;Mei, Dajiang&lt;/author&gt;&lt;author&gt;Cao, Wangzhu&lt;/author&gt;&lt;author&gt;Wang, Naizheng&lt;/author&gt;&lt;author&gt;Jiang, Xingxing&lt;/author&gt;&lt;author&gt;Zhao, Jun&lt;/author&gt;&lt;author&gt;Wang, Weikang&lt;/author&gt;&lt;author&gt;Dang, Junhui&lt;/author&gt;&lt;author&gt;Zhang, Shiyan&lt;/author&gt;&lt;author&gt;Wu, Yuandong&lt;/author&gt;&lt;author&gt;Rao, Pinhua&lt;/author&gt;&lt;author&gt;Lin, Zheshuai&lt;/author&gt;&lt;/authors&gt;&lt;/contributors&gt;&lt;titles&gt;&lt;title&gt;Breaking through the “3.0 eV wall” of energy band gap in mid-infrared nonlinear optical rare earth chalcogenides by charge-transfer engineering&lt;/title&gt;&lt;secondary-title&gt;Mater. Horiz.&lt;/secondary-title&gt;&lt;/titles&gt;&lt;periodical&gt;&lt;full-title&gt;Mater. Horiz.&lt;/full-title&gt;&lt;/periodical&gt;&lt;pages&gt;2330-2334&lt;/pages&gt;&lt;volume&gt;8&lt;/volume&gt;&lt;dates&gt;&lt;year&gt;2021&lt;/year&gt;&lt;/dates&gt;&lt;isbn&gt;2051-6347&amp;#xD;2051-6355&lt;/isbn&gt;&lt;urls&gt;&lt;/urls&gt;&lt;electronic-resource-num&gt;10.1039/d1mh00562f&lt;/electronic-resource-num&gt;&lt;/record&gt;&lt;/Cite&gt;&lt;/EndNote&gt;</w:instrText>
            </w:r>
            <w:r w:rsidRPr="00236569">
              <w:rPr>
                <w:vertAlign w:val="subscript"/>
              </w:rPr>
              <w:fldChar w:fldCharType="separate"/>
            </w:r>
            <w:r w:rsidR="00CF1449" w:rsidRPr="00CF1449">
              <w:rPr>
                <w:rFonts w:ascii="Times New Roman" w:eastAsia="MS Mincho" w:hAnsi="Times New Roman"/>
                <w:noProof/>
                <w:kern w:val="0"/>
                <w:vertAlign w:val="superscript"/>
              </w:rPr>
              <w:t>15</w:t>
            </w:r>
            <w:r w:rsidRPr="00236569">
              <w:fldChar w:fldCharType="end"/>
            </w:r>
          </w:p>
        </w:tc>
        <w:tc>
          <w:tcPr>
            <w:tcW w:w="714" w:type="pct"/>
          </w:tcPr>
          <w:p w14:paraId="7BE5AB18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i/>
                <w:iCs/>
                <w:kern w:val="0"/>
              </w:rPr>
              <w:t>P</w:t>
            </w:r>
            <w:r w:rsidRPr="00236569">
              <w:rPr>
                <w:rFonts w:ascii="Times New Roman" w:eastAsia="MS Mincho" w:hAnsi="Times New Roman"/>
                <w:kern w:val="0"/>
              </w:rPr>
              <w:t>2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1</w:t>
            </w:r>
          </w:p>
        </w:tc>
        <w:tc>
          <w:tcPr>
            <w:tcW w:w="770" w:type="pct"/>
            <w:vAlign w:val="center"/>
          </w:tcPr>
          <w:p w14:paraId="34E1AE55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1.0</w:t>
            </w:r>
          </w:p>
        </w:tc>
        <w:tc>
          <w:tcPr>
            <w:tcW w:w="565" w:type="pct"/>
          </w:tcPr>
          <w:p w14:paraId="50E9BB09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</w:p>
        </w:tc>
        <w:tc>
          <w:tcPr>
            <w:tcW w:w="565" w:type="pct"/>
          </w:tcPr>
          <w:p w14:paraId="31B91F0A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PM</w:t>
            </w:r>
          </w:p>
        </w:tc>
        <w:tc>
          <w:tcPr>
            <w:tcW w:w="636" w:type="pct"/>
          </w:tcPr>
          <w:p w14:paraId="25E88326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0.120@1064 nm</w:t>
            </w:r>
          </w:p>
        </w:tc>
        <w:tc>
          <w:tcPr>
            <w:tcW w:w="691" w:type="pct"/>
          </w:tcPr>
          <w:p w14:paraId="63FC0B57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3.15</w:t>
            </w:r>
          </w:p>
        </w:tc>
      </w:tr>
      <w:tr w:rsidR="00236569" w:rsidRPr="00236569" w14:paraId="5A9ECF63" w14:textId="77777777" w:rsidTr="00E812EF">
        <w:trPr>
          <w:trHeight w:val="283"/>
        </w:trPr>
        <w:tc>
          <w:tcPr>
            <w:tcW w:w="1059" w:type="pct"/>
            <w:vAlign w:val="center"/>
          </w:tcPr>
          <w:p w14:paraId="16EFED6E" w14:textId="6BEFF5EB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RbMn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3</w:t>
            </w:r>
            <w:r w:rsidRPr="00236569">
              <w:rPr>
                <w:rFonts w:ascii="Times New Roman" w:eastAsia="MS Mincho" w:hAnsi="Times New Roman"/>
                <w:kern w:val="0"/>
              </w:rPr>
              <w:t>Ga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5</w:t>
            </w:r>
            <w:r w:rsidRPr="00236569">
              <w:rPr>
                <w:rFonts w:ascii="Times New Roman" w:eastAsia="MS Mincho" w:hAnsi="Times New Roman"/>
                <w:kern w:val="0"/>
              </w:rPr>
              <w:t>S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11</w:t>
            </w:r>
            <w:r w:rsidRPr="00236569">
              <w:rPr>
                <w:vertAlign w:val="subscript"/>
              </w:rPr>
              <w:fldChar w:fldCharType="begin"/>
            </w:r>
            <w:r w:rsidR="00CF1449">
              <w:rPr>
                <w:rFonts w:ascii="Times New Roman" w:eastAsia="MS Mincho" w:hAnsi="Times New Roman"/>
                <w:kern w:val="0"/>
                <w:vertAlign w:val="subscript"/>
              </w:rPr>
              <w:instrText xml:space="preserve"> ADDIN EN.CITE &lt;EndNote&gt;&lt;Cite&gt;&lt;Author&gt;Chen&lt;/Author&gt;&lt;Year&gt;2022&lt;/Year&gt;&lt;RecNum&gt;1863&lt;/RecNum&gt;&lt;DisplayText&gt;&lt;style face="superscript"&gt;16&lt;/style&gt;&lt;/DisplayText&gt;&lt;record&gt;&lt;rec-number&gt;1863&lt;/rec-number&gt;&lt;foreign-keys&gt;&lt;key app="EN" db-id="a0pdft55v2999qe5tz8x55vt25s2t55zaas0" timestamp="1656569710"&gt;1863&lt;/key&gt;&lt;/foreign-keys&gt;&lt;ref-type name="Journal Article"&gt;17&lt;/ref-type&gt;&lt;contributors&gt;&lt;authors&gt;&lt;author&gt;Chen, Man-Man&lt;/author&gt;&lt;author&gt;Zhou, Sheng-Hua&lt;/author&gt;&lt;author&gt;Wei, Wen-Bo&lt;/author&gt;&lt;author&gt;Wu, Xin-Tao&lt;/author&gt;&lt;author&gt;Lin, Hua&lt;/author&gt;&lt;author&gt;Zhu, Qi-Long&lt;/author&gt;&lt;/authors&gt;&lt;/contributors&gt;&lt;titles&gt;&lt;title&gt;Phase Matchability Transformation in the Infrared Nonlinear Optical Materials with Diamond-Like Frameworks&lt;/title&gt;&lt;secondary-title&gt;Adv. Opt. Mater.&lt;/secondary-title&gt;&lt;/titles&gt;&lt;periodical&gt;&lt;full-title&gt;Adv. Opt. Mater.&lt;/full-title&gt;&lt;/periodical&gt;&lt;pages&gt;2102123&lt;/pages&gt;&lt;volume&gt;10&lt;/volume&gt;&lt;number&gt;5&lt;/number&gt;&lt;keywords&gt;&lt;keyword&gt;asymmetric building blocks&lt;/keyword&gt;&lt;keyword&gt;density functional theory calculations&lt;/keyword&gt;&lt;keyword&gt;diamond-like frameworks&lt;/keyword&gt;&lt;keyword&gt;IR-NLO materials&lt;/keyword&gt;&lt;keyword&gt;nonlinear optical crystals&lt;/keyword&gt;&lt;keyword&gt;phase matchability&lt;/keyword&gt;&lt;/keywords&gt;&lt;dates&gt;&lt;year&gt;2022&lt;/year&gt;&lt;pub-dates&gt;&lt;date&gt;2022/03/01&lt;/date&gt;&lt;/pub-dates&gt;&lt;/dates&gt;&lt;publisher&gt;John Wiley &amp;amp; Sons, Ltd&lt;/publisher&gt;&lt;isbn&gt;2195-1071&lt;/isbn&gt;&lt;work-type&gt;https://doi.org/10.1002/adom.202102123&lt;/work-type&gt;&lt;urls&gt;&lt;related-urls&gt;&lt;url&gt;https://doi.org/10.1002/adom.202102123&lt;/url&gt;&lt;/related-urls&gt;&lt;/urls&gt;&lt;electronic-resource-num&gt;https://doi.org/10.1002/adom.202102123&lt;/electronic-resource-num&gt;&lt;access-date&gt;2022/06/29&lt;/access-date&gt;&lt;/record&gt;&lt;/Cite&gt;&lt;/EndNote&gt;</w:instrText>
            </w:r>
            <w:r w:rsidRPr="00236569">
              <w:rPr>
                <w:vertAlign w:val="subscript"/>
              </w:rPr>
              <w:fldChar w:fldCharType="separate"/>
            </w:r>
            <w:r w:rsidR="00CF1449" w:rsidRPr="00CF1449">
              <w:rPr>
                <w:rFonts w:ascii="Times New Roman" w:eastAsia="MS Mincho" w:hAnsi="Times New Roman"/>
                <w:noProof/>
                <w:kern w:val="0"/>
                <w:vertAlign w:val="superscript"/>
              </w:rPr>
              <w:t>16</w:t>
            </w:r>
            <w:r w:rsidRPr="00236569">
              <w:fldChar w:fldCharType="end"/>
            </w:r>
          </w:p>
        </w:tc>
        <w:tc>
          <w:tcPr>
            <w:tcW w:w="714" w:type="pct"/>
          </w:tcPr>
          <w:p w14:paraId="0D7461C4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i/>
                <w:kern w:val="0"/>
              </w:rPr>
              <w:t>Pc</w:t>
            </w:r>
          </w:p>
        </w:tc>
        <w:tc>
          <w:tcPr>
            <w:tcW w:w="770" w:type="pct"/>
            <w:vAlign w:val="center"/>
          </w:tcPr>
          <w:p w14:paraId="44D756A6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0.7</w:t>
            </w:r>
          </w:p>
        </w:tc>
        <w:tc>
          <w:tcPr>
            <w:tcW w:w="565" w:type="pct"/>
          </w:tcPr>
          <w:p w14:paraId="1423EBDC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31.1</w:t>
            </w:r>
          </w:p>
        </w:tc>
        <w:tc>
          <w:tcPr>
            <w:tcW w:w="565" w:type="pct"/>
          </w:tcPr>
          <w:p w14:paraId="411C0A53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PM</w:t>
            </w:r>
          </w:p>
        </w:tc>
        <w:tc>
          <w:tcPr>
            <w:tcW w:w="636" w:type="pct"/>
          </w:tcPr>
          <w:p w14:paraId="6BC4DCDA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0.017@2050 nm</w:t>
            </w:r>
          </w:p>
        </w:tc>
        <w:tc>
          <w:tcPr>
            <w:tcW w:w="691" w:type="pct"/>
          </w:tcPr>
          <w:p w14:paraId="7A599B11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3.27</w:t>
            </w:r>
          </w:p>
        </w:tc>
      </w:tr>
      <w:tr w:rsidR="00236569" w:rsidRPr="00236569" w14:paraId="13B2C946" w14:textId="77777777" w:rsidTr="00E812EF">
        <w:trPr>
          <w:trHeight w:val="283"/>
        </w:trPr>
        <w:tc>
          <w:tcPr>
            <w:tcW w:w="1059" w:type="pct"/>
            <w:vAlign w:val="center"/>
          </w:tcPr>
          <w:p w14:paraId="1986FEAE" w14:textId="3B9C40EF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CsMn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3</w:t>
            </w:r>
            <w:r w:rsidRPr="00236569">
              <w:rPr>
                <w:rFonts w:ascii="Times New Roman" w:eastAsia="MS Mincho" w:hAnsi="Times New Roman"/>
                <w:kern w:val="0"/>
              </w:rPr>
              <w:t>Ga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5</w:t>
            </w:r>
            <w:r w:rsidRPr="00236569">
              <w:rPr>
                <w:rFonts w:ascii="Times New Roman" w:eastAsia="MS Mincho" w:hAnsi="Times New Roman"/>
                <w:kern w:val="0"/>
              </w:rPr>
              <w:t>S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11</w:t>
            </w:r>
            <w:r w:rsidRPr="00236569">
              <w:rPr>
                <w:vertAlign w:val="subscript"/>
              </w:rPr>
              <w:fldChar w:fldCharType="begin"/>
            </w:r>
            <w:r w:rsidR="00CF1449">
              <w:rPr>
                <w:rFonts w:ascii="Times New Roman" w:eastAsia="MS Mincho" w:hAnsi="Times New Roman"/>
                <w:kern w:val="0"/>
                <w:vertAlign w:val="subscript"/>
              </w:rPr>
              <w:instrText xml:space="preserve"> ADDIN EN.CITE &lt;EndNote&gt;&lt;Cite&gt;&lt;Author&gt;Chen&lt;/Author&gt;&lt;Year&gt;2022&lt;/Year&gt;&lt;RecNum&gt;1863&lt;/RecNum&gt;&lt;DisplayText&gt;&lt;style face="superscript"&gt;16&lt;/style&gt;&lt;/DisplayText&gt;&lt;record&gt;&lt;rec-number&gt;1863&lt;/rec-number&gt;&lt;foreign-keys&gt;&lt;key app="EN" db-id="a0pdft55v2999qe5tz8x55vt25s2t55zaas0" timestamp="1656569710"&gt;1863&lt;/key&gt;&lt;/foreign-keys&gt;&lt;ref-type name="Journal Article"&gt;17&lt;/ref-type&gt;&lt;contributors&gt;&lt;authors&gt;&lt;author&gt;Chen, Man-Man&lt;/author&gt;&lt;author&gt;Zhou, Sheng-Hua&lt;/author&gt;&lt;author&gt;Wei, Wen-Bo&lt;/author&gt;&lt;author&gt;Wu, Xin-Tao&lt;/author&gt;&lt;author&gt;Lin, Hua&lt;/author&gt;&lt;author&gt;Zhu, Qi-Long&lt;/author&gt;&lt;/authors&gt;&lt;/contributors&gt;&lt;titles&gt;&lt;title&gt;Phase Matchability Transformation in the Infrared Nonlinear Optical Materials with Diamond-Like Frameworks&lt;/title&gt;&lt;secondary-title&gt;Adv. Opt. Mater.&lt;/secondary-title&gt;&lt;/titles&gt;&lt;periodical&gt;&lt;full-title&gt;Adv. Opt. Mater.&lt;/full-title&gt;&lt;/periodical&gt;&lt;pages&gt;2102123&lt;/pages&gt;&lt;volume&gt;10&lt;/volume&gt;&lt;number&gt;5&lt;/number&gt;&lt;keywords&gt;&lt;keyword&gt;asymmetric building blocks&lt;/keyword&gt;&lt;keyword&gt;density functional theory calculations&lt;/keyword&gt;&lt;keyword&gt;diamond-like frameworks&lt;/keyword&gt;&lt;keyword&gt;IR-NLO materials&lt;/keyword&gt;&lt;keyword&gt;nonlinear optical crystals&lt;/keyword&gt;&lt;keyword&gt;phase matchability&lt;/keyword&gt;&lt;/keywords&gt;&lt;dates&gt;&lt;year&gt;2022&lt;/year&gt;&lt;pub-dates&gt;&lt;date&gt;2022/03/01&lt;/date&gt;&lt;/pub-dates&gt;&lt;/dates&gt;&lt;publisher&gt;John Wiley &amp;amp; Sons, Ltd&lt;/publisher&gt;&lt;isbn&gt;2195-1071&lt;/isbn&gt;&lt;work-type&gt;https://doi.org/10.1002/adom.202102123&lt;/work-type&gt;&lt;urls&gt;&lt;related-urls&gt;&lt;url&gt;https://doi.org/10.1002/adom.202102123&lt;/url&gt;&lt;/related-urls&gt;&lt;/urls&gt;&lt;electronic-resource-num&gt;https://doi.org/10.1002/adom.202102123&lt;/electronic-resource-num&gt;&lt;access-date&gt;2022/06/29&lt;/access-date&gt;&lt;/record&gt;&lt;/Cite&gt;&lt;/EndNote&gt;</w:instrText>
            </w:r>
            <w:r w:rsidRPr="00236569">
              <w:rPr>
                <w:vertAlign w:val="subscript"/>
              </w:rPr>
              <w:fldChar w:fldCharType="separate"/>
            </w:r>
            <w:r w:rsidR="00CF1449" w:rsidRPr="00CF1449">
              <w:rPr>
                <w:rFonts w:ascii="Times New Roman" w:eastAsia="MS Mincho" w:hAnsi="Times New Roman"/>
                <w:noProof/>
                <w:kern w:val="0"/>
                <w:vertAlign w:val="superscript"/>
              </w:rPr>
              <w:t>16</w:t>
            </w:r>
            <w:r w:rsidRPr="00236569">
              <w:fldChar w:fldCharType="end"/>
            </w:r>
          </w:p>
        </w:tc>
        <w:tc>
          <w:tcPr>
            <w:tcW w:w="714" w:type="pct"/>
          </w:tcPr>
          <w:p w14:paraId="6AE51A65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i/>
                <w:kern w:val="0"/>
              </w:rPr>
              <w:t>Pc</w:t>
            </w:r>
          </w:p>
        </w:tc>
        <w:tc>
          <w:tcPr>
            <w:tcW w:w="770" w:type="pct"/>
            <w:vAlign w:val="center"/>
          </w:tcPr>
          <w:p w14:paraId="723295F1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0.8</w:t>
            </w:r>
          </w:p>
        </w:tc>
        <w:tc>
          <w:tcPr>
            <w:tcW w:w="565" w:type="pct"/>
          </w:tcPr>
          <w:p w14:paraId="19AF2521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29.1</w:t>
            </w:r>
          </w:p>
        </w:tc>
        <w:tc>
          <w:tcPr>
            <w:tcW w:w="565" w:type="pct"/>
          </w:tcPr>
          <w:p w14:paraId="6F303016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PM</w:t>
            </w:r>
          </w:p>
        </w:tc>
        <w:tc>
          <w:tcPr>
            <w:tcW w:w="636" w:type="pct"/>
          </w:tcPr>
          <w:p w14:paraId="26B1B8AD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0.016@2050 nm</w:t>
            </w:r>
          </w:p>
        </w:tc>
        <w:tc>
          <w:tcPr>
            <w:tcW w:w="691" w:type="pct"/>
          </w:tcPr>
          <w:p w14:paraId="0B0681EB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3.23</w:t>
            </w:r>
          </w:p>
        </w:tc>
      </w:tr>
      <w:tr w:rsidR="00236569" w:rsidRPr="00236569" w14:paraId="3A6F9A0E" w14:textId="77777777" w:rsidTr="00E812EF">
        <w:trPr>
          <w:trHeight w:val="283"/>
        </w:trPr>
        <w:tc>
          <w:tcPr>
            <w:tcW w:w="1059" w:type="pct"/>
            <w:vAlign w:val="center"/>
          </w:tcPr>
          <w:p w14:paraId="4CE03F0C" w14:textId="192AF846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Sr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5</w:t>
            </w:r>
            <w:r w:rsidRPr="00236569">
              <w:rPr>
                <w:rFonts w:ascii="Times New Roman" w:eastAsia="MS Mincho" w:hAnsi="Times New Roman"/>
                <w:kern w:val="0"/>
              </w:rPr>
              <w:t>ZnGa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6</w:t>
            </w:r>
            <w:r w:rsidRPr="00236569">
              <w:rPr>
                <w:rFonts w:ascii="Times New Roman" w:eastAsia="MS Mincho" w:hAnsi="Times New Roman"/>
                <w:kern w:val="0"/>
              </w:rPr>
              <w:t>S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15</w:t>
            </w:r>
            <w:r w:rsidRPr="00236569">
              <w:rPr>
                <w:vertAlign w:val="subscript"/>
              </w:rPr>
              <w:fldChar w:fldCharType="begin"/>
            </w:r>
            <w:r w:rsidR="00CF1449">
              <w:rPr>
                <w:rFonts w:ascii="Times New Roman" w:eastAsia="MS Mincho" w:hAnsi="Times New Roman"/>
                <w:kern w:val="0"/>
                <w:vertAlign w:val="subscript"/>
              </w:rPr>
              <w:instrText xml:space="preserve"> ADDIN EN.CITE &lt;EndNote&gt;&lt;Cite&gt;&lt;Author&gt;Lin&lt;/Author&gt;&lt;Year&gt;2018&lt;/Year&gt;&lt;RecNum&gt;1865&lt;/RecNum&gt;&lt;DisplayText&gt;&lt;style face="superscript"&gt;17&lt;/style&gt;&lt;/DisplayText&gt;&lt;record&gt;&lt;rec-number&gt;1865&lt;/rec-number&gt;&lt;foreign-keys&gt;&lt;key app="EN" db-id="a0pdft55v2999qe5tz8x55vt25s2t55zaas0" timestamp="1656574670"&gt;1865&lt;/key&gt;&lt;/foreign-keys&gt;&lt;ref-type name="Journal Article"&gt;17&lt;/ref-type&gt;&lt;contributors&gt;&lt;authors&gt;&lt;author&gt;Lin, Hua&lt;/author&gt;&lt;author&gt;Li, Bing-Xuan&lt;/author&gt;&lt;author&gt;Chen, Hong&lt;/author&gt;&lt;author&gt;Liu, Peng-Fei&lt;/author&gt;&lt;author&gt;Wu, Li-Ming&lt;/author&gt;&lt;author&gt;Wu, Xin-Tao&lt;/author&gt;&lt;author&gt;Zhu, Qi-Long&lt;/author&gt;&lt;/authors&gt;&lt;/contributors&gt;&lt;titles&gt;&lt;title&gt;Sr5ZnGa6S15: a new quaternary non-centrosymmetric semiconductor with a 3D framework structure displaying excellent nonlinear optical performance&lt;/title&gt;&lt;secondary-title&gt;Inorg. Chem. Front.&lt;/secondary-title&gt;&lt;/titles&gt;&lt;periodical&gt;&lt;full-title&gt;Inorg. Chem. Front.&lt;/full-title&gt;&lt;/periodical&gt;&lt;pages&gt;1458-1462&lt;/pages&gt;&lt;volume&gt;5&lt;/volume&gt;&lt;number&gt;6&lt;/number&gt;&lt;section&gt;1458&lt;/section&gt;&lt;dates&gt;&lt;year&gt;2018&lt;/year&gt;&lt;/dates&gt;&lt;isbn&gt;2052-1553&lt;/isbn&gt;&lt;urls&gt;&lt;/urls&gt;&lt;electronic-resource-num&gt;10.1039/c8qi00322j&lt;/electronic-resource-num&gt;&lt;/record&gt;&lt;/Cite&gt;&lt;/EndNote&gt;</w:instrText>
            </w:r>
            <w:r w:rsidRPr="00236569">
              <w:rPr>
                <w:vertAlign w:val="subscript"/>
              </w:rPr>
              <w:fldChar w:fldCharType="separate"/>
            </w:r>
            <w:r w:rsidR="00CF1449" w:rsidRPr="00CF1449">
              <w:rPr>
                <w:rFonts w:ascii="Times New Roman" w:eastAsia="MS Mincho" w:hAnsi="Times New Roman"/>
                <w:noProof/>
                <w:kern w:val="0"/>
                <w:vertAlign w:val="superscript"/>
              </w:rPr>
              <w:t>17</w:t>
            </w:r>
            <w:r w:rsidRPr="00236569">
              <w:fldChar w:fldCharType="end"/>
            </w:r>
          </w:p>
        </w:tc>
        <w:tc>
          <w:tcPr>
            <w:tcW w:w="714" w:type="pct"/>
          </w:tcPr>
          <w:p w14:paraId="51DF872D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i/>
                <w:iCs/>
                <w:kern w:val="0"/>
              </w:rPr>
              <w:t>Ama</w:t>
            </w:r>
            <w:r w:rsidRPr="00236569">
              <w:rPr>
                <w:rFonts w:ascii="Times New Roman" w:eastAsia="MS Mincho" w:hAnsi="Times New Roman"/>
                <w:kern w:val="0"/>
              </w:rPr>
              <w:t>2</w:t>
            </w:r>
          </w:p>
        </w:tc>
        <w:tc>
          <w:tcPr>
            <w:tcW w:w="770" w:type="pct"/>
            <w:vAlign w:val="center"/>
          </w:tcPr>
          <w:p w14:paraId="07519EB2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1.2</w:t>
            </w:r>
          </w:p>
        </w:tc>
        <w:tc>
          <w:tcPr>
            <w:tcW w:w="565" w:type="pct"/>
          </w:tcPr>
          <w:p w14:paraId="6141C1DE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16</w:t>
            </w:r>
          </w:p>
        </w:tc>
        <w:tc>
          <w:tcPr>
            <w:tcW w:w="565" w:type="pct"/>
          </w:tcPr>
          <w:p w14:paraId="32B74C1F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PM</w:t>
            </w:r>
          </w:p>
        </w:tc>
        <w:tc>
          <w:tcPr>
            <w:tcW w:w="636" w:type="pct"/>
          </w:tcPr>
          <w:p w14:paraId="3CF01F5F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0.047@2090 nm</w:t>
            </w:r>
          </w:p>
        </w:tc>
        <w:tc>
          <w:tcPr>
            <w:tcW w:w="691" w:type="pct"/>
          </w:tcPr>
          <w:p w14:paraId="62F05EBE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3.15</w:t>
            </w:r>
          </w:p>
        </w:tc>
      </w:tr>
      <w:tr w:rsidR="00236569" w:rsidRPr="00236569" w14:paraId="2CB6E7DA" w14:textId="77777777" w:rsidTr="00E812EF">
        <w:trPr>
          <w:trHeight w:val="283"/>
        </w:trPr>
        <w:tc>
          <w:tcPr>
            <w:tcW w:w="1059" w:type="pct"/>
            <w:vAlign w:val="center"/>
          </w:tcPr>
          <w:p w14:paraId="6675EEAA" w14:textId="69AD290E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Ba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6</w:t>
            </w:r>
            <w:r w:rsidRPr="00236569">
              <w:rPr>
                <w:rFonts w:ascii="Times New Roman" w:eastAsia="MS Mincho" w:hAnsi="Times New Roman"/>
                <w:kern w:val="0"/>
              </w:rPr>
              <w:t>Zn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7</w:t>
            </w:r>
            <w:r w:rsidRPr="00236569">
              <w:rPr>
                <w:rFonts w:ascii="Times New Roman" w:eastAsia="MS Mincho" w:hAnsi="Times New Roman"/>
                <w:kern w:val="0"/>
              </w:rPr>
              <w:t>Ga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2</w:t>
            </w:r>
            <w:r w:rsidRPr="00236569">
              <w:rPr>
                <w:rFonts w:ascii="Times New Roman" w:eastAsia="MS Mincho" w:hAnsi="Times New Roman"/>
                <w:kern w:val="0"/>
              </w:rPr>
              <w:t>S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16</w:t>
            </w:r>
            <w:r w:rsidRPr="00236569">
              <w:rPr>
                <w:vertAlign w:val="subscript"/>
              </w:rPr>
              <w:fldChar w:fldCharType="begin"/>
            </w:r>
            <w:r w:rsidR="00CF1449">
              <w:rPr>
                <w:rFonts w:ascii="Times New Roman" w:eastAsia="MS Mincho" w:hAnsi="Times New Roman"/>
                <w:kern w:val="0"/>
                <w:vertAlign w:val="subscript"/>
              </w:rPr>
              <w:instrText xml:space="preserve"> ADDIN EN.CITE &lt;EndNote&gt;&lt;Cite&gt;&lt;Author&gt;Li&lt;/Author&gt;&lt;Year&gt;2017&lt;/Year&gt;&lt;RecNum&gt;14&lt;/RecNum&gt;&lt;DisplayText&gt;&lt;style face="superscript"&gt;18&lt;/style&gt;&lt;/DisplayText&gt;&lt;record&gt;&lt;rec-number&gt;14&lt;/rec-number&gt;&lt;foreign-keys&gt;&lt;key app="EN" db-id="wzvr2ttvderwfpewvpbvstw4ss02ttrzet95" timestamp="1651749250"&gt;14&lt;/key&gt;&lt;key app="ENWeb" db-id=""&gt;0&lt;/key&gt;&lt;/foreign-keys&gt;&lt;ref-type name="Journal Article"&gt;17&lt;/ref-type&gt;&lt;contributors&gt;&lt;authors&gt;&lt;author&gt;Li, Yan-Yan&lt;/author&gt;&lt;author&gt;Liu, Peng-Fei&lt;/author&gt;&lt;author&gt;Wu, Li-Ming&lt;/author&gt;&lt;/authors&gt;&lt;/contributors&gt;&lt;titles&gt;&lt;title&gt;Ba6Zn7Ga2S16: A Wide Band Gap Sulfide with Phase-Matchable Infrared NLO Properties&lt;/title&gt;&lt;secondary-title&gt;Chemistry of Materials&lt;/secondary-title&gt;&lt;/titles&gt;&lt;periodical&gt;&lt;full-title&gt;CHEMISTRY OF MATERIALS&lt;/full-title&gt;&lt;abbr-1&gt;CHEMISTRY OF MATERIALS (10.508)&lt;/abbr-1&gt;&lt;/periodical&gt;&lt;pages&gt;5259-5266&lt;/pages&gt;&lt;volume&gt;29&lt;/volume&gt;&lt;number&gt;12&lt;/number&gt;&lt;section&gt;5259&lt;/section&gt;&lt;dates&gt;&lt;year&gt;2017&lt;/year&gt;&lt;/dates&gt;&lt;isbn&gt;0897-4756&amp;#xD;1520-5002&lt;/isbn&gt;&lt;urls&gt;&lt;/urls&gt;&lt;electronic-resource-num&gt;10.1021/acs.chemmater.7b01321&lt;/electronic-resource-num&gt;&lt;/record&gt;&lt;/Cite&gt;&lt;/EndNote&gt;</w:instrText>
            </w:r>
            <w:r w:rsidRPr="00236569">
              <w:rPr>
                <w:vertAlign w:val="subscript"/>
              </w:rPr>
              <w:fldChar w:fldCharType="separate"/>
            </w:r>
            <w:r w:rsidR="00CF1449" w:rsidRPr="00CF1449">
              <w:rPr>
                <w:rFonts w:ascii="Times New Roman" w:eastAsia="MS Mincho" w:hAnsi="Times New Roman"/>
                <w:noProof/>
                <w:kern w:val="0"/>
                <w:vertAlign w:val="superscript"/>
              </w:rPr>
              <w:t>18</w:t>
            </w:r>
            <w:r w:rsidRPr="00236569">
              <w:fldChar w:fldCharType="end"/>
            </w:r>
          </w:p>
        </w:tc>
        <w:tc>
          <w:tcPr>
            <w:tcW w:w="714" w:type="pct"/>
          </w:tcPr>
          <w:p w14:paraId="5551D8F5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i/>
                <w:iCs/>
                <w:kern w:val="0"/>
              </w:rPr>
              <w:t>R</w:t>
            </w:r>
            <w:r w:rsidRPr="00236569">
              <w:rPr>
                <w:rFonts w:ascii="Times New Roman" w:eastAsia="MS Mincho" w:hAnsi="Times New Roman"/>
                <w:kern w:val="0"/>
              </w:rPr>
              <w:t>3</w:t>
            </w:r>
          </w:p>
        </w:tc>
        <w:tc>
          <w:tcPr>
            <w:tcW w:w="770" w:type="pct"/>
            <w:vAlign w:val="center"/>
          </w:tcPr>
          <w:p w14:paraId="3FFD09BE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0.5</w:t>
            </w:r>
          </w:p>
        </w:tc>
        <w:tc>
          <w:tcPr>
            <w:tcW w:w="565" w:type="pct"/>
          </w:tcPr>
          <w:p w14:paraId="696B9696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28</w:t>
            </w:r>
          </w:p>
        </w:tc>
        <w:tc>
          <w:tcPr>
            <w:tcW w:w="565" w:type="pct"/>
          </w:tcPr>
          <w:p w14:paraId="5F7CED27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PM</w:t>
            </w:r>
          </w:p>
        </w:tc>
        <w:tc>
          <w:tcPr>
            <w:tcW w:w="636" w:type="pct"/>
          </w:tcPr>
          <w:p w14:paraId="56A2EA40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</w:p>
        </w:tc>
        <w:tc>
          <w:tcPr>
            <w:tcW w:w="691" w:type="pct"/>
          </w:tcPr>
          <w:p w14:paraId="43018778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3.50</w:t>
            </w:r>
          </w:p>
        </w:tc>
      </w:tr>
      <w:tr w:rsidR="00236569" w:rsidRPr="00236569" w14:paraId="2C35DA1C" w14:textId="77777777" w:rsidTr="00E812EF">
        <w:trPr>
          <w:trHeight w:val="283"/>
        </w:trPr>
        <w:tc>
          <w:tcPr>
            <w:tcW w:w="1059" w:type="pct"/>
            <w:vAlign w:val="center"/>
          </w:tcPr>
          <w:p w14:paraId="7FE96730" w14:textId="36DCEA2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Ba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2</w:t>
            </w:r>
            <w:r w:rsidRPr="00236569">
              <w:rPr>
                <w:rFonts w:ascii="Times New Roman" w:eastAsia="MS Mincho" w:hAnsi="Times New Roman"/>
                <w:kern w:val="0"/>
              </w:rPr>
              <w:t>Ga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8</w:t>
            </w:r>
            <w:r w:rsidRPr="00236569">
              <w:rPr>
                <w:rFonts w:ascii="Times New Roman" w:eastAsia="MS Mincho" w:hAnsi="Times New Roman"/>
                <w:kern w:val="0"/>
              </w:rPr>
              <w:t>GeS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16</w:t>
            </w:r>
            <w:r w:rsidRPr="00236569">
              <w:rPr>
                <w:vertAlign w:val="subscript"/>
              </w:rPr>
              <w:fldChar w:fldCharType="begin"/>
            </w:r>
            <w:r w:rsidR="00CF1449">
              <w:rPr>
                <w:rFonts w:ascii="Times New Roman" w:eastAsia="MS Mincho" w:hAnsi="Times New Roman"/>
                <w:kern w:val="0"/>
                <w:vertAlign w:val="subscript"/>
              </w:rPr>
              <w:instrText xml:space="preserve"> ADDIN EN.CITE &lt;EndNote&gt;&lt;Cite&gt;&lt;Author&gt;Liu&lt;/Author&gt;&lt;Year&gt;2015&lt;/Year&gt;&lt;RecNum&gt;701&lt;/RecNum&gt;&lt;DisplayText&gt;&lt;style face="superscript"&gt;19&lt;/style&gt;&lt;/DisplayText&gt;&lt;record&gt;&lt;rec-number&gt;701&lt;/rec-number&gt;&lt;foreign-keys&gt;&lt;key app="EN" db-id="a0pdft55v2999qe5tz8x55vt25s2t55zaas0" timestamp="1631869395"&gt;701&lt;/key&gt;&lt;/foreign-keys&gt;&lt;ref-type name="Journal Article"&gt;17&lt;/ref-type&gt;&lt;contributors&gt;&lt;authors&gt;&lt;author&gt;Liu, Bin Wen&lt;/author&gt;&lt;author&gt;Zeng, Hui Yi&lt;/author&gt;&lt;author&gt;Zhang, Ming Jian&lt;/author&gt;&lt;author&gt;Fan, Yu Hang&lt;/author&gt;&lt;author&gt;Guo, Guo Cong&lt;/author&gt;&lt;author&gt;Huang, Jin Shun&lt;/author&gt;&lt;author&gt;Dong, Zhen Chao&lt;/author&gt;&lt;/authors&gt;&lt;/contributors&gt;&lt;titles&gt;&lt;title&gt;&lt;style face="normal" font="default" size="100%"&gt;Syntheses, Structures, and Nonlinear-Optical Properties of Metal Sulfides Ba&lt;/style&gt;&lt;style face="subscript" font="default" size="100%"&gt;2&lt;/style&gt;&lt;style face="normal" font="default" size="100%"&gt;Ga&lt;/style&gt;&lt;style face="subscript" font="default" size="100%"&gt;8&lt;/style&gt;&lt;style face="normal" font="default" size="100%"&gt;MS&lt;/style&gt;&lt;style face="subscript" font="default" size="100%"&gt;16&lt;/style&gt;&lt;style face="normal" font="default" size="100%"&gt; (M = Si, Ge)&lt;/style&gt;&lt;/title&gt;&lt;secondary-title&gt;Inorg. Chem.&lt;/secondary-title&gt;&lt;/titles&gt;&lt;periodical&gt;&lt;full-title&gt;Inorg. Chem.&lt;/full-title&gt;&lt;/periodical&gt;&lt;pages&gt;976-981&lt;/pages&gt;&lt;volume&gt;54&lt;/volume&gt;&lt;number&gt;3&lt;/number&gt;&lt;dates&gt;&lt;year&gt;2015&lt;/year&gt;&lt;pub-dates&gt;&lt;date&gt;2015/02/02&lt;/date&gt;&lt;/pub-dates&gt;&lt;/dates&gt;&lt;publisher&gt;American Chemical Society&lt;/publisher&gt;&lt;isbn&gt;0020-1669&lt;/isbn&gt;&lt;urls&gt;&lt;related-urls&gt;&lt;url&gt;https://doi.org/10.1021/ic502362f&lt;/url&gt;&lt;/related-urls&gt;&lt;/urls&gt;&lt;electronic-resource-num&gt;10.1021/ic502362f&lt;/electronic-resource-num&gt;&lt;/record&gt;&lt;/Cite&gt;&lt;/EndNote&gt;</w:instrText>
            </w:r>
            <w:r w:rsidRPr="00236569">
              <w:rPr>
                <w:vertAlign w:val="subscript"/>
              </w:rPr>
              <w:fldChar w:fldCharType="separate"/>
            </w:r>
            <w:r w:rsidR="00CF1449" w:rsidRPr="00CF1449">
              <w:rPr>
                <w:rFonts w:ascii="Times New Roman" w:eastAsia="MS Mincho" w:hAnsi="Times New Roman"/>
                <w:noProof/>
                <w:kern w:val="0"/>
                <w:vertAlign w:val="superscript"/>
              </w:rPr>
              <w:t>19</w:t>
            </w:r>
            <w:r w:rsidRPr="00236569">
              <w:fldChar w:fldCharType="end"/>
            </w:r>
          </w:p>
        </w:tc>
        <w:tc>
          <w:tcPr>
            <w:tcW w:w="714" w:type="pct"/>
          </w:tcPr>
          <w:p w14:paraId="3828AA34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i/>
                <w:iCs/>
                <w:kern w:val="0"/>
              </w:rPr>
              <w:t>P</w:t>
            </w:r>
            <w:r w:rsidRPr="00236569">
              <w:rPr>
                <w:rFonts w:ascii="Times New Roman" w:eastAsia="MS Mincho" w:hAnsi="Times New Roman"/>
                <w:kern w:val="0"/>
              </w:rPr>
              <w:t>6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3</w:t>
            </w:r>
            <w:r w:rsidRPr="00236569">
              <w:rPr>
                <w:rFonts w:ascii="Times New Roman" w:eastAsia="MS Mincho" w:hAnsi="Times New Roman"/>
                <w:i/>
                <w:iCs/>
                <w:kern w:val="0"/>
              </w:rPr>
              <w:t>mc</w:t>
            </w:r>
          </w:p>
        </w:tc>
        <w:tc>
          <w:tcPr>
            <w:tcW w:w="770" w:type="pct"/>
          </w:tcPr>
          <w:p w14:paraId="0B1659D8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1.0</w:t>
            </w:r>
          </w:p>
        </w:tc>
        <w:tc>
          <w:tcPr>
            <w:tcW w:w="565" w:type="pct"/>
          </w:tcPr>
          <w:p w14:paraId="73817BD9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22</w:t>
            </w:r>
          </w:p>
        </w:tc>
        <w:tc>
          <w:tcPr>
            <w:tcW w:w="565" w:type="pct"/>
          </w:tcPr>
          <w:p w14:paraId="49791F81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PM</w:t>
            </w:r>
          </w:p>
        </w:tc>
        <w:tc>
          <w:tcPr>
            <w:tcW w:w="636" w:type="pct"/>
          </w:tcPr>
          <w:p w14:paraId="46BA7274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</w:p>
        </w:tc>
        <w:tc>
          <w:tcPr>
            <w:tcW w:w="691" w:type="pct"/>
          </w:tcPr>
          <w:p w14:paraId="79C596C4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3.00</w:t>
            </w:r>
          </w:p>
        </w:tc>
      </w:tr>
      <w:tr w:rsidR="00236569" w:rsidRPr="00236569" w14:paraId="196BED16" w14:textId="77777777" w:rsidTr="00E812EF">
        <w:trPr>
          <w:trHeight w:val="283"/>
        </w:trPr>
        <w:tc>
          <w:tcPr>
            <w:tcW w:w="1059" w:type="pct"/>
            <w:vAlign w:val="center"/>
          </w:tcPr>
          <w:p w14:paraId="28FD3638" w14:textId="44AF08E8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BaGa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2</w:t>
            </w:r>
            <w:r w:rsidRPr="00236569">
              <w:rPr>
                <w:rFonts w:ascii="Times New Roman" w:eastAsia="MS Mincho" w:hAnsi="Times New Roman"/>
                <w:kern w:val="0"/>
              </w:rPr>
              <w:t>GeS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6</w:t>
            </w:r>
            <w:r w:rsidRPr="00236569">
              <w:rPr>
                <w:vertAlign w:val="subscript"/>
              </w:rPr>
              <w:fldChar w:fldCharType="begin"/>
            </w:r>
            <w:r w:rsidR="00CF1449">
              <w:rPr>
                <w:rFonts w:ascii="Times New Roman" w:eastAsia="MS Mincho" w:hAnsi="Times New Roman"/>
                <w:kern w:val="0"/>
                <w:vertAlign w:val="subscript"/>
              </w:rPr>
              <w:instrText xml:space="preserve"> ADDIN EN.CITE &lt;EndNote&gt;&lt;Cite&gt;&lt;Author&gt;Yin&lt;/Author&gt;&lt;Year&gt;2012&lt;/Year&gt;&lt;RecNum&gt;739&lt;/RecNum&gt;&lt;DisplayText&gt;&lt;style face="superscript"&gt;20&lt;/style&gt;&lt;/DisplayText&gt;&lt;record&gt;&lt;rec-number&gt;739&lt;/rec-number&gt;&lt;foreign-keys&gt;&lt;key app="EN" db-id="a0pdft55v2999qe5tz8x55vt25s2t55zaas0" timestamp="1633415047"&gt;739&lt;/key&gt;&lt;/foreign-keys&gt;&lt;ref-type name="Journal Article"&gt;17&lt;/ref-type&gt;&lt;contributors&gt;&lt;authors&gt;&lt;author&gt;Yin, W. L.&lt;/author&gt;&lt;author&gt;Feng, K.&lt;/author&gt;&lt;author&gt;He, R.&lt;/author&gt;&lt;author&gt;Mei, D. J.&lt;/author&gt;&lt;author&gt;Lin, Z. S.&lt;/author&gt;&lt;author&gt;Yao, J. Y.&lt;/author&gt;&lt;author&gt;Wu, Y. C.&lt;/author&gt;&lt;/authors&gt;&lt;/contributors&gt;&lt;auth-address&gt;Center for Crystal Research and Development, Technical Institute of Physics and Chemistry, Chinese Academy of Sciences, Beijing, PR China.&lt;/auth-address&gt;&lt;titles&gt;&lt;title&gt;BaGa2MQ6 (M = Si, Ge; Q = S, Se): a new series of promising IR nonlinear optical materials&lt;/title&gt;&lt;secondary-title&gt;Dalton Trans&lt;/secondary-title&gt;&lt;/titles&gt;&lt;periodical&gt;&lt;full-title&gt;Dalton Trans&lt;/full-title&gt;&lt;/periodical&gt;&lt;pages&gt;5653-5661&lt;/pages&gt;&lt;volume&gt;41&lt;/volume&gt;&lt;number&gt;18&lt;/number&gt;&lt;edition&gt;2012/03/22&lt;/edition&gt;&lt;dates&gt;&lt;year&gt;2012&lt;/year&gt;&lt;pub-dates&gt;&lt;date&gt;May 14&lt;/date&gt;&lt;/pub-dates&gt;&lt;/dates&gt;&lt;isbn&gt;1477-9234 (Electronic)&amp;#xD;1477-9226 (Linking)&lt;/isbn&gt;&lt;accession-num&gt;22434416&lt;/accession-num&gt;&lt;urls&gt;&lt;related-urls&gt;&lt;url&gt;https://www.ncbi.nlm.nih.gov/pubmed/22434416&lt;/url&gt;&lt;/related-urls&gt;&lt;/urls&gt;&lt;electronic-resource-num&gt;10.1039/c2dt12493a&lt;/electronic-resource-num&gt;&lt;/record&gt;&lt;/Cite&gt;&lt;/EndNote&gt;</w:instrText>
            </w:r>
            <w:r w:rsidRPr="00236569">
              <w:rPr>
                <w:vertAlign w:val="subscript"/>
              </w:rPr>
              <w:fldChar w:fldCharType="separate"/>
            </w:r>
            <w:r w:rsidR="00CF1449" w:rsidRPr="00CF1449">
              <w:rPr>
                <w:rFonts w:ascii="Times New Roman" w:eastAsia="MS Mincho" w:hAnsi="Times New Roman"/>
                <w:noProof/>
                <w:kern w:val="0"/>
                <w:vertAlign w:val="superscript"/>
              </w:rPr>
              <w:t>20</w:t>
            </w:r>
            <w:r w:rsidRPr="00236569">
              <w:fldChar w:fldCharType="end"/>
            </w:r>
          </w:p>
        </w:tc>
        <w:tc>
          <w:tcPr>
            <w:tcW w:w="714" w:type="pct"/>
          </w:tcPr>
          <w:p w14:paraId="1515D837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i/>
                <w:iCs/>
                <w:kern w:val="0"/>
              </w:rPr>
              <w:t>R</w:t>
            </w:r>
            <w:r w:rsidRPr="00236569">
              <w:rPr>
                <w:rFonts w:ascii="Times New Roman" w:eastAsia="MS Mincho" w:hAnsi="Times New Roman"/>
                <w:kern w:val="0"/>
              </w:rPr>
              <w:t>3</w:t>
            </w:r>
          </w:p>
        </w:tc>
        <w:tc>
          <w:tcPr>
            <w:tcW w:w="770" w:type="pct"/>
            <w:vAlign w:val="center"/>
          </w:tcPr>
          <w:p w14:paraId="02146F9B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1.0</w:t>
            </w:r>
          </w:p>
        </w:tc>
        <w:tc>
          <w:tcPr>
            <w:tcW w:w="565" w:type="pct"/>
          </w:tcPr>
          <w:p w14:paraId="650A3492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</w:p>
        </w:tc>
        <w:tc>
          <w:tcPr>
            <w:tcW w:w="565" w:type="pct"/>
          </w:tcPr>
          <w:p w14:paraId="538FA5C6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</w:p>
        </w:tc>
        <w:tc>
          <w:tcPr>
            <w:tcW w:w="636" w:type="pct"/>
          </w:tcPr>
          <w:p w14:paraId="48D77A84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</w:p>
        </w:tc>
        <w:tc>
          <w:tcPr>
            <w:tcW w:w="691" w:type="pct"/>
          </w:tcPr>
          <w:p w14:paraId="0D83EEC6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3.23</w:t>
            </w:r>
          </w:p>
        </w:tc>
      </w:tr>
      <w:tr w:rsidR="00236569" w:rsidRPr="00236569" w14:paraId="460BB339" w14:textId="77777777" w:rsidTr="00E812EF">
        <w:trPr>
          <w:trHeight w:val="283"/>
        </w:trPr>
        <w:tc>
          <w:tcPr>
            <w:tcW w:w="1059" w:type="pct"/>
            <w:vAlign w:val="center"/>
          </w:tcPr>
          <w:p w14:paraId="5C731F96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LaMg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6</w:t>
            </w:r>
            <w:r w:rsidRPr="00236569">
              <w:rPr>
                <w:rFonts w:ascii="Times New Roman" w:eastAsia="MS Mincho" w:hAnsi="Times New Roman"/>
                <w:kern w:val="0"/>
              </w:rPr>
              <w:t>Ga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6</w:t>
            </w:r>
            <w:r w:rsidRPr="00236569">
              <w:rPr>
                <w:rFonts w:ascii="Times New Roman" w:eastAsia="MS Mincho" w:hAnsi="Times New Roman"/>
                <w:kern w:val="0"/>
              </w:rPr>
              <w:t>S</w:t>
            </w:r>
            <w:r w:rsidRPr="00236569">
              <w:rPr>
                <w:rFonts w:ascii="Times New Roman" w:eastAsia="MS Mincho" w:hAnsi="Times New Roman"/>
                <w:kern w:val="0"/>
                <w:vertAlign w:val="subscript"/>
              </w:rPr>
              <w:t>16</w:t>
            </w:r>
          </w:p>
        </w:tc>
        <w:tc>
          <w:tcPr>
            <w:tcW w:w="714" w:type="pct"/>
          </w:tcPr>
          <w:p w14:paraId="478F98FB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i/>
                <w:iCs/>
                <w:kern w:val="0"/>
              </w:rPr>
              <w:t>P</w:t>
            </w:r>
            <w:r w:rsidRPr="00236569">
              <w:ruby>
                <w:rubyPr>
                  <w:rubyAlign w:val="distributeSpace"/>
                  <w:hps w:val="7"/>
                  <w:hpsRaise w:val="12"/>
                  <w:hpsBaseText w:val="24"/>
                  <w:lid w:val="ja-JP"/>
                </w:rubyPr>
                <w:rt>
                  <w:r w:rsidR="00236569" w:rsidRPr="00236569">
                    <w:rPr>
                      <w:rFonts w:ascii="Times New Roman" w:eastAsia="MS Mincho" w:hAnsi="Times New Roman"/>
                      <w:kern w:val="0"/>
                    </w:rPr>
                    <w:t>—</w:t>
                  </w:r>
                </w:rt>
                <w:rubyBase>
                  <w:r w:rsidR="00236569" w:rsidRPr="00236569">
                    <w:rPr>
                      <w:rFonts w:ascii="Times New Roman" w:eastAsia="MS Mincho" w:hAnsi="Times New Roman"/>
                      <w:kern w:val="0"/>
                    </w:rPr>
                    <w:t>6</w:t>
                  </w:r>
                </w:rubyBase>
              </w:ruby>
            </w:r>
          </w:p>
        </w:tc>
        <w:tc>
          <w:tcPr>
            <w:tcW w:w="770" w:type="pct"/>
          </w:tcPr>
          <w:p w14:paraId="6AECA6B4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0.8</w:t>
            </w:r>
          </w:p>
        </w:tc>
        <w:tc>
          <w:tcPr>
            <w:tcW w:w="565" w:type="pct"/>
          </w:tcPr>
          <w:p w14:paraId="13C43936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 w:hint="eastAsia"/>
                <w:kern w:val="0"/>
              </w:rPr>
              <w:t>5</w:t>
            </w:r>
          </w:p>
        </w:tc>
        <w:tc>
          <w:tcPr>
            <w:tcW w:w="565" w:type="pct"/>
          </w:tcPr>
          <w:p w14:paraId="69D37CCB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PM</w:t>
            </w:r>
          </w:p>
        </w:tc>
        <w:tc>
          <w:tcPr>
            <w:tcW w:w="636" w:type="pct"/>
          </w:tcPr>
          <w:p w14:paraId="71677014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0.041@1064 nm</w:t>
            </w:r>
          </w:p>
        </w:tc>
        <w:tc>
          <w:tcPr>
            <w:tcW w:w="691" w:type="pct"/>
          </w:tcPr>
          <w:p w14:paraId="2843A488" w14:textId="77777777" w:rsidR="00236569" w:rsidRPr="00236569" w:rsidRDefault="00236569" w:rsidP="00236569">
            <w:pPr>
              <w:rPr>
                <w:rFonts w:ascii="Times New Roman" w:eastAsia="MS Mincho" w:hAnsi="Times New Roman"/>
                <w:kern w:val="0"/>
              </w:rPr>
            </w:pPr>
            <w:r w:rsidRPr="00236569">
              <w:rPr>
                <w:rFonts w:ascii="Times New Roman" w:eastAsia="MS Mincho" w:hAnsi="Times New Roman"/>
                <w:kern w:val="0"/>
              </w:rPr>
              <w:t>3.50</w:t>
            </w:r>
          </w:p>
        </w:tc>
      </w:tr>
      <w:bookmarkEnd w:id="7"/>
    </w:tbl>
    <w:p w14:paraId="49E765ED" w14:textId="5C149DFB" w:rsidR="00236569" w:rsidRPr="00236569" w:rsidRDefault="00236569" w:rsidP="00236569">
      <w:pPr>
        <w:rPr>
          <w:lang w:val="en-US"/>
        </w:rPr>
      </w:pPr>
    </w:p>
    <w:p w14:paraId="6737981F" w14:textId="6132C204" w:rsidR="008004AC" w:rsidRPr="00176306" w:rsidRDefault="00635756" w:rsidP="00176306">
      <w:pPr>
        <w:rPr>
          <w:rFonts w:ascii="Arial" w:hAnsi="Arial"/>
          <w:b/>
          <w:bCs/>
          <w:sz w:val="14"/>
          <w:szCs w:val="14"/>
        </w:rPr>
        <w:sectPr w:rsidR="008004AC" w:rsidRPr="00176306" w:rsidSect="00B2034F">
          <w:footerReference w:type="default" r:id="rId16"/>
          <w:pgSz w:w="11906" w:h="16838" w:code="9"/>
          <w:pgMar w:top="1134" w:right="936" w:bottom="1134" w:left="936" w:header="1021" w:footer="0" w:gutter="0"/>
          <w:cols w:space="284"/>
          <w:docGrid w:linePitch="360"/>
        </w:sectPr>
      </w:pPr>
      <w:r>
        <w:rPr>
          <w:b/>
          <w:bCs/>
        </w:rPr>
        <w:br w:type="page"/>
      </w:r>
    </w:p>
    <w:p w14:paraId="75F54551" w14:textId="7FEB6747" w:rsidR="00CF1449" w:rsidRPr="00CF1449" w:rsidRDefault="00C822CF" w:rsidP="00CF1449">
      <w:pPr>
        <w:pStyle w:val="1"/>
        <w:rPr>
          <w:rFonts w:ascii="Times New Roman" w:hAnsi="Times New Roman"/>
          <w:bCs/>
          <w:sz w:val="24"/>
          <w:szCs w:val="24"/>
        </w:rPr>
      </w:pPr>
      <w:r w:rsidRPr="0027660A">
        <w:rPr>
          <w:rFonts w:ascii="Times New Roman" w:hAnsi="Times New Roman"/>
          <w:sz w:val="24"/>
          <w:szCs w:val="24"/>
        </w:rPr>
        <w:lastRenderedPageBreak/>
        <w:t>References</w:t>
      </w:r>
      <w:r w:rsidR="00DA2EF1" w:rsidRPr="00295E69">
        <w:rPr>
          <w:rFonts w:ascii="Times New Roman" w:hAnsi="Times New Roman"/>
          <w:sz w:val="24"/>
          <w:szCs w:val="24"/>
        </w:rPr>
        <w:fldChar w:fldCharType="begin"/>
      </w:r>
      <w:r w:rsidR="00DA2EF1" w:rsidRPr="00295E69">
        <w:rPr>
          <w:rFonts w:ascii="Times New Roman" w:hAnsi="Times New Roman"/>
          <w:sz w:val="24"/>
          <w:szCs w:val="24"/>
        </w:rPr>
        <w:instrText xml:space="preserve"> ADDIN EN.REFLIST </w:instrText>
      </w:r>
      <w:r w:rsidR="00DA2EF1" w:rsidRPr="00295E69">
        <w:rPr>
          <w:rFonts w:ascii="Times New Roman" w:hAnsi="Times New Roman"/>
          <w:sz w:val="24"/>
          <w:szCs w:val="24"/>
        </w:rPr>
        <w:fldChar w:fldCharType="separate"/>
      </w:r>
    </w:p>
    <w:p w14:paraId="58311683" w14:textId="7108DC6E" w:rsidR="00CF1449" w:rsidRPr="00CF1449" w:rsidRDefault="00CF1449" w:rsidP="00FF2D22">
      <w:pPr>
        <w:pStyle w:val="EndNoteBibliography"/>
        <w:ind w:left="720" w:hanging="720"/>
        <w:jc w:val="both"/>
        <w:rPr>
          <w:rFonts w:ascii="Times New Roman" w:hAnsi="Times New Roman" w:cs="Times New Roman"/>
          <w:bCs/>
          <w:sz w:val="24"/>
          <w:lang w:val="en-US"/>
        </w:rPr>
      </w:pPr>
      <w:r w:rsidRPr="00CF1449">
        <w:rPr>
          <w:rFonts w:ascii="Times New Roman" w:hAnsi="Times New Roman" w:cs="Times New Roman"/>
          <w:bCs/>
          <w:sz w:val="24"/>
          <w:lang w:val="en-US"/>
        </w:rPr>
        <w:t>1.</w:t>
      </w:r>
      <w:r w:rsidRPr="00CF1449">
        <w:rPr>
          <w:rFonts w:ascii="Times New Roman" w:hAnsi="Times New Roman" w:cs="Times New Roman"/>
          <w:bCs/>
          <w:sz w:val="24"/>
          <w:lang w:val="en-US"/>
        </w:rPr>
        <w:tab/>
      </w:r>
      <w:r w:rsidRPr="00295E69">
        <w:rPr>
          <w:rFonts w:ascii="Times New Roman" w:hAnsi="Times New Roman"/>
          <w:sz w:val="24"/>
        </w:rPr>
        <w:t>Wang, J.; Cheng, Y.; Wu, H.; Hu, Z.; Wang, J.; Wu, Y.; Yu, H. Sr</w:t>
      </w:r>
      <w:r w:rsidRPr="00295E69">
        <w:rPr>
          <w:rFonts w:ascii="Times New Roman" w:hAnsi="Times New Roman"/>
          <w:sz w:val="24"/>
          <w:vertAlign w:val="subscript"/>
        </w:rPr>
        <w:t>3</w:t>
      </w:r>
      <w:r w:rsidRPr="00295E69">
        <w:rPr>
          <w:rFonts w:ascii="Times New Roman" w:hAnsi="Times New Roman"/>
          <w:sz w:val="24"/>
        </w:rPr>
        <w:t>[SnOSe</w:t>
      </w:r>
      <w:r w:rsidRPr="00295E69">
        <w:rPr>
          <w:rFonts w:ascii="Times New Roman" w:hAnsi="Times New Roman"/>
          <w:sz w:val="24"/>
          <w:vertAlign w:val="subscript"/>
        </w:rPr>
        <w:t>3</w:t>
      </w:r>
      <w:r w:rsidRPr="00295E69">
        <w:rPr>
          <w:rFonts w:ascii="Times New Roman" w:hAnsi="Times New Roman"/>
          <w:sz w:val="24"/>
        </w:rPr>
        <w:t>][CO</w:t>
      </w:r>
      <w:r w:rsidRPr="00295E69">
        <w:rPr>
          <w:rFonts w:ascii="Times New Roman" w:hAnsi="Times New Roman"/>
          <w:sz w:val="24"/>
          <w:vertAlign w:val="subscript"/>
        </w:rPr>
        <w:t>3</w:t>
      </w:r>
      <w:r w:rsidRPr="00295E69">
        <w:rPr>
          <w:rFonts w:ascii="Times New Roman" w:hAnsi="Times New Roman"/>
          <w:sz w:val="24"/>
        </w:rPr>
        <w:t>]: A Heteroanionic Nonlinear Optical Material Containing Planar pi-conjugated [CO</w:t>
      </w:r>
      <w:r w:rsidRPr="00295E69">
        <w:rPr>
          <w:rFonts w:ascii="Times New Roman" w:hAnsi="Times New Roman"/>
          <w:sz w:val="24"/>
          <w:vertAlign w:val="subscript"/>
        </w:rPr>
        <w:t>3</w:t>
      </w:r>
      <w:r w:rsidRPr="00295E69">
        <w:rPr>
          <w:rFonts w:ascii="Times New Roman" w:hAnsi="Times New Roman"/>
          <w:sz w:val="24"/>
        </w:rPr>
        <w:t>] and Heteroleptic [SnOSe</w:t>
      </w:r>
      <w:r w:rsidRPr="00295E69">
        <w:rPr>
          <w:rFonts w:ascii="Times New Roman" w:hAnsi="Times New Roman"/>
          <w:sz w:val="24"/>
          <w:vertAlign w:val="subscript"/>
        </w:rPr>
        <w:t>3</w:t>
      </w:r>
      <w:r w:rsidRPr="00295E69">
        <w:rPr>
          <w:rFonts w:ascii="Times New Roman" w:hAnsi="Times New Roman"/>
          <w:sz w:val="24"/>
        </w:rPr>
        <w:t xml:space="preserve">] Anionic Groups. </w:t>
      </w:r>
      <w:r w:rsidRPr="00295E69">
        <w:rPr>
          <w:rFonts w:ascii="Times New Roman" w:hAnsi="Times New Roman"/>
          <w:i/>
          <w:sz w:val="24"/>
        </w:rPr>
        <w:t xml:space="preserve">Angew. Chem. Int. Ed. </w:t>
      </w:r>
      <w:r w:rsidRPr="00295E69">
        <w:rPr>
          <w:rFonts w:ascii="Times New Roman" w:hAnsi="Times New Roman"/>
          <w:b/>
          <w:bCs/>
          <w:iCs/>
          <w:sz w:val="24"/>
        </w:rPr>
        <w:t>61</w:t>
      </w:r>
      <w:r w:rsidRPr="00295E69">
        <w:rPr>
          <w:rFonts w:ascii="Times New Roman" w:hAnsi="Times New Roman"/>
          <w:sz w:val="24"/>
        </w:rPr>
        <w:t>, e202201616 (</w:t>
      </w:r>
      <w:r w:rsidRPr="00295E69">
        <w:rPr>
          <w:rFonts w:ascii="Times New Roman" w:hAnsi="Times New Roman"/>
          <w:bCs/>
          <w:sz w:val="24"/>
        </w:rPr>
        <w:t>2022</w:t>
      </w:r>
      <w:r w:rsidRPr="00295E69">
        <w:rPr>
          <w:rFonts w:ascii="Times New Roman" w:hAnsi="Times New Roman"/>
          <w:sz w:val="24"/>
        </w:rPr>
        <w:t>).</w:t>
      </w:r>
    </w:p>
    <w:p w14:paraId="2E86DC0A" w14:textId="04E616CB" w:rsidR="00CF1449" w:rsidRPr="00CF1449" w:rsidRDefault="00CF1449" w:rsidP="00FF2D22">
      <w:pPr>
        <w:pStyle w:val="EndNoteBibliography"/>
        <w:ind w:left="720" w:hanging="720"/>
        <w:jc w:val="both"/>
        <w:rPr>
          <w:rFonts w:ascii="Times New Roman" w:hAnsi="Times New Roman" w:cs="Times New Roman"/>
          <w:bCs/>
          <w:sz w:val="24"/>
          <w:lang w:val="en-US"/>
        </w:rPr>
      </w:pPr>
      <w:r w:rsidRPr="00CF1449">
        <w:rPr>
          <w:rFonts w:ascii="Times New Roman" w:hAnsi="Times New Roman" w:cs="Times New Roman"/>
          <w:bCs/>
          <w:sz w:val="24"/>
          <w:lang w:val="en-US"/>
        </w:rPr>
        <w:t>2.</w:t>
      </w:r>
      <w:r w:rsidRPr="00CF1449">
        <w:rPr>
          <w:rFonts w:ascii="Times New Roman" w:hAnsi="Times New Roman" w:cs="Times New Roman"/>
          <w:bCs/>
          <w:sz w:val="24"/>
          <w:lang w:val="en-US"/>
        </w:rPr>
        <w:tab/>
      </w:r>
      <w:r w:rsidRPr="00420EAB">
        <w:rPr>
          <w:rFonts w:ascii="Times New Roman" w:hAnsi="Times New Roman"/>
          <w:bCs/>
          <w:sz w:val="24"/>
          <w:lang w:val="en-US"/>
        </w:rPr>
        <w:t xml:space="preserve">Brown I, Altermatt D. Bond-valence parameters obtained from a systematic analysis of the Inorganic 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Crystal Structure Database. </w:t>
      </w:r>
      <w:r w:rsidRPr="00CF1449">
        <w:rPr>
          <w:rFonts w:ascii="Times New Roman" w:hAnsi="Times New Roman" w:cs="Times New Roman"/>
          <w:bCs/>
          <w:i/>
          <w:sz w:val="24"/>
          <w:lang w:val="en-US"/>
        </w:rPr>
        <w:t>Acta Crystallogr. A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 </w:t>
      </w:r>
      <w:r w:rsidRPr="00CF1449">
        <w:rPr>
          <w:rFonts w:ascii="Times New Roman" w:hAnsi="Times New Roman" w:cs="Times New Roman"/>
          <w:b/>
          <w:bCs/>
          <w:sz w:val="24"/>
          <w:lang w:val="en-US"/>
        </w:rPr>
        <w:t>41</w:t>
      </w:r>
      <w:r w:rsidRPr="00CF1449">
        <w:rPr>
          <w:rFonts w:ascii="Times New Roman" w:hAnsi="Times New Roman" w:cs="Times New Roman"/>
          <w:bCs/>
          <w:sz w:val="24"/>
          <w:lang w:val="en-US"/>
        </w:rPr>
        <w:t>, 244-247 (2010).</w:t>
      </w:r>
    </w:p>
    <w:p w14:paraId="4A0B64F6" w14:textId="2BDE05A8" w:rsidR="00CF1449" w:rsidRPr="00CF1449" w:rsidRDefault="00CF1449" w:rsidP="00FF2D22">
      <w:pPr>
        <w:pStyle w:val="EndNoteBibliography"/>
        <w:ind w:left="720" w:hanging="720"/>
        <w:jc w:val="both"/>
        <w:rPr>
          <w:rFonts w:ascii="Times New Roman" w:hAnsi="Times New Roman" w:cs="Times New Roman"/>
          <w:bCs/>
          <w:sz w:val="24"/>
          <w:lang w:val="en-US"/>
        </w:rPr>
      </w:pPr>
      <w:r w:rsidRPr="00CF1449">
        <w:rPr>
          <w:rFonts w:ascii="Times New Roman" w:hAnsi="Times New Roman" w:cs="Times New Roman"/>
          <w:bCs/>
          <w:sz w:val="24"/>
          <w:lang w:val="en-US"/>
        </w:rPr>
        <w:t>3.</w:t>
      </w:r>
      <w:r w:rsidRPr="00CF1449">
        <w:rPr>
          <w:rFonts w:ascii="Times New Roman" w:hAnsi="Times New Roman" w:cs="Times New Roman"/>
          <w:bCs/>
          <w:sz w:val="24"/>
          <w:lang w:val="en-US"/>
        </w:rPr>
        <w:tab/>
        <w:t xml:space="preserve">Brown I. Recent Developments in the Methods and Applications of the Bond Valence Model. 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Chem. Rev</w:t>
      </w:r>
      <w:r w:rsidR="00FA51F9"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</w:t>
      </w:r>
      <w:r w:rsidRPr="00FA51F9">
        <w:rPr>
          <w:rFonts w:ascii="Times New Roman" w:hAnsi="Times New Roman" w:cs="Times New Roman"/>
          <w:b/>
          <w:sz w:val="24"/>
          <w:lang w:val="en-US"/>
        </w:rPr>
        <w:t>109</w:t>
      </w:r>
      <w:r w:rsidRPr="00CF1449">
        <w:rPr>
          <w:rFonts w:ascii="Times New Roman" w:hAnsi="Times New Roman" w:cs="Times New Roman"/>
          <w:bCs/>
          <w:sz w:val="24"/>
          <w:lang w:val="en-US"/>
        </w:rPr>
        <w:t>, 6858-6919 (2009).</w:t>
      </w:r>
    </w:p>
    <w:p w14:paraId="042DCC47" w14:textId="4C281CDE" w:rsidR="00CF1449" w:rsidRPr="00CF1449" w:rsidRDefault="00CF1449" w:rsidP="00FF2D22">
      <w:pPr>
        <w:pStyle w:val="EndNoteBibliography"/>
        <w:ind w:left="720" w:hanging="720"/>
        <w:jc w:val="both"/>
        <w:rPr>
          <w:rFonts w:ascii="Times New Roman" w:hAnsi="Times New Roman" w:cs="Times New Roman"/>
          <w:bCs/>
          <w:sz w:val="24"/>
          <w:lang w:val="en-US"/>
        </w:rPr>
      </w:pPr>
      <w:r w:rsidRPr="00CF1449">
        <w:rPr>
          <w:rFonts w:ascii="Times New Roman" w:hAnsi="Times New Roman" w:cs="Times New Roman"/>
          <w:bCs/>
          <w:sz w:val="24"/>
          <w:lang w:val="en-US"/>
        </w:rPr>
        <w:t>4.</w:t>
      </w:r>
      <w:r w:rsidRPr="00CF1449">
        <w:rPr>
          <w:rFonts w:ascii="Times New Roman" w:hAnsi="Times New Roman" w:cs="Times New Roman"/>
          <w:bCs/>
          <w:sz w:val="24"/>
          <w:lang w:val="en-US"/>
        </w:rPr>
        <w:tab/>
        <w:t xml:space="preserve">Jiang X, et al. The role of dipole moment in determining the nonlinear optical behavior of materials: ab initio studies on quaternary molybdenum tellurite crystals. 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J</w:t>
      </w:r>
      <w:r w:rsidR="00FA51F9"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Mater</w:t>
      </w:r>
      <w:r w:rsidR="00FA51F9"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Chem</w:t>
      </w:r>
      <w:r w:rsidR="00FA51F9"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C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 </w:t>
      </w:r>
      <w:r w:rsidRPr="00FA51F9">
        <w:rPr>
          <w:rFonts w:ascii="Times New Roman" w:hAnsi="Times New Roman" w:cs="Times New Roman"/>
          <w:b/>
          <w:sz w:val="24"/>
          <w:lang w:val="en-US"/>
        </w:rPr>
        <w:t>2</w:t>
      </w:r>
      <w:r w:rsidRPr="00CF1449">
        <w:rPr>
          <w:rFonts w:ascii="Times New Roman" w:hAnsi="Times New Roman" w:cs="Times New Roman"/>
          <w:bCs/>
          <w:sz w:val="24"/>
          <w:lang w:val="en-US"/>
        </w:rPr>
        <w:t>, 530-537 (2014).</w:t>
      </w:r>
    </w:p>
    <w:p w14:paraId="32A5CB6A" w14:textId="5D489BEF" w:rsidR="00CF1449" w:rsidRPr="00CF1449" w:rsidRDefault="00CF1449" w:rsidP="00FF2D22">
      <w:pPr>
        <w:pStyle w:val="EndNoteBibliography"/>
        <w:ind w:left="720" w:hanging="720"/>
        <w:jc w:val="both"/>
        <w:rPr>
          <w:rFonts w:ascii="Times New Roman" w:hAnsi="Times New Roman" w:cs="Times New Roman"/>
          <w:bCs/>
          <w:sz w:val="24"/>
          <w:lang w:val="en-US"/>
        </w:rPr>
      </w:pPr>
      <w:r w:rsidRPr="00CF1449">
        <w:rPr>
          <w:rFonts w:ascii="Times New Roman" w:hAnsi="Times New Roman" w:cs="Times New Roman"/>
          <w:bCs/>
          <w:sz w:val="24"/>
          <w:lang w:val="en-US"/>
        </w:rPr>
        <w:t>5.</w:t>
      </w:r>
      <w:r w:rsidRPr="00CF1449">
        <w:rPr>
          <w:rFonts w:ascii="Times New Roman" w:hAnsi="Times New Roman" w:cs="Times New Roman"/>
          <w:bCs/>
          <w:sz w:val="24"/>
          <w:lang w:val="en-US"/>
        </w:rPr>
        <w:tab/>
        <w:t>Zhang M, Jiang X, Zhou L, Guo G. Two phases of Ga</w:t>
      </w:r>
      <w:r w:rsidRPr="00FA51F9">
        <w:rPr>
          <w:rFonts w:ascii="Times New Roman" w:hAnsi="Times New Roman" w:cs="Times New Roman"/>
          <w:bCs/>
          <w:sz w:val="24"/>
          <w:vertAlign w:val="subscript"/>
          <w:lang w:val="en-US"/>
        </w:rPr>
        <w:t>2</w:t>
      </w:r>
      <w:r w:rsidRPr="00CF1449">
        <w:rPr>
          <w:rFonts w:ascii="Times New Roman" w:hAnsi="Times New Roman" w:cs="Times New Roman"/>
          <w:bCs/>
          <w:sz w:val="24"/>
          <w:lang w:val="en-US"/>
        </w:rPr>
        <w:t>S</w:t>
      </w:r>
      <w:r w:rsidRPr="00FA51F9">
        <w:rPr>
          <w:rFonts w:ascii="Times New Roman" w:hAnsi="Times New Roman" w:cs="Times New Roman"/>
          <w:bCs/>
          <w:sz w:val="24"/>
          <w:vertAlign w:val="subscript"/>
          <w:lang w:val="en-US"/>
        </w:rPr>
        <w:t>3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: promising infrared second-order nonlinear optical materials with very high laser induced damage thresholds. 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J</w:t>
      </w:r>
      <w:r w:rsidR="00FA51F9"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Mater</w:t>
      </w:r>
      <w:r w:rsidR="00FA51F9"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Chem</w:t>
      </w:r>
      <w:r w:rsidR="00FA51F9"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C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 </w:t>
      </w:r>
      <w:r w:rsidRPr="00FA51F9">
        <w:rPr>
          <w:rFonts w:ascii="Times New Roman" w:hAnsi="Times New Roman" w:cs="Times New Roman"/>
          <w:b/>
          <w:sz w:val="24"/>
          <w:lang w:val="en-US"/>
        </w:rPr>
        <w:t>1</w:t>
      </w:r>
      <w:r w:rsidRPr="00CF1449">
        <w:rPr>
          <w:rFonts w:ascii="Times New Roman" w:hAnsi="Times New Roman" w:cs="Times New Roman"/>
          <w:bCs/>
          <w:sz w:val="24"/>
          <w:lang w:val="en-US"/>
        </w:rPr>
        <w:t>, 4754-4760 (2013).</w:t>
      </w:r>
    </w:p>
    <w:p w14:paraId="585B588E" w14:textId="509CBC29" w:rsidR="00CF1449" w:rsidRPr="00CF1449" w:rsidRDefault="00CF1449" w:rsidP="00FF2D22">
      <w:pPr>
        <w:pStyle w:val="EndNoteBibliography"/>
        <w:ind w:left="720" w:hanging="720"/>
        <w:jc w:val="both"/>
        <w:rPr>
          <w:rFonts w:ascii="Times New Roman" w:hAnsi="Times New Roman" w:cs="Times New Roman"/>
          <w:bCs/>
          <w:sz w:val="24"/>
          <w:lang w:val="en-US"/>
        </w:rPr>
      </w:pPr>
      <w:r w:rsidRPr="00CF1449">
        <w:rPr>
          <w:rFonts w:ascii="Times New Roman" w:hAnsi="Times New Roman" w:cs="Times New Roman"/>
          <w:bCs/>
          <w:sz w:val="24"/>
          <w:lang w:val="en-US"/>
        </w:rPr>
        <w:t>6.</w:t>
      </w:r>
      <w:r w:rsidRPr="00CF1449">
        <w:rPr>
          <w:rFonts w:ascii="Times New Roman" w:hAnsi="Times New Roman" w:cs="Times New Roman"/>
          <w:bCs/>
          <w:sz w:val="24"/>
          <w:lang w:val="en-US"/>
        </w:rPr>
        <w:tab/>
        <w:t>Okorogu A, et al. Tunable middle infrared downconversion in GaSe and AgGaS</w:t>
      </w:r>
      <w:r w:rsidRPr="00FA51F9">
        <w:rPr>
          <w:rFonts w:ascii="Times New Roman" w:hAnsi="Times New Roman" w:cs="Times New Roman"/>
          <w:bCs/>
          <w:sz w:val="24"/>
          <w:vertAlign w:val="subscript"/>
          <w:lang w:val="en-US"/>
        </w:rPr>
        <w:t>2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. 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Opt</w:t>
      </w:r>
      <w:r w:rsidR="00FA51F9"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Commun</w:t>
      </w:r>
      <w:r w:rsidR="00FA51F9"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 </w:t>
      </w:r>
      <w:r w:rsidRPr="00FA51F9">
        <w:rPr>
          <w:rFonts w:ascii="Times New Roman" w:hAnsi="Times New Roman" w:cs="Times New Roman"/>
          <w:b/>
          <w:sz w:val="24"/>
          <w:lang w:val="en-US"/>
        </w:rPr>
        <w:t>155</w:t>
      </w:r>
      <w:r w:rsidRPr="00CF1449">
        <w:rPr>
          <w:rFonts w:ascii="Times New Roman" w:hAnsi="Times New Roman" w:cs="Times New Roman"/>
          <w:bCs/>
          <w:sz w:val="24"/>
          <w:lang w:val="en-US"/>
        </w:rPr>
        <w:t>, 307-312 (1998).</w:t>
      </w:r>
    </w:p>
    <w:p w14:paraId="00B169E9" w14:textId="17C68521" w:rsidR="00CF1449" w:rsidRPr="00CF1449" w:rsidRDefault="00CF1449" w:rsidP="00FF2D22">
      <w:pPr>
        <w:pStyle w:val="EndNoteBibliography"/>
        <w:ind w:left="720" w:hanging="720"/>
        <w:jc w:val="both"/>
        <w:rPr>
          <w:rFonts w:ascii="Times New Roman" w:hAnsi="Times New Roman" w:cs="Times New Roman"/>
          <w:bCs/>
          <w:sz w:val="24"/>
          <w:lang w:val="en-US"/>
        </w:rPr>
      </w:pPr>
      <w:r w:rsidRPr="00CF1449">
        <w:rPr>
          <w:rFonts w:ascii="Times New Roman" w:hAnsi="Times New Roman" w:cs="Times New Roman"/>
          <w:bCs/>
          <w:sz w:val="24"/>
          <w:lang w:val="en-US"/>
        </w:rPr>
        <w:t>7.</w:t>
      </w:r>
      <w:r w:rsidRPr="00CF1449">
        <w:rPr>
          <w:rFonts w:ascii="Times New Roman" w:hAnsi="Times New Roman" w:cs="Times New Roman"/>
          <w:bCs/>
          <w:sz w:val="24"/>
          <w:lang w:val="en-US"/>
        </w:rPr>
        <w:tab/>
        <w:t>Lin X, Zhang G, Ye N. Growth and Characterization of BaGa4S</w:t>
      </w:r>
      <w:r w:rsidRPr="00FA51F9">
        <w:rPr>
          <w:rFonts w:ascii="Times New Roman" w:hAnsi="Times New Roman" w:cs="Times New Roman"/>
          <w:bCs/>
          <w:sz w:val="24"/>
          <w:vertAlign w:val="subscript"/>
          <w:lang w:val="en-US"/>
        </w:rPr>
        <w:t>7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: A New Crystal for Mid-IR Nonlinear Optics. 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Cryst</w:t>
      </w:r>
      <w:r w:rsidR="00FA51F9"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Growth</w:t>
      </w:r>
      <w:r w:rsidR="00FA51F9"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Des</w:t>
      </w:r>
      <w:r w:rsidR="00FA51F9"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 </w:t>
      </w:r>
      <w:r w:rsidRPr="00FA51F9">
        <w:rPr>
          <w:rFonts w:ascii="Times New Roman" w:hAnsi="Times New Roman" w:cs="Times New Roman"/>
          <w:b/>
          <w:sz w:val="24"/>
          <w:lang w:val="en-US"/>
        </w:rPr>
        <w:t>9</w:t>
      </w:r>
      <w:r w:rsidRPr="00CF1449">
        <w:rPr>
          <w:rFonts w:ascii="Times New Roman" w:hAnsi="Times New Roman" w:cs="Times New Roman"/>
          <w:bCs/>
          <w:sz w:val="24"/>
          <w:lang w:val="en-US"/>
        </w:rPr>
        <w:t>, 1186-1189 (2009).</w:t>
      </w:r>
    </w:p>
    <w:p w14:paraId="681B5F85" w14:textId="08F9D3AD" w:rsidR="00CF1449" w:rsidRPr="00CF1449" w:rsidRDefault="00CF1449" w:rsidP="00FF2D22">
      <w:pPr>
        <w:pStyle w:val="EndNoteBibliography"/>
        <w:ind w:left="720" w:hanging="720"/>
        <w:jc w:val="both"/>
        <w:rPr>
          <w:rFonts w:ascii="Times New Roman" w:hAnsi="Times New Roman" w:cs="Times New Roman"/>
          <w:bCs/>
          <w:sz w:val="24"/>
          <w:lang w:val="en-US"/>
        </w:rPr>
      </w:pPr>
      <w:r w:rsidRPr="00CF1449">
        <w:rPr>
          <w:rFonts w:ascii="Times New Roman" w:hAnsi="Times New Roman" w:cs="Times New Roman"/>
          <w:bCs/>
          <w:sz w:val="24"/>
          <w:lang w:val="en-US"/>
        </w:rPr>
        <w:t>8.</w:t>
      </w:r>
      <w:r w:rsidRPr="00CF1449">
        <w:rPr>
          <w:rFonts w:ascii="Times New Roman" w:hAnsi="Times New Roman" w:cs="Times New Roman"/>
          <w:bCs/>
          <w:sz w:val="24"/>
          <w:lang w:val="en-US"/>
        </w:rPr>
        <w:tab/>
        <w:t>Li X, Kang L, Li C, Lin Z, Yao J, Wu Y. PbGa</w:t>
      </w:r>
      <w:r w:rsidRPr="00FA51F9">
        <w:rPr>
          <w:rFonts w:ascii="Times New Roman" w:hAnsi="Times New Roman" w:cs="Times New Roman"/>
          <w:bCs/>
          <w:sz w:val="24"/>
          <w:vertAlign w:val="subscript"/>
          <w:lang w:val="en-US"/>
        </w:rPr>
        <w:t>4</w:t>
      </w:r>
      <w:r w:rsidRPr="00CF1449">
        <w:rPr>
          <w:rFonts w:ascii="Times New Roman" w:hAnsi="Times New Roman" w:cs="Times New Roman"/>
          <w:bCs/>
          <w:sz w:val="24"/>
          <w:lang w:val="en-US"/>
        </w:rPr>
        <w:t>S</w:t>
      </w:r>
      <w:r w:rsidRPr="00FA51F9">
        <w:rPr>
          <w:rFonts w:ascii="Times New Roman" w:hAnsi="Times New Roman" w:cs="Times New Roman"/>
          <w:bCs/>
          <w:sz w:val="24"/>
          <w:vertAlign w:val="subscript"/>
          <w:lang w:val="en-US"/>
        </w:rPr>
        <w:t>7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: a wide-gap nonlinear optical material. 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J</w:t>
      </w:r>
      <w:r w:rsidR="00FA51F9"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Mater</w:t>
      </w:r>
      <w:r w:rsidR="00FA51F9" w:rsidRPr="00FA51F9">
        <w:rPr>
          <w:rFonts w:ascii="Times New Roman" w:eastAsiaTheme="minorEastAsia" w:hAnsi="Times New Roman" w:cs="Times New Roman"/>
          <w:bCs/>
          <w:i/>
          <w:iCs/>
          <w:sz w:val="24"/>
          <w:lang w:val="en-US" w:eastAsia="zh-CN"/>
        </w:rPr>
        <w:t>.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Chem</w:t>
      </w:r>
      <w:r w:rsidR="00FA51F9"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C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 </w:t>
      </w:r>
      <w:r w:rsidRPr="00FA51F9">
        <w:rPr>
          <w:rFonts w:ascii="Times New Roman" w:hAnsi="Times New Roman" w:cs="Times New Roman"/>
          <w:b/>
          <w:sz w:val="24"/>
          <w:lang w:val="en-US"/>
        </w:rPr>
        <w:t>3</w:t>
      </w:r>
      <w:r w:rsidRPr="00CF1449">
        <w:rPr>
          <w:rFonts w:ascii="Times New Roman" w:hAnsi="Times New Roman" w:cs="Times New Roman"/>
          <w:bCs/>
          <w:sz w:val="24"/>
          <w:lang w:val="en-US"/>
        </w:rPr>
        <w:t>, 3060-3067 (2015).</w:t>
      </w:r>
    </w:p>
    <w:p w14:paraId="2C74E3D1" w14:textId="681DDF27" w:rsidR="00CF1449" w:rsidRPr="00CF1449" w:rsidRDefault="00CF1449" w:rsidP="00FF2D22">
      <w:pPr>
        <w:pStyle w:val="EndNoteBibliography"/>
        <w:ind w:left="720" w:hanging="720"/>
        <w:jc w:val="both"/>
        <w:rPr>
          <w:rFonts w:ascii="Times New Roman" w:hAnsi="Times New Roman" w:cs="Times New Roman"/>
          <w:bCs/>
          <w:sz w:val="24"/>
          <w:lang w:val="en-US"/>
        </w:rPr>
      </w:pPr>
      <w:r w:rsidRPr="00CF1449">
        <w:rPr>
          <w:rFonts w:ascii="Times New Roman" w:hAnsi="Times New Roman" w:cs="Times New Roman"/>
          <w:bCs/>
          <w:sz w:val="24"/>
          <w:lang w:val="en-US"/>
        </w:rPr>
        <w:t>9.</w:t>
      </w:r>
      <w:r w:rsidRPr="00CF1449">
        <w:rPr>
          <w:rFonts w:ascii="Times New Roman" w:hAnsi="Times New Roman" w:cs="Times New Roman"/>
          <w:bCs/>
          <w:sz w:val="24"/>
          <w:lang w:val="en-US"/>
        </w:rPr>
        <w:tab/>
        <w:t>Luo Z, et al. SHG Materials SnGa</w:t>
      </w:r>
      <w:r w:rsidRPr="00FA51F9">
        <w:rPr>
          <w:rFonts w:ascii="Times New Roman" w:hAnsi="Times New Roman" w:cs="Times New Roman"/>
          <w:bCs/>
          <w:sz w:val="24"/>
          <w:vertAlign w:val="subscript"/>
          <w:lang w:val="en-US"/>
        </w:rPr>
        <w:t>4</w:t>
      </w:r>
      <w:r w:rsidRPr="00CF1449">
        <w:rPr>
          <w:rFonts w:ascii="Times New Roman" w:hAnsi="Times New Roman" w:cs="Times New Roman"/>
          <w:bCs/>
          <w:sz w:val="24"/>
          <w:lang w:val="en-US"/>
        </w:rPr>
        <w:t>Q</w:t>
      </w:r>
      <w:r w:rsidRPr="00FA51F9">
        <w:rPr>
          <w:rFonts w:ascii="Times New Roman" w:hAnsi="Times New Roman" w:cs="Times New Roman"/>
          <w:bCs/>
          <w:sz w:val="24"/>
          <w:vertAlign w:val="subscript"/>
          <w:lang w:val="en-US"/>
        </w:rPr>
        <w:t>7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 (Q = S, Se) Appearing with Large Conversion Efficiencies, High Damage Thresholds, and Wide Transparencies in the Mid-Infrared Region. 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Chem</w:t>
      </w:r>
      <w:r w:rsidR="00FA51F9"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Mater</w:t>
      </w:r>
      <w:r w:rsidR="00FA51F9"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 </w:t>
      </w:r>
      <w:r w:rsidRPr="00FA51F9">
        <w:rPr>
          <w:rFonts w:ascii="Times New Roman" w:hAnsi="Times New Roman" w:cs="Times New Roman"/>
          <w:b/>
          <w:sz w:val="24"/>
          <w:lang w:val="en-US"/>
        </w:rPr>
        <w:t>26</w:t>
      </w:r>
      <w:r w:rsidRPr="00CF1449">
        <w:rPr>
          <w:rFonts w:ascii="Times New Roman" w:hAnsi="Times New Roman" w:cs="Times New Roman"/>
          <w:bCs/>
          <w:sz w:val="24"/>
          <w:lang w:val="en-US"/>
        </w:rPr>
        <w:t>, 2743-2749 (2014).</w:t>
      </w:r>
    </w:p>
    <w:p w14:paraId="17571D80" w14:textId="079A4E27" w:rsidR="00CF1449" w:rsidRPr="00CF1449" w:rsidRDefault="00CF1449" w:rsidP="00FF2D22">
      <w:pPr>
        <w:pStyle w:val="EndNoteBibliography"/>
        <w:ind w:left="720" w:hanging="720"/>
        <w:jc w:val="both"/>
        <w:rPr>
          <w:rFonts w:ascii="Times New Roman" w:hAnsi="Times New Roman" w:cs="Times New Roman"/>
          <w:bCs/>
          <w:sz w:val="24"/>
          <w:lang w:val="en-US"/>
        </w:rPr>
      </w:pPr>
      <w:r w:rsidRPr="00CF1449">
        <w:rPr>
          <w:rFonts w:ascii="Times New Roman" w:hAnsi="Times New Roman" w:cs="Times New Roman"/>
          <w:bCs/>
          <w:sz w:val="24"/>
          <w:lang w:val="en-US"/>
        </w:rPr>
        <w:t>10.</w:t>
      </w:r>
      <w:r w:rsidRPr="00CF1449">
        <w:rPr>
          <w:rFonts w:ascii="Times New Roman" w:hAnsi="Times New Roman" w:cs="Times New Roman"/>
          <w:bCs/>
          <w:sz w:val="24"/>
          <w:lang w:val="en-US"/>
        </w:rPr>
        <w:tab/>
        <w:t xml:space="preserve">Wang P, et al. The Combination of Structure Prediction and Experiment for the Exploration of Alkali-Earth Metal-Contained Chalcopyrite-Like IR Nonlinear Optical Material. 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Adv</w:t>
      </w:r>
      <w:r w:rsidR="00FA51F9"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Sci</w:t>
      </w:r>
      <w:r w:rsidR="00FA51F9"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 </w:t>
      </w:r>
      <w:r w:rsidRPr="00FA51F9">
        <w:rPr>
          <w:rFonts w:ascii="Times New Roman" w:hAnsi="Times New Roman" w:cs="Times New Roman"/>
          <w:b/>
          <w:sz w:val="24"/>
          <w:lang w:val="en-US"/>
        </w:rPr>
        <w:t>9</w:t>
      </w:r>
      <w:r w:rsidRPr="00CF1449">
        <w:rPr>
          <w:rFonts w:ascii="Times New Roman" w:hAnsi="Times New Roman" w:cs="Times New Roman"/>
          <w:bCs/>
          <w:sz w:val="24"/>
          <w:lang w:val="en-US"/>
        </w:rPr>
        <w:t>, 2106120 (2022).</w:t>
      </w:r>
    </w:p>
    <w:p w14:paraId="7A9C6C3A" w14:textId="7CCF36E6" w:rsidR="00CF1449" w:rsidRPr="00CF1449" w:rsidRDefault="00CF1449" w:rsidP="00FF2D22">
      <w:pPr>
        <w:pStyle w:val="EndNoteBibliography"/>
        <w:ind w:left="720" w:hanging="720"/>
        <w:jc w:val="both"/>
        <w:rPr>
          <w:rFonts w:ascii="Times New Roman" w:hAnsi="Times New Roman" w:cs="Times New Roman"/>
          <w:bCs/>
          <w:sz w:val="24"/>
          <w:lang w:val="en-US"/>
        </w:rPr>
      </w:pPr>
      <w:r w:rsidRPr="00CF1449">
        <w:rPr>
          <w:rFonts w:ascii="Times New Roman" w:hAnsi="Times New Roman" w:cs="Times New Roman"/>
          <w:bCs/>
          <w:sz w:val="24"/>
          <w:lang w:val="en-US"/>
        </w:rPr>
        <w:t>11.</w:t>
      </w:r>
      <w:r w:rsidRPr="00CF1449">
        <w:rPr>
          <w:rFonts w:ascii="Times New Roman" w:hAnsi="Times New Roman" w:cs="Times New Roman"/>
          <w:bCs/>
          <w:sz w:val="24"/>
          <w:lang w:val="en-US"/>
        </w:rPr>
        <w:tab/>
        <w:t>Petrov V, Badikov V, Shevyrdyaeva G, Panyutin V, Chizhikov V. Phase-matching properties and optical parametric amplification in single crystals of AgGaGeS</w:t>
      </w:r>
      <w:r w:rsidRPr="00FA51F9">
        <w:rPr>
          <w:rFonts w:ascii="Times New Roman" w:hAnsi="Times New Roman" w:cs="Times New Roman"/>
          <w:bCs/>
          <w:sz w:val="24"/>
          <w:vertAlign w:val="subscript"/>
          <w:lang w:val="en-US"/>
        </w:rPr>
        <w:t>4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. 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Opt</w:t>
      </w:r>
      <w:r w:rsidR="00FA51F9"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Mater</w:t>
      </w:r>
      <w:r w:rsidR="00FA51F9">
        <w:rPr>
          <w:rFonts w:ascii="Times New Roman" w:hAnsi="Times New Roman" w:cs="Times New Roman"/>
          <w:bCs/>
          <w:sz w:val="24"/>
          <w:lang w:val="en-US"/>
        </w:rPr>
        <w:t>.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 </w:t>
      </w:r>
      <w:r w:rsidRPr="00FA51F9">
        <w:rPr>
          <w:rFonts w:ascii="Times New Roman" w:hAnsi="Times New Roman" w:cs="Times New Roman"/>
          <w:b/>
          <w:sz w:val="24"/>
          <w:lang w:val="en-US"/>
        </w:rPr>
        <w:t>26</w:t>
      </w:r>
      <w:r w:rsidRPr="00CF1449">
        <w:rPr>
          <w:rFonts w:ascii="Times New Roman" w:hAnsi="Times New Roman" w:cs="Times New Roman"/>
          <w:bCs/>
          <w:sz w:val="24"/>
          <w:lang w:val="en-US"/>
        </w:rPr>
        <w:t>, 217-222 (2004).</w:t>
      </w:r>
    </w:p>
    <w:p w14:paraId="7DF0F200" w14:textId="614CD67A" w:rsidR="00CF1449" w:rsidRPr="00CF1449" w:rsidRDefault="00CF1449" w:rsidP="00FF2D22">
      <w:pPr>
        <w:pStyle w:val="EndNoteBibliography"/>
        <w:ind w:left="720" w:hanging="720"/>
        <w:jc w:val="both"/>
        <w:rPr>
          <w:rFonts w:ascii="Times New Roman" w:hAnsi="Times New Roman" w:cs="Times New Roman"/>
          <w:bCs/>
          <w:sz w:val="24"/>
          <w:lang w:val="en-US"/>
        </w:rPr>
      </w:pPr>
      <w:r w:rsidRPr="00CF1449">
        <w:rPr>
          <w:rFonts w:ascii="Times New Roman" w:hAnsi="Times New Roman" w:cs="Times New Roman"/>
          <w:bCs/>
          <w:sz w:val="24"/>
          <w:lang w:val="en-US"/>
        </w:rPr>
        <w:t>12.</w:t>
      </w:r>
      <w:r w:rsidRPr="00CF1449">
        <w:rPr>
          <w:rFonts w:ascii="Times New Roman" w:hAnsi="Times New Roman" w:cs="Times New Roman"/>
          <w:bCs/>
          <w:sz w:val="24"/>
          <w:lang w:val="en-US"/>
        </w:rPr>
        <w:tab/>
        <w:t>Li G, Wu K, Liu Q, Yang Z, Pan S. Na</w:t>
      </w:r>
      <w:r w:rsidRPr="00FA51F9">
        <w:rPr>
          <w:rFonts w:ascii="Times New Roman" w:hAnsi="Times New Roman" w:cs="Times New Roman"/>
          <w:bCs/>
          <w:sz w:val="24"/>
          <w:vertAlign w:val="subscript"/>
          <w:lang w:val="en-US"/>
        </w:rPr>
        <w:t>2</w:t>
      </w:r>
      <w:r w:rsidRPr="00CF1449">
        <w:rPr>
          <w:rFonts w:ascii="Times New Roman" w:hAnsi="Times New Roman" w:cs="Times New Roman"/>
          <w:bCs/>
          <w:sz w:val="24"/>
          <w:lang w:val="en-US"/>
        </w:rPr>
        <w:t>ZnGe</w:t>
      </w:r>
      <w:r w:rsidRPr="00FA51F9">
        <w:rPr>
          <w:rFonts w:ascii="Times New Roman" w:hAnsi="Times New Roman" w:cs="Times New Roman"/>
          <w:bCs/>
          <w:sz w:val="24"/>
          <w:vertAlign w:val="subscript"/>
          <w:lang w:val="en-US"/>
        </w:rPr>
        <w:t>2</w:t>
      </w:r>
      <w:r w:rsidRPr="00CF1449">
        <w:rPr>
          <w:rFonts w:ascii="Times New Roman" w:hAnsi="Times New Roman" w:cs="Times New Roman"/>
          <w:bCs/>
          <w:sz w:val="24"/>
          <w:lang w:val="en-US"/>
        </w:rPr>
        <w:t>S</w:t>
      </w:r>
      <w:r w:rsidRPr="00FA51F9">
        <w:rPr>
          <w:rFonts w:ascii="Times New Roman" w:hAnsi="Times New Roman" w:cs="Times New Roman"/>
          <w:bCs/>
          <w:sz w:val="24"/>
          <w:vertAlign w:val="subscript"/>
          <w:lang w:val="en-US"/>
        </w:rPr>
        <w:t>6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: A New Infrared Nonlinear Optical Material with Good Balance between Large Second-Harmonic Generation Response and High Laser Damage Threshold. 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J</w:t>
      </w:r>
      <w:r w:rsidR="00FA51F9"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Am</w:t>
      </w:r>
      <w:r w:rsidR="00FA51F9"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Chem</w:t>
      </w:r>
      <w:r w:rsidR="00FA51F9"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Soc</w:t>
      </w:r>
      <w:r w:rsidR="00FA51F9"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 </w:t>
      </w:r>
      <w:r w:rsidRPr="00FA51F9">
        <w:rPr>
          <w:rFonts w:ascii="Times New Roman" w:hAnsi="Times New Roman" w:cs="Times New Roman"/>
          <w:b/>
          <w:sz w:val="24"/>
          <w:lang w:val="en-US"/>
        </w:rPr>
        <w:t>138</w:t>
      </w:r>
      <w:r w:rsidRPr="00CF1449">
        <w:rPr>
          <w:rFonts w:ascii="Times New Roman" w:hAnsi="Times New Roman" w:cs="Times New Roman"/>
          <w:bCs/>
          <w:sz w:val="24"/>
          <w:lang w:val="en-US"/>
        </w:rPr>
        <w:t>, 7422-7428 (2016).</w:t>
      </w:r>
    </w:p>
    <w:p w14:paraId="31912899" w14:textId="35EF163A" w:rsidR="00CF1449" w:rsidRPr="00CF1449" w:rsidRDefault="00CF1449" w:rsidP="00FF2D22">
      <w:pPr>
        <w:pStyle w:val="EndNoteBibliography"/>
        <w:ind w:left="720" w:hanging="720"/>
        <w:jc w:val="both"/>
        <w:rPr>
          <w:rFonts w:ascii="Times New Roman" w:hAnsi="Times New Roman" w:cs="Times New Roman"/>
          <w:bCs/>
          <w:sz w:val="24"/>
          <w:lang w:val="en-US"/>
        </w:rPr>
      </w:pPr>
      <w:r w:rsidRPr="00CF1449">
        <w:rPr>
          <w:rFonts w:ascii="Times New Roman" w:hAnsi="Times New Roman" w:cs="Times New Roman"/>
          <w:bCs/>
          <w:sz w:val="24"/>
          <w:lang w:val="en-US"/>
        </w:rPr>
        <w:t>13.</w:t>
      </w:r>
      <w:r w:rsidRPr="00CF1449">
        <w:rPr>
          <w:rFonts w:ascii="Times New Roman" w:hAnsi="Times New Roman" w:cs="Times New Roman"/>
          <w:bCs/>
          <w:sz w:val="24"/>
          <w:lang w:val="en-US"/>
        </w:rPr>
        <w:tab/>
        <w:t>Wu K, Yang Z, Pan S. Na</w:t>
      </w:r>
      <w:r w:rsidRPr="00FA51F9">
        <w:rPr>
          <w:rFonts w:ascii="Times New Roman" w:hAnsi="Times New Roman" w:cs="Times New Roman"/>
          <w:bCs/>
          <w:sz w:val="24"/>
          <w:vertAlign w:val="subscript"/>
          <w:lang w:val="en-US"/>
        </w:rPr>
        <w:t>2</w:t>
      </w:r>
      <w:r w:rsidRPr="00CF1449">
        <w:rPr>
          <w:rFonts w:ascii="Times New Roman" w:hAnsi="Times New Roman" w:cs="Times New Roman"/>
          <w:bCs/>
          <w:sz w:val="24"/>
          <w:lang w:val="en-US"/>
        </w:rPr>
        <w:t>BaMQ</w:t>
      </w:r>
      <w:r w:rsidRPr="00FA51F9">
        <w:rPr>
          <w:rFonts w:ascii="Times New Roman" w:hAnsi="Times New Roman" w:cs="Times New Roman"/>
          <w:bCs/>
          <w:sz w:val="24"/>
          <w:vertAlign w:val="subscript"/>
          <w:lang w:val="en-US"/>
        </w:rPr>
        <w:t>4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 (M=Ge, Sn; Q=S, Se): Infrared Nonlinear Optical Materials with Excellent Performances and that Undergo Structural Transformations. 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Angew</w:t>
      </w:r>
      <w:r w:rsidR="00FA51F9"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Chem</w:t>
      </w:r>
      <w:r w:rsidR="00FA51F9"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Int</w:t>
      </w:r>
      <w:r w:rsidR="00FA51F9"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Ed</w:t>
      </w:r>
      <w:r w:rsidR="00FA51F9" w:rsidRPr="00FA51F9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 </w:t>
      </w:r>
      <w:r w:rsidRPr="00FA51F9">
        <w:rPr>
          <w:rFonts w:ascii="Times New Roman" w:hAnsi="Times New Roman" w:cs="Times New Roman"/>
          <w:b/>
          <w:sz w:val="24"/>
          <w:lang w:val="en-US"/>
        </w:rPr>
        <w:t>55</w:t>
      </w:r>
      <w:r w:rsidRPr="00CF1449">
        <w:rPr>
          <w:rFonts w:ascii="Times New Roman" w:hAnsi="Times New Roman" w:cs="Times New Roman"/>
          <w:bCs/>
          <w:sz w:val="24"/>
          <w:lang w:val="en-US"/>
        </w:rPr>
        <w:t>, 6713-6715 (2016).</w:t>
      </w:r>
    </w:p>
    <w:p w14:paraId="340CD512" w14:textId="56767C3E" w:rsidR="00CF1449" w:rsidRPr="00CF1449" w:rsidRDefault="00CF1449" w:rsidP="00FF2D22">
      <w:pPr>
        <w:pStyle w:val="EndNoteBibliography"/>
        <w:ind w:left="720" w:hanging="720"/>
        <w:jc w:val="both"/>
        <w:rPr>
          <w:rFonts w:ascii="Times New Roman" w:hAnsi="Times New Roman" w:cs="Times New Roman"/>
          <w:bCs/>
          <w:sz w:val="24"/>
          <w:lang w:val="en-US"/>
        </w:rPr>
      </w:pPr>
      <w:r w:rsidRPr="00CF1449">
        <w:rPr>
          <w:rFonts w:ascii="Times New Roman" w:hAnsi="Times New Roman" w:cs="Times New Roman"/>
          <w:bCs/>
          <w:sz w:val="24"/>
          <w:lang w:val="en-US"/>
        </w:rPr>
        <w:t>14.</w:t>
      </w:r>
      <w:r w:rsidRPr="00CF1449">
        <w:rPr>
          <w:rFonts w:ascii="Times New Roman" w:hAnsi="Times New Roman" w:cs="Times New Roman"/>
          <w:bCs/>
          <w:sz w:val="24"/>
          <w:lang w:val="en-US"/>
        </w:rPr>
        <w:tab/>
        <w:t>Kim Y, et al. Characterization of New Infrared Nonlinear Optical Material with High Laser Damage Threshold, Li</w:t>
      </w:r>
      <w:r w:rsidRPr="00105887">
        <w:rPr>
          <w:rFonts w:ascii="Times New Roman" w:hAnsi="Times New Roman" w:cs="Times New Roman"/>
          <w:bCs/>
          <w:sz w:val="24"/>
          <w:vertAlign w:val="subscript"/>
          <w:lang w:val="en-US"/>
        </w:rPr>
        <w:t>2</w:t>
      </w:r>
      <w:r w:rsidRPr="00CF1449">
        <w:rPr>
          <w:rFonts w:ascii="Times New Roman" w:hAnsi="Times New Roman" w:cs="Times New Roman"/>
          <w:bCs/>
          <w:sz w:val="24"/>
          <w:lang w:val="en-US"/>
        </w:rPr>
        <w:t>Ga</w:t>
      </w:r>
      <w:r w:rsidRPr="00105887">
        <w:rPr>
          <w:rFonts w:ascii="Times New Roman" w:hAnsi="Times New Roman" w:cs="Times New Roman"/>
          <w:bCs/>
          <w:sz w:val="24"/>
          <w:vertAlign w:val="subscript"/>
          <w:lang w:val="en-US"/>
        </w:rPr>
        <w:t>2</w:t>
      </w:r>
      <w:r w:rsidRPr="00CF1449">
        <w:rPr>
          <w:rFonts w:ascii="Times New Roman" w:hAnsi="Times New Roman" w:cs="Times New Roman"/>
          <w:bCs/>
          <w:sz w:val="24"/>
          <w:lang w:val="en-US"/>
        </w:rPr>
        <w:t>GeS</w:t>
      </w:r>
      <w:r w:rsidRPr="00105887">
        <w:rPr>
          <w:rFonts w:ascii="Times New Roman" w:hAnsi="Times New Roman" w:cs="Times New Roman"/>
          <w:bCs/>
          <w:sz w:val="24"/>
          <w:vertAlign w:val="subscript"/>
          <w:lang w:val="en-US"/>
        </w:rPr>
        <w:t>6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. </w:t>
      </w:r>
      <w:r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>Chem</w:t>
      </w:r>
      <w:r w:rsidR="00105887"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Mater</w:t>
      </w:r>
      <w:r w:rsidR="00105887"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 </w:t>
      </w:r>
      <w:r w:rsidRPr="00105887">
        <w:rPr>
          <w:rFonts w:ascii="Times New Roman" w:hAnsi="Times New Roman" w:cs="Times New Roman"/>
          <w:b/>
          <w:sz w:val="24"/>
          <w:lang w:val="en-US"/>
        </w:rPr>
        <w:t>20</w:t>
      </w:r>
      <w:r w:rsidRPr="00CF1449">
        <w:rPr>
          <w:rFonts w:ascii="Times New Roman" w:hAnsi="Times New Roman" w:cs="Times New Roman"/>
          <w:bCs/>
          <w:sz w:val="24"/>
          <w:lang w:val="en-US"/>
        </w:rPr>
        <w:t>, 6048-6052 (2008).</w:t>
      </w:r>
    </w:p>
    <w:p w14:paraId="009B56E4" w14:textId="1F83862A" w:rsidR="00CF1449" w:rsidRPr="00CF1449" w:rsidRDefault="00CF1449" w:rsidP="00FF2D22">
      <w:pPr>
        <w:pStyle w:val="EndNoteBibliography"/>
        <w:ind w:left="720" w:hanging="720"/>
        <w:jc w:val="both"/>
        <w:rPr>
          <w:rFonts w:ascii="Times New Roman" w:hAnsi="Times New Roman" w:cs="Times New Roman"/>
          <w:bCs/>
          <w:sz w:val="24"/>
          <w:lang w:val="en-US"/>
        </w:rPr>
      </w:pPr>
      <w:r w:rsidRPr="00CF1449">
        <w:rPr>
          <w:rFonts w:ascii="Times New Roman" w:hAnsi="Times New Roman" w:cs="Times New Roman"/>
          <w:bCs/>
          <w:sz w:val="24"/>
          <w:lang w:val="en-US"/>
        </w:rPr>
        <w:t>15.</w:t>
      </w:r>
      <w:r w:rsidRPr="00CF1449">
        <w:rPr>
          <w:rFonts w:ascii="Times New Roman" w:hAnsi="Times New Roman" w:cs="Times New Roman"/>
          <w:bCs/>
          <w:sz w:val="24"/>
          <w:lang w:val="en-US"/>
        </w:rPr>
        <w:tab/>
        <w:t xml:space="preserve">Mei D, et al. Breaking through the “3.0 eV wall” of energy band gap in mid-infrared nonlinear optical rare earth chalcogenides by charge-transfer engineering. </w:t>
      </w:r>
      <w:r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>Mater</w:t>
      </w:r>
      <w:r w:rsidR="00105887"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Horiz</w:t>
      </w:r>
      <w:r w:rsidR="00105887"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 </w:t>
      </w:r>
      <w:r w:rsidRPr="00105887">
        <w:rPr>
          <w:rFonts w:ascii="Times New Roman" w:hAnsi="Times New Roman" w:cs="Times New Roman"/>
          <w:b/>
          <w:sz w:val="24"/>
          <w:lang w:val="en-US"/>
        </w:rPr>
        <w:t>8</w:t>
      </w:r>
      <w:r w:rsidRPr="00CF1449">
        <w:rPr>
          <w:rFonts w:ascii="Times New Roman" w:hAnsi="Times New Roman" w:cs="Times New Roman"/>
          <w:bCs/>
          <w:sz w:val="24"/>
          <w:lang w:val="en-US"/>
        </w:rPr>
        <w:t>, 2330-2334 (2021).</w:t>
      </w:r>
    </w:p>
    <w:p w14:paraId="3F6E51B4" w14:textId="1CB95603" w:rsidR="00CF1449" w:rsidRPr="00CF1449" w:rsidRDefault="00CF1449" w:rsidP="00FF2D22">
      <w:pPr>
        <w:pStyle w:val="EndNoteBibliography"/>
        <w:ind w:left="720" w:hanging="720"/>
        <w:jc w:val="both"/>
        <w:rPr>
          <w:rFonts w:ascii="Times New Roman" w:hAnsi="Times New Roman" w:cs="Times New Roman"/>
          <w:bCs/>
          <w:sz w:val="24"/>
          <w:lang w:val="en-US"/>
        </w:rPr>
      </w:pPr>
      <w:r w:rsidRPr="00CF1449">
        <w:rPr>
          <w:rFonts w:ascii="Times New Roman" w:hAnsi="Times New Roman" w:cs="Times New Roman"/>
          <w:bCs/>
          <w:sz w:val="24"/>
          <w:lang w:val="en-US"/>
        </w:rPr>
        <w:t>16.</w:t>
      </w:r>
      <w:r w:rsidRPr="00CF1449">
        <w:rPr>
          <w:rFonts w:ascii="Times New Roman" w:hAnsi="Times New Roman" w:cs="Times New Roman"/>
          <w:bCs/>
          <w:sz w:val="24"/>
          <w:lang w:val="en-US"/>
        </w:rPr>
        <w:tab/>
        <w:t xml:space="preserve">Chen M, Zhou S, Wei W, Wu X, Lin H, Zhu Q. Phase Matchability Transformation in the Infrared Nonlinear Optical Materials with Diamond-Like Frameworks. </w:t>
      </w:r>
      <w:r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>Adv</w:t>
      </w:r>
      <w:r w:rsidR="00105887"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Opt</w:t>
      </w:r>
      <w:r w:rsidR="00105887"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Mater</w:t>
      </w:r>
      <w:r w:rsidR="00105887"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 </w:t>
      </w:r>
      <w:r w:rsidRPr="00105887">
        <w:rPr>
          <w:rFonts w:ascii="Times New Roman" w:hAnsi="Times New Roman" w:cs="Times New Roman"/>
          <w:b/>
          <w:sz w:val="24"/>
          <w:lang w:val="en-US"/>
        </w:rPr>
        <w:t>10</w:t>
      </w:r>
      <w:r w:rsidRPr="00CF1449">
        <w:rPr>
          <w:rFonts w:ascii="Times New Roman" w:hAnsi="Times New Roman" w:cs="Times New Roman"/>
          <w:bCs/>
          <w:sz w:val="24"/>
          <w:lang w:val="en-US"/>
        </w:rPr>
        <w:t>, 2102123 (2022).</w:t>
      </w:r>
    </w:p>
    <w:p w14:paraId="0FEB0D60" w14:textId="21ED7B57" w:rsidR="00CF1449" w:rsidRPr="00CF1449" w:rsidRDefault="00CF1449" w:rsidP="00FF2D22">
      <w:pPr>
        <w:pStyle w:val="EndNoteBibliography"/>
        <w:ind w:left="720" w:hanging="720"/>
        <w:jc w:val="both"/>
        <w:rPr>
          <w:rFonts w:ascii="Times New Roman" w:hAnsi="Times New Roman" w:cs="Times New Roman"/>
          <w:bCs/>
          <w:sz w:val="24"/>
          <w:lang w:val="en-US"/>
        </w:rPr>
      </w:pPr>
      <w:r w:rsidRPr="00CF1449">
        <w:rPr>
          <w:rFonts w:ascii="Times New Roman" w:hAnsi="Times New Roman" w:cs="Times New Roman"/>
          <w:bCs/>
          <w:sz w:val="24"/>
          <w:lang w:val="en-US"/>
        </w:rPr>
        <w:t>17.</w:t>
      </w:r>
      <w:r w:rsidRPr="00CF1449">
        <w:rPr>
          <w:rFonts w:ascii="Times New Roman" w:hAnsi="Times New Roman" w:cs="Times New Roman"/>
          <w:bCs/>
          <w:sz w:val="24"/>
          <w:lang w:val="en-US"/>
        </w:rPr>
        <w:tab/>
        <w:t>Lin H, et al. Sr</w:t>
      </w:r>
      <w:r w:rsidRPr="00105887">
        <w:rPr>
          <w:rFonts w:ascii="Times New Roman" w:hAnsi="Times New Roman" w:cs="Times New Roman"/>
          <w:bCs/>
          <w:sz w:val="24"/>
          <w:vertAlign w:val="subscript"/>
          <w:lang w:val="en-US"/>
        </w:rPr>
        <w:t>5</w:t>
      </w:r>
      <w:r w:rsidRPr="00CF1449">
        <w:rPr>
          <w:rFonts w:ascii="Times New Roman" w:hAnsi="Times New Roman" w:cs="Times New Roman"/>
          <w:bCs/>
          <w:sz w:val="24"/>
          <w:lang w:val="en-US"/>
        </w:rPr>
        <w:t>ZnGa</w:t>
      </w:r>
      <w:r w:rsidRPr="00105887">
        <w:rPr>
          <w:rFonts w:ascii="Times New Roman" w:hAnsi="Times New Roman" w:cs="Times New Roman"/>
          <w:bCs/>
          <w:sz w:val="24"/>
          <w:vertAlign w:val="subscript"/>
          <w:lang w:val="en-US"/>
        </w:rPr>
        <w:t>6</w:t>
      </w:r>
      <w:r w:rsidRPr="00CF1449">
        <w:rPr>
          <w:rFonts w:ascii="Times New Roman" w:hAnsi="Times New Roman" w:cs="Times New Roman"/>
          <w:bCs/>
          <w:sz w:val="24"/>
          <w:lang w:val="en-US"/>
        </w:rPr>
        <w:t>S</w:t>
      </w:r>
      <w:r w:rsidRPr="00105887">
        <w:rPr>
          <w:rFonts w:ascii="Times New Roman" w:hAnsi="Times New Roman" w:cs="Times New Roman"/>
          <w:bCs/>
          <w:sz w:val="24"/>
          <w:vertAlign w:val="subscript"/>
          <w:lang w:val="en-US"/>
        </w:rPr>
        <w:t>15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: a new quaternary non-centrosymmetric semiconductor with a 3D framework structure displaying excellent nonlinear optical performance. </w:t>
      </w:r>
      <w:r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>Inorg</w:t>
      </w:r>
      <w:r w:rsidR="00105887"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Chem</w:t>
      </w:r>
      <w:r w:rsidR="00105887"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Front</w:t>
      </w:r>
      <w:r w:rsidR="00105887"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 </w:t>
      </w:r>
      <w:r w:rsidRPr="00105887">
        <w:rPr>
          <w:rFonts w:ascii="Times New Roman" w:hAnsi="Times New Roman" w:cs="Times New Roman"/>
          <w:b/>
          <w:sz w:val="24"/>
          <w:lang w:val="en-US"/>
        </w:rPr>
        <w:t>5</w:t>
      </w:r>
      <w:r w:rsidRPr="00CF1449">
        <w:rPr>
          <w:rFonts w:ascii="Times New Roman" w:hAnsi="Times New Roman" w:cs="Times New Roman"/>
          <w:bCs/>
          <w:sz w:val="24"/>
          <w:lang w:val="en-US"/>
        </w:rPr>
        <w:t>, 1458-1462 (2018).</w:t>
      </w:r>
    </w:p>
    <w:p w14:paraId="476CE3CE" w14:textId="1AC91E8B" w:rsidR="00CF1449" w:rsidRPr="00CF1449" w:rsidRDefault="00CF1449" w:rsidP="00FF2D22">
      <w:pPr>
        <w:pStyle w:val="EndNoteBibliography"/>
        <w:ind w:left="720" w:hanging="720"/>
        <w:jc w:val="both"/>
        <w:rPr>
          <w:rFonts w:ascii="Times New Roman" w:hAnsi="Times New Roman" w:cs="Times New Roman"/>
          <w:bCs/>
          <w:sz w:val="24"/>
          <w:lang w:val="en-US"/>
        </w:rPr>
      </w:pPr>
      <w:r w:rsidRPr="00CF1449">
        <w:rPr>
          <w:rFonts w:ascii="Times New Roman" w:hAnsi="Times New Roman" w:cs="Times New Roman"/>
          <w:bCs/>
          <w:sz w:val="24"/>
          <w:lang w:val="en-US"/>
        </w:rPr>
        <w:t>18.</w:t>
      </w:r>
      <w:r w:rsidRPr="00CF1449">
        <w:rPr>
          <w:rFonts w:ascii="Times New Roman" w:hAnsi="Times New Roman" w:cs="Times New Roman"/>
          <w:bCs/>
          <w:sz w:val="24"/>
          <w:lang w:val="en-US"/>
        </w:rPr>
        <w:tab/>
        <w:t>Li Y, Liu P, Wu L. Ba</w:t>
      </w:r>
      <w:r w:rsidRPr="00105887">
        <w:rPr>
          <w:rFonts w:ascii="Times New Roman" w:hAnsi="Times New Roman" w:cs="Times New Roman"/>
          <w:bCs/>
          <w:sz w:val="24"/>
          <w:vertAlign w:val="subscript"/>
          <w:lang w:val="en-US"/>
        </w:rPr>
        <w:t>6</w:t>
      </w:r>
      <w:r w:rsidRPr="00CF1449">
        <w:rPr>
          <w:rFonts w:ascii="Times New Roman" w:hAnsi="Times New Roman" w:cs="Times New Roman"/>
          <w:bCs/>
          <w:sz w:val="24"/>
          <w:lang w:val="en-US"/>
        </w:rPr>
        <w:t>Zn</w:t>
      </w:r>
      <w:r w:rsidRPr="00105887">
        <w:rPr>
          <w:rFonts w:ascii="Times New Roman" w:hAnsi="Times New Roman" w:cs="Times New Roman"/>
          <w:bCs/>
          <w:sz w:val="24"/>
          <w:vertAlign w:val="subscript"/>
          <w:lang w:val="en-US"/>
        </w:rPr>
        <w:t>7</w:t>
      </w:r>
      <w:r w:rsidRPr="00CF1449">
        <w:rPr>
          <w:rFonts w:ascii="Times New Roman" w:hAnsi="Times New Roman" w:cs="Times New Roman"/>
          <w:bCs/>
          <w:sz w:val="24"/>
          <w:lang w:val="en-US"/>
        </w:rPr>
        <w:t>Ga</w:t>
      </w:r>
      <w:r w:rsidRPr="00105887">
        <w:rPr>
          <w:rFonts w:ascii="Times New Roman" w:hAnsi="Times New Roman" w:cs="Times New Roman"/>
          <w:bCs/>
          <w:sz w:val="24"/>
          <w:vertAlign w:val="subscript"/>
          <w:lang w:val="en-US"/>
        </w:rPr>
        <w:t>2</w:t>
      </w:r>
      <w:r w:rsidRPr="00CF1449">
        <w:rPr>
          <w:rFonts w:ascii="Times New Roman" w:hAnsi="Times New Roman" w:cs="Times New Roman"/>
          <w:bCs/>
          <w:sz w:val="24"/>
          <w:lang w:val="en-US"/>
        </w:rPr>
        <w:t>S</w:t>
      </w:r>
      <w:r w:rsidRPr="00105887">
        <w:rPr>
          <w:rFonts w:ascii="Times New Roman" w:hAnsi="Times New Roman" w:cs="Times New Roman"/>
          <w:bCs/>
          <w:sz w:val="24"/>
          <w:vertAlign w:val="subscript"/>
          <w:lang w:val="en-US"/>
        </w:rPr>
        <w:t>16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: A Wide Band Gap Sulfide with Phase-Matchable Infrared NLO Properties. </w:t>
      </w:r>
      <w:r w:rsidR="00105887"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>Chem. Mater.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 </w:t>
      </w:r>
      <w:r w:rsidRPr="00105887">
        <w:rPr>
          <w:rFonts w:ascii="Times New Roman" w:hAnsi="Times New Roman" w:cs="Times New Roman"/>
          <w:b/>
          <w:sz w:val="24"/>
          <w:lang w:val="en-US"/>
        </w:rPr>
        <w:t>29</w:t>
      </w:r>
      <w:r w:rsidRPr="00CF1449">
        <w:rPr>
          <w:rFonts w:ascii="Times New Roman" w:hAnsi="Times New Roman" w:cs="Times New Roman"/>
          <w:bCs/>
          <w:sz w:val="24"/>
          <w:lang w:val="en-US"/>
        </w:rPr>
        <w:t>, 5259-5266 (2017).</w:t>
      </w:r>
    </w:p>
    <w:p w14:paraId="60DB1FB6" w14:textId="7A625883" w:rsidR="00CF1449" w:rsidRPr="00CF1449" w:rsidRDefault="00CF1449" w:rsidP="00FF2D22">
      <w:pPr>
        <w:pStyle w:val="EndNoteBibliography"/>
        <w:ind w:left="720" w:hanging="720"/>
        <w:jc w:val="both"/>
        <w:rPr>
          <w:rFonts w:ascii="Times New Roman" w:hAnsi="Times New Roman" w:cs="Times New Roman"/>
          <w:bCs/>
          <w:sz w:val="24"/>
          <w:lang w:val="en-US"/>
        </w:rPr>
      </w:pPr>
      <w:r w:rsidRPr="00CF1449">
        <w:rPr>
          <w:rFonts w:ascii="Times New Roman" w:hAnsi="Times New Roman" w:cs="Times New Roman"/>
          <w:bCs/>
          <w:sz w:val="24"/>
          <w:lang w:val="en-US"/>
        </w:rPr>
        <w:t>19.</w:t>
      </w:r>
      <w:r w:rsidRPr="00CF1449">
        <w:rPr>
          <w:rFonts w:ascii="Times New Roman" w:hAnsi="Times New Roman" w:cs="Times New Roman"/>
          <w:bCs/>
          <w:sz w:val="24"/>
          <w:lang w:val="en-US"/>
        </w:rPr>
        <w:tab/>
        <w:t>Liu B, et al. Syntheses, Structures, and Nonlinear-Optical Properties of Metal Sulfides Ba</w:t>
      </w:r>
      <w:r w:rsidRPr="00105887">
        <w:rPr>
          <w:rFonts w:ascii="Times New Roman" w:hAnsi="Times New Roman" w:cs="Times New Roman"/>
          <w:bCs/>
          <w:sz w:val="24"/>
          <w:vertAlign w:val="subscript"/>
          <w:lang w:val="en-US"/>
        </w:rPr>
        <w:t>2</w:t>
      </w:r>
      <w:r w:rsidRPr="00CF1449">
        <w:rPr>
          <w:rFonts w:ascii="Times New Roman" w:hAnsi="Times New Roman" w:cs="Times New Roman"/>
          <w:bCs/>
          <w:sz w:val="24"/>
          <w:lang w:val="en-US"/>
        </w:rPr>
        <w:t>Ga</w:t>
      </w:r>
      <w:r w:rsidRPr="00105887">
        <w:rPr>
          <w:rFonts w:ascii="Times New Roman" w:hAnsi="Times New Roman" w:cs="Times New Roman"/>
          <w:bCs/>
          <w:sz w:val="24"/>
          <w:vertAlign w:val="subscript"/>
          <w:lang w:val="en-US"/>
        </w:rPr>
        <w:t>8</w:t>
      </w:r>
      <w:r w:rsidRPr="00CF1449">
        <w:rPr>
          <w:rFonts w:ascii="Times New Roman" w:hAnsi="Times New Roman" w:cs="Times New Roman"/>
          <w:bCs/>
          <w:sz w:val="24"/>
          <w:lang w:val="en-US"/>
        </w:rPr>
        <w:t>MS</w:t>
      </w:r>
      <w:r w:rsidRPr="00105887">
        <w:rPr>
          <w:rFonts w:ascii="Times New Roman" w:hAnsi="Times New Roman" w:cs="Times New Roman"/>
          <w:bCs/>
          <w:sz w:val="24"/>
          <w:vertAlign w:val="subscript"/>
          <w:lang w:val="en-US"/>
        </w:rPr>
        <w:t>16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 (M = Si, Ge). </w:t>
      </w:r>
      <w:r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>Inorg</w:t>
      </w:r>
      <w:r w:rsidR="00105887"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Chem</w:t>
      </w:r>
      <w:r w:rsidR="00105887"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 </w:t>
      </w:r>
      <w:r w:rsidRPr="00105887">
        <w:rPr>
          <w:rFonts w:ascii="Times New Roman" w:hAnsi="Times New Roman" w:cs="Times New Roman"/>
          <w:b/>
          <w:sz w:val="24"/>
          <w:lang w:val="en-US"/>
        </w:rPr>
        <w:t>54</w:t>
      </w:r>
      <w:r w:rsidRPr="00CF1449">
        <w:rPr>
          <w:rFonts w:ascii="Times New Roman" w:hAnsi="Times New Roman" w:cs="Times New Roman"/>
          <w:bCs/>
          <w:sz w:val="24"/>
          <w:lang w:val="en-US"/>
        </w:rPr>
        <w:t>, 976-981 (2015).</w:t>
      </w:r>
    </w:p>
    <w:p w14:paraId="515C78E9" w14:textId="3D985BF2" w:rsidR="00CF1449" w:rsidRPr="00CF1449" w:rsidRDefault="00CF1449" w:rsidP="00FF2D22">
      <w:pPr>
        <w:pStyle w:val="EndNoteBibliography"/>
        <w:ind w:left="720" w:hanging="720"/>
        <w:jc w:val="both"/>
        <w:rPr>
          <w:rFonts w:ascii="Times New Roman" w:hAnsi="Times New Roman" w:cs="Times New Roman"/>
          <w:bCs/>
          <w:sz w:val="24"/>
          <w:lang w:val="en-US"/>
        </w:rPr>
      </w:pPr>
      <w:r w:rsidRPr="00CF1449">
        <w:rPr>
          <w:rFonts w:ascii="Times New Roman" w:hAnsi="Times New Roman" w:cs="Times New Roman"/>
          <w:bCs/>
          <w:sz w:val="24"/>
          <w:lang w:val="en-US"/>
        </w:rPr>
        <w:lastRenderedPageBreak/>
        <w:t>20.</w:t>
      </w:r>
      <w:r w:rsidRPr="00CF1449">
        <w:rPr>
          <w:rFonts w:ascii="Times New Roman" w:hAnsi="Times New Roman" w:cs="Times New Roman"/>
          <w:bCs/>
          <w:sz w:val="24"/>
          <w:lang w:val="en-US"/>
        </w:rPr>
        <w:tab/>
        <w:t>Yin W, et al. BaGa</w:t>
      </w:r>
      <w:r w:rsidRPr="00105887">
        <w:rPr>
          <w:rFonts w:ascii="Times New Roman" w:hAnsi="Times New Roman" w:cs="Times New Roman"/>
          <w:bCs/>
          <w:sz w:val="24"/>
          <w:vertAlign w:val="subscript"/>
          <w:lang w:val="en-US"/>
        </w:rPr>
        <w:t>2</w:t>
      </w:r>
      <w:r w:rsidRPr="00CF1449">
        <w:rPr>
          <w:rFonts w:ascii="Times New Roman" w:hAnsi="Times New Roman" w:cs="Times New Roman"/>
          <w:bCs/>
          <w:sz w:val="24"/>
          <w:lang w:val="en-US"/>
        </w:rPr>
        <w:t>MQ</w:t>
      </w:r>
      <w:r w:rsidRPr="00105887">
        <w:rPr>
          <w:rFonts w:ascii="Times New Roman" w:hAnsi="Times New Roman" w:cs="Times New Roman"/>
          <w:bCs/>
          <w:sz w:val="24"/>
          <w:vertAlign w:val="subscript"/>
          <w:lang w:val="en-US"/>
        </w:rPr>
        <w:t>6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 (M = Si, Ge; Q = S, Se): a new series of promising IR nonlinear optical materials. </w:t>
      </w:r>
      <w:r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>Dalton</w:t>
      </w:r>
      <w:r w:rsidR="00105887"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 xml:space="preserve"> Trans</w:t>
      </w:r>
      <w:r w:rsidR="00105887" w:rsidRPr="00105887">
        <w:rPr>
          <w:rFonts w:ascii="Times New Roman" w:hAnsi="Times New Roman" w:cs="Times New Roman"/>
          <w:bCs/>
          <w:i/>
          <w:iCs/>
          <w:sz w:val="24"/>
          <w:lang w:val="en-US"/>
        </w:rPr>
        <w:t>.</w:t>
      </w:r>
      <w:r w:rsidRPr="00CF1449">
        <w:rPr>
          <w:rFonts w:ascii="Times New Roman" w:hAnsi="Times New Roman" w:cs="Times New Roman"/>
          <w:bCs/>
          <w:sz w:val="24"/>
          <w:lang w:val="en-US"/>
        </w:rPr>
        <w:t xml:space="preserve"> </w:t>
      </w:r>
      <w:r w:rsidRPr="00105887">
        <w:rPr>
          <w:rFonts w:ascii="Times New Roman" w:hAnsi="Times New Roman" w:cs="Times New Roman"/>
          <w:b/>
          <w:sz w:val="24"/>
          <w:lang w:val="en-US"/>
        </w:rPr>
        <w:t>41</w:t>
      </w:r>
      <w:r w:rsidRPr="00CF1449">
        <w:rPr>
          <w:rFonts w:ascii="Times New Roman" w:hAnsi="Times New Roman" w:cs="Times New Roman"/>
          <w:bCs/>
          <w:sz w:val="24"/>
          <w:lang w:val="en-US"/>
        </w:rPr>
        <w:t>, 5653-5661 (2012).</w:t>
      </w:r>
    </w:p>
    <w:p w14:paraId="63975CC8" w14:textId="77777777" w:rsidR="00CF1449" w:rsidRPr="00CF1449" w:rsidRDefault="00CF1449" w:rsidP="00FF2D22">
      <w:pPr>
        <w:pStyle w:val="EndNoteBibliography"/>
        <w:ind w:left="720" w:hanging="720"/>
        <w:jc w:val="both"/>
        <w:rPr>
          <w:bCs/>
          <w:lang w:val="en-US"/>
        </w:rPr>
      </w:pPr>
    </w:p>
    <w:p w14:paraId="108D585B" w14:textId="77777777" w:rsidR="00CF1449" w:rsidRPr="00CF1449" w:rsidRDefault="00CF1449" w:rsidP="00FF2D22">
      <w:pPr>
        <w:pStyle w:val="EndNoteBibliography"/>
        <w:ind w:left="720" w:hanging="720"/>
        <w:jc w:val="both"/>
        <w:rPr>
          <w:bCs/>
          <w:lang w:val="en-US"/>
        </w:rPr>
      </w:pPr>
    </w:p>
    <w:p w14:paraId="64ABCEFA" w14:textId="61377927" w:rsidR="00AA79D2" w:rsidRPr="00855072" w:rsidRDefault="00DA2EF1" w:rsidP="00855072">
      <w:pPr>
        <w:pStyle w:val="References"/>
        <w:spacing w:line="360" w:lineRule="auto"/>
        <w:ind w:left="0" w:firstLine="0"/>
        <w:rPr>
          <w:rStyle w:val="Comment"/>
          <w:color w:val="auto"/>
          <w:lang w:val="en-US"/>
        </w:rPr>
      </w:pPr>
      <w:r w:rsidRPr="00295E69">
        <w:rPr>
          <w:rFonts w:ascii="Times New Roman" w:hAnsi="Times New Roman"/>
          <w:sz w:val="24"/>
          <w:szCs w:val="24"/>
          <w:lang w:val="en-US"/>
        </w:rPr>
        <w:fldChar w:fldCharType="end"/>
      </w:r>
    </w:p>
    <w:sectPr w:rsidR="00AA79D2" w:rsidRPr="00855072" w:rsidSect="00BA67BD">
      <w:pgSz w:w="11906" w:h="16838" w:code="9"/>
      <w:pgMar w:top="1134" w:right="936" w:bottom="1134" w:left="936" w:header="1021" w:footer="0" w:gutter="0"/>
      <w:cols w:space="28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D9EE86" w14:textId="77777777" w:rsidR="008728DA" w:rsidRDefault="008728DA">
      <w:r>
        <w:separator/>
      </w:r>
    </w:p>
    <w:p w14:paraId="7BA03EC0" w14:textId="77777777" w:rsidR="008728DA" w:rsidRDefault="008728DA"/>
  </w:endnote>
  <w:endnote w:type="continuationSeparator" w:id="0">
    <w:p w14:paraId="4E94318E" w14:textId="77777777" w:rsidR="008728DA" w:rsidRDefault="008728DA">
      <w:r>
        <w:continuationSeparator/>
      </w:r>
    </w:p>
    <w:p w14:paraId="263DF3BF" w14:textId="77777777" w:rsidR="008728DA" w:rsidRDefault="008728D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73C464" w14:textId="77777777" w:rsidR="00CC6113" w:rsidRDefault="00CC6113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5469F">
      <w:rPr>
        <w:noProof/>
      </w:rPr>
      <w:t>1</w:t>
    </w:r>
    <w:r>
      <w:rPr>
        <w:noProof/>
      </w:rPr>
      <w:fldChar w:fldCharType="end"/>
    </w:r>
  </w:p>
  <w:p w14:paraId="254229A4" w14:textId="77777777" w:rsidR="00205632" w:rsidRPr="00205632" w:rsidRDefault="00205632" w:rsidP="000C457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CBAE70" w14:textId="77777777" w:rsidR="008728DA" w:rsidRDefault="008728DA">
      <w:r>
        <w:separator/>
      </w:r>
    </w:p>
    <w:p w14:paraId="7EEFFAFD" w14:textId="77777777" w:rsidR="008728DA" w:rsidRDefault="008728DA"/>
  </w:footnote>
  <w:footnote w:type="continuationSeparator" w:id="0">
    <w:p w14:paraId="69435F85" w14:textId="77777777" w:rsidR="008728DA" w:rsidRDefault="008728DA">
      <w:r>
        <w:continuationSeparator/>
      </w:r>
    </w:p>
    <w:p w14:paraId="58B45545" w14:textId="77777777" w:rsidR="008728DA" w:rsidRDefault="008728D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8pt;height:15.7pt" o:bullet="t">
        <v:imagedata r:id="rId1" o:title=""/>
      </v:shape>
    </w:pict>
  </w:numPicBullet>
  <w:abstractNum w:abstractNumId="0" w15:restartNumberingAfterBreak="0">
    <w:nsid w:val="FFFFFF89"/>
    <w:multiLevelType w:val="singleLevel"/>
    <w:tmpl w:val="4AB46D2A"/>
    <w:lvl w:ilvl="0">
      <w:start w:val="1"/>
      <w:numFmt w:val="decimal"/>
      <w:pStyle w:val="a"/>
      <w:lvlText w:val="%1"/>
      <w:lvlJc w:val="right"/>
      <w:pPr>
        <w:tabs>
          <w:tab w:val="num" w:pos="193"/>
        </w:tabs>
        <w:ind w:left="193" w:hanging="23"/>
      </w:pPr>
      <w:rPr>
        <w:rFonts w:ascii="Times" w:hAnsi="Times" w:hint="default"/>
        <w:b w:val="0"/>
        <w:i w:val="0"/>
        <w:sz w:val="16"/>
      </w:rPr>
    </w:lvl>
  </w:abstractNum>
  <w:abstractNum w:abstractNumId="1" w15:restartNumberingAfterBreak="0">
    <w:nsid w:val="149D00FE"/>
    <w:multiLevelType w:val="hybridMultilevel"/>
    <w:tmpl w:val="7B76C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495EB3"/>
    <w:multiLevelType w:val="hybridMultilevel"/>
    <w:tmpl w:val="67C8D588"/>
    <w:lvl w:ilvl="0" w:tplc="7134594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A8F0372"/>
    <w:multiLevelType w:val="hybridMultilevel"/>
    <w:tmpl w:val="A34887FA"/>
    <w:lvl w:ilvl="0" w:tplc="FDF2E31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2B0021B"/>
    <w:multiLevelType w:val="hybridMultilevel"/>
    <w:tmpl w:val="312A6E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285386"/>
    <w:multiLevelType w:val="hybridMultilevel"/>
    <w:tmpl w:val="49023E74"/>
    <w:lvl w:ilvl="0" w:tplc="A7CCBA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CF72926"/>
    <w:multiLevelType w:val="hybridMultilevel"/>
    <w:tmpl w:val="74F440FC"/>
    <w:lvl w:ilvl="0" w:tplc="BCEC3C44">
      <w:start w:val="1"/>
      <w:numFmt w:val="lowerLetter"/>
      <w:lvlText w:val="(%1)"/>
      <w:lvlJc w:val="left"/>
      <w:pPr>
        <w:ind w:left="360" w:hanging="360"/>
      </w:pPr>
      <w:rPr>
        <w:rFonts w:hint="default"/>
        <w:color w:val="auto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DEF6732"/>
    <w:multiLevelType w:val="hybridMultilevel"/>
    <w:tmpl w:val="02360CDC"/>
    <w:lvl w:ilvl="0" w:tplc="F48E9A32">
      <w:start w:val="1"/>
      <w:numFmt w:val="lowerLetter"/>
      <w:lvlText w:val="(%1)"/>
      <w:lvlJc w:val="left"/>
      <w:pPr>
        <w:ind w:left="25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045" w:hanging="420"/>
      </w:pPr>
    </w:lvl>
    <w:lvl w:ilvl="2" w:tplc="0409001B" w:tentative="1">
      <w:start w:val="1"/>
      <w:numFmt w:val="lowerRoman"/>
      <w:lvlText w:val="%3."/>
      <w:lvlJc w:val="right"/>
      <w:pPr>
        <w:ind w:left="3465" w:hanging="420"/>
      </w:pPr>
    </w:lvl>
    <w:lvl w:ilvl="3" w:tplc="0409000F" w:tentative="1">
      <w:start w:val="1"/>
      <w:numFmt w:val="decimal"/>
      <w:lvlText w:val="%4."/>
      <w:lvlJc w:val="left"/>
      <w:pPr>
        <w:ind w:left="3885" w:hanging="420"/>
      </w:pPr>
    </w:lvl>
    <w:lvl w:ilvl="4" w:tplc="04090019" w:tentative="1">
      <w:start w:val="1"/>
      <w:numFmt w:val="lowerLetter"/>
      <w:lvlText w:val="%5)"/>
      <w:lvlJc w:val="left"/>
      <w:pPr>
        <w:ind w:left="4305" w:hanging="420"/>
      </w:pPr>
    </w:lvl>
    <w:lvl w:ilvl="5" w:tplc="0409001B" w:tentative="1">
      <w:start w:val="1"/>
      <w:numFmt w:val="lowerRoman"/>
      <w:lvlText w:val="%6."/>
      <w:lvlJc w:val="right"/>
      <w:pPr>
        <w:ind w:left="4725" w:hanging="420"/>
      </w:pPr>
    </w:lvl>
    <w:lvl w:ilvl="6" w:tplc="0409000F" w:tentative="1">
      <w:start w:val="1"/>
      <w:numFmt w:val="decimal"/>
      <w:lvlText w:val="%7."/>
      <w:lvlJc w:val="left"/>
      <w:pPr>
        <w:ind w:left="5145" w:hanging="420"/>
      </w:pPr>
    </w:lvl>
    <w:lvl w:ilvl="7" w:tplc="04090019" w:tentative="1">
      <w:start w:val="1"/>
      <w:numFmt w:val="lowerLetter"/>
      <w:lvlText w:val="%8)"/>
      <w:lvlJc w:val="left"/>
      <w:pPr>
        <w:ind w:left="5565" w:hanging="420"/>
      </w:pPr>
    </w:lvl>
    <w:lvl w:ilvl="8" w:tplc="0409001B" w:tentative="1">
      <w:start w:val="1"/>
      <w:numFmt w:val="lowerRoman"/>
      <w:lvlText w:val="%9."/>
      <w:lvlJc w:val="right"/>
      <w:pPr>
        <w:ind w:left="5985" w:hanging="420"/>
      </w:pPr>
    </w:lvl>
  </w:abstractNum>
  <w:abstractNum w:abstractNumId="8" w15:restartNumberingAfterBreak="0">
    <w:nsid w:val="64140CB4"/>
    <w:multiLevelType w:val="hybridMultilevel"/>
    <w:tmpl w:val="922E87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F261B1"/>
    <w:multiLevelType w:val="hybridMultilevel"/>
    <w:tmpl w:val="3B2EE12E"/>
    <w:lvl w:ilvl="0" w:tplc="6366B2EC">
      <w:start w:val="1"/>
      <w:numFmt w:val="lowerLetter"/>
      <w:lvlText w:val="(%1)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8A82893"/>
    <w:multiLevelType w:val="hybridMultilevel"/>
    <w:tmpl w:val="AC3CE4D8"/>
    <w:lvl w:ilvl="0" w:tplc="02B4262C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80221897">
    <w:abstractNumId w:val="4"/>
  </w:num>
  <w:num w:numId="2" w16cid:durableId="456803760">
    <w:abstractNumId w:val="1"/>
  </w:num>
  <w:num w:numId="3" w16cid:durableId="1639143976">
    <w:abstractNumId w:val="8"/>
  </w:num>
  <w:num w:numId="4" w16cid:durableId="665016480">
    <w:abstractNumId w:val="2"/>
  </w:num>
  <w:num w:numId="5" w16cid:durableId="1965576552">
    <w:abstractNumId w:val="3"/>
  </w:num>
  <w:num w:numId="6" w16cid:durableId="2074504426">
    <w:abstractNumId w:val="6"/>
  </w:num>
  <w:num w:numId="7" w16cid:durableId="1598247195">
    <w:abstractNumId w:val="7"/>
  </w:num>
  <w:num w:numId="8" w16cid:durableId="1429932683">
    <w:abstractNumId w:val="9"/>
  </w:num>
  <w:num w:numId="9" w16cid:durableId="681399912">
    <w:abstractNumId w:val="10"/>
  </w:num>
  <w:num w:numId="10" w16cid:durableId="1861117115">
    <w:abstractNumId w:val="0"/>
  </w:num>
  <w:num w:numId="11" w16cid:durableId="18436204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hyphenationZone w:val="425"/>
  <w:characterSpacingControl w:val="doNotCompress"/>
  <w:hdrShapeDefaults>
    <o:shapedefaults v:ext="edit" spidmax="2050">
      <o:colormru v:ext="edit" colors="#eaeaea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A1sDAzszQwMAFSBko6SsGpxcWZ+XkgBUbmtQCUfAXfLQAAAA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&lt;/Style&gt;&lt;LeftDelim&gt;{&lt;/LeftDelim&gt;&lt;RightDelim&gt;}&lt;/RightDelim&gt;&lt;FontName&gt;Arial&lt;/FontName&gt;&lt;FontSize&gt;7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0pdft55v2999qe5tz8x55vt25s2t55zaas0&quot;&gt;My EndNote Library4&lt;record-ids&gt;&lt;item&gt;418&lt;/item&gt;&lt;item&gt;425&lt;/item&gt;&lt;item&gt;469&lt;/item&gt;&lt;item&gt;580&lt;/item&gt;&lt;item&gt;651&lt;/item&gt;&lt;item&gt;695&lt;/item&gt;&lt;item&gt;701&lt;/item&gt;&lt;item&gt;723&lt;/item&gt;&lt;item&gt;739&lt;/item&gt;&lt;item&gt;802&lt;/item&gt;&lt;item&gt;862&lt;/item&gt;&lt;item&gt;1463&lt;/item&gt;&lt;item&gt;1680&lt;/item&gt;&lt;item&gt;1857&lt;/item&gt;&lt;item&gt;1858&lt;/item&gt;&lt;item&gt;1860&lt;/item&gt;&lt;item&gt;1863&lt;/item&gt;&lt;item&gt;1864&lt;/item&gt;&lt;item&gt;1865&lt;/item&gt;&lt;/record-ids&gt;&lt;/item&gt;&lt;/Libraries&gt;"/>
  </w:docVars>
  <w:rsids>
    <w:rsidRoot w:val="002F0C50"/>
    <w:rsid w:val="0000159A"/>
    <w:rsid w:val="0000214A"/>
    <w:rsid w:val="00002696"/>
    <w:rsid w:val="00002DBC"/>
    <w:rsid w:val="00003927"/>
    <w:rsid w:val="0000457A"/>
    <w:rsid w:val="000050C3"/>
    <w:rsid w:val="00010410"/>
    <w:rsid w:val="00011D51"/>
    <w:rsid w:val="00013DD7"/>
    <w:rsid w:val="000155D9"/>
    <w:rsid w:val="00015F2C"/>
    <w:rsid w:val="00022DB4"/>
    <w:rsid w:val="00024418"/>
    <w:rsid w:val="00027F3A"/>
    <w:rsid w:val="000323DA"/>
    <w:rsid w:val="00033C26"/>
    <w:rsid w:val="00033D1A"/>
    <w:rsid w:val="00033F43"/>
    <w:rsid w:val="00036490"/>
    <w:rsid w:val="0004091A"/>
    <w:rsid w:val="0004118D"/>
    <w:rsid w:val="000420EE"/>
    <w:rsid w:val="00042BF0"/>
    <w:rsid w:val="0004393F"/>
    <w:rsid w:val="00044FF4"/>
    <w:rsid w:val="00045AB9"/>
    <w:rsid w:val="0004715B"/>
    <w:rsid w:val="0005096E"/>
    <w:rsid w:val="00051284"/>
    <w:rsid w:val="0005140E"/>
    <w:rsid w:val="00051D61"/>
    <w:rsid w:val="0005415A"/>
    <w:rsid w:val="00055137"/>
    <w:rsid w:val="00055485"/>
    <w:rsid w:val="0006281D"/>
    <w:rsid w:val="00063E0F"/>
    <w:rsid w:val="0006489B"/>
    <w:rsid w:val="000650AB"/>
    <w:rsid w:val="00066104"/>
    <w:rsid w:val="0006694D"/>
    <w:rsid w:val="000669E3"/>
    <w:rsid w:val="00066B8E"/>
    <w:rsid w:val="00070B55"/>
    <w:rsid w:val="00070E0D"/>
    <w:rsid w:val="00071AB5"/>
    <w:rsid w:val="0007315F"/>
    <w:rsid w:val="00075E97"/>
    <w:rsid w:val="00076259"/>
    <w:rsid w:val="00076E37"/>
    <w:rsid w:val="00077560"/>
    <w:rsid w:val="00077B56"/>
    <w:rsid w:val="0008077D"/>
    <w:rsid w:val="00082933"/>
    <w:rsid w:val="000830EE"/>
    <w:rsid w:val="00087A48"/>
    <w:rsid w:val="000907F4"/>
    <w:rsid w:val="00090CAA"/>
    <w:rsid w:val="00091ACE"/>
    <w:rsid w:val="0009508C"/>
    <w:rsid w:val="0009539C"/>
    <w:rsid w:val="00095C2F"/>
    <w:rsid w:val="000A1CAB"/>
    <w:rsid w:val="000A2E39"/>
    <w:rsid w:val="000A37F3"/>
    <w:rsid w:val="000A77DC"/>
    <w:rsid w:val="000B11CD"/>
    <w:rsid w:val="000B57D6"/>
    <w:rsid w:val="000B6D66"/>
    <w:rsid w:val="000B6DF3"/>
    <w:rsid w:val="000B7C54"/>
    <w:rsid w:val="000B7D96"/>
    <w:rsid w:val="000C16F1"/>
    <w:rsid w:val="000C1DBD"/>
    <w:rsid w:val="000C4579"/>
    <w:rsid w:val="000C53F1"/>
    <w:rsid w:val="000C5AA3"/>
    <w:rsid w:val="000C707C"/>
    <w:rsid w:val="000C7FE5"/>
    <w:rsid w:val="000D37AC"/>
    <w:rsid w:val="000D5EA0"/>
    <w:rsid w:val="000D70F8"/>
    <w:rsid w:val="000D75B7"/>
    <w:rsid w:val="000D7701"/>
    <w:rsid w:val="000E0815"/>
    <w:rsid w:val="000E0CEA"/>
    <w:rsid w:val="000E0EC4"/>
    <w:rsid w:val="000E11A7"/>
    <w:rsid w:val="000E1C81"/>
    <w:rsid w:val="000E3557"/>
    <w:rsid w:val="000E517A"/>
    <w:rsid w:val="000E5FDC"/>
    <w:rsid w:val="000E718F"/>
    <w:rsid w:val="000E76B8"/>
    <w:rsid w:val="000F29A4"/>
    <w:rsid w:val="000F2C63"/>
    <w:rsid w:val="000F2EA1"/>
    <w:rsid w:val="000F32BB"/>
    <w:rsid w:val="000F34A9"/>
    <w:rsid w:val="000F3E31"/>
    <w:rsid w:val="000F5373"/>
    <w:rsid w:val="000F5BD1"/>
    <w:rsid w:val="000F7847"/>
    <w:rsid w:val="000F7B72"/>
    <w:rsid w:val="000F7EA0"/>
    <w:rsid w:val="00102D90"/>
    <w:rsid w:val="001033D2"/>
    <w:rsid w:val="001037A1"/>
    <w:rsid w:val="00103EF7"/>
    <w:rsid w:val="00104119"/>
    <w:rsid w:val="0010543E"/>
    <w:rsid w:val="00105887"/>
    <w:rsid w:val="00105F97"/>
    <w:rsid w:val="00107DE9"/>
    <w:rsid w:val="00107E8C"/>
    <w:rsid w:val="00111AA6"/>
    <w:rsid w:val="00112E6A"/>
    <w:rsid w:val="001158DE"/>
    <w:rsid w:val="00120F2E"/>
    <w:rsid w:val="001237B3"/>
    <w:rsid w:val="0012381E"/>
    <w:rsid w:val="00125D8C"/>
    <w:rsid w:val="001308BE"/>
    <w:rsid w:val="00131352"/>
    <w:rsid w:val="001320B5"/>
    <w:rsid w:val="001322FF"/>
    <w:rsid w:val="0013316F"/>
    <w:rsid w:val="001332DF"/>
    <w:rsid w:val="001344F7"/>
    <w:rsid w:val="001348CD"/>
    <w:rsid w:val="0013721C"/>
    <w:rsid w:val="0014043E"/>
    <w:rsid w:val="00141356"/>
    <w:rsid w:val="00142955"/>
    <w:rsid w:val="00143551"/>
    <w:rsid w:val="0014374D"/>
    <w:rsid w:val="00143B89"/>
    <w:rsid w:val="00145F18"/>
    <w:rsid w:val="001460A2"/>
    <w:rsid w:val="001475BF"/>
    <w:rsid w:val="00151C22"/>
    <w:rsid w:val="00151CD4"/>
    <w:rsid w:val="00152036"/>
    <w:rsid w:val="00152E6D"/>
    <w:rsid w:val="00153F0B"/>
    <w:rsid w:val="00155000"/>
    <w:rsid w:val="0015552F"/>
    <w:rsid w:val="00155FB7"/>
    <w:rsid w:val="0015631F"/>
    <w:rsid w:val="0015742E"/>
    <w:rsid w:val="001574C3"/>
    <w:rsid w:val="00157C67"/>
    <w:rsid w:val="00161DA0"/>
    <w:rsid w:val="0016203E"/>
    <w:rsid w:val="001639AE"/>
    <w:rsid w:val="001654DF"/>
    <w:rsid w:val="00166AE0"/>
    <w:rsid w:val="00166BEB"/>
    <w:rsid w:val="00166D41"/>
    <w:rsid w:val="001678B6"/>
    <w:rsid w:val="0017048F"/>
    <w:rsid w:val="001704A5"/>
    <w:rsid w:val="00172F48"/>
    <w:rsid w:val="00172F8E"/>
    <w:rsid w:val="001732A4"/>
    <w:rsid w:val="001757FA"/>
    <w:rsid w:val="00176306"/>
    <w:rsid w:val="001800AA"/>
    <w:rsid w:val="0018156F"/>
    <w:rsid w:val="0018165B"/>
    <w:rsid w:val="00181774"/>
    <w:rsid w:val="00182880"/>
    <w:rsid w:val="00183B41"/>
    <w:rsid w:val="00184141"/>
    <w:rsid w:val="00184380"/>
    <w:rsid w:val="00184EB2"/>
    <w:rsid w:val="00186601"/>
    <w:rsid w:val="00186CF7"/>
    <w:rsid w:val="00186D91"/>
    <w:rsid w:val="001878D0"/>
    <w:rsid w:val="0019014F"/>
    <w:rsid w:val="00191970"/>
    <w:rsid w:val="001919D2"/>
    <w:rsid w:val="00194818"/>
    <w:rsid w:val="00194A21"/>
    <w:rsid w:val="00196DEB"/>
    <w:rsid w:val="00197F42"/>
    <w:rsid w:val="001A0B61"/>
    <w:rsid w:val="001A0D55"/>
    <w:rsid w:val="001A3120"/>
    <w:rsid w:val="001A3517"/>
    <w:rsid w:val="001A39AE"/>
    <w:rsid w:val="001A3B4E"/>
    <w:rsid w:val="001A438D"/>
    <w:rsid w:val="001B0DFC"/>
    <w:rsid w:val="001B0E42"/>
    <w:rsid w:val="001B1953"/>
    <w:rsid w:val="001B75FF"/>
    <w:rsid w:val="001C1039"/>
    <w:rsid w:val="001C21E3"/>
    <w:rsid w:val="001C26A7"/>
    <w:rsid w:val="001C39B9"/>
    <w:rsid w:val="001D1155"/>
    <w:rsid w:val="001D13EA"/>
    <w:rsid w:val="001D13FE"/>
    <w:rsid w:val="001D216B"/>
    <w:rsid w:val="001D29CA"/>
    <w:rsid w:val="001D30EB"/>
    <w:rsid w:val="001D4276"/>
    <w:rsid w:val="001D544B"/>
    <w:rsid w:val="001D54CA"/>
    <w:rsid w:val="001D7ECC"/>
    <w:rsid w:val="001E164A"/>
    <w:rsid w:val="001E2F1C"/>
    <w:rsid w:val="001E4898"/>
    <w:rsid w:val="001E70F1"/>
    <w:rsid w:val="001E7962"/>
    <w:rsid w:val="001F0141"/>
    <w:rsid w:val="001F16EF"/>
    <w:rsid w:val="001F1A2D"/>
    <w:rsid w:val="001F252B"/>
    <w:rsid w:val="001F4235"/>
    <w:rsid w:val="001F45C3"/>
    <w:rsid w:val="001F4EE4"/>
    <w:rsid w:val="00200831"/>
    <w:rsid w:val="00200C6E"/>
    <w:rsid w:val="0020306E"/>
    <w:rsid w:val="00205632"/>
    <w:rsid w:val="00212CDE"/>
    <w:rsid w:val="0021318C"/>
    <w:rsid w:val="00213D0E"/>
    <w:rsid w:val="0021401C"/>
    <w:rsid w:val="00214FC5"/>
    <w:rsid w:val="00221B08"/>
    <w:rsid w:val="002221BA"/>
    <w:rsid w:val="00222D97"/>
    <w:rsid w:val="0022537E"/>
    <w:rsid w:val="0022582C"/>
    <w:rsid w:val="00232C14"/>
    <w:rsid w:val="00234EE1"/>
    <w:rsid w:val="002362C7"/>
    <w:rsid w:val="00236487"/>
    <w:rsid w:val="00236569"/>
    <w:rsid w:val="00241D85"/>
    <w:rsid w:val="00242E54"/>
    <w:rsid w:val="002433F0"/>
    <w:rsid w:val="00243927"/>
    <w:rsid w:val="00247AE3"/>
    <w:rsid w:val="002505BA"/>
    <w:rsid w:val="002514A3"/>
    <w:rsid w:val="00252711"/>
    <w:rsid w:val="00260EDA"/>
    <w:rsid w:val="00261387"/>
    <w:rsid w:val="00261882"/>
    <w:rsid w:val="0026475D"/>
    <w:rsid w:val="00264ED5"/>
    <w:rsid w:val="0026553A"/>
    <w:rsid w:val="00265DCA"/>
    <w:rsid w:val="00267F8A"/>
    <w:rsid w:val="002702BC"/>
    <w:rsid w:val="0027068B"/>
    <w:rsid w:val="002718A3"/>
    <w:rsid w:val="0027660A"/>
    <w:rsid w:val="00281E95"/>
    <w:rsid w:val="002828AB"/>
    <w:rsid w:val="0028319F"/>
    <w:rsid w:val="00287256"/>
    <w:rsid w:val="00287B32"/>
    <w:rsid w:val="00291C93"/>
    <w:rsid w:val="00292A71"/>
    <w:rsid w:val="00295E69"/>
    <w:rsid w:val="002965DE"/>
    <w:rsid w:val="002A2C75"/>
    <w:rsid w:val="002A36FA"/>
    <w:rsid w:val="002A561E"/>
    <w:rsid w:val="002A69D1"/>
    <w:rsid w:val="002B0F07"/>
    <w:rsid w:val="002B16E2"/>
    <w:rsid w:val="002B22BA"/>
    <w:rsid w:val="002B25E2"/>
    <w:rsid w:val="002B453B"/>
    <w:rsid w:val="002B7CA9"/>
    <w:rsid w:val="002C2904"/>
    <w:rsid w:val="002C36E0"/>
    <w:rsid w:val="002C6B86"/>
    <w:rsid w:val="002D0B17"/>
    <w:rsid w:val="002D24CB"/>
    <w:rsid w:val="002D42FF"/>
    <w:rsid w:val="002D5148"/>
    <w:rsid w:val="002D58A9"/>
    <w:rsid w:val="002D5B99"/>
    <w:rsid w:val="002E066F"/>
    <w:rsid w:val="002E11D0"/>
    <w:rsid w:val="002E2CA8"/>
    <w:rsid w:val="002F0269"/>
    <w:rsid w:val="002F0C50"/>
    <w:rsid w:val="002F13BA"/>
    <w:rsid w:val="002F1479"/>
    <w:rsid w:val="002F17FB"/>
    <w:rsid w:val="002F221A"/>
    <w:rsid w:val="002F56D6"/>
    <w:rsid w:val="002F6A4C"/>
    <w:rsid w:val="002F73A5"/>
    <w:rsid w:val="002F754E"/>
    <w:rsid w:val="002F76D1"/>
    <w:rsid w:val="003006A7"/>
    <w:rsid w:val="00301167"/>
    <w:rsid w:val="00301D1E"/>
    <w:rsid w:val="00303FAF"/>
    <w:rsid w:val="00303FBE"/>
    <w:rsid w:val="003040CB"/>
    <w:rsid w:val="003059BA"/>
    <w:rsid w:val="003079D2"/>
    <w:rsid w:val="00307C5A"/>
    <w:rsid w:val="00310E9D"/>
    <w:rsid w:val="00311020"/>
    <w:rsid w:val="003113EB"/>
    <w:rsid w:val="003116F4"/>
    <w:rsid w:val="00312ED2"/>
    <w:rsid w:val="00317A34"/>
    <w:rsid w:val="0032048F"/>
    <w:rsid w:val="003219A5"/>
    <w:rsid w:val="00322D02"/>
    <w:rsid w:val="00322E1F"/>
    <w:rsid w:val="00323FC3"/>
    <w:rsid w:val="00324724"/>
    <w:rsid w:val="003248D4"/>
    <w:rsid w:val="00324B59"/>
    <w:rsid w:val="00324FF6"/>
    <w:rsid w:val="00325147"/>
    <w:rsid w:val="003254D1"/>
    <w:rsid w:val="00325516"/>
    <w:rsid w:val="003256F2"/>
    <w:rsid w:val="003275FF"/>
    <w:rsid w:val="003301AC"/>
    <w:rsid w:val="0033054D"/>
    <w:rsid w:val="00331B5E"/>
    <w:rsid w:val="00333FAD"/>
    <w:rsid w:val="0033586B"/>
    <w:rsid w:val="00335A5A"/>
    <w:rsid w:val="00336A5A"/>
    <w:rsid w:val="00337825"/>
    <w:rsid w:val="003403BB"/>
    <w:rsid w:val="00340A08"/>
    <w:rsid w:val="00342B32"/>
    <w:rsid w:val="003447D7"/>
    <w:rsid w:val="0034496B"/>
    <w:rsid w:val="00344984"/>
    <w:rsid w:val="00345240"/>
    <w:rsid w:val="00346247"/>
    <w:rsid w:val="00353804"/>
    <w:rsid w:val="00354B57"/>
    <w:rsid w:val="003559AD"/>
    <w:rsid w:val="00356170"/>
    <w:rsid w:val="003574B9"/>
    <w:rsid w:val="003628A9"/>
    <w:rsid w:val="00364753"/>
    <w:rsid w:val="00364A2A"/>
    <w:rsid w:val="003657B6"/>
    <w:rsid w:val="00365D85"/>
    <w:rsid w:val="00366676"/>
    <w:rsid w:val="00367331"/>
    <w:rsid w:val="003728A6"/>
    <w:rsid w:val="00372A64"/>
    <w:rsid w:val="00375415"/>
    <w:rsid w:val="00376792"/>
    <w:rsid w:val="00376F37"/>
    <w:rsid w:val="00383679"/>
    <w:rsid w:val="0038506F"/>
    <w:rsid w:val="00390619"/>
    <w:rsid w:val="00390DD7"/>
    <w:rsid w:val="003912DC"/>
    <w:rsid w:val="00396BE2"/>
    <w:rsid w:val="00396E46"/>
    <w:rsid w:val="003A3C4D"/>
    <w:rsid w:val="003B03E8"/>
    <w:rsid w:val="003B04BA"/>
    <w:rsid w:val="003B0FC4"/>
    <w:rsid w:val="003B530E"/>
    <w:rsid w:val="003B6C60"/>
    <w:rsid w:val="003B6F69"/>
    <w:rsid w:val="003B70C8"/>
    <w:rsid w:val="003B74DD"/>
    <w:rsid w:val="003C134A"/>
    <w:rsid w:val="003C16F3"/>
    <w:rsid w:val="003C1CCA"/>
    <w:rsid w:val="003C2972"/>
    <w:rsid w:val="003C2C9C"/>
    <w:rsid w:val="003C2CE5"/>
    <w:rsid w:val="003C3226"/>
    <w:rsid w:val="003C3327"/>
    <w:rsid w:val="003C6E1A"/>
    <w:rsid w:val="003C7E97"/>
    <w:rsid w:val="003D0F51"/>
    <w:rsid w:val="003D1A50"/>
    <w:rsid w:val="003D1C1A"/>
    <w:rsid w:val="003E03C3"/>
    <w:rsid w:val="003E452F"/>
    <w:rsid w:val="003E54CD"/>
    <w:rsid w:val="003E6F91"/>
    <w:rsid w:val="003E7319"/>
    <w:rsid w:val="003E7B46"/>
    <w:rsid w:val="003F0157"/>
    <w:rsid w:val="003F07ED"/>
    <w:rsid w:val="003F1223"/>
    <w:rsid w:val="003F2556"/>
    <w:rsid w:val="003F50D4"/>
    <w:rsid w:val="003F5DEC"/>
    <w:rsid w:val="004003D0"/>
    <w:rsid w:val="0040080D"/>
    <w:rsid w:val="0040270E"/>
    <w:rsid w:val="00403876"/>
    <w:rsid w:val="004051FA"/>
    <w:rsid w:val="004062B1"/>
    <w:rsid w:val="004070B6"/>
    <w:rsid w:val="004072DD"/>
    <w:rsid w:val="00407F52"/>
    <w:rsid w:val="00410A76"/>
    <w:rsid w:val="00411759"/>
    <w:rsid w:val="00411AA6"/>
    <w:rsid w:val="00412016"/>
    <w:rsid w:val="00414412"/>
    <w:rsid w:val="00415971"/>
    <w:rsid w:val="00416B05"/>
    <w:rsid w:val="00417E49"/>
    <w:rsid w:val="00420EAB"/>
    <w:rsid w:val="00421281"/>
    <w:rsid w:val="00422AFE"/>
    <w:rsid w:val="00423593"/>
    <w:rsid w:val="0042409B"/>
    <w:rsid w:val="00424978"/>
    <w:rsid w:val="0042545B"/>
    <w:rsid w:val="00427CBD"/>
    <w:rsid w:val="00431151"/>
    <w:rsid w:val="004313BF"/>
    <w:rsid w:val="00432096"/>
    <w:rsid w:val="00432307"/>
    <w:rsid w:val="004350AB"/>
    <w:rsid w:val="00435D6F"/>
    <w:rsid w:val="00436338"/>
    <w:rsid w:val="004364C7"/>
    <w:rsid w:val="0043761C"/>
    <w:rsid w:val="00437B5A"/>
    <w:rsid w:val="00444E3C"/>
    <w:rsid w:val="00445D5C"/>
    <w:rsid w:val="004465F9"/>
    <w:rsid w:val="004466B0"/>
    <w:rsid w:val="0045469F"/>
    <w:rsid w:val="00454A2D"/>
    <w:rsid w:val="004556E1"/>
    <w:rsid w:val="004609E1"/>
    <w:rsid w:val="00460C28"/>
    <w:rsid w:val="00461BD2"/>
    <w:rsid w:val="00462A09"/>
    <w:rsid w:val="00463374"/>
    <w:rsid w:val="004644E1"/>
    <w:rsid w:val="0046574E"/>
    <w:rsid w:val="004657E8"/>
    <w:rsid w:val="004668ED"/>
    <w:rsid w:val="00467086"/>
    <w:rsid w:val="00467E99"/>
    <w:rsid w:val="00470790"/>
    <w:rsid w:val="00470A96"/>
    <w:rsid w:val="00470FBB"/>
    <w:rsid w:val="00472239"/>
    <w:rsid w:val="00473029"/>
    <w:rsid w:val="00473EE4"/>
    <w:rsid w:val="00475FBB"/>
    <w:rsid w:val="004776E1"/>
    <w:rsid w:val="00477B4C"/>
    <w:rsid w:val="00477B99"/>
    <w:rsid w:val="004841CA"/>
    <w:rsid w:val="00485C84"/>
    <w:rsid w:val="00486215"/>
    <w:rsid w:val="0048630D"/>
    <w:rsid w:val="00487B4C"/>
    <w:rsid w:val="00490E63"/>
    <w:rsid w:val="004921CF"/>
    <w:rsid w:val="004930F0"/>
    <w:rsid w:val="00495BC4"/>
    <w:rsid w:val="004A0BA8"/>
    <w:rsid w:val="004A1DD3"/>
    <w:rsid w:val="004A489D"/>
    <w:rsid w:val="004A4A2E"/>
    <w:rsid w:val="004A4CD0"/>
    <w:rsid w:val="004A4E2A"/>
    <w:rsid w:val="004A6A76"/>
    <w:rsid w:val="004A6B6D"/>
    <w:rsid w:val="004A73A8"/>
    <w:rsid w:val="004A75D5"/>
    <w:rsid w:val="004A771F"/>
    <w:rsid w:val="004A78AE"/>
    <w:rsid w:val="004B004E"/>
    <w:rsid w:val="004B0589"/>
    <w:rsid w:val="004B0B74"/>
    <w:rsid w:val="004B1783"/>
    <w:rsid w:val="004B5349"/>
    <w:rsid w:val="004B65AE"/>
    <w:rsid w:val="004B7661"/>
    <w:rsid w:val="004C1836"/>
    <w:rsid w:val="004C22E6"/>
    <w:rsid w:val="004C2834"/>
    <w:rsid w:val="004C2917"/>
    <w:rsid w:val="004C2FAC"/>
    <w:rsid w:val="004C3CC9"/>
    <w:rsid w:val="004C471F"/>
    <w:rsid w:val="004C5F41"/>
    <w:rsid w:val="004C6D04"/>
    <w:rsid w:val="004D090A"/>
    <w:rsid w:val="004D0C0A"/>
    <w:rsid w:val="004D31C6"/>
    <w:rsid w:val="004D3428"/>
    <w:rsid w:val="004D4293"/>
    <w:rsid w:val="004D46DD"/>
    <w:rsid w:val="004D5ABB"/>
    <w:rsid w:val="004D6DB8"/>
    <w:rsid w:val="004E0056"/>
    <w:rsid w:val="004E0649"/>
    <w:rsid w:val="004E0C67"/>
    <w:rsid w:val="004E13F1"/>
    <w:rsid w:val="004E3F83"/>
    <w:rsid w:val="004E4A53"/>
    <w:rsid w:val="004E4A69"/>
    <w:rsid w:val="004E4DFF"/>
    <w:rsid w:val="004E5278"/>
    <w:rsid w:val="004E74F4"/>
    <w:rsid w:val="004F0129"/>
    <w:rsid w:val="004F12D6"/>
    <w:rsid w:val="004F257F"/>
    <w:rsid w:val="004F35CD"/>
    <w:rsid w:val="004F41B5"/>
    <w:rsid w:val="00501639"/>
    <w:rsid w:val="00501EFF"/>
    <w:rsid w:val="00502541"/>
    <w:rsid w:val="0050277D"/>
    <w:rsid w:val="005035EB"/>
    <w:rsid w:val="0050689B"/>
    <w:rsid w:val="005068AA"/>
    <w:rsid w:val="00506EDB"/>
    <w:rsid w:val="00511093"/>
    <w:rsid w:val="00512A8E"/>
    <w:rsid w:val="0051366E"/>
    <w:rsid w:val="00514293"/>
    <w:rsid w:val="00516E7C"/>
    <w:rsid w:val="00520422"/>
    <w:rsid w:val="0052085F"/>
    <w:rsid w:val="00521A6B"/>
    <w:rsid w:val="0052404D"/>
    <w:rsid w:val="0052655B"/>
    <w:rsid w:val="00527D68"/>
    <w:rsid w:val="00530284"/>
    <w:rsid w:val="005321B0"/>
    <w:rsid w:val="0053418A"/>
    <w:rsid w:val="005349D6"/>
    <w:rsid w:val="005352D1"/>
    <w:rsid w:val="00536BC1"/>
    <w:rsid w:val="00537F36"/>
    <w:rsid w:val="00541205"/>
    <w:rsid w:val="005433DE"/>
    <w:rsid w:val="0054420E"/>
    <w:rsid w:val="00546955"/>
    <w:rsid w:val="00546BD4"/>
    <w:rsid w:val="0054705F"/>
    <w:rsid w:val="005472E5"/>
    <w:rsid w:val="0054794F"/>
    <w:rsid w:val="00550257"/>
    <w:rsid w:val="0055057E"/>
    <w:rsid w:val="00550B0C"/>
    <w:rsid w:val="0055113D"/>
    <w:rsid w:val="005546E8"/>
    <w:rsid w:val="005551F3"/>
    <w:rsid w:val="00556A65"/>
    <w:rsid w:val="00561C0E"/>
    <w:rsid w:val="005662EA"/>
    <w:rsid w:val="00566AE7"/>
    <w:rsid w:val="00567B5A"/>
    <w:rsid w:val="00567C18"/>
    <w:rsid w:val="00567C3F"/>
    <w:rsid w:val="0057009B"/>
    <w:rsid w:val="00570DFC"/>
    <w:rsid w:val="005726C5"/>
    <w:rsid w:val="0057278C"/>
    <w:rsid w:val="005735B3"/>
    <w:rsid w:val="00575CDC"/>
    <w:rsid w:val="005801F0"/>
    <w:rsid w:val="005826CC"/>
    <w:rsid w:val="005839B9"/>
    <w:rsid w:val="00586DF8"/>
    <w:rsid w:val="00591314"/>
    <w:rsid w:val="00591AB8"/>
    <w:rsid w:val="00593210"/>
    <w:rsid w:val="005932F8"/>
    <w:rsid w:val="0059474C"/>
    <w:rsid w:val="00594C91"/>
    <w:rsid w:val="005965D9"/>
    <w:rsid w:val="00597954"/>
    <w:rsid w:val="005A7F41"/>
    <w:rsid w:val="005B10C2"/>
    <w:rsid w:val="005B15A7"/>
    <w:rsid w:val="005B2796"/>
    <w:rsid w:val="005B3509"/>
    <w:rsid w:val="005B3746"/>
    <w:rsid w:val="005B3FCE"/>
    <w:rsid w:val="005B430B"/>
    <w:rsid w:val="005B4324"/>
    <w:rsid w:val="005B43B7"/>
    <w:rsid w:val="005B5213"/>
    <w:rsid w:val="005B5D4F"/>
    <w:rsid w:val="005B6716"/>
    <w:rsid w:val="005B6C80"/>
    <w:rsid w:val="005B71A4"/>
    <w:rsid w:val="005B71FC"/>
    <w:rsid w:val="005C08BF"/>
    <w:rsid w:val="005C0BD2"/>
    <w:rsid w:val="005C2D7D"/>
    <w:rsid w:val="005C4CEE"/>
    <w:rsid w:val="005C4F38"/>
    <w:rsid w:val="005C5196"/>
    <w:rsid w:val="005C6C05"/>
    <w:rsid w:val="005D0558"/>
    <w:rsid w:val="005D1EBB"/>
    <w:rsid w:val="005D43FD"/>
    <w:rsid w:val="005D65E6"/>
    <w:rsid w:val="005D7FDB"/>
    <w:rsid w:val="005E05F5"/>
    <w:rsid w:val="005E11CF"/>
    <w:rsid w:val="005E1564"/>
    <w:rsid w:val="005F19CB"/>
    <w:rsid w:val="005F5348"/>
    <w:rsid w:val="005F74E7"/>
    <w:rsid w:val="006011C8"/>
    <w:rsid w:val="006024FD"/>
    <w:rsid w:val="0060310C"/>
    <w:rsid w:val="00605777"/>
    <w:rsid w:val="00605D5A"/>
    <w:rsid w:val="00605FAC"/>
    <w:rsid w:val="00612A65"/>
    <w:rsid w:val="006150DB"/>
    <w:rsid w:val="00615CD4"/>
    <w:rsid w:val="006200AB"/>
    <w:rsid w:val="006200EA"/>
    <w:rsid w:val="00620129"/>
    <w:rsid w:val="00620450"/>
    <w:rsid w:val="00620753"/>
    <w:rsid w:val="00620911"/>
    <w:rsid w:val="00620C61"/>
    <w:rsid w:val="006213E1"/>
    <w:rsid w:val="00621EDB"/>
    <w:rsid w:val="006232E1"/>
    <w:rsid w:val="00626036"/>
    <w:rsid w:val="00627F57"/>
    <w:rsid w:val="00632AD8"/>
    <w:rsid w:val="00634D7D"/>
    <w:rsid w:val="00635094"/>
    <w:rsid w:val="00635756"/>
    <w:rsid w:val="00637F02"/>
    <w:rsid w:val="0064344D"/>
    <w:rsid w:val="00644147"/>
    <w:rsid w:val="00644209"/>
    <w:rsid w:val="00647477"/>
    <w:rsid w:val="00647525"/>
    <w:rsid w:val="006479FE"/>
    <w:rsid w:val="0065259C"/>
    <w:rsid w:val="00654E17"/>
    <w:rsid w:val="00656634"/>
    <w:rsid w:val="00657B41"/>
    <w:rsid w:val="0066216C"/>
    <w:rsid w:val="00665E34"/>
    <w:rsid w:val="006675EA"/>
    <w:rsid w:val="00671E1E"/>
    <w:rsid w:val="006722A0"/>
    <w:rsid w:val="006724B9"/>
    <w:rsid w:val="00672587"/>
    <w:rsid w:val="0067512C"/>
    <w:rsid w:val="0067756A"/>
    <w:rsid w:val="00677AB5"/>
    <w:rsid w:val="00677D6F"/>
    <w:rsid w:val="006812E2"/>
    <w:rsid w:val="00681A96"/>
    <w:rsid w:val="00685DA5"/>
    <w:rsid w:val="0068673B"/>
    <w:rsid w:val="00687110"/>
    <w:rsid w:val="0069430F"/>
    <w:rsid w:val="00694EC1"/>
    <w:rsid w:val="006956E5"/>
    <w:rsid w:val="0069644B"/>
    <w:rsid w:val="006976AD"/>
    <w:rsid w:val="00697E3B"/>
    <w:rsid w:val="006A024A"/>
    <w:rsid w:val="006A0B9C"/>
    <w:rsid w:val="006A108F"/>
    <w:rsid w:val="006A2254"/>
    <w:rsid w:val="006A5F8B"/>
    <w:rsid w:val="006A6116"/>
    <w:rsid w:val="006A7E4F"/>
    <w:rsid w:val="006B04A7"/>
    <w:rsid w:val="006B369F"/>
    <w:rsid w:val="006B4DC6"/>
    <w:rsid w:val="006B4E8D"/>
    <w:rsid w:val="006B50E8"/>
    <w:rsid w:val="006B5DE9"/>
    <w:rsid w:val="006B6129"/>
    <w:rsid w:val="006B631D"/>
    <w:rsid w:val="006B6806"/>
    <w:rsid w:val="006B72C2"/>
    <w:rsid w:val="006B7C3F"/>
    <w:rsid w:val="006C1123"/>
    <w:rsid w:val="006C2DBE"/>
    <w:rsid w:val="006C3250"/>
    <w:rsid w:val="006C32A8"/>
    <w:rsid w:val="006C50DF"/>
    <w:rsid w:val="006C5C46"/>
    <w:rsid w:val="006C5F03"/>
    <w:rsid w:val="006C643D"/>
    <w:rsid w:val="006C6BFE"/>
    <w:rsid w:val="006C6D39"/>
    <w:rsid w:val="006C74BB"/>
    <w:rsid w:val="006C7D91"/>
    <w:rsid w:val="006C7F18"/>
    <w:rsid w:val="006D02C0"/>
    <w:rsid w:val="006D184F"/>
    <w:rsid w:val="006D19FF"/>
    <w:rsid w:val="006D1BCD"/>
    <w:rsid w:val="006D1D53"/>
    <w:rsid w:val="006D2D7B"/>
    <w:rsid w:val="006D31D6"/>
    <w:rsid w:val="006D3540"/>
    <w:rsid w:val="006D3595"/>
    <w:rsid w:val="006D4F77"/>
    <w:rsid w:val="006D6793"/>
    <w:rsid w:val="006D75D8"/>
    <w:rsid w:val="006E041E"/>
    <w:rsid w:val="006E5BEA"/>
    <w:rsid w:val="006E7083"/>
    <w:rsid w:val="006F0EB7"/>
    <w:rsid w:val="006F1A4B"/>
    <w:rsid w:val="006F328A"/>
    <w:rsid w:val="006F6671"/>
    <w:rsid w:val="006F77BC"/>
    <w:rsid w:val="00700F72"/>
    <w:rsid w:val="007013DE"/>
    <w:rsid w:val="00701830"/>
    <w:rsid w:val="00702884"/>
    <w:rsid w:val="00702F63"/>
    <w:rsid w:val="00704FDC"/>
    <w:rsid w:val="00710812"/>
    <w:rsid w:val="00711E9D"/>
    <w:rsid w:val="007130CE"/>
    <w:rsid w:val="00713548"/>
    <w:rsid w:val="00713B1C"/>
    <w:rsid w:val="00714DB9"/>
    <w:rsid w:val="00714DC9"/>
    <w:rsid w:val="00715EC5"/>
    <w:rsid w:val="0071700B"/>
    <w:rsid w:val="00717BD5"/>
    <w:rsid w:val="00717D48"/>
    <w:rsid w:val="00720FED"/>
    <w:rsid w:val="007249D7"/>
    <w:rsid w:val="007252DA"/>
    <w:rsid w:val="00727389"/>
    <w:rsid w:val="00730961"/>
    <w:rsid w:val="00730E2A"/>
    <w:rsid w:val="007319B1"/>
    <w:rsid w:val="00732798"/>
    <w:rsid w:val="00737264"/>
    <w:rsid w:val="007406C2"/>
    <w:rsid w:val="007407AE"/>
    <w:rsid w:val="00740CE1"/>
    <w:rsid w:val="00740D95"/>
    <w:rsid w:val="0074126C"/>
    <w:rsid w:val="00741B47"/>
    <w:rsid w:val="00745DE7"/>
    <w:rsid w:val="00746C0D"/>
    <w:rsid w:val="00750326"/>
    <w:rsid w:val="0075278E"/>
    <w:rsid w:val="00754E59"/>
    <w:rsid w:val="00754F5F"/>
    <w:rsid w:val="00757401"/>
    <w:rsid w:val="00757673"/>
    <w:rsid w:val="007576FA"/>
    <w:rsid w:val="00757C71"/>
    <w:rsid w:val="007608DC"/>
    <w:rsid w:val="00762B5C"/>
    <w:rsid w:val="00763D77"/>
    <w:rsid w:val="00763EDE"/>
    <w:rsid w:val="00764F01"/>
    <w:rsid w:val="00765C4D"/>
    <w:rsid w:val="007663E0"/>
    <w:rsid w:val="00767EE8"/>
    <w:rsid w:val="00773203"/>
    <w:rsid w:val="00773904"/>
    <w:rsid w:val="00773C4B"/>
    <w:rsid w:val="00773D16"/>
    <w:rsid w:val="007740A8"/>
    <w:rsid w:val="00775C8A"/>
    <w:rsid w:val="00775F73"/>
    <w:rsid w:val="007776E8"/>
    <w:rsid w:val="007815C4"/>
    <w:rsid w:val="00782165"/>
    <w:rsid w:val="00783DB5"/>
    <w:rsid w:val="00783FBE"/>
    <w:rsid w:val="0078458B"/>
    <w:rsid w:val="0078628B"/>
    <w:rsid w:val="0078784C"/>
    <w:rsid w:val="00794DEA"/>
    <w:rsid w:val="007958BF"/>
    <w:rsid w:val="00796E6B"/>
    <w:rsid w:val="007A629D"/>
    <w:rsid w:val="007A638F"/>
    <w:rsid w:val="007A6D99"/>
    <w:rsid w:val="007A78B6"/>
    <w:rsid w:val="007A7E01"/>
    <w:rsid w:val="007B05F5"/>
    <w:rsid w:val="007B5137"/>
    <w:rsid w:val="007B6A97"/>
    <w:rsid w:val="007B726E"/>
    <w:rsid w:val="007B7509"/>
    <w:rsid w:val="007C2805"/>
    <w:rsid w:val="007C2F8C"/>
    <w:rsid w:val="007C3D60"/>
    <w:rsid w:val="007C5712"/>
    <w:rsid w:val="007C672F"/>
    <w:rsid w:val="007C7343"/>
    <w:rsid w:val="007D0337"/>
    <w:rsid w:val="007D0701"/>
    <w:rsid w:val="007D1787"/>
    <w:rsid w:val="007D2ED9"/>
    <w:rsid w:val="007E2CB8"/>
    <w:rsid w:val="007E3A49"/>
    <w:rsid w:val="007E3D55"/>
    <w:rsid w:val="007E52D5"/>
    <w:rsid w:val="007E6725"/>
    <w:rsid w:val="007E6E57"/>
    <w:rsid w:val="007E7187"/>
    <w:rsid w:val="007F00BA"/>
    <w:rsid w:val="007F202F"/>
    <w:rsid w:val="007F20D9"/>
    <w:rsid w:val="007F4171"/>
    <w:rsid w:val="007F46F6"/>
    <w:rsid w:val="007F664A"/>
    <w:rsid w:val="007F66E6"/>
    <w:rsid w:val="007F68CC"/>
    <w:rsid w:val="007F712B"/>
    <w:rsid w:val="00800492"/>
    <w:rsid w:val="008004AC"/>
    <w:rsid w:val="00801AF9"/>
    <w:rsid w:val="008037BA"/>
    <w:rsid w:val="00804822"/>
    <w:rsid w:val="00805041"/>
    <w:rsid w:val="00813005"/>
    <w:rsid w:val="00813910"/>
    <w:rsid w:val="00813F9A"/>
    <w:rsid w:val="00813FEF"/>
    <w:rsid w:val="00814FBC"/>
    <w:rsid w:val="00816BED"/>
    <w:rsid w:val="00817ACD"/>
    <w:rsid w:val="00823310"/>
    <w:rsid w:val="008249B7"/>
    <w:rsid w:val="00826879"/>
    <w:rsid w:val="008272FD"/>
    <w:rsid w:val="00827A4E"/>
    <w:rsid w:val="00830818"/>
    <w:rsid w:val="00830DE0"/>
    <w:rsid w:val="00832891"/>
    <w:rsid w:val="00832945"/>
    <w:rsid w:val="008339A8"/>
    <w:rsid w:val="008365D7"/>
    <w:rsid w:val="00836959"/>
    <w:rsid w:val="00840937"/>
    <w:rsid w:val="00843A60"/>
    <w:rsid w:val="00845668"/>
    <w:rsid w:val="00847477"/>
    <w:rsid w:val="00847D4E"/>
    <w:rsid w:val="00850B2B"/>
    <w:rsid w:val="00851D03"/>
    <w:rsid w:val="008526DA"/>
    <w:rsid w:val="0085301D"/>
    <w:rsid w:val="008536CE"/>
    <w:rsid w:val="00854C3B"/>
    <w:rsid w:val="00855072"/>
    <w:rsid w:val="00855272"/>
    <w:rsid w:val="00855988"/>
    <w:rsid w:val="008562F3"/>
    <w:rsid w:val="00856D80"/>
    <w:rsid w:val="008606B8"/>
    <w:rsid w:val="00860C40"/>
    <w:rsid w:val="008616D1"/>
    <w:rsid w:val="00862377"/>
    <w:rsid w:val="00862A5B"/>
    <w:rsid w:val="00862D4C"/>
    <w:rsid w:val="0086441B"/>
    <w:rsid w:val="0086477C"/>
    <w:rsid w:val="00865C7C"/>
    <w:rsid w:val="00866A30"/>
    <w:rsid w:val="00870558"/>
    <w:rsid w:val="00871403"/>
    <w:rsid w:val="008717A4"/>
    <w:rsid w:val="008728DA"/>
    <w:rsid w:val="00873E64"/>
    <w:rsid w:val="00874EBC"/>
    <w:rsid w:val="00875FFC"/>
    <w:rsid w:val="008773A8"/>
    <w:rsid w:val="008774AC"/>
    <w:rsid w:val="00877B69"/>
    <w:rsid w:val="00880861"/>
    <w:rsid w:val="00884733"/>
    <w:rsid w:val="00886901"/>
    <w:rsid w:val="00892E82"/>
    <w:rsid w:val="008935DC"/>
    <w:rsid w:val="00894A2C"/>
    <w:rsid w:val="00896252"/>
    <w:rsid w:val="0089651C"/>
    <w:rsid w:val="00896608"/>
    <w:rsid w:val="008A518E"/>
    <w:rsid w:val="008A75A2"/>
    <w:rsid w:val="008B2119"/>
    <w:rsid w:val="008B3EED"/>
    <w:rsid w:val="008B5F98"/>
    <w:rsid w:val="008B78EA"/>
    <w:rsid w:val="008B7A4D"/>
    <w:rsid w:val="008C06C2"/>
    <w:rsid w:val="008C0905"/>
    <w:rsid w:val="008C09D7"/>
    <w:rsid w:val="008C26A3"/>
    <w:rsid w:val="008C4A56"/>
    <w:rsid w:val="008C642F"/>
    <w:rsid w:val="008C745D"/>
    <w:rsid w:val="008D05CC"/>
    <w:rsid w:val="008D0941"/>
    <w:rsid w:val="008D0B8E"/>
    <w:rsid w:val="008D0BC5"/>
    <w:rsid w:val="008D0D68"/>
    <w:rsid w:val="008D306F"/>
    <w:rsid w:val="008D3292"/>
    <w:rsid w:val="008D3912"/>
    <w:rsid w:val="008D4CD5"/>
    <w:rsid w:val="008D6930"/>
    <w:rsid w:val="008E0305"/>
    <w:rsid w:val="008E1877"/>
    <w:rsid w:val="008E192E"/>
    <w:rsid w:val="008E4C32"/>
    <w:rsid w:val="008F195C"/>
    <w:rsid w:val="008F3789"/>
    <w:rsid w:val="008F405C"/>
    <w:rsid w:val="008F525A"/>
    <w:rsid w:val="008F5663"/>
    <w:rsid w:val="008F6398"/>
    <w:rsid w:val="008F6479"/>
    <w:rsid w:val="008F6D3F"/>
    <w:rsid w:val="008F71A1"/>
    <w:rsid w:val="008F7FE1"/>
    <w:rsid w:val="00900AC8"/>
    <w:rsid w:val="00900B9E"/>
    <w:rsid w:val="00901A45"/>
    <w:rsid w:val="00902AF3"/>
    <w:rsid w:val="00903AA4"/>
    <w:rsid w:val="00910098"/>
    <w:rsid w:val="00911897"/>
    <w:rsid w:val="00911D12"/>
    <w:rsid w:val="009129EE"/>
    <w:rsid w:val="00913237"/>
    <w:rsid w:val="009143B1"/>
    <w:rsid w:val="0091442D"/>
    <w:rsid w:val="00914DB7"/>
    <w:rsid w:val="00914EDC"/>
    <w:rsid w:val="00915FA4"/>
    <w:rsid w:val="009179FB"/>
    <w:rsid w:val="009203FD"/>
    <w:rsid w:val="0092055F"/>
    <w:rsid w:val="0092464C"/>
    <w:rsid w:val="0092483C"/>
    <w:rsid w:val="00926247"/>
    <w:rsid w:val="009264DF"/>
    <w:rsid w:val="009273BC"/>
    <w:rsid w:val="009317ED"/>
    <w:rsid w:val="00932D8A"/>
    <w:rsid w:val="0093355D"/>
    <w:rsid w:val="00935D92"/>
    <w:rsid w:val="009361EB"/>
    <w:rsid w:val="009370A1"/>
    <w:rsid w:val="00941003"/>
    <w:rsid w:val="009425B3"/>
    <w:rsid w:val="00945BF2"/>
    <w:rsid w:val="00946380"/>
    <w:rsid w:val="0094711E"/>
    <w:rsid w:val="0094724E"/>
    <w:rsid w:val="0095169D"/>
    <w:rsid w:val="00952951"/>
    <w:rsid w:val="00953A07"/>
    <w:rsid w:val="00954442"/>
    <w:rsid w:val="00955B6D"/>
    <w:rsid w:val="009570F0"/>
    <w:rsid w:val="00957398"/>
    <w:rsid w:val="0096219B"/>
    <w:rsid w:val="00963289"/>
    <w:rsid w:val="00963384"/>
    <w:rsid w:val="00963607"/>
    <w:rsid w:val="0096523F"/>
    <w:rsid w:val="009658DA"/>
    <w:rsid w:val="00966208"/>
    <w:rsid w:val="0096675F"/>
    <w:rsid w:val="00966884"/>
    <w:rsid w:val="0097050B"/>
    <w:rsid w:val="00970C90"/>
    <w:rsid w:val="00971D8C"/>
    <w:rsid w:val="00971FC5"/>
    <w:rsid w:val="00972425"/>
    <w:rsid w:val="009733F5"/>
    <w:rsid w:val="0097466A"/>
    <w:rsid w:val="009753A6"/>
    <w:rsid w:val="00981316"/>
    <w:rsid w:val="009816D6"/>
    <w:rsid w:val="00981D00"/>
    <w:rsid w:val="0098401D"/>
    <w:rsid w:val="009849E5"/>
    <w:rsid w:val="0098683C"/>
    <w:rsid w:val="0098753E"/>
    <w:rsid w:val="00987E38"/>
    <w:rsid w:val="009923A9"/>
    <w:rsid w:val="00995198"/>
    <w:rsid w:val="00995F57"/>
    <w:rsid w:val="00996071"/>
    <w:rsid w:val="0099626F"/>
    <w:rsid w:val="009964CD"/>
    <w:rsid w:val="00997535"/>
    <w:rsid w:val="00997637"/>
    <w:rsid w:val="009A27D2"/>
    <w:rsid w:val="009A3E4B"/>
    <w:rsid w:val="009A53C8"/>
    <w:rsid w:val="009A6414"/>
    <w:rsid w:val="009A660C"/>
    <w:rsid w:val="009B39A1"/>
    <w:rsid w:val="009B3D65"/>
    <w:rsid w:val="009B426B"/>
    <w:rsid w:val="009B5513"/>
    <w:rsid w:val="009B626F"/>
    <w:rsid w:val="009B6D17"/>
    <w:rsid w:val="009B7251"/>
    <w:rsid w:val="009B7792"/>
    <w:rsid w:val="009C0ABF"/>
    <w:rsid w:val="009C43E7"/>
    <w:rsid w:val="009C501A"/>
    <w:rsid w:val="009D0096"/>
    <w:rsid w:val="009D0C6B"/>
    <w:rsid w:val="009D14CA"/>
    <w:rsid w:val="009D1B7B"/>
    <w:rsid w:val="009D4DED"/>
    <w:rsid w:val="009D5757"/>
    <w:rsid w:val="009D7DB0"/>
    <w:rsid w:val="009E1D78"/>
    <w:rsid w:val="009E20AB"/>
    <w:rsid w:val="009E25B5"/>
    <w:rsid w:val="009E25C7"/>
    <w:rsid w:val="009E295D"/>
    <w:rsid w:val="009E4889"/>
    <w:rsid w:val="009E5B17"/>
    <w:rsid w:val="009E78B5"/>
    <w:rsid w:val="009E7925"/>
    <w:rsid w:val="009E798E"/>
    <w:rsid w:val="009E7ACF"/>
    <w:rsid w:val="009F10FA"/>
    <w:rsid w:val="009F1127"/>
    <w:rsid w:val="009F2BB2"/>
    <w:rsid w:val="009F6FBF"/>
    <w:rsid w:val="009F70DC"/>
    <w:rsid w:val="00A001C3"/>
    <w:rsid w:val="00A02C15"/>
    <w:rsid w:val="00A0349A"/>
    <w:rsid w:val="00A04427"/>
    <w:rsid w:val="00A04B91"/>
    <w:rsid w:val="00A04D83"/>
    <w:rsid w:val="00A054B0"/>
    <w:rsid w:val="00A069E1"/>
    <w:rsid w:val="00A1019C"/>
    <w:rsid w:val="00A11648"/>
    <w:rsid w:val="00A147F5"/>
    <w:rsid w:val="00A17537"/>
    <w:rsid w:val="00A2029A"/>
    <w:rsid w:val="00A22400"/>
    <w:rsid w:val="00A22726"/>
    <w:rsid w:val="00A23A20"/>
    <w:rsid w:val="00A24878"/>
    <w:rsid w:val="00A253EA"/>
    <w:rsid w:val="00A2546D"/>
    <w:rsid w:val="00A25E1C"/>
    <w:rsid w:val="00A25ED4"/>
    <w:rsid w:val="00A26E89"/>
    <w:rsid w:val="00A27B8F"/>
    <w:rsid w:val="00A30DC0"/>
    <w:rsid w:val="00A32D0C"/>
    <w:rsid w:val="00A33868"/>
    <w:rsid w:val="00A3587B"/>
    <w:rsid w:val="00A41956"/>
    <w:rsid w:val="00A42756"/>
    <w:rsid w:val="00A43EB3"/>
    <w:rsid w:val="00A44C6C"/>
    <w:rsid w:val="00A44C92"/>
    <w:rsid w:val="00A44DD4"/>
    <w:rsid w:val="00A47DD9"/>
    <w:rsid w:val="00A50FB9"/>
    <w:rsid w:val="00A51DB3"/>
    <w:rsid w:val="00A51F4E"/>
    <w:rsid w:val="00A5397B"/>
    <w:rsid w:val="00A54DA6"/>
    <w:rsid w:val="00A55E68"/>
    <w:rsid w:val="00A57D58"/>
    <w:rsid w:val="00A60633"/>
    <w:rsid w:val="00A6116D"/>
    <w:rsid w:val="00A61B05"/>
    <w:rsid w:val="00A63377"/>
    <w:rsid w:val="00A6563C"/>
    <w:rsid w:val="00A65F2C"/>
    <w:rsid w:val="00A71DC3"/>
    <w:rsid w:val="00A72188"/>
    <w:rsid w:val="00A734EF"/>
    <w:rsid w:val="00A737D3"/>
    <w:rsid w:val="00A73873"/>
    <w:rsid w:val="00A77C23"/>
    <w:rsid w:val="00A8041F"/>
    <w:rsid w:val="00A8062A"/>
    <w:rsid w:val="00A807A5"/>
    <w:rsid w:val="00A81AF5"/>
    <w:rsid w:val="00A81F34"/>
    <w:rsid w:val="00A842F8"/>
    <w:rsid w:val="00A8458D"/>
    <w:rsid w:val="00A87B0A"/>
    <w:rsid w:val="00A93198"/>
    <w:rsid w:val="00A9668D"/>
    <w:rsid w:val="00A968D0"/>
    <w:rsid w:val="00A97137"/>
    <w:rsid w:val="00AA0C08"/>
    <w:rsid w:val="00AA1BF0"/>
    <w:rsid w:val="00AA39C2"/>
    <w:rsid w:val="00AA404C"/>
    <w:rsid w:val="00AA4441"/>
    <w:rsid w:val="00AA5045"/>
    <w:rsid w:val="00AA73FE"/>
    <w:rsid w:val="00AA79D2"/>
    <w:rsid w:val="00AA7D8F"/>
    <w:rsid w:val="00AB14AF"/>
    <w:rsid w:val="00AB4875"/>
    <w:rsid w:val="00AC390C"/>
    <w:rsid w:val="00AC3B7A"/>
    <w:rsid w:val="00AC4D25"/>
    <w:rsid w:val="00AC4E18"/>
    <w:rsid w:val="00AC51F3"/>
    <w:rsid w:val="00AC532F"/>
    <w:rsid w:val="00AC710B"/>
    <w:rsid w:val="00AC717B"/>
    <w:rsid w:val="00AC768E"/>
    <w:rsid w:val="00AC7B67"/>
    <w:rsid w:val="00AD0B89"/>
    <w:rsid w:val="00AD2755"/>
    <w:rsid w:val="00AD47D4"/>
    <w:rsid w:val="00AD5B40"/>
    <w:rsid w:val="00AD62D8"/>
    <w:rsid w:val="00AE1546"/>
    <w:rsid w:val="00AE20D9"/>
    <w:rsid w:val="00AE33D9"/>
    <w:rsid w:val="00AE7A63"/>
    <w:rsid w:val="00AF0BEC"/>
    <w:rsid w:val="00AF267E"/>
    <w:rsid w:val="00AF3A47"/>
    <w:rsid w:val="00AF63C3"/>
    <w:rsid w:val="00AF7CE1"/>
    <w:rsid w:val="00B00E7C"/>
    <w:rsid w:val="00B011E3"/>
    <w:rsid w:val="00B029E3"/>
    <w:rsid w:val="00B0301F"/>
    <w:rsid w:val="00B0351C"/>
    <w:rsid w:val="00B03934"/>
    <w:rsid w:val="00B048B1"/>
    <w:rsid w:val="00B1003E"/>
    <w:rsid w:val="00B1125C"/>
    <w:rsid w:val="00B11686"/>
    <w:rsid w:val="00B12C6B"/>
    <w:rsid w:val="00B13276"/>
    <w:rsid w:val="00B139D9"/>
    <w:rsid w:val="00B1796B"/>
    <w:rsid w:val="00B2034F"/>
    <w:rsid w:val="00B22DD8"/>
    <w:rsid w:val="00B23D7F"/>
    <w:rsid w:val="00B26826"/>
    <w:rsid w:val="00B31350"/>
    <w:rsid w:val="00B3166B"/>
    <w:rsid w:val="00B31D15"/>
    <w:rsid w:val="00B31D8E"/>
    <w:rsid w:val="00B32E81"/>
    <w:rsid w:val="00B34146"/>
    <w:rsid w:val="00B351C5"/>
    <w:rsid w:val="00B437D7"/>
    <w:rsid w:val="00B43C10"/>
    <w:rsid w:val="00B45320"/>
    <w:rsid w:val="00B46744"/>
    <w:rsid w:val="00B477DB"/>
    <w:rsid w:val="00B50307"/>
    <w:rsid w:val="00B5050B"/>
    <w:rsid w:val="00B5067C"/>
    <w:rsid w:val="00B50EBF"/>
    <w:rsid w:val="00B53ED3"/>
    <w:rsid w:val="00B54E3D"/>
    <w:rsid w:val="00B55214"/>
    <w:rsid w:val="00B55FAF"/>
    <w:rsid w:val="00B579C9"/>
    <w:rsid w:val="00B6089F"/>
    <w:rsid w:val="00B61A6F"/>
    <w:rsid w:val="00B64AEB"/>
    <w:rsid w:val="00B64D08"/>
    <w:rsid w:val="00B70A39"/>
    <w:rsid w:val="00B70AB2"/>
    <w:rsid w:val="00B71F08"/>
    <w:rsid w:val="00B72D44"/>
    <w:rsid w:val="00B72EEE"/>
    <w:rsid w:val="00B75958"/>
    <w:rsid w:val="00B76F72"/>
    <w:rsid w:val="00B77C12"/>
    <w:rsid w:val="00B809B1"/>
    <w:rsid w:val="00B824F1"/>
    <w:rsid w:val="00B86163"/>
    <w:rsid w:val="00B87183"/>
    <w:rsid w:val="00B92AD4"/>
    <w:rsid w:val="00BA0C42"/>
    <w:rsid w:val="00BA1009"/>
    <w:rsid w:val="00BA1684"/>
    <w:rsid w:val="00BA25F7"/>
    <w:rsid w:val="00BA5C4C"/>
    <w:rsid w:val="00BA67BD"/>
    <w:rsid w:val="00BB1819"/>
    <w:rsid w:val="00BB1D93"/>
    <w:rsid w:val="00BB3678"/>
    <w:rsid w:val="00BB42DF"/>
    <w:rsid w:val="00BB494F"/>
    <w:rsid w:val="00BB4EBA"/>
    <w:rsid w:val="00BB5DA9"/>
    <w:rsid w:val="00BC014F"/>
    <w:rsid w:val="00BC0164"/>
    <w:rsid w:val="00BC1CCE"/>
    <w:rsid w:val="00BC2583"/>
    <w:rsid w:val="00BC28D4"/>
    <w:rsid w:val="00BC5B54"/>
    <w:rsid w:val="00BC78A2"/>
    <w:rsid w:val="00BD142D"/>
    <w:rsid w:val="00BD505D"/>
    <w:rsid w:val="00BD54C4"/>
    <w:rsid w:val="00BD61A7"/>
    <w:rsid w:val="00BD6BCD"/>
    <w:rsid w:val="00BD7AB4"/>
    <w:rsid w:val="00BE09CA"/>
    <w:rsid w:val="00BE114C"/>
    <w:rsid w:val="00BE1C41"/>
    <w:rsid w:val="00BE5A0C"/>
    <w:rsid w:val="00BE7761"/>
    <w:rsid w:val="00BF03A9"/>
    <w:rsid w:val="00BF0F57"/>
    <w:rsid w:val="00BF11D2"/>
    <w:rsid w:val="00BF14BC"/>
    <w:rsid w:val="00BF453E"/>
    <w:rsid w:val="00BF4AEF"/>
    <w:rsid w:val="00BF6489"/>
    <w:rsid w:val="00BF7292"/>
    <w:rsid w:val="00C00478"/>
    <w:rsid w:val="00C00948"/>
    <w:rsid w:val="00C01852"/>
    <w:rsid w:val="00C0248C"/>
    <w:rsid w:val="00C035B7"/>
    <w:rsid w:val="00C047F9"/>
    <w:rsid w:val="00C06641"/>
    <w:rsid w:val="00C06CDB"/>
    <w:rsid w:val="00C06D0F"/>
    <w:rsid w:val="00C070FB"/>
    <w:rsid w:val="00C13799"/>
    <w:rsid w:val="00C14251"/>
    <w:rsid w:val="00C2460C"/>
    <w:rsid w:val="00C2552A"/>
    <w:rsid w:val="00C27F27"/>
    <w:rsid w:val="00C30342"/>
    <w:rsid w:val="00C308BE"/>
    <w:rsid w:val="00C31F5F"/>
    <w:rsid w:val="00C32053"/>
    <w:rsid w:val="00C334BD"/>
    <w:rsid w:val="00C359E7"/>
    <w:rsid w:val="00C36154"/>
    <w:rsid w:val="00C40FD8"/>
    <w:rsid w:val="00C41733"/>
    <w:rsid w:val="00C43D44"/>
    <w:rsid w:val="00C446ED"/>
    <w:rsid w:val="00C462C4"/>
    <w:rsid w:val="00C50F7D"/>
    <w:rsid w:val="00C51B29"/>
    <w:rsid w:val="00C51B59"/>
    <w:rsid w:val="00C53D6E"/>
    <w:rsid w:val="00C551A4"/>
    <w:rsid w:val="00C55A65"/>
    <w:rsid w:val="00C60C71"/>
    <w:rsid w:val="00C632B3"/>
    <w:rsid w:val="00C63B7C"/>
    <w:rsid w:val="00C64ABF"/>
    <w:rsid w:val="00C654FB"/>
    <w:rsid w:val="00C70D48"/>
    <w:rsid w:val="00C70D82"/>
    <w:rsid w:val="00C71038"/>
    <w:rsid w:val="00C73603"/>
    <w:rsid w:val="00C74D72"/>
    <w:rsid w:val="00C750F3"/>
    <w:rsid w:val="00C7592C"/>
    <w:rsid w:val="00C77158"/>
    <w:rsid w:val="00C77DFE"/>
    <w:rsid w:val="00C80D4B"/>
    <w:rsid w:val="00C822CF"/>
    <w:rsid w:val="00C8278A"/>
    <w:rsid w:val="00C838C7"/>
    <w:rsid w:val="00C8558C"/>
    <w:rsid w:val="00C85ABE"/>
    <w:rsid w:val="00C870BB"/>
    <w:rsid w:val="00C87571"/>
    <w:rsid w:val="00C90A57"/>
    <w:rsid w:val="00C91321"/>
    <w:rsid w:val="00C91F07"/>
    <w:rsid w:val="00C92120"/>
    <w:rsid w:val="00C92788"/>
    <w:rsid w:val="00C942FC"/>
    <w:rsid w:val="00C966DA"/>
    <w:rsid w:val="00C976B2"/>
    <w:rsid w:val="00CA1213"/>
    <w:rsid w:val="00CA1FF0"/>
    <w:rsid w:val="00CA2E29"/>
    <w:rsid w:val="00CA3442"/>
    <w:rsid w:val="00CA3607"/>
    <w:rsid w:val="00CA47B5"/>
    <w:rsid w:val="00CA72F1"/>
    <w:rsid w:val="00CB0CF2"/>
    <w:rsid w:val="00CB1899"/>
    <w:rsid w:val="00CB2DCB"/>
    <w:rsid w:val="00CB37F7"/>
    <w:rsid w:val="00CB4591"/>
    <w:rsid w:val="00CB6F85"/>
    <w:rsid w:val="00CC0473"/>
    <w:rsid w:val="00CC1794"/>
    <w:rsid w:val="00CC1DCA"/>
    <w:rsid w:val="00CC1E8D"/>
    <w:rsid w:val="00CC3970"/>
    <w:rsid w:val="00CC3ED1"/>
    <w:rsid w:val="00CC45A9"/>
    <w:rsid w:val="00CC4988"/>
    <w:rsid w:val="00CC6113"/>
    <w:rsid w:val="00CC780D"/>
    <w:rsid w:val="00CD2D16"/>
    <w:rsid w:val="00CD66D5"/>
    <w:rsid w:val="00CE0A40"/>
    <w:rsid w:val="00CE1852"/>
    <w:rsid w:val="00CE2946"/>
    <w:rsid w:val="00CE41C8"/>
    <w:rsid w:val="00CE4329"/>
    <w:rsid w:val="00CE4609"/>
    <w:rsid w:val="00CF1014"/>
    <w:rsid w:val="00CF1449"/>
    <w:rsid w:val="00CF613A"/>
    <w:rsid w:val="00CF7325"/>
    <w:rsid w:val="00CF7619"/>
    <w:rsid w:val="00CF7AAD"/>
    <w:rsid w:val="00D0000A"/>
    <w:rsid w:val="00D00EA0"/>
    <w:rsid w:val="00D01999"/>
    <w:rsid w:val="00D01A50"/>
    <w:rsid w:val="00D02AFB"/>
    <w:rsid w:val="00D05997"/>
    <w:rsid w:val="00D05D33"/>
    <w:rsid w:val="00D160F3"/>
    <w:rsid w:val="00D17B72"/>
    <w:rsid w:val="00D17E86"/>
    <w:rsid w:val="00D201E6"/>
    <w:rsid w:val="00D20FFB"/>
    <w:rsid w:val="00D23118"/>
    <w:rsid w:val="00D2517E"/>
    <w:rsid w:val="00D25CD7"/>
    <w:rsid w:val="00D2686E"/>
    <w:rsid w:val="00D31BC7"/>
    <w:rsid w:val="00D3261D"/>
    <w:rsid w:val="00D33A08"/>
    <w:rsid w:val="00D35F06"/>
    <w:rsid w:val="00D36226"/>
    <w:rsid w:val="00D402F0"/>
    <w:rsid w:val="00D4044A"/>
    <w:rsid w:val="00D44B4F"/>
    <w:rsid w:val="00D455D4"/>
    <w:rsid w:val="00D45E62"/>
    <w:rsid w:val="00D46A28"/>
    <w:rsid w:val="00D46DC4"/>
    <w:rsid w:val="00D5062B"/>
    <w:rsid w:val="00D50850"/>
    <w:rsid w:val="00D51F84"/>
    <w:rsid w:val="00D52025"/>
    <w:rsid w:val="00D53541"/>
    <w:rsid w:val="00D55E39"/>
    <w:rsid w:val="00D56066"/>
    <w:rsid w:val="00D60633"/>
    <w:rsid w:val="00D620FF"/>
    <w:rsid w:val="00D629F2"/>
    <w:rsid w:val="00D63E1C"/>
    <w:rsid w:val="00D65A90"/>
    <w:rsid w:val="00D65BF3"/>
    <w:rsid w:val="00D73D35"/>
    <w:rsid w:val="00D74C34"/>
    <w:rsid w:val="00D7615A"/>
    <w:rsid w:val="00D761E4"/>
    <w:rsid w:val="00D7679A"/>
    <w:rsid w:val="00D76A3B"/>
    <w:rsid w:val="00D83505"/>
    <w:rsid w:val="00D84026"/>
    <w:rsid w:val="00D84886"/>
    <w:rsid w:val="00D872B1"/>
    <w:rsid w:val="00D91D07"/>
    <w:rsid w:val="00D92A55"/>
    <w:rsid w:val="00DA2EF1"/>
    <w:rsid w:val="00DA55F6"/>
    <w:rsid w:val="00DA59A9"/>
    <w:rsid w:val="00DA7CB9"/>
    <w:rsid w:val="00DB306F"/>
    <w:rsid w:val="00DC0DBE"/>
    <w:rsid w:val="00DC1CC0"/>
    <w:rsid w:val="00DC273F"/>
    <w:rsid w:val="00DC38B8"/>
    <w:rsid w:val="00DC4475"/>
    <w:rsid w:val="00DC46F0"/>
    <w:rsid w:val="00DC58C0"/>
    <w:rsid w:val="00DD2F1A"/>
    <w:rsid w:val="00DD3A2B"/>
    <w:rsid w:val="00DD61DE"/>
    <w:rsid w:val="00DD6634"/>
    <w:rsid w:val="00DD7094"/>
    <w:rsid w:val="00DE11A5"/>
    <w:rsid w:val="00DE1BB8"/>
    <w:rsid w:val="00DE25A0"/>
    <w:rsid w:val="00DE2AF0"/>
    <w:rsid w:val="00DE4E91"/>
    <w:rsid w:val="00DF0B35"/>
    <w:rsid w:val="00DF3766"/>
    <w:rsid w:val="00DF39D2"/>
    <w:rsid w:val="00DF56A7"/>
    <w:rsid w:val="00DF67D2"/>
    <w:rsid w:val="00DF6BBB"/>
    <w:rsid w:val="00DF7125"/>
    <w:rsid w:val="00E007BF"/>
    <w:rsid w:val="00E017F3"/>
    <w:rsid w:val="00E01912"/>
    <w:rsid w:val="00E02FD6"/>
    <w:rsid w:val="00E04749"/>
    <w:rsid w:val="00E04967"/>
    <w:rsid w:val="00E0690A"/>
    <w:rsid w:val="00E07A22"/>
    <w:rsid w:val="00E10161"/>
    <w:rsid w:val="00E12F83"/>
    <w:rsid w:val="00E16674"/>
    <w:rsid w:val="00E16A6E"/>
    <w:rsid w:val="00E1738F"/>
    <w:rsid w:val="00E207BD"/>
    <w:rsid w:val="00E208D8"/>
    <w:rsid w:val="00E21911"/>
    <w:rsid w:val="00E2417A"/>
    <w:rsid w:val="00E25B4B"/>
    <w:rsid w:val="00E26437"/>
    <w:rsid w:val="00E2674A"/>
    <w:rsid w:val="00E32038"/>
    <w:rsid w:val="00E36724"/>
    <w:rsid w:val="00E37F4B"/>
    <w:rsid w:val="00E411A9"/>
    <w:rsid w:val="00E42A7B"/>
    <w:rsid w:val="00E4350D"/>
    <w:rsid w:val="00E4387D"/>
    <w:rsid w:val="00E43A22"/>
    <w:rsid w:val="00E46063"/>
    <w:rsid w:val="00E46C21"/>
    <w:rsid w:val="00E5172E"/>
    <w:rsid w:val="00E526D4"/>
    <w:rsid w:val="00E5325E"/>
    <w:rsid w:val="00E53E8F"/>
    <w:rsid w:val="00E54CEB"/>
    <w:rsid w:val="00E557D7"/>
    <w:rsid w:val="00E55E85"/>
    <w:rsid w:val="00E55EED"/>
    <w:rsid w:val="00E560EA"/>
    <w:rsid w:val="00E604AB"/>
    <w:rsid w:val="00E6124C"/>
    <w:rsid w:val="00E62588"/>
    <w:rsid w:val="00E6313E"/>
    <w:rsid w:val="00E7396A"/>
    <w:rsid w:val="00E73FD6"/>
    <w:rsid w:val="00E74EFA"/>
    <w:rsid w:val="00E75850"/>
    <w:rsid w:val="00E75B0C"/>
    <w:rsid w:val="00E75F05"/>
    <w:rsid w:val="00E76CD4"/>
    <w:rsid w:val="00E80DA3"/>
    <w:rsid w:val="00E818FB"/>
    <w:rsid w:val="00E86CF4"/>
    <w:rsid w:val="00E90586"/>
    <w:rsid w:val="00E90D06"/>
    <w:rsid w:val="00E90EA2"/>
    <w:rsid w:val="00E9183E"/>
    <w:rsid w:val="00E91C1D"/>
    <w:rsid w:val="00E936B6"/>
    <w:rsid w:val="00E94476"/>
    <w:rsid w:val="00E948E4"/>
    <w:rsid w:val="00E960BA"/>
    <w:rsid w:val="00E96221"/>
    <w:rsid w:val="00E96C90"/>
    <w:rsid w:val="00E9768D"/>
    <w:rsid w:val="00EA067A"/>
    <w:rsid w:val="00EA1A26"/>
    <w:rsid w:val="00EA2F92"/>
    <w:rsid w:val="00EA3477"/>
    <w:rsid w:val="00EA4B25"/>
    <w:rsid w:val="00EA5A23"/>
    <w:rsid w:val="00EA6EFF"/>
    <w:rsid w:val="00EA7141"/>
    <w:rsid w:val="00EB27E9"/>
    <w:rsid w:val="00EB5774"/>
    <w:rsid w:val="00EB6169"/>
    <w:rsid w:val="00EB64CF"/>
    <w:rsid w:val="00EB74A3"/>
    <w:rsid w:val="00EC1F3E"/>
    <w:rsid w:val="00EC364C"/>
    <w:rsid w:val="00EC3650"/>
    <w:rsid w:val="00EC65CA"/>
    <w:rsid w:val="00EC76AF"/>
    <w:rsid w:val="00ED2C01"/>
    <w:rsid w:val="00ED306E"/>
    <w:rsid w:val="00ED582F"/>
    <w:rsid w:val="00ED6EDE"/>
    <w:rsid w:val="00ED7B9C"/>
    <w:rsid w:val="00EE2467"/>
    <w:rsid w:val="00EE3131"/>
    <w:rsid w:val="00EE6D9A"/>
    <w:rsid w:val="00EE7426"/>
    <w:rsid w:val="00EF0027"/>
    <w:rsid w:val="00EF0F49"/>
    <w:rsid w:val="00EF26EB"/>
    <w:rsid w:val="00EF291C"/>
    <w:rsid w:val="00EF584E"/>
    <w:rsid w:val="00EF7C2B"/>
    <w:rsid w:val="00EF7DBF"/>
    <w:rsid w:val="00F007F5"/>
    <w:rsid w:val="00F01D4C"/>
    <w:rsid w:val="00F02583"/>
    <w:rsid w:val="00F04C12"/>
    <w:rsid w:val="00F052B6"/>
    <w:rsid w:val="00F115D4"/>
    <w:rsid w:val="00F13DC7"/>
    <w:rsid w:val="00F14219"/>
    <w:rsid w:val="00F14A3D"/>
    <w:rsid w:val="00F1565A"/>
    <w:rsid w:val="00F156C3"/>
    <w:rsid w:val="00F25583"/>
    <w:rsid w:val="00F259EC"/>
    <w:rsid w:val="00F25E14"/>
    <w:rsid w:val="00F271F7"/>
    <w:rsid w:val="00F36B32"/>
    <w:rsid w:val="00F36B42"/>
    <w:rsid w:val="00F43589"/>
    <w:rsid w:val="00F444F7"/>
    <w:rsid w:val="00F45722"/>
    <w:rsid w:val="00F462EB"/>
    <w:rsid w:val="00F50082"/>
    <w:rsid w:val="00F519C6"/>
    <w:rsid w:val="00F51B2D"/>
    <w:rsid w:val="00F54B9B"/>
    <w:rsid w:val="00F55497"/>
    <w:rsid w:val="00F56075"/>
    <w:rsid w:val="00F561C8"/>
    <w:rsid w:val="00F57A5E"/>
    <w:rsid w:val="00F6061D"/>
    <w:rsid w:val="00F62599"/>
    <w:rsid w:val="00F62C3C"/>
    <w:rsid w:val="00F634CE"/>
    <w:rsid w:val="00F63B47"/>
    <w:rsid w:val="00F64602"/>
    <w:rsid w:val="00F65701"/>
    <w:rsid w:val="00F660A2"/>
    <w:rsid w:val="00F67330"/>
    <w:rsid w:val="00F7230C"/>
    <w:rsid w:val="00F74C22"/>
    <w:rsid w:val="00F7706D"/>
    <w:rsid w:val="00F771A5"/>
    <w:rsid w:val="00F773C5"/>
    <w:rsid w:val="00F80B2F"/>
    <w:rsid w:val="00F81D1A"/>
    <w:rsid w:val="00F84389"/>
    <w:rsid w:val="00F851EC"/>
    <w:rsid w:val="00F854CA"/>
    <w:rsid w:val="00F855A7"/>
    <w:rsid w:val="00F85F1A"/>
    <w:rsid w:val="00F86B1F"/>
    <w:rsid w:val="00F87AF0"/>
    <w:rsid w:val="00F94259"/>
    <w:rsid w:val="00F96F1F"/>
    <w:rsid w:val="00F972D5"/>
    <w:rsid w:val="00FA0025"/>
    <w:rsid w:val="00FA09F7"/>
    <w:rsid w:val="00FA0E7F"/>
    <w:rsid w:val="00FA24B0"/>
    <w:rsid w:val="00FA4314"/>
    <w:rsid w:val="00FA45BB"/>
    <w:rsid w:val="00FA5099"/>
    <w:rsid w:val="00FA51F9"/>
    <w:rsid w:val="00FA5B59"/>
    <w:rsid w:val="00FA72FD"/>
    <w:rsid w:val="00FB04B7"/>
    <w:rsid w:val="00FB5FB6"/>
    <w:rsid w:val="00FB698B"/>
    <w:rsid w:val="00FC2F44"/>
    <w:rsid w:val="00FC62BC"/>
    <w:rsid w:val="00FC63D2"/>
    <w:rsid w:val="00FD1481"/>
    <w:rsid w:val="00FD30D6"/>
    <w:rsid w:val="00FD6378"/>
    <w:rsid w:val="00FE03EE"/>
    <w:rsid w:val="00FE1979"/>
    <w:rsid w:val="00FE2612"/>
    <w:rsid w:val="00FE2DE8"/>
    <w:rsid w:val="00FE38DC"/>
    <w:rsid w:val="00FE4E7B"/>
    <w:rsid w:val="00FE7F47"/>
    <w:rsid w:val="00FF018B"/>
    <w:rsid w:val="00FF0708"/>
    <w:rsid w:val="00FF0CF2"/>
    <w:rsid w:val="00FF106A"/>
    <w:rsid w:val="00FF170B"/>
    <w:rsid w:val="00FF2D22"/>
    <w:rsid w:val="00FF3038"/>
    <w:rsid w:val="00FF39F5"/>
    <w:rsid w:val="00FF432E"/>
    <w:rsid w:val="00FF47AC"/>
    <w:rsid w:val="00FF56AC"/>
    <w:rsid w:val="00FF7048"/>
    <w:rsid w:val="00FF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eaeaea"/>
    </o:shapedefaults>
    <o:shapelayout v:ext="edit">
      <o:idmap v:ext="edit" data="2"/>
    </o:shapelayout>
  </w:shapeDefaults>
  <w:decimalSymbol w:val="."/>
  <w:listSeparator w:val=","/>
  <w14:docId w14:val="653D2168"/>
  <w15:docId w15:val="{FE8F3D63-6E24-4EDF-9840-3DDD3711C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396E46"/>
    <w:rPr>
      <w:sz w:val="24"/>
      <w:szCs w:val="24"/>
      <w:lang w:val="de-DE" w:eastAsia="ja-JP"/>
    </w:rPr>
  </w:style>
  <w:style w:type="paragraph" w:styleId="1">
    <w:name w:val="heading 1"/>
    <w:basedOn w:val="a0"/>
    <w:next w:val="a0"/>
    <w:link w:val="10"/>
    <w:uiPriority w:val="9"/>
    <w:qFormat/>
    <w:rsid w:val="00794DEA"/>
    <w:pPr>
      <w:spacing w:before="460" w:after="230" w:line="230" w:lineRule="atLeast"/>
      <w:outlineLvl w:val="0"/>
    </w:pPr>
    <w:rPr>
      <w:rFonts w:ascii="Arial" w:hAnsi="Arial"/>
      <w:b/>
      <w:sz w:val="22"/>
      <w:szCs w:val="20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794DEA"/>
    <w:rPr>
      <w:rFonts w:ascii="Arial" w:hAnsi="Arial"/>
      <w:b/>
      <w:sz w:val="22"/>
      <w:lang w:eastAsia="ja-JP"/>
    </w:rPr>
  </w:style>
  <w:style w:type="paragraph" w:customStyle="1" w:styleId="Title1">
    <w:name w:val="Title1"/>
    <w:basedOn w:val="a0"/>
    <w:next w:val="a0"/>
    <w:qFormat/>
    <w:rsid w:val="008F6479"/>
    <w:pPr>
      <w:spacing w:before="360" w:line="480" w:lineRule="exact"/>
    </w:pPr>
    <w:rPr>
      <w:rFonts w:ascii="Arial" w:hAnsi="Arial"/>
      <w:b/>
      <w:sz w:val="32"/>
      <w:szCs w:val="28"/>
    </w:rPr>
  </w:style>
  <w:style w:type="paragraph" w:customStyle="1" w:styleId="Authors">
    <w:name w:val="Authors"/>
    <w:basedOn w:val="a0"/>
    <w:qFormat/>
    <w:rsid w:val="00F259EC"/>
    <w:pPr>
      <w:spacing w:before="120" w:after="360" w:line="320" w:lineRule="exact"/>
    </w:pPr>
    <w:rPr>
      <w:rFonts w:ascii="Arial" w:hAnsi="Arial"/>
      <w:sz w:val="22"/>
      <w:lang w:val="en-GB"/>
    </w:rPr>
  </w:style>
  <w:style w:type="paragraph" w:customStyle="1" w:styleId="P1withoutIndendation">
    <w:name w:val="P1_without_Indendation"/>
    <w:basedOn w:val="a0"/>
    <w:qFormat/>
    <w:rsid w:val="008D3292"/>
    <w:pPr>
      <w:spacing w:line="225" w:lineRule="exact"/>
      <w:jc w:val="both"/>
    </w:pPr>
    <w:rPr>
      <w:rFonts w:ascii="Arial" w:hAnsi="Arial"/>
      <w:sz w:val="17"/>
    </w:rPr>
  </w:style>
  <w:style w:type="paragraph" w:customStyle="1" w:styleId="H1">
    <w:name w:val="H1"/>
    <w:basedOn w:val="1"/>
    <w:qFormat/>
    <w:rsid w:val="000907F4"/>
  </w:style>
  <w:style w:type="paragraph" w:customStyle="1" w:styleId="Adress">
    <w:name w:val="Adress"/>
    <w:basedOn w:val="a0"/>
    <w:qFormat/>
    <w:rsid w:val="000D37AC"/>
    <w:pPr>
      <w:spacing w:line="180" w:lineRule="exact"/>
      <w:ind w:left="425" w:hanging="425"/>
    </w:pPr>
    <w:rPr>
      <w:rFonts w:ascii="Arial" w:hAnsi="Arial"/>
      <w:sz w:val="14"/>
      <w:szCs w:val="20"/>
    </w:rPr>
  </w:style>
  <w:style w:type="paragraph" w:customStyle="1" w:styleId="Footnote">
    <w:name w:val="Footnote"/>
    <w:basedOn w:val="Adress"/>
    <w:unhideWhenUsed/>
    <w:rsid w:val="00E9183E"/>
    <w:pPr>
      <w:spacing w:before="120"/>
    </w:pPr>
    <w:rPr>
      <w:szCs w:val="14"/>
      <w:lang w:val="en-GB"/>
    </w:rPr>
  </w:style>
  <w:style w:type="paragraph" w:customStyle="1" w:styleId="References">
    <w:name w:val="References"/>
    <w:basedOn w:val="a0"/>
    <w:qFormat/>
    <w:rsid w:val="00EB27E9"/>
    <w:pPr>
      <w:spacing w:line="200" w:lineRule="exact"/>
      <w:ind w:left="425" w:hanging="425"/>
      <w:jc w:val="both"/>
    </w:pPr>
    <w:rPr>
      <w:rFonts w:ascii="Arial" w:hAnsi="Arial"/>
      <w:sz w:val="14"/>
      <w:szCs w:val="14"/>
      <w:lang w:val="en-GB"/>
    </w:rPr>
  </w:style>
  <w:style w:type="paragraph" w:customStyle="1" w:styleId="ColumnTitle">
    <w:name w:val="ColumnTitle"/>
    <w:basedOn w:val="a0"/>
    <w:rsid w:val="005B15A7"/>
    <w:pPr>
      <w:pBdr>
        <w:bottom w:val="single" w:sz="36" w:space="1" w:color="DDDDDD"/>
      </w:pBdr>
      <w:spacing w:after="320"/>
      <w:jc w:val="right"/>
    </w:pPr>
    <w:rPr>
      <w:rFonts w:ascii="Arial" w:hAnsi="Arial" w:cs="Arial"/>
      <w:b/>
      <w:color w:val="C0C0C0"/>
      <w:sz w:val="36"/>
      <w:szCs w:val="36"/>
      <w:lang w:val="en-GB"/>
    </w:rPr>
  </w:style>
  <w:style w:type="paragraph" w:customStyle="1" w:styleId="H2">
    <w:name w:val="H2"/>
    <w:basedOn w:val="H1"/>
    <w:qFormat/>
    <w:rsid w:val="000907F4"/>
    <w:rPr>
      <w:bCs/>
      <w:sz w:val="18"/>
    </w:rPr>
  </w:style>
  <w:style w:type="character" w:customStyle="1" w:styleId="Comment">
    <w:name w:val="Comment"/>
    <w:rsid w:val="00A51DB3"/>
    <w:rPr>
      <w:rFonts w:ascii="Arial" w:hAnsi="Arial"/>
      <w:color w:val="FF0000"/>
      <w:sz w:val="14"/>
    </w:rPr>
  </w:style>
  <w:style w:type="paragraph" w:customStyle="1" w:styleId="SchemeCaption">
    <w:name w:val="SchemeCaption"/>
    <w:basedOn w:val="a0"/>
    <w:rsid w:val="00BD505D"/>
    <w:pPr>
      <w:spacing w:before="230" w:after="46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FigureCaption">
    <w:name w:val="FigureCaption"/>
    <w:basedOn w:val="a0"/>
    <w:rsid w:val="00BD505D"/>
    <w:pPr>
      <w:spacing w:before="230" w:after="46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TableCaption">
    <w:name w:val="TableCaption"/>
    <w:basedOn w:val="a0"/>
    <w:qFormat/>
    <w:rsid w:val="000D37AC"/>
    <w:pPr>
      <w:spacing w:after="12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TableHead">
    <w:name w:val="TableHead"/>
    <w:basedOn w:val="TableCaption"/>
    <w:qFormat/>
    <w:rsid w:val="00D02A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880861"/>
  </w:style>
  <w:style w:type="paragraph" w:customStyle="1" w:styleId="TableFoot">
    <w:name w:val="TableFoot"/>
    <w:basedOn w:val="TableBody"/>
    <w:rsid w:val="007E3A49"/>
    <w:pPr>
      <w:spacing w:before="60" w:after="60"/>
    </w:pPr>
  </w:style>
  <w:style w:type="paragraph" w:customStyle="1" w:styleId="H3">
    <w:name w:val="H3"/>
    <w:basedOn w:val="H2"/>
    <w:qFormat/>
    <w:rsid w:val="000907F4"/>
    <w:rPr>
      <w:b w:val="0"/>
      <w:bCs w:val="0"/>
      <w:i/>
      <w:iCs/>
    </w:rPr>
  </w:style>
  <w:style w:type="paragraph" w:customStyle="1" w:styleId="ManuscriptID">
    <w:name w:val="ManuscriptID"/>
    <w:basedOn w:val="a0"/>
    <w:rsid w:val="00EB27E9"/>
    <w:pPr>
      <w:spacing w:before="220" w:line="230" w:lineRule="exact"/>
    </w:pPr>
    <w:rPr>
      <w:rFonts w:ascii="Arial" w:hAnsi="Arial"/>
      <w:b/>
      <w:sz w:val="17"/>
      <w:szCs w:val="15"/>
      <w:lang w:val="en-GB"/>
    </w:rPr>
  </w:style>
  <w:style w:type="paragraph" w:customStyle="1" w:styleId="Intro">
    <w:name w:val="Intro"/>
    <w:basedOn w:val="a0"/>
    <w:rsid w:val="00830818"/>
    <w:pPr>
      <w:jc w:val="center"/>
    </w:pPr>
    <w:rPr>
      <w:rFonts w:ascii="Arial" w:eastAsia="Times New Roman" w:hAnsi="Arial"/>
      <w:sz w:val="32"/>
      <w:szCs w:val="20"/>
    </w:rPr>
  </w:style>
  <w:style w:type="paragraph" w:customStyle="1" w:styleId="TitleTOC">
    <w:name w:val="Title_TOC"/>
    <w:basedOn w:val="a0"/>
    <w:rsid w:val="00396E46"/>
    <w:pPr>
      <w:spacing w:before="120" w:line="225" w:lineRule="atLeast"/>
    </w:pPr>
    <w:rPr>
      <w:rFonts w:ascii="Arial" w:hAnsi="Arial"/>
      <w:b/>
      <w:sz w:val="17"/>
      <w:szCs w:val="20"/>
      <w:lang w:val="en-GB"/>
    </w:rPr>
  </w:style>
  <w:style w:type="paragraph" w:customStyle="1" w:styleId="TableOfContentText">
    <w:name w:val="TableOfContentText"/>
    <w:basedOn w:val="a0"/>
    <w:rsid w:val="00396E46"/>
    <w:pPr>
      <w:spacing w:before="120" w:line="225" w:lineRule="atLeast"/>
    </w:pPr>
    <w:rPr>
      <w:rFonts w:ascii="Arial" w:hAnsi="Arial"/>
      <w:color w:val="000000"/>
      <w:sz w:val="17"/>
      <w:szCs w:val="20"/>
      <w:lang w:val="en-GB"/>
    </w:rPr>
  </w:style>
  <w:style w:type="paragraph" w:customStyle="1" w:styleId="P1withIndendation">
    <w:name w:val="P1_with_Indendation"/>
    <w:basedOn w:val="TableCaption"/>
    <w:qFormat/>
    <w:rsid w:val="00EB27E9"/>
    <w:pPr>
      <w:spacing w:line="225" w:lineRule="exact"/>
      <w:ind w:firstLine="284"/>
    </w:pPr>
    <w:rPr>
      <w:sz w:val="17"/>
    </w:rPr>
  </w:style>
  <w:style w:type="paragraph" w:customStyle="1" w:styleId="Acknowledgements">
    <w:name w:val="Acknowledgements"/>
    <w:basedOn w:val="P1withoutIndendation"/>
    <w:qFormat/>
    <w:rsid w:val="008C642F"/>
    <w:pPr>
      <w:spacing w:after="240" w:line="230" w:lineRule="atLeast"/>
    </w:pPr>
  </w:style>
  <w:style w:type="paragraph" w:customStyle="1" w:styleId="ColumnTitleTOC">
    <w:name w:val="ColumnTitle_TOC"/>
    <w:basedOn w:val="ColumnTitle"/>
    <w:rsid w:val="00F115D4"/>
    <w:pPr>
      <w:pBdr>
        <w:bottom w:val="single" w:sz="36" w:space="3" w:color="008080"/>
      </w:pBdr>
      <w:spacing w:after="0"/>
      <w:jc w:val="left"/>
    </w:pPr>
    <w:rPr>
      <w:b w:val="0"/>
      <w:color w:val="000000"/>
      <w:sz w:val="28"/>
      <w:szCs w:val="28"/>
    </w:rPr>
  </w:style>
  <w:style w:type="paragraph" w:customStyle="1" w:styleId="MSType">
    <w:name w:val="MSType"/>
    <w:basedOn w:val="ColumnTitleTOC"/>
    <w:rsid w:val="000650AB"/>
    <w:pPr>
      <w:framePr w:hSpace="141" w:wrap="around" w:vAnchor="page" w:hAnchor="margin" w:y="1504"/>
      <w:pBdr>
        <w:bottom w:val="none" w:sz="0" w:space="0" w:color="auto"/>
      </w:pBdr>
      <w:spacing w:before="60" w:after="60"/>
    </w:pPr>
    <w:rPr>
      <w:rFonts w:ascii="Arial Black" w:hAnsi="Arial Black"/>
      <w:b/>
      <w:color w:val="FFFFFF"/>
      <w:spacing w:val="20"/>
      <w:sz w:val="20"/>
      <w:szCs w:val="20"/>
    </w:rPr>
  </w:style>
  <w:style w:type="paragraph" w:customStyle="1" w:styleId="PageNumbers">
    <w:name w:val="PageNumbers"/>
    <w:basedOn w:val="a0"/>
    <w:rsid w:val="004B0B74"/>
    <w:pPr>
      <w:spacing w:before="230"/>
    </w:pPr>
    <w:rPr>
      <w:rFonts w:ascii="Arial" w:hAnsi="Arial"/>
      <w:b/>
      <w:i/>
      <w:sz w:val="17"/>
    </w:rPr>
  </w:style>
  <w:style w:type="paragraph" w:styleId="a4">
    <w:name w:val="header"/>
    <w:basedOn w:val="a0"/>
    <w:link w:val="a5"/>
    <w:uiPriority w:val="99"/>
    <w:unhideWhenUsed/>
    <w:rsid w:val="001E2F1C"/>
    <w:pPr>
      <w:tabs>
        <w:tab w:val="center" w:pos="4703"/>
        <w:tab w:val="right" w:pos="9406"/>
      </w:tabs>
    </w:pPr>
  </w:style>
  <w:style w:type="character" w:customStyle="1" w:styleId="a5">
    <w:name w:val="页眉 字符"/>
    <w:link w:val="a4"/>
    <w:uiPriority w:val="99"/>
    <w:rsid w:val="001E2F1C"/>
    <w:rPr>
      <w:sz w:val="24"/>
      <w:szCs w:val="24"/>
      <w:lang w:val="de-DE" w:eastAsia="ja-JP" w:bidi="ar-SA"/>
    </w:rPr>
  </w:style>
  <w:style w:type="paragraph" w:styleId="a6">
    <w:name w:val="footer"/>
    <w:basedOn w:val="a0"/>
    <w:link w:val="a7"/>
    <w:uiPriority w:val="99"/>
    <w:unhideWhenUsed/>
    <w:rsid w:val="001E2F1C"/>
    <w:pPr>
      <w:tabs>
        <w:tab w:val="center" w:pos="4703"/>
        <w:tab w:val="right" w:pos="9406"/>
      </w:tabs>
    </w:pPr>
  </w:style>
  <w:style w:type="character" w:customStyle="1" w:styleId="a7">
    <w:name w:val="页脚 字符"/>
    <w:link w:val="a6"/>
    <w:uiPriority w:val="99"/>
    <w:rsid w:val="001E2F1C"/>
    <w:rPr>
      <w:sz w:val="24"/>
      <w:szCs w:val="24"/>
      <w:lang w:val="de-DE" w:eastAsia="ja-JP" w:bidi="ar-SA"/>
    </w:rPr>
  </w:style>
  <w:style w:type="paragraph" w:styleId="a8">
    <w:name w:val="Balloon Text"/>
    <w:basedOn w:val="a0"/>
    <w:link w:val="a9"/>
    <w:uiPriority w:val="99"/>
    <w:semiHidden/>
    <w:unhideWhenUsed/>
    <w:rsid w:val="00EE7426"/>
    <w:rPr>
      <w:rFonts w:ascii="Tahoma" w:hAnsi="Tahoma" w:cs="Tahoma"/>
      <w:sz w:val="16"/>
      <w:szCs w:val="16"/>
    </w:rPr>
  </w:style>
  <w:style w:type="character" w:customStyle="1" w:styleId="a9">
    <w:name w:val="批注框文本 字符"/>
    <w:link w:val="a8"/>
    <w:uiPriority w:val="99"/>
    <w:semiHidden/>
    <w:rsid w:val="00EE7426"/>
    <w:rPr>
      <w:rFonts w:ascii="Tahoma" w:hAnsi="Tahoma" w:cs="Tahoma"/>
      <w:sz w:val="16"/>
      <w:szCs w:val="16"/>
      <w:lang w:val="de-DE" w:eastAsia="ja-JP" w:bidi="ar-SA"/>
    </w:rPr>
  </w:style>
  <w:style w:type="paragraph" w:customStyle="1" w:styleId="TableSpacer">
    <w:name w:val="TableSpacer"/>
    <w:basedOn w:val="a0"/>
    <w:qFormat/>
    <w:rsid w:val="00C8278A"/>
    <w:pPr>
      <w:spacing w:before="360"/>
    </w:pPr>
    <w:rPr>
      <w:rFonts w:ascii="Arial" w:hAnsi="Arial"/>
      <w:noProof/>
      <w:sz w:val="14"/>
    </w:rPr>
  </w:style>
  <w:style w:type="paragraph" w:customStyle="1" w:styleId="Abstract">
    <w:name w:val="Abstract"/>
    <w:basedOn w:val="a0"/>
    <w:qFormat/>
    <w:rsid w:val="002D5B99"/>
    <w:pPr>
      <w:spacing w:after="360" w:line="225" w:lineRule="exact"/>
      <w:jc w:val="both"/>
    </w:pPr>
    <w:rPr>
      <w:rFonts w:ascii="Arial" w:hAnsi="Arial"/>
      <w:sz w:val="16"/>
      <w:szCs w:val="20"/>
      <w:lang w:val="en-GB"/>
    </w:rPr>
  </w:style>
  <w:style w:type="paragraph" w:customStyle="1" w:styleId="P1">
    <w:name w:val="P1"/>
    <w:basedOn w:val="P1withoutIndendation"/>
    <w:qFormat/>
    <w:rsid w:val="000907F4"/>
    <w:pPr>
      <w:jc w:val="left"/>
    </w:pPr>
    <w:rPr>
      <w:lang w:val="en-US"/>
    </w:rPr>
  </w:style>
  <w:style w:type="character" w:styleId="aa">
    <w:name w:val="line number"/>
    <w:uiPriority w:val="99"/>
    <w:semiHidden/>
    <w:unhideWhenUsed/>
    <w:rsid w:val="000323DA"/>
  </w:style>
  <w:style w:type="paragraph" w:customStyle="1" w:styleId="List1">
    <w:name w:val="List1"/>
    <w:basedOn w:val="a0"/>
    <w:rsid w:val="00DE2AF0"/>
    <w:pPr>
      <w:tabs>
        <w:tab w:val="left" w:pos="567"/>
      </w:tabs>
      <w:spacing w:before="240" w:after="120" w:line="480" w:lineRule="exact"/>
      <w:ind w:left="567" w:hanging="567"/>
    </w:pPr>
    <w:rPr>
      <w:rFonts w:eastAsia="Times New Roman"/>
      <w:lang w:eastAsia="de-DE"/>
    </w:rPr>
  </w:style>
  <w:style w:type="table" w:styleId="ab">
    <w:name w:val="Grid Table Light"/>
    <w:basedOn w:val="a2"/>
    <w:uiPriority w:val="40"/>
    <w:rsid w:val="00A23A20"/>
    <w:rPr>
      <w:rFonts w:ascii="Calibri" w:eastAsia="宋体" w:hAnsi="Calibri"/>
      <w:kern w:val="2"/>
      <w:sz w:val="21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customStyle="1" w:styleId="ac">
    <w:name w:val="纯文本 字符"/>
    <w:link w:val="ad"/>
    <w:rsid w:val="00A23A20"/>
    <w:rPr>
      <w:rFonts w:ascii="宋体" w:eastAsia="宋体" w:hAnsi="Courier New" w:cs="Courier New"/>
      <w:szCs w:val="21"/>
    </w:rPr>
  </w:style>
  <w:style w:type="paragraph" w:styleId="ad">
    <w:name w:val="Plain Text"/>
    <w:basedOn w:val="a0"/>
    <w:link w:val="ac"/>
    <w:rsid w:val="00A23A20"/>
    <w:pPr>
      <w:widowControl w:val="0"/>
      <w:jc w:val="both"/>
    </w:pPr>
    <w:rPr>
      <w:rFonts w:ascii="宋体" w:eastAsia="宋体" w:hAnsi="Courier New" w:cs="Courier New"/>
      <w:sz w:val="20"/>
      <w:szCs w:val="21"/>
      <w:lang w:val="en-US" w:eastAsia="zh-CN"/>
    </w:rPr>
  </w:style>
  <w:style w:type="character" w:customStyle="1" w:styleId="11">
    <w:name w:val="纯文本 字符1"/>
    <w:basedOn w:val="a1"/>
    <w:uiPriority w:val="99"/>
    <w:semiHidden/>
    <w:rsid w:val="00A23A20"/>
    <w:rPr>
      <w:rFonts w:ascii="宋体" w:eastAsia="宋体" w:hAnsi="Courier New" w:cs="Courier New"/>
      <w:sz w:val="21"/>
      <w:szCs w:val="21"/>
      <w:lang w:val="de-DE" w:eastAsia="ja-JP"/>
    </w:rPr>
  </w:style>
  <w:style w:type="paragraph" w:customStyle="1" w:styleId="Tableofcontents">
    <w:name w:val="Table of contents"/>
    <w:basedOn w:val="a0"/>
    <w:rsid w:val="00A23A20"/>
    <w:rPr>
      <w:lang w:val="en-US"/>
    </w:rPr>
  </w:style>
  <w:style w:type="character" w:styleId="ae">
    <w:name w:val="Hyperlink"/>
    <w:uiPriority w:val="99"/>
    <w:unhideWhenUsed/>
    <w:rsid w:val="00A23A20"/>
    <w:rPr>
      <w:color w:val="0000FF"/>
      <w:u w:val="single"/>
    </w:rPr>
  </w:style>
  <w:style w:type="paragraph" w:customStyle="1" w:styleId="VDTableTitle">
    <w:name w:val="VD_Table_Title"/>
    <w:basedOn w:val="a0"/>
    <w:next w:val="a0"/>
    <w:autoRedefine/>
    <w:rsid w:val="00A23A20"/>
    <w:pPr>
      <w:spacing w:after="180"/>
      <w:jc w:val="both"/>
    </w:pPr>
    <w:rPr>
      <w:rFonts w:eastAsia="宋体"/>
      <w:b/>
      <w:kern w:val="21"/>
      <w:sz w:val="19"/>
      <w:szCs w:val="19"/>
      <w:lang w:val="en-US" w:eastAsia="en-US"/>
    </w:rPr>
  </w:style>
  <w:style w:type="paragraph" w:styleId="af">
    <w:name w:val="List Paragraph"/>
    <w:basedOn w:val="a0"/>
    <w:uiPriority w:val="34"/>
    <w:qFormat/>
    <w:rsid w:val="00A23A20"/>
    <w:pPr>
      <w:spacing w:after="200" w:line="276" w:lineRule="auto"/>
      <w:ind w:left="720"/>
      <w:contextualSpacing/>
    </w:pPr>
    <w:rPr>
      <w:rFonts w:eastAsia="宋体" w:cs="黑体"/>
      <w:sz w:val="22"/>
      <w:szCs w:val="22"/>
      <w:lang w:val="en-US" w:eastAsia="en-US"/>
    </w:rPr>
  </w:style>
  <w:style w:type="paragraph" w:customStyle="1" w:styleId="08ArticleText">
    <w:name w:val="08 Article Text"/>
    <w:link w:val="08ArticleTextChar"/>
    <w:rsid w:val="00A23A20"/>
    <w:pPr>
      <w:widowControl w:val="0"/>
      <w:tabs>
        <w:tab w:val="left" w:pos="198"/>
      </w:tabs>
      <w:spacing w:line="230" w:lineRule="exact"/>
      <w:jc w:val="both"/>
    </w:pPr>
    <w:rPr>
      <w:rFonts w:eastAsia="宋体"/>
      <w:noProof/>
      <w:sz w:val="18"/>
      <w:szCs w:val="18"/>
      <w:lang w:val="en-GB" w:eastAsia="en-GB"/>
    </w:rPr>
  </w:style>
  <w:style w:type="character" w:customStyle="1" w:styleId="08ArticleTextChar">
    <w:name w:val="08 Article Text Char"/>
    <w:link w:val="08ArticleText"/>
    <w:rsid w:val="00A23A20"/>
    <w:rPr>
      <w:rFonts w:eastAsia="宋体"/>
      <w:noProof/>
      <w:sz w:val="18"/>
      <w:szCs w:val="18"/>
      <w:lang w:val="en-GB" w:eastAsia="en-GB"/>
    </w:rPr>
  </w:style>
  <w:style w:type="paragraph" w:customStyle="1" w:styleId="CharChar4">
    <w:name w:val="Char Char4"/>
    <w:basedOn w:val="af0"/>
    <w:autoRedefine/>
    <w:rsid w:val="00A23A20"/>
    <w:pPr>
      <w:shd w:val="clear" w:color="auto" w:fill="000080"/>
    </w:pPr>
    <w:rPr>
      <w:rFonts w:ascii="Tahoma" w:hAnsi="Tahoma"/>
      <w:sz w:val="24"/>
      <w:szCs w:val="24"/>
    </w:rPr>
  </w:style>
  <w:style w:type="paragraph" w:styleId="af0">
    <w:name w:val="Document Map"/>
    <w:basedOn w:val="a0"/>
    <w:link w:val="af1"/>
    <w:uiPriority w:val="99"/>
    <w:semiHidden/>
    <w:unhideWhenUsed/>
    <w:rsid w:val="00A23A20"/>
    <w:pPr>
      <w:widowControl w:val="0"/>
      <w:jc w:val="both"/>
    </w:pPr>
    <w:rPr>
      <w:rFonts w:ascii="宋体" w:eastAsia="宋体" w:hAnsi="Calibri"/>
      <w:kern w:val="2"/>
      <w:sz w:val="18"/>
      <w:szCs w:val="18"/>
      <w:lang w:val="en-US" w:eastAsia="zh-CN"/>
    </w:rPr>
  </w:style>
  <w:style w:type="character" w:customStyle="1" w:styleId="af1">
    <w:name w:val="文档结构图 字符"/>
    <w:basedOn w:val="a1"/>
    <w:link w:val="af0"/>
    <w:uiPriority w:val="99"/>
    <w:semiHidden/>
    <w:rsid w:val="00A23A20"/>
    <w:rPr>
      <w:rFonts w:ascii="宋体" w:eastAsia="宋体" w:hAnsi="Calibri"/>
      <w:kern w:val="2"/>
      <w:sz w:val="18"/>
      <w:szCs w:val="18"/>
    </w:rPr>
  </w:style>
  <w:style w:type="table" w:styleId="af2">
    <w:name w:val="Table Grid"/>
    <w:basedOn w:val="a2"/>
    <w:uiPriority w:val="59"/>
    <w:rsid w:val="00A23A20"/>
    <w:rPr>
      <w:rFonts w:ascii="Calibri" w:eastAsia="宋体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page number"/>
    <w:basedOn w:val="a1"/>
    <w:rsid w:val="00A23A20"/>
  </w:style>
  <w:style w:type="paragraph" w:styleId="af4">
    <w:name w:val="annotation text"/>
    <w:basedOn w:val="a0"/>
    <w:link w:val="af5"/>
    <w:uiPriority w:val="99"/>
    <w:semiHidden/>
    <w:unhideWhenUsed/>
    <w:rsid w:val="00A23A20"/>
    <w:pPr>
      <w:widowControl w:val="0"/>
      <w:jc w:val="both"/>
    </w:pPr>
    <w:rPr>
      <w:rFonts w:ascii="Calibri" w:eastAsia="宋体" w:hAnsi="Calibri"/>
      <w:kern w:val="2"/>
      <w:sz w:val="20"/>
      <w:szCs w:val="20"/>
      <w:lang w:val="en-US" w:eastAsia="zh-CN"/>
    </w:rPr>
  </w:style>
  <w:style w:type="character" w:customStyle="1" w:styleId="af5">
    <w:name w:val="批注文字 字符"/>
    <w:basedOn w:val="a1"/>
    <w:link w:val="af4"/>
    <w:uiPriority w:val="99"/>
    <w:semiHidden/>
    <w:rsid w:val="00A23A20"/>
    <w:rPr>
      <w:rFonts w:ascii="Calibri" w:eastAsia="宋体" w:hAnsi="Calibri"/>
      <w:kern w:val="2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A23A20"/>
    <w:rPr>
      <w:b/>
      <w:bCs/>
    </w:rPr>
  </w:style>
  <w:style w:type="character" w:customStyle="1" w:styleId="af7">
    <w:name w:val="批注主题 字符"/>
    <w:basedOn w:val="af5"/>
    <w:link w:val="af6"/>
    <w:uiPriority w:val="99"/>
    <w:semiHidden/>
    <w:rsid w:val="00A23A20"/>
    <w:rPr>
      <w:rFonts w:ascii="Calibri" w:eastAsia="宋体" w:hAnsi="Calibri"/>
      <w:b/>
      <w:bCs/>
      <w:kern w:val="2"/>
    </w:rPr>
  </w:style>
  <w:style w:type="character" w:customStyle="1" w:styleId="apple-converted-space">
    <w:name w:val="apple-converted-space"/>
    <w:rsid w:val="00A23A20"/>
  </w:style>
  <w:style w:type="paragraph" w:styleId="a">
    <w:name w:val="List Bullet"/>
    <w:basedOn w:val="a0"/>
    <w:semiHidden/>
    <w:rsid w:val="00A23A20"/>
    <w:pPr>
      <w:widowControl w:val="0"/>
      <w:numPr>
        <w:numId w:val="10"/>
      </w:numPr>
      <w:tabs>
        <w:tab w:val="clear" w:pos="193"/>
      </w:tabs>
      <w:snapToGrid w:val="0"/>
      <w:spacing w:line="254" w:lineRule="auto"/>
      <w:ind w:left="363" w:hanging="193"/>
      <w:jc w:val="both"/>
    </w:pPr>
    <w:rPr>
      <w:rFonts w:ascii="Times" w:eastAsia="宋体" w:hAnsi="Times"/>
      <w:kern w:val="2"/>
      <w:sz w:val="16"/>
      <w:lang w:val="en-US" w:eastAsia="zh-CN"/>
    </w:rPr>
  </w:style>
  <w:style w:type="paragraph" w:customStyle="1" w:styleId="EndNoteBibliographyTitle">
    <w:name w:val="EndNote Bibliography Title"/>
    <w:basedOn w:val="a0"/>
    <w:link w:val="EndNoteBibliographyTitle0"/>
    <w:rsid w:val="00566AE7"/>
    <w:pPr>
      <w:jc w:val="center"/>
    </w:pPr>
    <w:rPr>
      <w:rFonts w:ascii="Arial" w:hAnsi="Arial" w:cs="Arial"/>
      <w:noProof/>
      <w:sz w:val="14"/>
    </w:rPr>
  </w:style>
  <w:style w:type="character" w:customStyle="1" w:styleId="EndNoteBibliographyTitle0">
    <w:name w:val="EndNote Bibliography Title 字符"/>
    <w:basedOn w:val="a1"/>
    <w:link w:val="EndNoteBibliographyTitle"/>
    <w:rsid w:val="00566AE7"/>
    <w:rPr>
      <w:rFonts w:ascii="Arial" w:hAnsi="Arial" w:cs="Arial"/>
      <w:noProof/>
      <w:sz w:val="14"/>
      <w:szCs w:val="24"/>
      <w:lang w:val="de-DE" w:eastAsia="ja-JP"/>
    </w:rPr>
  </w:style>
  <w:style w:type="paragraph" w:customStyle="1" w:styleId="EndNoteBibliography">
    <w:name w:val="EndNote Bibliography"/>
    <w:basedOn w:val="a0"/>
    <w:link w:val="EndNoteBibliography0"/>
    <w:rsid w:val="00566AE7"/>
    <w:rPr>
      <w:rFonts w:ascii="Arial" w:hAnsi="Arial" w:cs="Arial"/>
      <w:noProof/>
      <w:sz w:val="14"/>
    </w:rPr>
  </w:style>
  <w:style w:type="character" w:customStyle="1" w:styleId="EndNoteBibliography0">
    <w:name w:val="EndNote Bibliography 字符"/>
    <w:basedOn w:val="a1"/>
    <w:link w:val="EndNoteBibliography"/>
    <w:rsid w:val="00566AE7"/>
    <w:rPr>
      <w:rFonts w:ascii="Arial" w:hAnsi="Arial" w:cs="Arial"/>
      <w:noProof/>
      <w:sz w:val="14"/>
      <w:szCs w:val="24"/>
      <w:lang w:val="de-DE" w:eastAsia="ja-JP"/>
    </w:rPr>
  </w:style>
  <w:style w:type="paragraph" w:customStyle="1" w:styleId="HExperimentalSection">
    <w:name w:val="HExperimental_Section"/>
    <w:basedOn w:val="a0"/>
    <w:autoRedefine/>
    <w:qFormat/>
    <w:rsid w:val="00AB4875"/>
    <w:pPr>
      <w:spacing w:before="460" w:after="230" w:line="230" w:lineRule="atLeast"/>
    </w:pPr>
    <w:rPr>
      <w:rFonts w:ascii="Arial" w:hAnsi="Arial"/>
      <w:b/>
      <w:sz w:val="22"/>
      <w:szCs w:val="20"/>
    </w:rPr>
  </w:style>
  <w:style w:type="character" w:styleId="af8">
    <w:name w:val="Unresolved Mention"/>
    <w:basedOn w:val="a1"/>
    <w:uiPriority w:val="99"/>
    <w:semiHidden/>
    <w:unhideWhenUsed/>
    <w:rsid w:val="0004715B"/>
    <w:rPr>
      <w:color w:val="605E5C"/>
      <w:shd w:val="clear" w:color="auto" w:fill="E1DFDD"/>
    </w:rPr>
  </w:style>
  <w:style w:type="paragraph" w:customStyle="1" w:styleId="History">
    <w:name w:val="History"/>
    <w:basedOn w:val="a0"/>
    <w:rsid w:val="0078458B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ExperimentalSection">
    <w:name w:val="ExperimentalSection"/>
    <w:basedOn w:val="a0"/>
    <w:rsid w:val="0078458B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a0"/>
    <w:link w:val="FNBChar"/>
    <w:rsid w:val="0078458B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sid w:val="0078458B"/>
    <w:rPr>
      <w:rFonts w:ascii="Times" w:hAnsi="Times"/>
      <w:sz w:val="14"/>
      <w:szCs w:val="3276"/>
      <w:lang w:val="en-GB" w:eastAsia="de-DE"/>
    </w:rPr>
  </w:style>
  <w:style w:type="paragraph" w:customStyle="1" w:styleId="Ack">
    <w:name w:val="Ack"/>
    <w:basedOn w:val="a0"/>
    <w:rsid w:val="0078458B"/>
  </w:style>
  <w:style w:type="paragraph" w:styleId="af9">
    <w:name w:val="footnote text"/>
    <w:basedOn w:val="a0"/>
    <w:link w:val="afa"/>
    <w:semiHidden/>
    <w:rsid w:val="0078458B"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character" w:customStyle="1" w:styleId="afa">
    <w:name w:val="脚注文本 字符"/>
    <w:basedOn w:val="a1"/>
    <w:link w:val="af9"/>
    <w:semiHidden/>
    <w:rsid w:val="0078458B"/>
    <w:rPr>
      <w:rFonts w:eastAsia="Times New Roman"/>
      <w:lang w:val="en-GB" w:eastAsia="ro-RO"/>
    </w:rPr>
  </w:style>
  <w:style w:type="paragraph" w:customStyle="1" w:styleId="STOE">
    <w:name w:val="STOE"/>
    <w:basedOn w:val="a0"/>
    <w:link w:val="STOEChar1"/>
    <w:rsid w:val="0078458B"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sid w:val="0078458B"/>
    <w:rPr>
      <w:rFonts w:ascii="Times" w:hAnsi="Times"/>
      <w:sz w:val="18"/>
      <w:szCs w:val="3276"/>
      <w:lang w:val="en-GB" w:eastAsia="de-DE"/>
    </w:rPr>
  </w:style>
  <w:style w:type="paragraph" w:customStyle="1" w:styleId="AuthorsFull">
    <w:name w:val="Authors Full"/>
    <w:basedOn w:val="a0"/>
    <w:rsid w:val="0078458B"/>
    <w:rPr>
      <w:i/>
      <w:lang w:val="en-US"/>
    </w:rPr>
  </w:style>
  <w:style w:type="paragraph" w:customStyle="1" w:styleId="dedication">
    <w:name w:val="dedication"/>
    <w:basedOn w:val="a0"/>
    <w:rsid w:val="0078458B"/>
    <w:rPr>
      <w:i/>
      <w:lang w:val="en-US"/>
    </w:rPr>
  </w:style>
  <w:style w:type="paragraph" w:customStyle="1" w:styleId="Addresses">
    <w:name w:val="Addresses"/>
    <w:basedOn w:val="a0"/>
    <w:rsid w:val="0078458B"/>
    <w:rPr>
      <w:lang w:val="en-US"/>
    </w:rPr>
  </w:style>
  <w:style w:type="paragraph" w:customStyle="1" w:styleId="Head1">
    <w:name w:val="Head 1"/>
    <w:basedOn w:val="a0"/>
    <w:autoRedefine/>
    <w:rsid w:val="0078458B"/>
    <w:pPr>
      <w:spacing w:line="360" w:lineRule="auto"/>
      <w:jc w:val="both"/>
    </w:pPr>
    <w:rPr>
      <w:b/>
      <w:lang w:val="en-US"/>
    </w:rPr>
  </w:style>
  <w:style w:type="paragraph" w:customStyle="1" w:styleId="Head2">
    <w:name w:val="Head 2"/>
    <w:basedOn w:val="a0"/>
    <w:autoRedefine/>
    <w:rsid w:val="0078458B"/>
    <w:pPr>
      <w:spacing w:line="360" w:lineRule="auto"/>
    </w:pPr>
    <w:rPr>
      <w:i/>
      <w:lang w:val="en-US"/>
    </w:rPr>
  </w:style>
  <w:style w:type="paragraph" w:customStyle="1" w:styleId="dates">
    <w:name w:val="dates"/>
    <w:basedOn w:val="a0"/>
    <w:rsid w:val="0078458B"/>
    <w:pPr>
      <w:jc w:val="right"/>
    </w:pPr>
    <w:rPr>
      <w:lang w:val="en-US"/>
    </w:rPr>
  </w:style>
  <w:style w:type="paragraph" w:customStyle="1" w:styleId="Literature">
    <w:name w:val="Literature"/>
    <w:basedOn w:val="a0"/>
    <w:rsid w:val="0078458B"/>
    <w:pPr>
      <w:spacing w:line="480" w:lineRule="auto"/>
    </w:pPr>
  </w:style>
  <w:style w:type="paragraph" w:customStyle="1" w:styleId="Legend">
    <w:name w:val="Legend"/>
    <w:basedOn w:val="a0"/>
    <w:rsid w:val="0078458B"/>
    <w:rPr>
      <w:lang w:val="en-US"/>
    </w:rPr>
  </w:style>
  <w:style w:type="paragraph" w:customStyle="1" w:styleId="MainText">
    <w:name w:val="Main Text"/>
    <w:basedOn w:val="a0"/>
    <w:link w:val="MainTextChar"/>
    <w:rsid w:val="0078458B"/>
    <w:pPr>
      <w:spacing w:line="480" w:lineRule="auto"/>
    </w:pPr>
    <w:rPr>
      <w:lang w:val="en-US"/>
    </w:rPr>
  </w:style>
  <w:style w:type="paragraph" w:customStyle="1" w:styleId="ExperimentalText">
    <w:name w:val="Experimental Text"/>
    <w:basedOn w:val="a0"/>
    <w:link w:val="ExperimentalTextChar"/>
    <w:rsid w:val="0078458B"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rsid w:val="0078458B"/>
    <w:rPr>
      <w:sz w:val="24"/>
      <w:szCs w:val="24"/>
      <w:lang w:eastAsia="ja-JP"/>
    </w:rPr>
  </w:style>
  <w:style w:type="character" w:customStyle="1" w:styleId="MainTextChar">
    <w:name w:val="Main Text Char"/>
    <w:link w:val="MainText"/>
    <w:rsid w:val="0078458B"/>
    <w:rPr>
      <w:sz w:val="24"/>
      <w:szCs w:val="24"/>
      <w:lang w:eastAsia="ja-JP"/>
    </w:rPr>
  </w:style>
  <w:style w:type="paragraph" w:customStyle="1" w:styleId="Title2">
    <w:name w:val="Title2"/>
    <w:basedOn w:val="a0"/>
    <w:rsid w:val="0078458B"/>
    <w:rPr>
      <w:b/>
      <w:lang w:val="en-US"/>
    </w:rPr>
  </w:style>
  <w:style w:type="paragraph" w:customStyle="1" w:styleId="Dedication0">
    <w:name w:val="Dedication"/>
    <w:basedOn w:val="a0"/>
    <w:autoRedefine/>
    <w:rsid w:val="0078458B"/>
    <w:rPr>
      <w:lang w:val="en-US"/>
    </w:rPr>
  </w:style>
  <w:style w:type="paragraph" w:customStyle="1" w:styleId="Maintext0">
    <w:name w:val="Main text"/>
    <w:basedOn w:val="a0"/>
    <w:link w:val="MaintextChar0"/>
    <w:autoRedefine/>
    <w:rsid w:val="0078458B"/>
    <w:pPr>
      <w:spacing w:line="480" w:lineRule="auto"/>
    </w:pPr>
    <w:rPr>
      <w:lang w:val="en-US"/>
    </w:rPr>
  </w:style>
  <w:style w:type="character" w:customStyle="1" w:styleId="MaintextChar0">
    <w:name w:val="Main text Char"/>
    <w:link w:val="Maintext0"/>
    <w:rsid w:val="0078458B"/>
    <w:rPr>
      <w:sz w:val="24"/>
      <w:szCs w:val="24"/>
      <w:lang w:eastAsia="ja-JP"/>
    </w:rPr>
  </w:style>
  <w:style w:type="paragraph" w:customStyle="1" w:styleId="Biography">
    <w:name w:val="Biography"/>
    <w:basedOn w:val="a0"/>
    <w:autoRedefine/>
    <w:rsid w:val="0078458B"/>
    <w:rPr>
      <w:i/>
      <w:lang w:val="en-US"/>
    </w:rPr>
  </w:style>
  <w:style w:type="character" w:styleId="afb">
    <w:name w:val="annotation reference"/>
    <w:uiPriority w:val="99"/>
    <w:semiHidden/>
    <w:unhideWhenUsed/>
    <w:rsid w:val="0078458B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yj19\Desktop\Supporting_Information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735EDC-9B01-488E-84F1-D6F2A4C66F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Supporting_Information.dot</Template>
  <TotalTime>83</TotalTime>
  <Pages>19</Pages>
  <Words>6092</Words>
  <Characters>34731</Characters>
  <Application>Microsoft Office Word</Application>
  <DocSecurity>0</DocSecurity>
  <Lines>289</Lines>
  <Paragraphs>81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((Title))</vt:lpstr>
      <vt:lpstr>((Title))</vt:lpstr>
    </vt:vector>
  </TitlesOfParts>
  <Company>WILEY-VCH Verlag GmbH &amp; Co. KGaA</Company>
  <LinksUpToDate>false</LinksUpToDate>
  <CharactersWithSpaces>40742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((Title))</dc:title>
  <dc:subject/>
  <dc:creator>zyj19</dc:creator>
  <cp:keywords/>
  <dc:description/>
  <cp:lastModifiedBy>Zhang Yujie</cp:lastModifiedBy>
  <cp:revision>9</cp:revision>
  <cp:lastPrinted>2014-03-21T06:01:00Z</cp:lastPrinted>
  <dcterms:created xsi:type="dcterms:W3CDTF">2023-08-08T12:51:00Z</dcterms:created>
  <dcterms:modified xsi:type="dcterms:W3CDTF">2023-08-25T00:26:00Z</dcterms:modified>
</cp:coreProperties>
</file>