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02B" w:rsidRDefault="00792AB1" w:rsidP="00792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AB1">
        <w:rPr>
          <w:rFonts w:ascii="Times New Roman" w:hAnsi="Times New Roman" w:cs="Times New Roman"/>
          <w:b/>
          <w:sz w:val="28"/>
          <w:szCs w:val="28"/>
        </w:rPr>
        <w:t>Additional Supplementary Table</w:t>
      </w:r>
    </w:p>
    <w:p w:rsidR="00792AB1" w:rsidRDefault="00792AB1" w:rsidP="00792AB1">
      <w:pPr>
        <w:jc w:val="center"/>
      </w:pPr>
    </w:p>
    <w:p w:rsidR="000513BC" w:rsidRDefault="009A4C3B" w:rsidP="000513BC">
      <w:pPr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Table 1</w:t>
      </w:r>
      <w:r w:rsidR="000513BC" w:rsidRPr="000513BC">
        <w:rPr>
          <w:rFonts w:ascii="Times New Roman" w:eastAsia="宋体" w:hAnsi="Times New Roman" w:cs="Times New Roman"/>
          <w:b/>
          <w:szCs w:val="21"/>
        </w:rPr>
        <w:t xml:space="preserve"> </w:t>
      </w:r>
      <w:r w:rsidR="00A53531">
        <w:rPr>
          <w:rFonts w:ascii="Times New Roman" w:eastAsia="宋体" w:hAnsi="Times New Roman" w:cs="Times New Roman"/>
          <w:b/>
          <w:szCs w:val="21"/>
        </w:rPr>
        <w:t xml:space="preserve"> </w:t>
      </w:r>
      <w:r w:rsidR="000513BC" w:rsidRPr="000513BC">
        <w:rPr>
          <w:rFonts w:ascii="Times New Roman" w:eastAsia="宋体" w:hAnsi="Times New Roman" w:cs="Times New Roman"/>
          <w:b/>
          <w:szCs w:val="21"/>
        </w:rPr>
        <w:t>Modified Observer’s A</w:t>
      </w:r>
      <w:r w:rsidR="002D3D0A">
        <w:rPr>
          <w:rFonts w:ascii="Times New Roman" w:eastAsia="宋体" w:hAnsi="Times New Roman" w:cs="Times New Roman"/>
          <w:b/>
          <w:szCs w:val="21"/>
        </w:rPr>
        <w:t>ssessment of Alertness/Sedation</w:t>
      </w:r>
      <w:r w:rsidR="00462CE9">
        <w:rPr>
          <w:rFonts w:ascii="Times New Roman" w:eastAsia="宋体" w:hAnsi="Times New Roman" w:cs="Times New Roman"/>
          <w:b/>
          <w:szCs w:val="21"/>
        </w:rPr>
        <w:t xml:space="preserve"> </w:t>
      </w:r>
      <w:r w:rsidR="00DD09D8">
        <w:rPr>
          <w:rFonts w:ascii="Times New Roman" w:eastAsia="宋体" w:hAnsi="Times New Roman" w:cs="Times New Roman"/>
          <w:b/>
          <w:szCs w:val="21"/>
        </w:rPr>
        <w:t xml:space="preserve">(MOAA/S) </w:t>
      </w:r>
      <w:r w:rsidR="00DD09D8">
        <w:rPr>
          <w:rFonts w:ascii="Times New Roman" w:eastAsia="宋体" w:hAnsi="Times New Roman" w:cs="Times New Roman" w:hint="eastAsia"/>
          <w:b/>
          <w:szCs w:val="21"/>
        </w:rPr>
        <w:t>S</w:t>
      </w:r>
      <w:r w:rsidR="000513BC" w:rsidRPr="000513BC">
        <w:rPr>
          <w:rFonts w:ascii="Times New Roman" w:eastAsia="宋体" w:hAnsi="Times New Roman" w:cs="Times New Roman"/>
          <w:b/>
          <w:szCs w:val="21"/>
        </w:rPr>
        <w:t>cale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1096"/>
      </w:tblGrid>
      <w:tr w:rsidR="00DC185B" w:rsidTr="00DC185B"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DC185B" w:rsidRDefault="00DC185B" w:rsidP="000513BC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043829">
              <w:rPr>
                <w:rFonts w:ascii="Times New Roman" w:eastAsia="宋体" w:hAnsi="Times New Roman" w:cs="Times New Roman"/>
                <w:b/>
                <w:szCs w:val="21"/>
              </w:rPr>
              <w:t>MOAA/S Scale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DC185B" w:rsidRPr="00043829" w:rsidRDefault="00DC185B" w:rsidP="000513BC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Scale</w:t>
            </w:r>
          </w:p>
        </w:tc>
      </w:tr>
      <w:tr w:rsidR="00DC185B" w:rsidTr="00DC185B">
        <w:tc>
          <w:tcPr>
            <w:tcW w:w="6096" w:type="dxa"/>
            <w:tcBorders>
              <w:top w:val="single" w:sz="4" w:space="0" w:color="auto"/>
            </w:tcBorders>
          </w:tcPr>
          <w:p w:rsidR="00DC185B" w:rsidRPr="00AA0308" w:rsidRDefault="00DC185B" w:rsidP="000513B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A0308">
              <w:rPr>
                <w:rFonts w:ascii="Times New Roman" w:eastAsia="宋体" w:hAnsi="Times New Roman" w:cs="Times New Roman"/>
                <w:szCs w:val="21"/>
              </w:rPr>
              <w:t>Does not respond to painful trapezius squeeze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DC185B" w:rsidRPr="00AA0308" w:rsidRDefault="00256954" w:rsidP="000513BC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</w:tr>
      <w:tr w:rsidR="00DC185B" w:rsidTr="00DC185B">
        <w:tc>
          <w:tcPr>
            <w:tcW w:w="6096" w:type="dxa"/>
          </w:tcPr>
          <w:p w:rsidR="00DC185B" w:rsidRPr="00AA0308" w:rsidRDefault="00DC185B" w:rsidP="000513B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A0308">
              <w:rPr>
                <w:rFonts w:ascii="Times New Roman" w:eastAsia="宋体" w:hAnsi="Times New Roman" w:cs="Times New Roman"/>
                <w:szCs w:val="21"/>
              </w:rPr>
              <w:t>Responds only after painful trapezius squeeze</w:t>
            </w:r>
          </w:p>
        </w:tc>
        <w:tc>
          <w:tcPr>
            <w:tcW w:w="1096" w:type="dxa"/>
          </w:tcPr>
          <w:p w:rsidR="00DC185B" w:rsidRPr="00AA0308" w:rsidRDefault="00DC185B" w:rsidP="000513BC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</w:tr>
      <w:tr w:rsidR="00DC185B" w:rsidRPr="00DB7D03" w:rsidTr="00DC185B">
        <w:tc>
          <w:tcPr>
            <w:tcW w:w="6096" w:type="dxa"/>
          </w:tcPr>
          <w:p w:rsidR="00DC185B" w:rsidRPr="00AA0308" w:rsidRDefault="00DC185B" w:rsidP="000513B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A0308">
              <w:rPr>
                <w:rFonts w:ascii="Times New Roman" w:eastAsia="宋体" w:hAnsi="Times New Roman" w:cs="Times New Roman"/>
                <w:szCs w:val="21"/>
              </w:rPr>
              <w:t>Responds only after mild prodding or shaking</w:t>
            </w:r>
          </w:p>
        </w:tc>
        <w:tc>
          <w:tcPr>
            <w:tcW w:w="1096" w:type="dxa"/>
          </w:tcPr>
          <w:p w:rsidR="00DC185B" w:rsidRPr="00AA0308" w:rsidRDefault="00DC185B" w:rsidP="000513BC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DC185B" w:rsidTr="00DC185B">
        <w:tc>
          <w:tcPr>
            <w:tcW w:w="6096" w:type="dxa"/>
          </w:tcPr>
          <w:p w:rsidR="00DC185B" w:rsidRPr="00AA0308" w:rsidRDefault="00DC185B" w:rsidP="000513B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A0308">
              <w:rPr>
                <w:rFonts w:ascii="Times New Roman" w:eastAsia="宋体" w:hAnsi="Times New Roman" w:cs="Times New Roman"/>
                <w:szCs w:val="21"/>
              </w:rPr>
              <w:t>Responds only after name is called loudly and/or repeatedly</w:t>
            </w:r>
          </w:p>
        </w:tc>
        <w:tc>
          <w:tcPr>
            <w:tcW w:w="1096" w:type="dxa"/>
          </w:tcPr>
          <w:p w:rsidR="00DC185B" w:rsidRPr="00AA0308" w:rsidRDefault="00DC185B" w:rsidP="000513BC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  <w:tr w:rsidR="00DC185B" w:rsidTr="00DC185B">
        <w:tc>
          <w:tcPr>
            <w:tcW w:w="6096" w:type="dxa"/>
          </w:tcPr>
          <w:p w:rsidR="00DC185B" w:rsidRPr="00AA0308" w:rsidRDefault="00DC185B" w:rsidP="000513B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A0308">
              <w:rPr>
                <w:rFonts w:ascii="Times New Roman" w:eastAsia="宋体" w:hAnsi="Times New Roman" w:cs="Times New Roman"/>
                <w:szCs w:val="21"/>
              </w:rPr>
              <w:t>Lethargic response to name spoken in normal tone</w:t>
            </w:r>
          </w:p>
        </w:tc>
        <w:tc>
          <w:tcPr>
            <w:tcW w:w="1096" w:type="dxa"/>
          </w:tcPr>
          <w:p w:rsidR="00DC185B" w:rsidRPr="00AA0308" w:rsidRDefault="00DC185B" w:rsidP="000513BC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</w:tr>
      <w:tr w:rsidR="00DC185B" w:rsidTr="00DC185B">
        <w:tc>
          <w:tcPr>
            <w:tcW w:w="6096" w:type="dxa"/>
          </w:tcPr>
          <w:p w:rsidR="00DC185B" w:rsidRPr="00AA0308" w:rsidRDefault="00DC185B" w:rsidP="000513B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A0308">
              <w:rPr>
                <w:rFonts w:ascii="Times New Roman" w:eastAsia="宋体" w:hAnsi="Times New Roman" w:cs="Times New Roman"/>
                <w:szCs w:val="21"/>
              </w:rPr>
              <w:t>Responds readily to name spoken in normal tone</w:t>
            </w:r>
          </w:p>
        </w:tc>
        <w:tc>
          <w:tcPr>
            <w:tcW w:w="1096" w:type="dxa"/>
          </w:tcPr>
          <w:p w:rsidR="00DC185B" w:rsidRPr="00AA0308" w:rsidRDefault="00DC185B" w:rsidP="000513BC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</w:tr>
    </w:tbl>
    <w:p w:rsidR="000513BC" w:rsidRPr="00462CE9" w:rsidRDefault="00043829">
      <w:pPr>
        <w:rPr>
          <w:rFonts w:ascii="Times New Roman" w:hAnsi="Times New Roman" w:cs="Times New Roman"/>
        </w:rPr>
      </w:pPr>
      <w:r w:rsidRPr="00462CE9">
        <w:rPr>
          <w:rFonts w:ascii="Times New Roman" w:hAnsi="Times New Roman" w:cs="Times New Roman"/>
        </w:rPr>
        <w:t>Scores were 4 to 5 for awake and 0 to 3 for sleep</w:t>
      </w:r>
      <w:r w:rsidR="005207AD" w:rsidRPr="00462CE9">
        <w:rPr>
          <w:rFonts w:ascii="Times New Roman" w:hAnsi="Times New Roman" w:cs="Times New Roman"/>
        </w:rPr>
        <w:t>.</w:t>
      </w:r>
    </w:p>
    <w:p w:rsidR="00D50F81" w:rsidRDefault="00D50F81"/>
    <w:p w:rsidR="00A91E6A" w:rsidRPr="00A91E6A" w:rsidRDefault="00A91E6A" w:rsidP="00A91E6A">
      <w:pPr>
        <w:rPr>
          <w:rFonts w:ascii="Times New Roman" w:hAnsi="Times New Roman" w:cs="Times New Roman"/>
          <w:b/>
        </w:rPr>
      </w:pPr>
      <w:r w:rsidRPr="00A91E6A">
        <w:rPr>
          <w:rFonts w:ascii="Times New Roman" w:hAnsi="Times New Roman" w:cs="Times New Roman"/>
          <w:b/>
          <w:bCs/>
        </w:rPr>
        <w:t>Table 2</w:t>
      </w:r>
      <w:r w:rsidRPr="00A91E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A91E6A">
        <w:rPr>
          <w:rFonts w:ascii="Times New Roman" w:hAnsi="Times New Roman" w:cs="Times New Roman"/>
          <w:b/>
        </w:rPr>
        <w:t>The modified Aldrete score</w:t>
      </w:r>
    </w:p>
    <w:tbl>
      <w:tblPr>
        <w:tblW w:w="82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804"/>
        <w:gridCol w:w="1418"/>
      </w:tblGrid>
      <w:tr w:rsidR="00A91E6A" w:rsidRPr="00A91E6A" w:rsidTr="00A91E6A">
        <w:trPr>
          <w:trHeight w:val="340"/>
        </w:trPr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91E6A">
              <w:rPr>
                <w:rFonts w:ascii="Times New Roman" w:hAnsi="Times New Roman" w:cs="Times New Roman"/>
                <w:b/>
                <w:szCs w:val="21"/>
              </w:rPr>
              <w:t>Categories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91E6A">
              <w:rPr>
                <w:rFonts w:ascii="Times New Roman" w:hAnsi="Times New Roman" w:cs="Times New Roman"/>
                <w:b/>
                <w:szCs w:val="21"/>
              </w:rPr>
              <w:t>Points</w:t>
            </w:r>
          </w:p>
        </w:tc>
      </w:tr>
      <w:tr w:rsidR="00A91E6A" w:rsidRPr="00A91E6A" w:rsidTr="00A91E6A">
        <w:trPr>
          <w:trHeight w:val="32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Respiration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91E6A" w:rsidRPr="00A91E6A" w:rsidTr="00A91E6A">
        <w:trPr>
          <w:trHeight w:val="32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Able to breathe deeply and cough 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A91E6A" w:rsidRPr="00A91E6A" w:rsidTr="00A91E6A">
        <w:trPr>
          <w:trHeight w:val="32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Dyspnea or shallow breathing Apnea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A91E6A" w:rsidRPr="00A91E6A" w:rsidTr="00A91E6A">
        <w:trPr>
          <w:trHeight w:val="32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Apnea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A91E6A" w:rsidRPr="00A91E6A" w:rsidTr="00A91E6A">
        <w:trPr>
          <w:trHeight w:val="32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Oxygen saturation (SpO</w:t>
            </w:r>
            <w:r w:rsidRPr="00A91E6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A91E6A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91E6A" w:rsidRPr="00A91E6A" w:rsidTr="00A91E6A">
        <w:trPr>
          <w:trHeight w:val="32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Maintains &gt; 92% on room air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A91E6A" w:rsidRPr="00A91E6A" w:rsidTr="00A91E6A">
        <w:trPr>
          <w:trHeight w:val="34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Needs O</w:t>
            </w:r>
            <w:r w:rsidRPr="00A91E6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A91E6A">
              <w:rPr>
                <w:rFonts w:ascii="Times New Roman" w:hAnsi="Times New Roman" w:cs="Times New Roman"/>
                <w:szCs w:val="21"/>
              </w:rPr>
              <w:t xml:space="preserve"> inhalation to maintain O</w:t>
            </w:r>
            <w:r w:rsidRPr="00A91E6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A91E6A">
              <w:rPr>
                <w:rFonts w:ascii="Times New Roman" w:hAnsi="Times New Roman" w:cs="Times New Roman"/>
                <w:szCs w:val="21"/>
              </w:rPr>
              <w:t xml:space="preserve"> saturation </w:t>
            </w:r>
            <w:r w:rsidRPr="00A91E6A">
              <w:rPr>
                <w:rFonts w:ascii="宋体" w:eastAsia="宋体" w:hAnsi="宋体" w:cs="宋体" w:hint="eastAsia"/>
                <w:szCs w:val="21"/>
              </w:rPr>
              <w:t>≧</w:t>
            </w:r>
            <w:r w:rsidRPr="00A91E6A">
              <w:rPr>
                <w:rFonts w:ascii="Times New Roman" w:hAnsi="Times New Roman" w:cs="Times New Roman"/>
                <w:szCs w:val="21"/>
              </w:rPr>
              <w:t xml:space="preserve"> 90%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A91E6A" w:rsidRPr="00A91E6A" w:rsidTr="00A91E6A">
        <w:trPr>
          <w:trHeight w:val="30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SpO</w:t>
            </w:r>
            <w:r w:rsidRPr="00A91E6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A91E6A">
              <w:rPr>
                <w:rFonts w:ascii="Times New Roman" w:hAnsi="Times New Roman" w:cs="Times New Roman"/>
                <w:szCs w:val="21"/>
              </w:rPr>
              <w:t xml:space="preserve"> &lt; 90% (with supplemental oxygen administered)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A91E6A" w:rsidRPr="00A91E6A" w:rsidTr="00A91E6A">
        <w:trPr>
          <w:trHeight w:val="30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Consciousness level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91E6A" w:rsidRPr="00A91E6A" w:rsidTr="00A91E6A">
        <w:trPr>
          <w:trHeight w:val="30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Fully awake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A91E6A" w:rsidRPr="00A91E6A" w:rsidTr="00A91E6A">
        <w:trPr>
          <w:trHeight w:val="32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Arousable upon calling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A91E6A" w:rsidRPr="00A91E6A" w:rsidTr="00A91E6A">
        <w:trPr>
          <w:trHeight w:val="30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Not responding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A91E6A" w:rsidRPr="00A91E6A" w:rsidTr="00A91E6A">
        <w:trPr>
          <w:trHeight w:val="30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Circulation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91E6A" w:rsidRPr="00A91E6A" w:rsidTr="00A91E6A">
        <w:trPr>
          <w:trHeight w:val="30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BP ± 20 mmHg (relative to pre-operation standard value)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A91E6A" w:rsidRPr="00A91E6A" w:rsidTr="00A91E6A">
        <w:trPr>
          <w:trHeight w:val="30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BP ± 20–50 mmHg (relative to the pre-procedural standard value)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A91E6A" w:rsidRPr="00A91E6A" w:rsidTr="00A91E6A">
        <w:trPr>
          <w:trHeight w:val="30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BP ± 50 mmHg (relative to the pre-procedural standard value)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A91E6A" w:rsidRPr="00A91E6A" w:rsidTr="00A91E6A">
        <w:trPr>
          <w:trHeight w:val="30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Activity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91E6A" w:rsidRPr="00A91E6A" w:rsidTr="00A91E6A">
        <w:trPr>
          <w:trHeight w:val="30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Able to move the four extremities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A91E6A" w:rsidRPr="00A91E6A" w:rsidTr="00A91E6A">
        <w:trPr>
          <w:trHeight w:val="300"/>
        </w:trPr>
        <w:tc>
          <w:tcPr>
            <w:tcW w:w="6804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Able to move two extremities</w:t>
            </w:r>
          </w:p>
        </w:tc>
        <w:tc>
          <w:tcPr>
            <w:tcW w:w="1418" w:type="dxa"/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A91E6A" w:rsidRPr="00A91E6A" w:rsidTr="00A91E6A">
        <w:trPr>
          <w:trHeight w:val="320"/>
        </w:trPr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 xml:space="preserve">  Cannot move the four extremities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91E6A" w:rsidRPr="00A91E6A" w:rsidRDefault="00A91E6A" w:rsidP="00A91E6A">
            <w:pPr>
              <w:rPr>
                <w:rFonts w:ascii="Times New Roman" w:hAnsi="Times New Roman" w:cs="Times New Roman"/>
                <w:szCs w:val="21"/>
              </w:rPr>
            </w:pPr>
            <w:r w:rsidRPr="00A91E6A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</w:tbl>
    <w:p w:rsidR="00A91E6A" w:rsidRPr="00A91E6A" w:rsidRDefault="00A91E6A" w:rsidP="00A91E6A">
      <w:pPr>
        <w:rPr>
          <w:rFonts w:ascii="Times New Roman" w:hAnsi="Times New Roman" w:cs="Times New Roman"/>
        </w:rPr>
      </w:pPr>
      <w:r w:rsidRPr="00A91E6A">
        <w:rPr>
          <w:rFonts w:ascii="Times New Roman" w:hAnsi="Times New Roman" w:cs="Times New Roman"/>
        </w:rPr>
        <w:t>Discharge standards are satisfied if the score is ≥ 9.</w:t>
      </w:r>
    </w:p>
    <w:p w:rsidR="00A91E6A" w:rsidRPr="00A91E6A" w:rsidRDefault="00A91E6A" w:rsidP="00A91E6A">
      <w:pPr>
        <w:rPr>
          <w:rFonts w:ascii="Times New Roman" w:hAnsi="Times New Roman" w:cs="Times New Roman"/>
        </w:rPr>
      </w:pPr>
      <w:r w:rsidRPr="00A91E6A">
        <w:rPr>
          <w:rFonts w:ascii="Times New Roman" w:hAnsi="Times New Roman" w:cs="Times New Roman"/>
        </w:rPr>
        <w:t>BP: blood pressure</w:t>
      </w:r>
    </w:p>
    <w:p w:rsidR="00BD029B" w:rsidRDefault="00BD029B">
      <w:pPr>
        <w:rPr>
          <w:b/>
        </w:rPr>
      </w:pPr>
    </w:p>
    <w:p w:rsidR="00BD029B" w:rsidRDefault="00BD029B">
      <w:pPr>
        <w:rPr>
          <w:b/>
        </w:rPr>
      </w:pPr>
    </w:p>
    <w:p w:rsidR="00BD029B" w:rsidRDefault="00BD029B">
      <w:pPr>
        <w:rPr>
          <w:b/>
        </w:rPr>
      </w:pPr>
    </w:p>
    <w:p w:rsidR="00A91E6A" w:rsidRDefault="00A91E6A">
      <w:pPr>
        <w:rPr>
          <w:b/>
        </w:rPr>
      </w:pPr>
    </w:p>
    <w:p w:rsidR="00BD029B" w:rsidRDefault="00BD029B">
      <w:pPr>
        <w:rPr>
          <w:b/>
        </w:rPr>
      </w:pPr>
    </w:p>
    <w:p w:rsidR="00A53531" w:rsidRDefault="00A53531">
      <w:pPr>
        <w:rPr>
          <w:b/>
        </w:rPr>
      </w:pPr>
    </w:p>
    <w:p w:rsidR="00BD029B" w:rsidRDefault="00BD029B">
      <w:pPr>
        <w:rPr>
          <w:b/>
        </w:rPr>
      </w:pPr>
    </w:p>
    <w:p w:rsidR="005207AD" w:rsidRPr="00560215" w:rsidRDefault="006942F3">
      <w:pPr>
        <w:rPr>
          <w:rFonts w:ascii="Times New Roman" w:hAnsi="Times New Roman" w:cs="Times New Roman"/>
          <w:b/>
        </w:rPr>
      </w:pPr>
      <w:r w:rsidRPr="00560215">
        <w:rPr>
          <w:rFonts w:ascii="Times New Roman" w:hAnsi="Times New Roman" w:cs="Times New Roman"/>
          <w:b/>
        </w:rPr>
        <w:lastRenderedPageBreak/>
        <w:t>Table</w:t>
      </w:r>
      <w:r w:rsidR="00C566A5" w:rsidRPr="00560215">
        <w:rPr>
          <w:rFonts w:ascii="Times New Roman" w:hAnsi="Times New Roman" w:cs="Times New Roman"/>
          <w:b/>
        </w:rPr>
        <w:t xml:space="preserve"> 3</w:t>
      </w:r>
      <w:r w:rsidR="00A53531">
        <w:rPr>
          <w:rFonts w:ascii="Times New Roman" w:hAnsi="Times New Roman" w:cs="Times New Roman"/>
          <w:b/>
        </w:rPr>
        <w:t xml:space="preserve"> </w:t>
      </w:r>
      <w:r w:rsidRPr="00560215">
        <w:rPr>
          <w:rFonts w:ascii="Times New Roman" w:hAnsi="Times New Roman" w:cs="Times New Roman"/>
          <w:b/>
        </w:rPr>
        <w:t xml:space="preserve"> R</w:t>
      </w:r>
      <w:r w:rsidR="00BD029B" w:rsidRPr="00560215">
        <w:rPr>
          <w:rFonts w:ascii="Times New Roman" w:hAnsi="Times New Roman" w:cs="Times New Roman"/>
          <w:b/>
        </w:rPr>
        <w:t>ic</w:t>
      </w:r>
      <w:bookmarkStart w:id="0" w:name="_GoBack"/>
      <w:bookmarkEnd w:id="0"/>
      <w:r w:rsidR="00BD029B" w:rsidRPr="00560215">
        <w:rPr>
          <w:rFonts w:ascii="Times New Roman" w:hAnsi="Times New Roman" w:cs="Times New Roman"/>
          <w:b/>
        </w:rPr>
        <w:t>hmond Agitation-Sedation Scale</w:t>
      </w:r>
      <w:r w:rsidR="00003FC7">
        <w:rPr>
          <w:rFonts w:ascii="Times New Roman" w:hAnsi="Times New Roman" w:cs="Times New Roman"/>
          <w:b/>
        </w:rPr>
        <w:t xml:space="preserve"> (RASS)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536"/>
        <w:gridCol w:w="745"/>
      </w:tblGrid>
      <w:tr w:rsidR="006942F3" w:rsidRPr="00560215" w:rsidTr="00560215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942F3" w:rsidRPr="00560215" w:rsidRDefault="006942F3">
            <w:pPr>
              <w:rPr>
                <w:rFonts w:ascii="Times New Roman" w:hAnsi="Times New Roman" w:cs="Times New Roman"/>
                <w:b/>
              </w:rPr>
            </w:pPr>
            <w:r w:rsidRPr="00560215">
              <w:rPr>
                <w:rFonts w:ascii="Times New Roman" w:hAnsi="Times New Roman" w:cs="Times New Roman"/>
                <w:b/>
              </w:rPr>
              <w:t>Term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942F3" w:rsidRPr="00560215" w:rsidRDefault="006942F3">
            <w:pPr>
              <w:rPr>
                <w:rFonts w:ascii="Times New Roman" w:hAnsi="Times New Roman" w:cs="Times New Roman"/>
                <w:b/>
              </w:rPr>
            </w:pPr>
            <w:r w:rsidRPr="00560215"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6942F3" w:rsidRPr="00560215" w:rsidRDefault="006942F3">
            <w:pPr>
              <w:rPr>
                <w:rFonts w:ascii="Times New Roman" w:hAnsi="Times New Roman" w:cs="Times New Roman"/>
                <w:b/>
              </w:rPr>
            </w:pPr>
            <w:r w:rsidRPr="00560215">
              <w:rPr>
                <w:rFonts w:ascii="Times New Roman" w:hAnsi="Times New Roman" w:cs="Times New Roman"/>
                <w:b/>
              </w:rPr>
              <w:t>Score</w:t>
            </w:r>
          </w:p>
        </w:tc>
      </w:tr>
      <w:tr w:rsidR="006942F3" w:rsidRPr="00560215" w:rsidTr="00560215">
        <w:tc>
          <w:tcPr>
            <w:tcW w:w="1985" w:type="dxa"/>
            <w:tcBorders>
              <w:top w:val="single" w:sz="4" w:space="0" w:color="auto"/>
            </w:tcBorders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Combative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Overtly combative or violent; immediate danger to staff</w:t>
            </w:r>
          </w:p>
        </w:tc>
        <w:tc>
          <w:tcPr>
            <w:tcW w:w="745" w:type="dxa"/>
            <w:tcBorders>
              <w:top w:val="single" w:sz="4" w:space="0" w:color="auto"/>
            </w:tcBorders>
          </w:tcPr>
          <w:p w:rsidR="006942F3" w:rsidRPr="00560215" w:rsidRDefault="00945F6C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+4</w:t>
            </w:r>
          </w:p>
        </w:tc>
      </w:tr>
      <w:tr w:rsidR="006942F3" w:rsidRPr="00560215" w:rsidTr="00560215">
        <w:tc>
          <w:tcPr>
            <w:tcW w:w="1985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Very agitation</w:t>
            </w:r>
          </w:p>
        </w:tc>
        <w:tc>
          <w:tcPr>
            <w:tcW w:w="4536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Pulls on or removes tube(s) or catheter(s) or has aggressive behavior toward staff</w:t>
            </w:r>
          </w:p>
        </w:tc>
        <w:tc>
          <w:tcPr>
            <w:tcW w:w="745" w:type="dxa"/>
          </w:tcPr>
          <w:p w:rsidR="006942F3" w:rsidRPr="00560215" w:rsidRDefault="00945F6C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+3</w:t>
            </w:r>
          </w:p>
        </w:tc>
      </w:tr>
      <w:tr w:rsidR="006942F3" w:rsidRPr="00560215" w:rsidTr="00560215">
        <w:tc>
          <w:tcPr>
            <w:tcW w:w="1985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Agitated</w:t>
            </w:r>
          </w:p>
        </w:tc>
        <w:tc>
          <w:tcPr>
            <w:tcW w:w="4536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Frequent nonpurposeful movement or patient–ventilator dyssynchrony</w:t>
            </w:r>
          </w:p>
        </w:tc>
        <w:tc>
          <w:tcPr>
            <w:tcW w:w="745" w:type="dxa"/>
          </w:tcPr>
          <w:p w:rsidR="006942F3" w:rsidRPr="00560215" w:rsidRDefault="00945F6C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+2</w:t>
            </w:r>
          </w:p>
        </w:tc>
      </w:tr>
      <w:tr w:rsidR="006942F3" w:rsidRPr="00560215" w:rsidTr="00560215">
        <w:tc>
          <w:tcPr>
            <w:tcW w:w="1985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Restless</w:t>
            </w:r>
          </w:p>
        </w:tc>
        <w:tc>
          <w:tcPr>
            <w:tcW w:w="4536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Anxious or apprehensive but movements not aggressive or vigorous</w:t>
            </w:r>
          </w:p>
        </w:tc>
        <w:tc>
          <w:tcPr>
            <w:tcW w:w="745" w:type="dxa"/>
          </w:tcPr>
          <w:p w:rsidR="006942F3" w:rsidRPr="00560215" w:rsidRDefault="00945F6C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+1</w:t>
            </w:r>
          </w:p>
        </w:tc>
      </w:tr>
      <w:tr w:rsidR="006942F3" w:rsidRPr="00560215" w:rsidTr="00560215">
        <w:tc>
          <w:tcPr>
            <w:tcW w:w="1985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Alert and calm</w:t>
            </w:r>
          </w:p>
        </w:tc>
        <w:tc>
          <w:tcPr>
            <w:tcW w:w="4536" w:type="dxa"/>
          </w:tcPr>
          <w:p w:rsidR="006942F3" w:rsidRPr="00560215" w:rsidRDefault="00694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:rsidR="006942F3" w:rsidRPr="00560215" w:rsidRDefault="00945F6C" w:rsidP="00BD029B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0</w:t>
            </w:r>
          </w:p>
        </w:tc>
      </w:tr>
      <w:tr w:rsidR="006942F3" w:rsidRPr="00560215" w:rsidTr="00560215">
        <w:tc>
          <w:tcPr>
            <w:tcW w:w="1985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Drowsy</w:t>
            </w:r>
          </w:p>
        </w:tc>
        <w:tc>
          <w:tcPr>
            <w:tcW w:w="4536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Not fully alert, but has sustained (more than 10 seconds) awakening, with eye contact, to voice</w:t>
            </w:r>
          </w:p>
        </w:tc>
        <w:tc>
          <w:tcPr>
            <w:tcW w:w="745" w:type="dxa"/>
          </w:tcPr>
          <w:p w:rsidR="006942F3" w:rsidRPr="00560215" w:rsidRDefault="00945F6C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-1</w:t>
            </w:r>
          </w:p>
        </w:tc>
      </w:tr>
      <w:tr w:rsidR="006942F3" w:rsidRPr="00560215" w:rsidTr="00560215">
        <w:tc>
          <w:tcPr>
            <w:tcW w:w="1985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Light sedation</w:t>
            </w:r>
          </w:p>
        </w:tc>
        <w:tc>
          <w:tcPr>
            <w:tcW w:w="4536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Briefly (less than 10 seconds) awakens with eye contact to voice</w:t>
            </w:r>
          </w:p>
        </w:tc>
        <w:tc>
          <w:tcPr>
            <w:tcW w:w="745" w:type="dxa"/>
          </w:tcPr>
          <w:p w:rsidR="006942F3" w:rsidRPr="00560215" w:rsidRDefault="00945F6C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-2</w:t>
            </w:r>
          </w:p>
        </w:tc>
      </w:tr>
      <w:tr w:rsidR="006942F3" w:rsidRPr="00560215" w:rsidTr="00560215">
        <w:tc>
          <w:tcPr>
            <w:tcW w:w="1985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Moderate sedation</w:t>
            </w:r>
          </w:p>
        </w:tc>
        <w:tc>
          <w:tcPr>
            <w:tcW w:w="4536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Any movement (but no eye contact) to voice</w:t>
            </w:r>
          </w:p>
        </w:tc>
        <w:tc>
          <w:tcPr>
            <w:tcW w:w="745" w:type="dxa"/>
          </w:tcPr>
          <w:p w:rsidR="006942F3" w:rsidRPr="00560215" w:rsidRDefault="00945F6C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-3</w:t>
            </w:r>
          </w:p>
        </w:tc>
      </w:tr>
      <w:tr w:rsidR="006942F3" w:rsidRPr="00560215" w:rsidTr="00560215">
        <w:tc>
          <w:tcPr>
            <w:tcW w:w="1985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Deep sedation</w:t>
            </w:r>
          </w:p>
        </w:tc>
        <w:tc>
          <w:tcPr>
            <w:tcW w:w="4536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No response to voice, but any movement to physical stimulation</w:t>
            </w:r>
          </w:p>
        </w:tc>
        <w:tc>
          <w:tcPr>
            <w:tcW w:w="745" w:type="dxa"/>
          </w:tcPr>
          <w:p w:rsidR="006942F3" w:rsidRPr="00560215" w:rsidRDefault="00945F6C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-4</w:t>
            </w:r>
          </w:p>
        </w:tc>
      </w:tr>
      <w:tr w:rsidR="006942F3" w:rsidRPr="00560215" w:rsidTr="00560215">
        <w:tc>
          <w:tcPr>
            <w:tcW w:w="1985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Unarousable</w:t>
            </w:r>
          </w:p>
        </w:tc>
        <w:tc>
          <w:tcPr>
            <w:tcW w:w="4536" w:type="dxa"/>
          </w:tcPr>
          <w:p w:rsidR="006942F3" w:rsidRPr="00560215" w:rsidRDefault="002D092B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No response to voice or physical stimulation</w:t>
            </w:r>
          </w:p>
        </w:tc>
        <w:tc>
          <w:tcPr>
            <w:tcW w:w="745" w:type="dxa"/>
          </w:tcPr>
          <w:p w:rsidR="006942F3" w:rsidRPr="00560215" w:rsidRDefault="00945F6C">
            <w:pPr>
              <w:rPr>
                <w:rFonts w:ascii="Times New Roman" w:hAnsi="Times New Roman" w:cs="Times New Roman"/>
              </w:rPr>
            </w:pPr>
            <w:r w:rsidRPr="00560215">
              <w:rPr>
                <w:rFonts w:ascii="Times New Roman" w:hAnsi="Times New Roman" w:cs="Times New Roman"/>
              </w:rPr>
              <w:t>-5</w:t>
            </w:r>
          </w:p>
        </w:tc>
      </w:tr>
    </w:tbl>
    <w:p w:rsidR="00EB0CFB" w:rsidRPr="00462CE9" w:rsidRDefault="00572833">
      <w:pPr>
        <w:rPr>
          <w:rFonts w:ascii="Times New Roman" w:hAnsi="Times New Roman" w:cs="Times New Roman"/>
        </w:rPr>
      </w:pPr>
      <w:r w:rsidRPr="00462CE9">
        <w:rPr>
          <w:rFonts w:ascii="Times New Roman" w:hAnsi="Times New Roman" w:cs="Times New Roman"/>
        </w:rPr>
        <w:t>RASS is a 10-point scale, with four</w:t>
      </w:r>
      <w:r w:rsidR="00003FC7" w:rsidRPr="00462CE9">
        <w:rPr>
          <w:rFonts w:ascii="Times New Roman" w:hAnsi="Times New Roman" w:cs="Times New Roman"/>
        </w:rPr>
        <w:t xml:space="preserve"> levels of anxiety or agitation </w:t>
      </w:r>
      <w:r w:rsidRPr="00462CE9">
        <w:rPr>
          <w:rFonts w:ascii="Times New Roman" w:hAnsi="Times New Roman" w:cs="Times New Roman"/>
        </w:rPr>
        <w:t xml:space="preserve">(+1 to +4 [combative]), </w:t>
      </w:r>
    </w:p>
    <w:p w:rsidR="00EB0CFB" w:rsidRPr="00462CE9" w:rsidRDefault="00572833">
      <w:pPr>
        <w:rPr>
          <w:rFonts w:ascii="Times New Roman" w:hAnsi="Times New Roman" w:cs="Times New Roman"/>
        </w:rPr>
      </w:pPr>
      <w:r w:rsidRPr="00462CE9">
        <w:rPr>
          <w:rFonts w:ascii="Times New Roman" w:hAnsi="Times New Roman" w:cs="Times New Roman"/>
        </w:rPr>
        <w:t>one level to denote a calm and alert state (0), and 5 levels of sedation (</w:t>
      </w:r>
      <w:r w:rsidRPr="00462CE9">
        <w:rPr>
          <w:rFonts w:ascii="Times New Roman" w:eastAsia="微软雅黑" w:hAnsi="Times New Roman" w:cs="Times New Roman"/>
        </w:rPr>
        <w:t>−</w:t>
      </w:r>
      <w:r w:rsidRPr="00462CE9">
        <w:rPr>
          <w:rFonts w:ascii="Times New Roman" w:hAnsi="Times New Roman" w:cs="Times New Roman"/>
        </w:rPr>
        <w:t xml:space="preserve">1 to </w:t>
      </w:r>
      <w:r w:rsidRPr="00462CE9">
        <w:rPr>
          <w:rFonts w:ascii="Times New Roman" w:eastAsia="微软雅黑" w:hAnsi="Times New Roman" w:cs="Times New Roman"/>
        </w:rPr>
        <w:t>−</w:t>
      </w:r>
      <w:r w:rsidRPr="00462CE9">
        <w:rPr>
          <w:rFonts w:ascii="Times New Roman" w:hAnsi="Times New Roman" w:cs="Times New Roman"/>
        </w:rPr>
        <w:t xml:space="preserve">5) </w:t>
      </w:r>
    </w:p>
    <w:p w:rsidR="005207AD" w:rsidRPr="00560215" w:rsidRDefault="00572833">
      <w:pPr>
        <w:rPr>
          <w:rFonts w:ascii="Times New Roman" w:hAnsi="Times New Roman" w:cs="Times New Roman"/>
        </w:rPr>
      </w:pPr>
      <w:r w:rsidRPr="00462CE9">
        <w:rPr>
          <w:rFonts w:ascii="Times New Roman" w:hAnsi="Times New Roman" w:cs="Times New Roman"/>
        </w:rPr>
        <w:t>culminating in unarousable (</w:t>
      </w:r>
      <w:r w:rsidRPr="00462CE9">
        <w:rPr>
          <w:rFonts w:ascii="Times New Roman" w:eastAsia="微软雅黑" w:hAnsi="Times New Roman" w:cs="Times New Roman"/>
        </w:rPr>
        <w:t>−</w:t>
      </w:r>
      <w:r w:rsidRPr="00462CE9">
        <w:rPr>
          <w:rFonts w:ascii="Times New Roman" w:hAnsi="Times New Roman" w:cs="Times New Roman"/>
        </w:rPr>
        <w:t>5).</w:t>
      </w:r>
      <w:r w:rsidRPr="00560215">
        <w:rPr>
          <w:rFonts w:ascii="Times New Roman" w:hAnsi="Times New Roman" w:cs="Times New Roman"/>
        </w:rPr>
        <w:t> </w:t>
      </w:r>
    </w:p>
    <w:p w:rsidR="000513BC" w:rsidRPr="000513BC" w:rsidRDefault="000513BC">
      <w:pPr>
        <w:rPr>
          <w:rFonts w:ascii="Times New Roman" w:eastAsia="宋体" w:hAnsi="Times New Roman" w:cs="Times New Roman"/>
          <w:szCs w:val="21"/>
        </w:rPr>
      </w:pPr>
    </w:p>
    <w:p w:rsidR="006A4A9A" w:rsidRPr="001B736B" w:rsidRDefault="006A4A9A" w:rsidP="001B736B"/>
    <w:sectPr w:rsidR="006A4A9A" w:rsidRPr="001B736B" w:rsidSect="005E05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6B5" w:rsidRDefault="005A56B5"/>
  </w:endnote>
  <w:endnote w:type="continuationSeparator" w:id="0">
    <w:p w:rsidR="005A56B5" w:rsidRDefault="005A56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6B5" w:rsidRDefault="005A56B5"/>
  </w:footnote>
  <w:footnote w:type="continuationSeparator" w:id="0">
    <w:p w:rsidR="005A56B5" w:rsidRDefault="005A56B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62D"/>
    <w:rsid w:val="00003FC7"/>
    <w:rsid w:val="00043829"/>
    <w:rsid w:val="000513BC"/>
    <w:rsid w:val="000A502B"/>
    <w:rsid w:val="000A50CC"/>
    <w:rsid w:val="000C6FE7"/>
    <w:rsid w:val="00111686"/>
    <w:rsid w:val="00132C7C"/>
    <w:rsid w:val="001339FF"/>
    <w:rsid w:val="00191C19"/>
    <w:rsid w:val="001B736B"/>
    <w:rsid w:val="002264BE"/>
    <w:rsid w:val="00242574"/>
    <w:rsid w:val="00256954"/>
    <w:rsid w:val="00264EC7"/>
    <w:rsid w:val="00274DD8"/>
    <w:rsid w:val="00280378"/>
    <w:rsid w:val="002D092B"/>
    <w:rsid w:val="002D09F3"/>
    <w:rsid w:val="002D3D0A"/>
    <w:rsid w:val="002F58E4"/>
    <w:rsid w:val="003154CA"/>
    <w:rsid w:val="0033209E"/>
    <w:rsid w:val="003E4AD1"/>
    <w:rsid w:val="0043074A"/>
    <w:rsid w:val="00462CE9"/>
    <w:rsid w:val="00482850"/>
    <w:rsid w:val="004C2E4C"/>
    <w:rsid w:val="004D474E"/>
    <w:rsid w:val="004E1091"/>
    <w:rsid w:val="005207AD"/>
    <w:rsid w:val="0053011E"/>
    <w:rsid w:val="00531F2C"/>
    <w:rsid w:val="00546DC5"/>
    <w:rsid w:val="00560215"/>
    <w:rsid w:val="00572833"/>
    <w:rsid w:val="005A56B5"/>
    <w:rsid w:val="005E0588"/>
    <w:rsid w:val="00613EAA"/>
    <w:rsid w:val="00617C42"/>
    <w:rsid w:val="00630C6E"/>
    <w:rsid w:val="00686DE4"/>
    <w:rsid w:val="006931AA"/>
    <w:rsid w:val="006942F3"/>
    <w:rsid w:val="0069662D"/>
    <w:rsid w:val="006A4A9A"/>
    <w:rsid w:val="006E608B"/>
    <w:rsid w:val="00792AB1"/>
    <w:rsid w:val="007D27E8"/>
    <w:rsid w:val="00860F4A"/>
    <w:rsid w:val="008D0DC7"/>
    <w:rsid w:val="008F16B5"/>
    <w:rsid w:val="00945F6C"/>
    <w:rsid w:val="009959C5"/>
    <w:rsid w:val="009A16DA"/>
    <w:rsid w:val="009A3294"/>
    <w:rsid w:val="009A4C3B"/>
    <w:rsid w:val="009D05E5"/>
    <w:rsid w:val="00A07324"/>
    <w:rsid w:val="00A53531"/>
    <w:rsid w:val="00A606DA"/>
    <w:rsid w:val="00A91E6A"/>
    <w:rsid w:val="00AA0308"/>
    <w:rsid w:val="00AA0517"/>
    <w:rsid w:val="00B53F5E"/>
    <w:rsid w:val="00BB2F07"/>
    <w:rsid w:val="00BB76B6"/>
    <w:rsid w:val="00BD029B"/>
    <w:rsid w:val="00C10514"/>
    <w:rsid w:val="00C42ED7"/>
    <w:rsid w:val="00C53D6B"/>
    <w:rsid w:val="00C566A5"/>
    <w:rsid w:val="00CA7749"/>
    <w:rsid w:val="00CE5F36"/>
    <w:rsid w:val="00CE6651"/>
    <w:rsid w:val="00D0796D"/>
    <w:rsid w:val="00D16514"/>
    <w:rsid w:val="00D50F81"/>
    <w:rsid w:val="00D53074"/>
    <w:rsid w:val="00D97B24"/>
    <w:rsid w:val="00DB5354"/>
    <w:rsid w:val="00DB7D03"/>
    <w:rsid w:val="00DC185B"/>
    <w:rsid w:val="00DD09D8"/>
    <w:rsid w:val="00DD669F"/>
    <w:rsid w:val="00E50D10"/>
    <w:rsid w:val="00E56AF4"/>
    <w:rsid w:val="00EB0CFB"/>
    <w:rsid w:val="00EF29C1"/>
    <w:rsid w:val="00EF7B47"/>
    <w:rsid w:val="00F24FB8"/>
    <w:rsid w:val="00F30316"/>
    <w:rsid w:val="00F775A7"/>
    <w:rsid w:val="00F86EA4"/>
    <w:rsid w:val="00FA5A15"/>
    <w:rsid w:val="00FB76E5"/>
    <w:rsid w:val="00FD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22E769"/>
  <w15:chartTrackingRefBased/>
  <w15:docId w15:val="{C706F184-466F-4C4B-9CAC-95263DD2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264B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264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264BE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B7D03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DB7D03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DB7D03"/>
  </w:style>
  <w:style w:type="paragraph" w:styleId="ab">
    <w:name w:val="annotation subject"/>
    <w:basedOn w:val="a9"/>
    <w:next w:val="a9"/>
    <w:link w:val="ac"/>
    <w:uiPriority w:val="99"/>
    <w:semiHidden/>
    <w:unhideWhenUsed/>
    <w:rsid w:val="00DB7D03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B7D0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B7D03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DB7D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0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xrw</dc:creator>
  <cp:keywords/>
  <dc:description/>
  <cp:lastModifiedBy>xrw</cp:lastModifiedBy>
  <cp:revision>5</cp:revision>
  <dcterms:created xsi:type="dcterms:W3CDTF">2023-07-09T06:48:00Z</dcterms:created>
  <dcterms:modified xsi:type="dcterms:W3CDTF">2023-08-24T10:36:00Z</dcterms:modified>
</cp:coreProperties>
</file>