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B0C3" w14:textId="77777777" w:rsidR="00E8378E" w:rsidRDefault="00E8378E" w:rsidP="00E8378E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0" w:name="_Hlk142510854"/>
      <w:proofErr w:type="spellStart"/>
      <w:r w:rsidRPr="00846FDB">
        <w:rPr>
          <w:rFonts w:ascii="Times New Roman" w:hAnsi="Times New Roman" w:cs="Times New Roman"/>
          <w:sz w:val="24"/>
          <w:szCs w:val="24"/>
        </w:rPr>
        <w:t>sFig</w:t>
      </w:r>
      <w:proofErr w:type="spellEnd"/>
      <w:r w:rsidRPr="00846FDB">
        <w:rPr>
          <w:rFonts w:ascii="Times New Roman" w:hAnsi="Times New Roman" w:cs="Times New Roman"/>
          <w:sz w:val="24"/>
          <w:szCs w:val="24"/>
        </w:rPr>
        <w:t>. 1</w:t>
      </w:r>
      <w:bookmarkEnd w:id="0"/>
      <w:r w:rsidRPr="00846FD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1013369"/>
      <w:r w:rsidRPr="00846FDB">
        <w:rPr>
          <w:rFonts w:ascii="Times New Roman" w:hAnsi="Times New Roman" w:cs="Times New Roman"/>
          <w:sz w:val="24"/>
          <w:szCs w:val="24"/>
        </w:rPr>
        <w:t>Venn diagrams showing the number of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a subset of exclusive and shared genes expressed by silkworm</w:t>
      </w:r>
      <w:bookmarkEnd w:id="1"/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2" w:name="_Hlk141013782"/>
      <w:r w:rsidRPr="00846FDB">
        <w:rPr>
          <w:rFonts w:ascii="Times New Roman" w:eastAsia="宋体" w:hAnsi="Times New Roman" w:cs="Times New Roman"/>
          <w:sz w:val="24"/>
          <w:szCs w:val="24"/>
        </w:rPr>
        <w:t>between non-infected or infected embryos and larvae.</w:t>
      </w:r>
      <w:bookmarkEnd w:id="2"/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A: </w:t>
      </w:r>
      <w:bookmarkStart w:id="3" w:name="_Hlk141013824"/>
      <w:r w:rsidRPr="00846FDB">
        <w:rPr>
          <w:rFonts w:ascii="Times New Roman" w:hAnsi="Times New Roman" w:cs="Times New Roman"/>
          <w:sz w:val="24"/>
          <w:szCs w:val="24"/>
        </w:rPr>
        <w:t>Venn diagrams showing the number of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a subset of exclusive and shared genes expressed by silkworm between non-infected or infected 5-day embryos and 1-day larvae;</w:t>
      </w:r>
      <w:bookmarkEnd w:id="3"/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B: </w:t>
      </w:r>
      <w:r w:rsidRPr="00846FDB">
        <w:rPr>
          <w:rFonts w:ascii="Times New Roman" w:hAnsi="Times New Roman" w:cs="Times New Roman"/>
          <w:sz w:val="24"/>
          <w:szCs w:val="24"/>
        </w:rPr>
        <w:t>Venn diagrams showing the number of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a subset of exclusive and shared genes expressed by silkworm between non-infected or infected 5-day embryos and 5-day larvae; C: </w:t>
      </w:r>
      <w:r w:rsidRPr="00846FDB">
        <w:rPr>
          <w:rFonts w:ascii="Times New Roman" w:hAnsi="Times New Roman" w:cs="Times New Roman"/>
          <w:sz w:val="24"/>
          <w:szCs w:val="24"/>
        </w:rPr>
        <w:t>Venn diagrams showing the number of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a subset of exclusive and shared genes expressed by silkworm between non-infected or infected 5-day embryos and 10-day larvae.</w:t>
      </w:r>
    </w:p>
    <w:p w14:paraId="4AE66E13" w14:textId="423ACBEA" w:rsidR="00E8378E" w:rsidRPr="00846FDB" w:rsidRDefault="00E8378E" w:rsidP="00E8378E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4ADA75F" wp14:editId="565684AE">
            <wp:extent cx="5274310" cy="2617470"/>
            <wp:effectExtent l="0" t="0" r="2540" b="0"/>
            <wp:docPr id="1019709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09982" name="图片 10197099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E502" w14:textId="4D99C4AD" w:rsidR="00E8378E" w:rsidRDefault="00E8378E" w:rsidP="00E837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proofErr w:type="spellStart"/>
      <w:r w:rsidRPr="00846FDB">
        <w:rPr>
          <w:rFonts w:ascii="Times New Roman" w:hAnsi="Times New Roman" w:cs="Times New Roman"/>
          <w:sz w:val="24"/>
          <w:szCs w:val="24"/>
        </w:rPr>
        <w:t>sFig</w:t>
      </w:r>
      <w:proofErr w:type="spellEnd"/>
      <w:r w:rsidRPr="00846FDB">
        <w:rPr>
          <w:rFonts w:ascii="Times New Roman" w:hAnsi="Times New Roman" w:cs="Times New Roman"/>
          <w:sz w:val="24"/>
          <w:szCs w:val="24"/>
        </w:rPr>
        <w:t xml:space="preserve">. 2 Subset of the </w:t>
      </w:r>
      <w:r w:rsidR="00845E16">
        <w:rPr>
          <w:rFonts w:ascii="Times New Roman" w:eastAsia="宋体" w:hAnsi="Times New Roman" w:cs="Times New Roman" w:hint="eastAsia"/>
          <w:sz w:val="24"/>
          <w:szCs w:val="24"/>
        </w:rPr>
        <w:t>carbon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metabolism, biosynthesis of amino acids, and sphingolipid metabolism pathway in </w:t>
      </w:r>
      <w:r w:rsidRPr="00846FDB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846FDB">
        <w:rPr>
          <w:rFonts w:ascii="Times New Roman" w:eastAsia="宋体" w:hAnsi="Times New Roman" w:cs="Times New Roman"/>
          <w:i/>
          <w:iCs/>
          <w:sz w:val="24"/>
          <w:szCs w:val="24"/>
        </w:rPr>
        <w:t>bombycis</w:t>
      </w:r>
      <w:proofErr w:type="spellEnd"/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between embryos and larvae. A: </w:t>
      </w:r>
      <w:r w:rsidRPr="00846FD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Pentose phosphate pathway; B: Fructose and mannose metabolism; C: Starch and sucrose metabolism; D: Sphingolipid metabolism; E: Glycolysis/gluconeogenesis; F: Biosynthesis of amino acids. </w:t>
      </w:r>
      <w:bookmarkStart w:id="4" w:name="_Hlk142512549"/>
      <w:bookmarkStart w:id="5" w:name="_Hlk142514435"/>
      <w:r w:rsidRPr="00846FD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 red font represents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 genes that were upregulated</w:t>
      </w:r>
      <w:bookmarkEnd w:id="4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 and a green</w:t>
      </w:r>
      <w:r w:rsidRPr="00846FD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font represents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genes that were downregulated in larvae compared to those in embryos </w:t>
      </w:r>
      <w:bookmarkStart w:id="6" w:name="_Hlk142514480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during </w:t>
      </w:r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N. </w:t>
      </w:r>
      <w:proofErr w:type="spellStart"/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bombycis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infection</w:t>
      </w:r>
      <w:bookmarkEnd w:id="6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66D92956" w14:textId="6A5076B6" w:rsidR="00E8378E" w:rsidRPr="00846FDB" w:rsidRDefault="00E8378E" w:rsidP="00E837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 wp14:anchorId="2BE70F1E" wp14:editId="0717DE39">
            <wp:extent cx="5274310" cy="3315335"/>
            <wp:effectExtent l="0" t="0" r="2540" b="0"/>
            <wp:docPr id="16359660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66060" name="图片 16359660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63DE5218" w14:textId="1DD481C0" w:rsidR="00E8378E" w:rsidRDefault="00E8378E" w:rsidP="00E837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proofErr w:type="spellStart"/>
      <w:r w:rsidRPr="00846FDB">
        <w:rPr>
          <w:rFonts w:ascii="Times New Roman" w:hAnsi="Times New Roman" w:cs="Times New Roman"/>
          <w:sz w:val="24"/>
          <w:szCs w:val="24"/>
        </w:rPr>
        <w:t>sFig</w:t>
      </w:r>
      <w:proofErr w:type="spellEnd"/>
      <w:r w:rsidRPr="00846F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3</w:t>
      </w:r>
      <w:r w:rsidRPr="00846FDB">
        <w:rPr>
          <w:rFonts w:ascii="Times New Roman" w:hAnsi="Times New Roman" w:cs="Times New Roman"/>
          <w:sz w:val="24"/>
          <w:szCs w:val="24"/>
        </w:rPr>
        <w:t xml:space="preserve"> Subset of the</w:t>
      </w:r>
      <w:r w:rsidR="00845E16" w:rsidRPr="00845E16">
        <w:rPr>
          <w:rFonts w:ascii="Times New Roman" w:hAnsi="Times New Roman" w:cs="Times New Roman"/>
        </w:rPr>
        <w:t xml:space="preserve"> </w:t>
      </w:r>
      <w:r w:rsidR="00845E16">
        <w:rPr>
          <w:rFonts w:ascii="Times New Roman" w:hAnsi="Times New Roman" w:cs="Times New Roman" w:hint="eastAsia"/>
        </w:rPr>
        <w:t>a</w:t>
      </w:r>
      <w:r w:rsidR="00845E16">
        <w:rPr>
          <w:rFonts w:ascii="Times New Roman" w:hAnsi="Times New Roman" w:cs="Times New Roman"/>
        </w:rPr>
        <w:t>rachidonic acid</w:t>
      </w:r>
      <w:r w:rsidR="00845E16">
        <w:rPr>
          <w:rFonts w:ascii="Times New Roman" w:hAnsi="Times New Roman" w:cs="Times New Roman"/>
        </w:rPr>
        <w:t xml:space="preserve"> </w:t>
      </w:r>
      <w:bookmarkStart w:id="7" w:name="_Hlk143807401"/>
      <w:r w:rsidR="00845E16">
        <w:rPr>
          <w:rFonts w:ascii="Times New Roman" w:hAnsi="Times New Roman" w:cs="Times New Roman" w:hint="eastAsia"/>
        </w:rPr>
        <w:t>metabolism</w:t>
      </w:r>
      <w:bookmarkEnd w:id="7"/>
      <w:r w:rsidRPr="00846FDB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845E16">
        <w:rPr>
          <w:rFonts w:ascii="Times New Roman" w:hAnsi="Times New Roman" w:cs="Times New Roman" w:hint="eastAsia"/>
        </w:rPr>
        <w:t>l</w:t>
      </w:r>
      <w:r w:rsidR="00845E16">
        <w:rPr>
          <w:rFonts w:ascii="Times New Roman" w:hAnsi="Times New Roman" w:cs="Times New Roman"/>
        </w:rPr>
        <w:t>inoleic acid</w:t>
      </w:r>
      <w:r w:rsidR="00845E16" w:rsidRPr="00845E16">
        <w:rPr>
          <w:rFonts w:ascii="Times New Roman" w:hAnsi="Times New Roman" w:cs="Times New Roman" w:hint="eastAsia"/>
        </w:rPr>
        <w:t xml:space="preserve"> </w:t>
      </w:r>
      <w:r w:rsidR="00845E16">
        <w:rPr>
          <w:rFonts w:ascii="Times New Roman" w:hAnsi="Times New Roman" w:cs="Times New Roman" w:hint="eastAsia"/>
        </w:rPr>
        <w:t>metabolism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, and </w:t>
      </w:r>
      <w:r w:rsidR="00845E16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845E16">
        <w:rPr>
          <w:rFonts w:ascii="Times New Roman" w:eastAsia="宋体" w:hAnsi="Times New Roman" w:cs="Times New Roman"/>
          <w:sz w:val="24"/>
          <w:szCs w:val="24"/>
        </w:rPr>
        <w:t>at digestion and absorption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in </w:t>
      </w:r>
      <w:r w:rsidRPr="00BE2C41">
        <w:rPr>
          <w:rFonts w:ascii="Times New Roman" w:hAnsi="Times New Roman" w:cs="Times New Roman"/>
        </w:rPr>
        <w:t>silkworm</w:t>
      </w:r>
      <w:r w:rsidRPr="00846FDB">
        <w:rPr>
          <w:rFonts w:ascii="Times New Roman" w:eastAsia="宋体" w:hAnsi="Times New Roman" w:cs="Times New Roman"/>
          <w:sz w:val="24"/>
          <w:szCs w:val="24"/>
        </w:rPr>
        <w:t xml:space="preserve"> between embryos and larvae</w:t>
      </w:r>
      <w:r>
        <w:rPr>
          <w:rFonts w:ascii="Times New Roman" w:hAnsi="Times New Roman" w:cs="Times New Roman"/>
        </w:rPr>
        <w:t xml:space="preserve"> during </w:t>
      </w:r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N. </w:t>
      </w:r>
      <w:proofErr w:type="spellStart"/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bombycis</w:t>
      </w:r>
      <w:proofErr w:type="spellEnd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infection</w:t>
      </w:r>
      <w:r w:rsidRPr="00846FDB">
        <w:rPr>
          <w:rFonts w:ascii="Times New Roman" w:eastAsia="宋体" w:hAnsi="Times New Roman" w:cs="Times New Roman"/>
          <w:sz w:val="24"/>
          <w:szCs w:val="24"/>
        </w:rPr>
        <w:t>. A:</w:t>
      </w:r>
      <w:r>
        <w:rPr>
          <w:rFonts w:ascii="Times New Roman" w:hAnsi="Times New Roman" w:cs="Times New Roman"/>
        </w:rPr>
        <w:t xml:space="preserve"> </w:t>
      </w:r>
      <w:bookmarkStart w:id="8" w:name="_Hlk143807353"/>
      <w:r>
        <w:rPr>
          <w:rFonts w:ascii="Times New Roman" w:hAnsi="Times New Roman" w:cs="Times New Roman"/>
        </w:rPr>
        <w:t>Arachidonic acid</w:t>
      </w:r>
      <w:bookmarkEnd w:id="8"/>
      <w:r>
        <w:rPr>
          <w:rFonts w:ascii="Times New Roman" w:hAnsi="Times New Roman" w:cs="Times New Roman"/>
        </w:rPr>
        <w:t xml:space="preserve"> metabolism; B: </w:t>
      </w:r>
      <w:bookmarkStart w:id="9" w:name="_Hlk143807370"/>
      <w:r>
        <w:rPr>
          <w:rFonts w:ascii="Times New Roman" w:hAnsi="Times New Roman" w:cs="Times New Roman"/>
        </w:rPr>
        <w:t>Linoleic acid</w:t>
      </w:r>
      <w:bookmarkEnd w:id="9"/>
      <w:r>
        <w:rPr>
          <w:rFonts w:ascii="Times New Roman" w:hAnsi="Times New Roman" w:cs="Times New Roman"/>
        </w:rPr>
        <w:t xml:space="preserve"> metabolism; C: Fat digestion and absorption.</w:t>
      </w:r>
      <w:r w:rsidRPr="00282622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846FD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 red font represents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 genes that were upregulated, and a green</w:t>
      </w:r>
      <w:r w:rsidRPr="00846FDB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font represents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genes that were downregulated in larvae compared to those in embryos during </w:t>
      </w:r>
      <w:bookmarkStart w:id="10" w:name="_Hlk142514496"/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N. </w:t>
      </w:r>
      <w:proofErr w:type="spellStart"/>
      <w:r w:rsidRPr="00282622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bombycis</w:t>
      </w:r>
      <w:bookmarkEnd w:id="10"/>
      <w:proofErr w:type="spellEnd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infection.</w:t>
      </w:r>
    </w:p>
    <w:p w14:paraId="6991C88A" w14:textId="1ED7A1BC" w:rsidR="00E8378E" w:rsidRPr="00846FDB" w:rsidRDefault="00E8378E" w:rsidP="00E8378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</w:rPr>
        <w:drawing>
          <wp:inline distT="0" distB="0" distL="0" distR="0" wp14:anchorId="5164646A" wp14:editId="246D85FC">
            <wp:extent cx="5274310" cy="2966720"/>
            <wp:effectExtent l="0" t="0" r="2540" b="5080"/>
            <wp:docPr id="2412386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38646" name="图片 2412386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E4AA" w14:textId="77777777" w:rsidR="00A20E57" w:rsidRPr="00E8378E" w:rsidRDefault="00A20E57"/>
    <w:sectPr w:rsidR="00A20E57" w:rsidRPr="00E837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68948" w14:textId="77777777" w:rsidR="00A41A76" w:rsidRDefault="00A41A76" w:rsidP="00E8378E">
      <w:pPr>
        <w:spacing w:after="0" w:line="240" w:lineRule="auto"/>
      </w:pPr>
      <w:r>
        <w:separator/>
      </w:r>
    </w:p>
  </w:endnote>
  <w:endnote w:type="continuationSeparator" w:id="0">
    <w:p w14:paraId="73E86999" w14:textId="77777777" w:rsidR="00A41A76" w:rsidRDefault="00A41A76" w:rsidP="00E8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B04C" w14:textId="77777777" w:rsidR="00AB039D" w:rsidRDefault="00AB03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C18D" w14:textId="77777777" w:rsidR="00AB039D" w:rsidRDefault="00AB039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0C3B" w14:textId="77777777" w:rsidR="00AB039D" w:rsidRDefault="00AB03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AF9B" w14:textId="77777777" w:rsidR="00A41A76" w:rsidRDefault="00A41A76" w:rsidP="00E8378E">
      <w:pPr>
        <w:spacing w:after="0" w:line="240" w:lineRule="auto"/>
      </w:pPr>
      <w:r>
        <w:separator/>
      </w:r>
    </w:p>
  </w:footnote>
  <w:footnote w:type="continuationSeparator" w:id="0">
    <w:p w14:paraId="03810825" w14:textId="77777777" w:rsidR="00A41A76" w:rsidRDefault="00A41A76" w:rsidP="00E8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ACD8" w14:textId="77777777" w:rsidR="00AB039D" w:rsidRDefault="00AB03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593864"/>
      <w:docPartObj>
        <w:docPartGallery w:val="Page Numbers (Top of Page)"/>
        <w:docPartUnique/>
      </w:docPartObj>
    </w:sdtPr>
    <w:sdtContent>
      <w:p w14:paraId="4E4B2824" w14:textId="47E4601C" w:rsidR="00AB039D" w:rsidRDefault="00AB039D">
        <w:pPr>
          <w:pStyle w:val="a3"/>
        </w:pPr>
        <w:r>
          <w:t xml:space="preserve">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B106DBC" w14:textId="77777777" w:rsidR="00AB039D" w:rsidRDefault="00AB039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CA2E" w14:textId="77777777" w:rsidR="00AB039D" w:rsidRDefault="00AB03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25"/>
    <w:rsid w:val="00123825"/>
    <w:rsid w:val="00845E16"/>
    <w:rsid w:val="00A20E57"/>
    <w:rsid w:val="00A41A76"/>
    <w:rsid w:val="00AB039D"/>
    <w:rsid w:val="00BA5390"/>
    <w:rsid w:val="00C940E2"/>
    <w:rsid w:val="00E8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E5AA2"/>
  <w15:chartTrackingRefBased/>
  <w15:docId w15:val="{242AFEF7-FEFC-456B-A057-AF10A027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78E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78E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7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78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zigang</dc:creator>
  <cp:keywords/>
  <dc:description/>
  <cp:lastModifiedBy>shen zigang</cp:lastModifiedBy>
  <cp:revision>4</cp:revision>
  <dcterms:created xsi:type="dcterms:W3CDTF">2023-08-10T03:39:00Z</dcterms:created>
  <dcterms:modified xsi:type="dcterms:W3CDTF">2023-08-24T14:10:00Z</dcterms:modified>
</cp:coreProperties>
</file>