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9BB36" w14:textId="77777777" w:rsidR="00135849" w:rsidRPr="00D12ED9" w:rsidRDefault="00135849" w:rsidP="0013584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12ED9">
        <w:rPr>
          <w:rFonts w:ascii="Times New Roman" w:hAnsi="Times New Roman" w:cs="Times New Roman"/>
          <w:b/>
          <w:sz w:val="20"/>
          <w:szCs w:val="20"/>
        </w:rPr>
        <w:t>Table 3</w:t>
      </w:r>
      <w:r w:rsidRPr="00D12ED9">
        <w:rPr>
          <w:rFonts w:ascii="Times New Roman" w:hAnsi="Times New Roman" w:cs="Times New Roman"/>
          <w:sz w:val="20"/>
          <w:szCs w:val="20"/>
        </w:rPr>
        <w:t>, m/z, proposed molecular structure,  retention time and electron spray ionization of PGT and its byproducts</w:t>
      </w:r>
    </w:p>
    <w:tbl>
      <w:tblPr>
        <w:tblStyle w:val="TableGrid"/>
        <w:tblW w:w="99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160"/>
        <w:gridCol w:w="3734"/>
        <w:gridCol w:w="2581"/>
        <w:gridCol w:w="1890"/>
      </w:tblGrid>
      <w:tr w:rsidR="00135849" w:rsidRPr="00D12ED9" w14:paraId="4701A26D" w14:textId="77777777" w:rsidTr="00924B6C"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FC423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b/>
                <w:sz w:val="20"/>
                <w:szCs w:val="20"/>
              </w:rPr>
              <w:t>Sl. No.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42B10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b/>
                <w:sz w:val="20"/>
                <w:szCs w:val="20"/>
              </w:rPr>
              <w:t>m/z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4CF10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b/>
                <w:sz w:val="20"/>
                <w:szCs w:val="20"/>
              </w:rPr>
              <w:t>Molecular structure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A8993E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b/>
                <w:sz w:val="20"/>
                <w:szCs w:val="20"/>
              </w:rPr>
              <w:t>Retention time (min)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B9FE3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b/>
                <w:sz w:val="20"/>
                <w:szCs w:val="20"/>
              </w:rPr>
              <w:t>Electron spray ionization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(ESI)</w:t>
            </w:r>
          </w:p>
        </w:tc>
      </w:tr>
      <w:tr w:rsidR="00135849" w:rsidRPr="00D12ED9" w14:paraId="19C86B2F" w14:textId="77777777" w:rsidTr="00924B6C"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11D12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4FD7A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D052A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object w:dxaOrig="3245" w:dyaOrig="2065" w14:anchorId="7666BE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9.65pt;height:102.7pt" o:ole="">
                  <v:imagedata r:id="rId4" o:title=""/>
                </v:shape>
                <o:OLEObject Type="Embed" ProgID="ACD.ChemSketchCDX" ShapeID="_x0000_i1025" DrawAspect="Content" ObjectID="_1754817005" r:id="rId5"/>
              </w:objec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BFFEA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5.64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557DCF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135849" w:rsidRPr="00D12ED9" w14:paraId="4D2039A9" w14:textId="77777777" w:rsidTr="00924B6C"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38C49CA7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9BA7D72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</w:tcPr>
          <w:p w14:paraId="326B62E5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object w:dxaOrig="3517" w:dyaOrig="2143" w14:anchorId="5E9A349C">
                <v:shape id="_x0000_i1026" type="#_x0000_t75" style="width:174.7pt;height:106.45pt" o:ole="">
                  <v:imagedata r:id="rId6" o:title=""/>
                </v:shape>
                <o:OLEObject Type="Embed" ProgID="ACD.ChemSketchCDX" ShapeID="_x0000_i1026" DrawAspect="Content" ObjectID="_1754817006" r:id="rId7"/>
              </w:objec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5CBDB4EB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4D29161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135849" w:rsidRPr="00D12ED9" w14:paraId="7231F5BC" w14:textId="77777777" w:rsidTr="00924B6C"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6850F94F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57941A4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</w:tcPr>
          <w:p w14:paraId="17D7E04F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object w:dxaOrig="3517" w:dyaOrig="2578" w14:anchorId="5CE13F7A">
                <v:shape id="_x0000_i1027" type="#_x0000_t75" style="width:174.7pt;height:128.35pt" o:ole="">
                  <v:imagedata r:id="rId8" o:title=""/>
                </v:shape>
                <o:OLEObject Type="Embed" ProgID="ACD.ChemSketchCDX" ShapeID="_x0000_i1027" DrawAspect="Content" ObjectID="_1754817007" r:id="rId9"/>
              </w:objec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4FC50539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4664355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135849" w:rsidRPr="00D12ED9" w14:paraId="3B2EFA8C" w14:textId="77777777" w:rsidTr="00924B6C"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01AD0FAF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73F4CB7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</w:tcPr>
          <w:p w14:paraId="026F05C4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object w:dxaOrig="3090" w:dyaOrig="2184" w14:anchorId="484D205C">
                <v:shape id="_x0000_i1028" type="#_x0000_t75" style="width:154.65pt;height:109.55pt" o:ole="">
                  <v:imagedata r:id="rId10" o:title=""/>
                </v:shape>
                <o:OLEObject Type="Embed" ProgID="ACD.ChemSketchCDX" ShapeID="_x0000_i1028" DrawAspect="Content" ObjectID="_1754817008" r:id="rId11"/>
              </w:objec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783CEF4A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3.49 (MS spectra of 349)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4B4E7D7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135849" w:rsidRPr="00D12ED9" w14:paraId="001056F1" w14:textId="77777777" w:rsidTr="00924B6C"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144EA5BA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8389462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</w:tcPr>
          <w:p w14:paraId="1DA135D7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object w:dxaOrig="2998" w:dyaOrig="2142" w14:anchorId="51DF389F">
                <v:shape id="_x0000_i1029" type="#_x0000_t75" style="width:150.9pt;height:106.45pt" o:ole="">
                  <v:imagedata r:id="rId12" o:title=""/>
                </v:shape>
                <o:OLEObject Type="Embed" ProgID="ACD.ChemSketchCDX" ShapeID="_x0000_i1029" DrawAspect="Content" ObjectID="_1754817009" r:id="rId13"/>
              </w:objec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4C9B4276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4.80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B517C09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135849" w:rsidRPr="00D12ED9" w14:paraId="60783844" w14:textId="77777777" w:rsidTr="00924B6C"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0DE3FDCC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E8C2EF5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</w:tcPr>
          <w:p w14:paraId="62F26F2C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object w:dxaOrig="2903" w:dyaOrig="2142" w14:anchorId="7B8C055F">
                <v:shape id="_x0000_i1030" type="#_x0000_t75" style="width:2in;height:106.45pt" o:ole="">
                  <v:imagedata r:id="rId14" o:title=""/>
                </v:shape>
                <o:OLEObject Type="Embed" ProgID="ACD.ChemSketchCDX" ShapeID="_x0000_i1030" DrawAspect="Content" ObjectID="_1754817010" r:id="rId15"/>
              </w:objec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099FD0AA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3.41 (MS spectra of 349)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314CFE4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</w:tr>
      <w:tr w:rsidR="00135849" w:rsidRPr="00D12ED9" w14:paraId="5094B962" w14:textId="77777777" w:rsidTr="00924B6C"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7F136BC1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719D043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</w:tcPr>
          <w:p w14:paraId="24576BA4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object w:dxaOrig="2311" w:dyaOrig="1942" w14:anchorId="45B71701">
                <v:shape id="_x0000_i1031" type="#_x0000_t75" style="width:114.55pt;height:95.8pt" o:ole="">
                  <v:imagedata r:id="rId16" o:title=""/>
                </v:shape>
                <o:OLEObject Type="Embed" ProgID="ACD.ChemSketchCDX" ShapeID="_x0000_i1031" DrawAspect="Content" ObjectID="_1754817011" r:id="rId17"/>
              </w:objec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48C92920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6.28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83B9374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135849" w:rsidRPr="00D12ED9" w14:paraId="406C10AE" w14:textId="77777777" w:rsidTr="00924B6C"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7498C22F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35E8042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</w:tcPr>
          <w:p w14:paraId="7B6B2F20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object w:dxaOrig="1925" w:dyaOrig="1466" w14:anchorId="1BFA6731">
                <v:shape id="_x0000_i1032" type="#_x0000_t75" style="width:95.8pt;height:1in" o:ole="">
                  <v:imagedata r:id="rId18" o:title=""/>
                </v:shape>
                <o:OLEObject Type="Embed" ProgID="ACD.ChemSketchCDX" ShapeID="_x0000_i1032" DrawAspect="Content" ObjectID="_1754817012" r:id="rId19"/>
              </w:objec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59FBE5F2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6.28 (MS spectra of 221)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FB1508D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135849" w:rsidRPr="00D12ED9" w14:paraId="4DC16864" w14:textId="77777777" w:rsidTr="00924B6C"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8CCCA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5123D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9721E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object w:dxaOrig="1789" w:dyaOrig="1740" w14:anchorId="705596DE">
                <v:shape id="_x0000_i1033" type="#_x0000_t75" style="width:90.8pt;height:87.65pt" o:ole="">
                  <v:imagedata r:id="rId20" o:title=""/>
                </v:shape>
                <o:OLEObject Type="Embed" ProgID="ACD.ChemSketchCDX" ShapeID="_x0000_i1033" DrawAspect="Content" ObjectID="_1754817013" r:id="rId21"/>
              </w:objec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BDF70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6.28 (MS spectra of 221)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78CCD" w14:textId="77777777" w:rsidR="00135849" w:rsidRPr="00D12ED9" w:rsidRDefault="00135849" w:rsidP="00924B6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D9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</w:tbl>
    <w:p w14:paraId="0FCEAEF4" w14:textId="77777777" w:rsidR="00135849" w:rsidRPr="00D12ED9" w:rsidRDefault="00135849" w:rsidP="0013584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4A3C9B1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49"/>
    <w:rsid w:val="00135849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8C57E"/>
  <w15:chartTrackingRefBased/>
  <w15:docId w15:val="{FF63148F-782E-4C70-87DA-E64EB316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84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58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640</Characters>
  <Application>Microsoft Office Word</Application>
  <DocSecurity>0</DocSecurity>
  <Lines>5</Lines>
  <Paragraphs>1</Paragraphs>
  <ScaleCrop>false</ScaleCrop>
  <Company>Springer Nature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2023-08-29T06:53:00Z</dcterms:created>
  <dcterms:modified xsi:type="dcterms:W3CDTF">2023-08-29T06:53:00Z</dcterms:modified>
</cp:coreProperties>
</file>