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5F0A14" w14:textId="4CA51EF8" w:rsidR="00E82CE3" w:rsidRPr="00E0401E" w:rsidRDefault="004E4FD6">
      <w:pPr>
        <w:rPr>
          <w:rFonts w:ascii="Times New Roman" w:hAnsi="Times New Roman" w:cs="Times New Roman"/>
        </w:rPr>
      </w:pPr>
      <w:bookmarkStart w:id="0" w:name="_GoBack"/>
      <w:bookmarkEnd w:id="0"/>
      <w:r w:rsidRPr="00E0401E">
        <w:rPr>
          <w:rFonts w:ascii="Times New Roman" w:hAnsi="Times New Roman" w:cs="Times New Roman"/>
        </w:rPr>
        <w:t>Supplement</w:t>
      </w:r>
      <w:r>
        <w:rPr>
          <w:rFonts w:ascii="Times New Roman" w:hAnsi="Times New Roman" w:cs="Times New Roman"/>
        </w:rPr>
        <w:t>ary</w:t>
      </w:r>
      <w:r w:rsidR="00ED073F" w:rsidRPr="00E0401E">
        <w:rPr>
          <w:rFonts w:ascii="Times New Roman" w:hAnsi="Times New Roman" w:cs="Times New Roman"/>
        </w:rPr>
        <w:t xml:space="preserve"> table 1: </w:t>
      </w:r>
      <w:r w:rsidR="00E0401E" w:rsidRPr="00E0401E">
        <w:rPr>
          <w:rFonts w:ascii="Times New Roman" w:hAnsi="Times New Roman" w:cs="Times New Roman"/>
        </w:rPr>
        <w:t xml:space="preserve">Genetic Variants that were replicated in Indians and are adopted from </w:t>
      </w:r>
      <w:r w:rsidR="00842FCB">
        <w:rPr>
          <w:rFonts w:ascii="Times New Roman" w:hAnsi="Times New Roman" w:cs="Times New Roman"/>
        </w:rPr>
        <w:t xml:space="preserve">GWAS </w:t>
      </w:r>
      <w:r w:rsidR="00E0401E" w:rsidRPr="00E0401E">
        <w:rPr>
          <w:rFonts w:ascii="Times New Roman" w:hAnsi="Times New Roman" w:cs="Times New Roman"/>
        </w:rPr>
        <w:fldChar w:fldCharType="begin">
          <w:fldData xml:space="preserve">PEVuZE5vdGU+PENpdGU+PEF1dGhvcj5BaG1lZDwvQXV0aG9yPjxZZWFyPjIwMjI8L1llYXI+PFJl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</w:fldData>
        </w:fldChar>
      </w:r>
      <w:r w:rsidR="00842FCB">
        <w:rPr>
          <w:rFonts w:ascii="Times New Roman" w:hAnsi="Times New Roman" w:cs="Times New Roman"/>
        </w:rPr>
        <w:instrText xml:space="preserve"> ADDIN EN.CITE </w:instrText>
      </w:r>
      <w:r w:rsidR="00842FCB">
        <w:rPr>
          <w:rFonts w:ascii="Times New Roman" w:hAnsi="Times New Roman" w:cs="Times New Roman"/>
        </w:rPr>
        <w:fldChar w:fldCharType="begin">
          <w:fldData xml:space="preserve">PEVuZE5vdGU+PENpdGU+PEF1dGhvcj5BaG1lZDwvQXV0aG9yPjxZZWFyPjIwMjI8L1llYXI+PFJl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</w:fldData>
        </w:fldChar>
      </w:r>
      <w:r w:rsidR="00842FCB">
        <w:rPr>
          <w:rFonts w:ascii="Times New Roman" w:hAnsi="Times New Roman" w:cs="Times New Roman"/>
        </w:rPr>
        <w:instrText xml:space="preserve"> ADDIN EN.CITE.DATA </w:instrText>
      </w:r>
      <w:r w:rsidR="00842FCB">
        <w:rPr>
          <w:rFonts w:ascii="Times New Roman" w:hAnsi="Times New Roman" w:cs="Times New Roman"/>
        </w:rPr>
      </w:r>
      <w:r w:rsidR="00842FCB">
        <w:rPr>
          <w:rFonts w:ascii="Times New Roman" w:hAnsi="Times New Roman" w:cs="Times New Roman"/>
        </w:rPr>
        <w:fldChar w:fldCharType="end"/>
      </w:r>
      <w:r w:rsidR="00E0401E" w:rsidRPr="00E0401E">
        <w:rPr>
          <w:rFonts w:ascii="Times New Roman" w:hAnsi="Times New Roman" w:cs="Times New Roman"/>
        </w:rPr>
      </w:r>
      <w:r w:rsidR="00E0401E" w:rsidRPr="00E0401E">
        <w:rPr>
          <w:rFonts w:ascii="Times New Roman" w:hAnsi="Times New Roman" w:cs="Times New Roman"/>
        </w:rPr>
        <w:fldChar w:fldCharType="separate"/>
      </w:r>
      <w:r w:rsidR="00842FCB">
        <w:rPr>
          <w:rFonts w:ascii="Times New Roman" w:hAnsi="Times New Roman" w:cs="Times New Roman"/>
          <w:noProof/>
        </w:rPr>
        <w:t>(Ahmed et al., 2022)</w:t>
      </w:r>
      <w:r w:rsidR="00E0401E" w:rsidRPr="00E0401E">
        <w:rPr>
          <w:rFonts w:ascii="Times New Roman" w:hAnsi="Times New Roman" w:cs="Times New Roman"/>
        </w:rPr>
        <w:fldChar w:fldCharType="end"/>
      </w:r>
      <w:r w:rsidR="00E0401E" w:rsidRPr="00E0401E">
        <w:rPr>
          <w:rFonts w:ascii="Times New Roman" w:hAnsi="Times New Roman" w:cs="Times New Roman"/>
        </w:rPr>
        <w:t xml:space="preserve"> </w:t>
      </w:r>
    </w:p>
    <w:tbl>
      <w:tblPr>
        <w:tblStyle w:val="LightShading"/>
        <w:tblW w:w="9680" w:type="dxa"/>
        <w:tblLook w:val="04A0" w:firstRow="1" w:lastRow="0" w:firstColumn="1" w:lastColumn="0" w:noHBand="0" w:noVBand="1"/>
      </w:tblPr>
      <w:tblGrid>
        <w:gridCol w:w="1080"/>
        <w:gridCol w:w="1080"/>
        <w:gridCol w:w="1080"/>
        <w:gridCol w:w="1080"/>
        <w:gridCol w:w="1600"/>
        <w:gridCol w:w="1600"/>
        <w:gridCol w:w="2160"/>
      </w:tblGrid>
      <w:tr w:rsidR="00ED073F" w:rsidRPr="00ED073F" w14:paraId="24765447" w14:textId="77777777" w:rsidTr="004D65E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80" w:type="dxa"/>
            <w:shd w:val="clear" w:color="auto" w:fill="auto"/>
            <w:noWrap/>
            <w:hideMark/>
          </w:tcPr>
          <w:p w14:paraId="4A126CB8" w14:textId="77777777" w:rsidR="00ED073F" w:rsidRPr="00ED073F" w:rsidRDefault="00ED073F" w:rsidP="00ED073F">
            <w:pPr>
              <w:jc w:val="center"/>
              <w:rPr>
                <w:rFonts w:ascii="Times New Roman" w:eastAsia="Times New Roman" w:hAnsi="Times New Roman" w:cs="Times New Roman"/>
                <w:b w:val="0"/>
                <w:color w:val="000000"/>
                <w:sz w:val="16"/>
                <w:szCs w:val="16"/>
              </w:rPr>
            </w:pPr>
            <w:proofErr w:type="spellStart"/>
            <w:r w:rsidRPr="00ED073F">
              <w:rPr>
                <w:rFonts w:ascii="Times New Roman" w:eastAsia="Times New Roman" w:hAnsi="Times New Roman" w:cs="Times New Roman"/>
                <w:b w:val="0"/>
                <w:color w:val="000000"/>
                <w:sz w:val="16"/>
                <w:szCs w:val="16"/>
              </w:rPr>
              <w:t>Chr</w:t>
            </w:r>
            <w:proofErr w:type="spellEnd"/>
          </w:p>
        </w:tc>
        <w:tc>
          <w:tcPr>
            <w:tcW w:w="1080" w:type="dxa"/>
            <w:shd w:val="clear" w:color="auto" w:fill="auto"/>
            <w:noWrap/>
            <w:hideMark/>
          </w:tcPr>
          <w:p w14:paraId="3FE1A550" w14:textId="77777777" w:rsidR="00ED073F" w:rsidRPr="00ED073F" w:rsidRDefault="00ED073F" w:rsidP="00ED073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16"/>
                <w:szCs w:val="16"/>
              </w:rPr>
            </w:pPr>
            <w:r w:rsidRPr="00ED073F">
              <w:rPr>
                <w:rFonts w:ascii="Times New Roman" w:eastAsia="Times New Roman" w:hAnsi="Times New Roman" w:cs="Times New Roman"/>
                <w:b w:val="0"/>
                <w:color w:val="000000"/>
                <w:sz w:val="16"/>
                <w:szCs w:val="16"/>
              </w:rPr>
              <w:t>SNP</w:t>
            </w:r>
          </w:p>
        </w:tc>
        <w:tc>
          <w:tcPr>
            <w:tcW w:w="1080" w:type="dxa"/>
            <w:shd w:val="clear" w:color="auto" w:fill="auto"/>
            <w:noWrap/>
            <w:hideMark/>
          </w:tcPr>
          <w:p w14:paraId="4E8FB911" w14:textId="77777777" w:rsidR="00ED073F" w:rsidRPr="00ED073F" w:rsidRDefault="00ED073F" w:rsidP="00ED073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16"/>
                <w:szCs w:val="16"/>
              </w:rPr>
            </w:pPr>
            <w:r w:rsidRPr="00ED073F">
              <w:rPr>
                <w:rFonts w:ascii="Times New Roman" w:eastAsia="Times New Roman" w:hAnsi="Times New Roman" w:cs="Times New Roman"/>
                <w:b w:val="0"/>
                <w:color w:val="000000"/>
                <w:sz w:val="16"/>
                <w:szCs w:val="16"/>
              </w:rPr>
              <w:t>Position</w:t>
            </w:r>
          </w:p>
        </w:tc>
        <w:tc>
          <w:tcPr>
            <w:tcW w:w="1080" w:type="dxa"/>
            <w:shd w:val="clear" w:color="auto" w:fill="auto"/>
            <w:noWrap/>
            <w:hideMark/>
          </w:tcPr>
          <w:p w14:paraId="7ABB9431" w14:textId="77777777" w:rsidR="00ED073F" w:rsidRPr="00ED073F" w:rsidRDefault="00ED073F" w:rsidP="00ED073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16"/>
                <w:szCs w:val="16"/>
              </w:rPr>
            </w:pPr>
            <w:r w:rsidRPr="00ED073F">
              <w:rPr>
                <w:rFonts w:ascii="Times New Roman" w:eastAsia="Times New Roman" w:hAnsi="Times New Roman" w:cs="Times New Roman"/>
                <w:b w:val="0"/>
                <w:color w:val="000000"/>
                <w:sz w:val="16"/>
                <w:szCs w:val="16"/>
              </w:rPr>
              <w:t>EA</w:t>
            </w:r>
          </w:p>
        </w:tc>
        <w:tc>
          <w:tcPr>
            <w:tcW w:w="1600" w:type="dxa"/>
            <w:shd w:val="clear" w:color="auto" w:fill="auto"/>
            <w:noWrap/>
            <w:hideMark/>
          </w:tcPr>
          <w:p w14:paraId="093125E6" w14:textId="77777777" w:rsidR="00ED073F" w:rsidRPr="00ED073F" w:rsidRDefault="00E0401E" w:rsidP="00ED073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16"/>
                <w:szCs w:val="16"/>
              </w:rPr>
            </w:pPr>
            <w:r w:rsidRPr="00342EAA">
              <w:rPr>
                <w:rFonts w:ascii="Times New Roman" w:eastAsia="Times New Roman" w:hAnsi="Times New Roman" w:cs="Times New Roman"/>
                <w:b w:val="0"/>
                <w:bCs w:val="0"/>
                <w:color w:val="000000"/>
                <w:sz w:val="16"/>
                <w:szCs w:val="16"/>
              </w:rPr>
              <w:t>Candidate</w:t>
            </w:r>
            <w:r w:rsidR="00ED073F" w:rsidRPr="00ED073F">
              <w:rPr>
                <w:rFonts w:ascii="Times New Roman" w:eastAsia="Times New Roman" w:hAnsi="Times New Roman" w:cs="Times New Roman"/>
                <w:b w:val="0"/>
                <w:color w:val="000000"/>
                <w:sz w:val="16"/>
                <w:szCs w:val="16"/>
              </w:rPr>
              <w:t xml:space="preserve"> Gene</w:t>
            </w:r>
          </w:p>
        </w:tc>
        <w:tc>
          <w:tcPr>
            <w:tcW w:w="1600" w:type="dxa"/>
            <w:shd w:val="clear" w:color="auto" w:fill="auto"/>
            <w:noWrap/>
            <w:hideMark/>
          </w:tcPr>
          <w:p w14:paraId="3D87930A" w14:textId="77777777" w:rsidR="00ED073F" w:rsidRPr="00ED073F" w:rsidRDefault="00ED073F" w:rsidP="00ED073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16"/>
                <w:szCs w:val="16"/>
              </w:rPr>
            </w:pPr>
            <w:r w:rsidRPr="00ED073F">
              <w:rPr>
                <w:rFonts w:ascii="Times New Roman" w:eastAsia="Times New Roman" w:hAnsi="Times New Roman" w:cs="Times New Roman"/>
                <w:b w:val="0"/>
                <w:color w:val="000000"/>
                <w:sz w:val="16"/>
                <w:szCs w:val="16"/>
              </w:rPr>
              <w:t xml:space="preserve">EAF in UK </w:t>
            </w:r>
            <w:r w:rsidR="00E0401E" w:rsidRPr="00342EAA">
              <w:rPr>
                <w:rFonts w:ascii="Times New Roman" w:eastAsia="Times New Roman" w:hAnsi="Times New Roman" w:cs="Times New Roman"/>
                <w:b w:val="0"/>
                <w:bCs w:val="0"/>
                <w:color w:val="000000"/>
                <w:sz w:val="16"/>
                <w:szCs w:val="16"/>
              </w:rPr>
              <w:t>bio bank</w:t>
            </w:r>
            <w:r w:rsidR="00342EAA">
              <w:rPr>
                <w:rFonts w:ascii="Times New Roman" w:eastAsia="Times New Roman" w:hAnsi="Times New Roman" w:cs="Times New Roman"/>
                <w:b w:val="0"/>
                <w:bCs w:val="0"/>
                <w:color w:val="000000"/>
                <w:sz w:val="16"/>
                <w:szCs w:val="16"/>
              </w:rPr>
              <w:t xml:space="preserve"> cohort</w:t>
            </w:r>
          </w:p>
        </w:tc>
        <w:tc>
          <w:tcPr>
            <w:tcW w:w="2160" w:type="dxa"/>
            <w:shd w:val="clear" w:color="auto" w:fill="auto"/>
            <w:noWrap/>
            <w:hideMark/>
          </w:tcPr>
          <w:p w14:paraId="1520C01A" w14:textId="77777777" w:rsidR="00ED073F" w:rsidRPr="00ED073F" w:rsidRDefault="00342EAA" w:rsidP="00ED073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16"/>
                <w:szCs w:val="16"/>
              </w:rPr>
            </w:pPr>
            <w:r>
              <w:rPr>
                <w:rFonts w:ascii="Times New Roman" w:eastAsia="Times New Roman" w:hAnsi="Times New Roman" w:cs="Times New Roman"/>
                <w:b w:val="0"/>
                <w:color w:val="000000"/>
                <w:sz w:val="16"/>
                <w:szCs w:val="16"/>
              </w:rPr>
              <w:t>EAF in 23 and me c</w:t>
            </w:r>
            <w:r w:rsidR="00ED073F" w:rsidRPr="00ED073F">
              <w:rPr>
                <w:rFonts w:ascii="Times New Roman" w:eastAsia="Times New Roman" w:hAnsi="Times New Roman" w:cs="Times New Roman"/>
                <w:b w:val="0"/>
                <w:color w:val="000000"/>
                <w:sz w:val="16"/>
                <w:szCs w:val="16"/>
              </w:rPr>
              <w:t>ohort</w:t>
            </w:r>
          </w:p>
        </w:tc>
      </w:tr>
      <w:tr w:rsidR="004D65E2" w:rsidRPr="00342EAA" w14:paraId="4F0C2961" w14:textId="77777777" w:rsidTr="004D65E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80" w:type="dxa"/>
            <w:shd w:val="clear" w:color="auto" w:fill="auto"/>
            <w:noWrap/>
            <w:hideMark/>
          </w:tcPr>
          <w:p w14:paraId="6A8BEF6C" w14:textId="77777777" w:rsidR="00ED073F" w:rsidRPr="00ED073F" w:rsidRDefault="00ED073F" w:rsidP="00ED073F">
            <w:pPr>
              <w:jc w:val="center"/>
              <w:rPr>
                <w:rFonts w:ascii="Times New Roman" w:eastAsia="Times New Roman" w:hAnsi="Times New Roman" w:cs="Times New Roman"/>
                <w:b w:val="0"/>
                <w:color w:val="000000"/>
                <w:sz w:val="16"/>
                <w:szCs w:val="16"/>
              </w:rPr>
            </w:pPr>
            <w:r w:rsidRPr="00ED073F">
              <w:rPr>
                <w:rFonts w:ascii="Times New Roman" w:eastAsia="Times New Roman" w:hAnsi="Times New Roman" w:cs="Times New Roman"/>
                <w:b w:val="0"/>
                <w:color w:val="000000"/>
                <w:sz w:val="16"/>
                <w:szCs w:val="16"/>
              </w:rPr>
              <w:t>1</w:t>
            </w:r>
          </w:p>
        </w:tc>
        <w:tc>
          <w:tcPr>
            <w:tcW w:w="1080" w:type="dxa"/>
            <w:shd w:val="clear" w:color="auto" w:fill="auto"/>
            <w:noWrap/>
            <w:hideMark/>
          </w:tcPr>
          <w:p w14:paraId="156CF4F4" w14:textId="77777777" w:rsidR="00ED073F" w:rsidRPr="00ED073F" w:rsidRDefault="00ED073F" w:rsidP="00ED073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16"/>
                <w:szCs w:val="16"/>
              </w:rPr>
            </w:pPr>
            <w:r w:rsidRPr="00ED073F">
              <w:rPr>
                <w:rFonts w:ascii="Times New Roman" w:eastAsia="Times New Roman" w:hAnsi="Times New Roman" w:cs="Times New Roman"/>
                <w:bCs/>
                <w:color w:val="000000"/>
                <w:sz w:val="16"/>
                <w:szCs w:val="16"/>
              </w:rPr>
              <w:t>rs2820464</w:t>
            </w:r>
          </w:p>
        </w:tc>
        <w:tc>
          <w:tcPr>
            <w:tcW w:w="1080" w:type="dxa"/>
            <w:shd w:val="clear" w:color="auto" w:fill="auto"/>
            <w:noWrap/>
            <w:hideMark/>
          </w:tcPr>
          <w:p w14:paraId="0FFDEBA4" w14:textId="77777777" w:rsidR="00ED073F" w:rsidRPr="00ED073F" w:rsidRDefault="00ED073F" w:rsidP="00ED073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16"/>
                <w:szCs w:val="16"/>
              </w:rPr>
            </w:pPr>
            <w:r w:rsidRPr="00ED073F">
              <w:rPr>
                <w:rFonts w:ascii="Times New Roman" w:eastAsia="Times New Roman" w:hAnsi="Times New Roman" w:cs="Times New Roman"/>
                <w:bCs/>
                <w:color w:val="000000"/>
                <w:sz w:val="16"/>
                <w:szCs w:val="16"/>
              </w:rPr>
              <w:t>219693220</w:t>
            </w:r>
          </w:p>
        </w:tc>
        <w:tc>
          <w:tcPr>
            <w:tcW w:w="1080" w:type="dxa"/>
            <w:shd w:val="clear" w:color="auto" w:fill="auto"/>
            <w:noWrap/>
            <w:hideMark/>
          </w:tcPr>
          <w:p w14:paraId="1B45B27F" w14:textId="77777777" w:rsidR="00ED073F" w:rsidRPr="00ED073F" w:rsidRDefault="00ED073F" w:rsidP="00ED073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16"/>
                <w:szCs w:val="16"/>
              </w:rPr>
            </w:pPr>
            <w:r w:rsidRPr="00ED073F">
              <w:rPr>
                <w:rFonts w:ascii="Times New Roman" w:eastAsia="Times New Roman" w:hAnsi="Times New Roman" w:cs="Times New Roman"/>
                <w:bCs/>
                <w:color w:val="000000"/>
                <w:sz w:val="16"/>
                <w:szCs w:val="16"/>
              </w:rPr>
              <w:t>A</w:t>
            </w:r>
          </w:p>
        </w:tc>
        <w:tc>
          <w:tcPr>
            <w:tcW w:w="1600" w:type="dxa"/>
            <w:shd w:val="clear" w:color="auto" w:fill="auto"/>
            <w:noWrap/>
            <w:hideMark/>
          </w:tcPr>
          <w:p w14:paraId="5BDD634A" w14:textId="77777777" w:rsidR="00ED073F" w:rsidRPr="00ED073F" w:rsidRDefault="00ED073F" w:rsidP="00ED073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i/>
                <w:iCs/>
                <w:color w:val="000000"/>
                <w:sz w:val="16"/>
                <w:szCs w:val="16"/>
              </w:rPr>
            </w:pPr>
            <w:r w:rsidRPr="00ED073F">
              <w:rPr>
                <w:rFonts w:ascii="Times New Roman" w:eastAsia="Times New Roman" w:hAnsi="Times New Roman" w:cs="Times New Roman"/>
                <w:bCs/>
                <w:i/>
                <w:iCs/>
                <w:color w:val="000000"/>
                <w:sz w:val="16"/>
                <w:szCs w:val="16"/>
              </w:rPr>
              <w:t>-</w:t>
            </w:r>
          </w:p>
        </w:tc>
        <w:tc>
          <w:tcPr>
            <w:tcW w:w="1600" w:type="dxa"/>
            <w:shd w:val="clear" w:color="auto" w:fill="auto"/>
            <w:noWrap/>
            <w:hideMark/>
          </w:tcPr>
          <w:p w14:paraId="5736EDB7" w14:textId="77777777" w:rsidR="00ED073F" w:rsidRPr="00ED073F" w:rsidRDefault="00ED073F" w:rsidP="00ED073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16"/>
                <w:szCs w:val="16"/>
              </w:rPr>
            </w:pPr>
            <w:r w:rsidRPr="00ED073F">
              <w:rPr>
                <w:rFonts w:ascii="Times New Roman" w:eastAsia="Times New Roman" w:hAnsi="Times New Roman" w:cs="Times New Roman"/>
                <w:bCs/>
                <w:color w:val="000000"/>
                <w:sz w:val="16"/>
                <w:szCs w:val="16"/>
              </w:rPr>
              <w:t>0.34</w:t>
            </w:r>
          </w:p>
        </w:tc>
        <w:tc>
          <w:tcPr>
            <w:tcW w:w="2160" w:type="dxa"/>
            <w:shd w:val="clear" w:color="auto" w:fill="auto"/>
            <w:noWrap/>
            <w:hideMark/>
          </w:tcPr>
          <w:p w14:paraId="714A6B88" w14:textId="77777777" w:rsidR="00ED073F" w:rsidRPr="00ED073F" w:rsidRDefault="00ED073F" w:rsidP="00ED073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16"/>
                <w:szCs w:val="16"/>
              </w:rPr>
            </w:pPr>
            <w:r w:rsidRPr="00ED073F">
              <w:rPr>
                <w:rFonts w:ascii="Times New Roman" w:eastAsia="Times New Roman" w:hAnsi="Times New Roman" w:cs="Times New Roman"/>
                <w:bCs/>
                <w:color w:val="000000"/>
                <w:sz w:val="16"/>
                <w:szCs w:val="16"/>
              </w:rPr>
              <w:t>0.32</w:t>
            </w:r>
          </w:p>
        </w:tc>
      </w:tr>
      <w:tr w:rsidR="00ED073F" w:rsidRPr="00ED073F" w14:paraId="26AECE5B" w14:textId="77777777" w:rsidTr="004D65E2">
        <w:trPr>
          <w:trHeight w:val="315"/>
        </w:trPr>
        <w:tc>
          <w:tcPr>
            <w:cnfStyle w:val="001000000000" w:firstRow="0" w:lastRow="0" w:firstColumn="1" w:lastColumn="0" w:oddVBand="0" w:evenVBand="0" w:oddHBand="0" w:evenHBand="0" w:firstRowFirstColumn="0" w:firstRowLastColumn="0" w:lastRowFirstColumn="0" w:lastRowLastColumn="0"/>
            <w:tcW w:w="1080" w:type="dxa"/>
            <w:shd w:val="clear" w:color="auto" w:fill="auto"/>
            <w:noWrap/>
            <w:hideMark/>
          </w:tcPr>
          <w:p w14:paraId="209C5A83" w14:textId="77777777" w:rsidR="00ED073F" w:rsidRPr="00ED073F" w:rsidRDefault="00ED073F" w:rsidP="00ED073F">
            <w:pPr>
              <w:jc w:val="center"/>
              <w:rPr>
                <w:rFonts w:ascii="Times New Roman" w:eastAsia="Times New Roman" w:hAnsi="Times New Roman" w:cs="Times New Roman"/>
                <w:b w:val="0"/>
                <w:color w:val="000000"/>
                <w:sz w:val="16"/>
                <w:szCs w:val="16"/>
              </w:rPr>
            </w:pPr>
            <w:r w:rsidRPr="00ED073F">
              <w:rPr>
                <w:rFonts w:ascii="Times New Roman" w:eastAsia="Times New Roman" w:hAnsi="Times New Roman" w:cs="Times New Roman"/>
                <w:b w:val="0"/>
                <w:color w:val="000000"/>
                <w:sz w:val="16"/>
                <w:szCs w:val="16"/>
              </w:rPr>
              <w:t>2</w:t>
            </w:r>
          </w:p>
        </w:tc>
        <w:tc>
          <w:tcPr>
            <w:tcW w:w="1080" w:type="dxa"/>
            <w:shd w:val="clear" w:color="auto" w:fill="auto"/>
            <w:noWrap/>
            <w:hideMark/>
          </w:tcPr>
          <w:p w14:paraId="29491920" w14:textId="77777777" w:rsidR="00ED073F" w:rsidRPr="00ED073F" w:rsidRDefault="00ED073F" w:rsidP="00ED073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ED073F">
              <w:rPr>
                <w:rFonts w:ascii="Times New Roman" w:eastAsia="Times New Roman" w:hAnsi="Times New Roman" w:cs="Times New Roman"/>
                <w:color w:val="000000"/>
                <w:sz w:val="16"/>
                <w:szCs w:val="16"/>
              </w:rPr>
              <w:t>rs3791679</w:t>
            </w:r>
          </w:p>
        </w:tc>
        <w:tc>
          <w:tcPr>
            <w:tcW w:w="1080" w:type="dxa"/>
            <w:shd w:val="clear" w:color="auto" w:fill="auto"/>
            <w:noWrap/>
            <w:hideMark/>
          </w:tcPr>
          <w:p w14:paraId="7455A9AD" w14:textId="77777777" w:rsidR="00ED073F" w:rsidRPr="00ED073F" w:rsidRDefault="00ED073F" w:rsidP="00ED073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ED073F">
              <w:rPr>
                <w:rFonts w:ascii="Times New Roman" w:eastAsia="Times New Roman" w:hAnsi="Times New Roman" w:cs="Times New Roman"/>
                <w:color w:val="000000"/>
                <w:sz w:val="16"/>
                <w:szCs w:val="16"/>
              </w:rPr>
              <w:t>56096892</w:t>
            </w:r>
          </w:p>
        </w:tc>
        <w:tc>
          <w:tcPr>
            <w:tcW w:w="1080" w:type="dxa"/>
            <w:shd w:val="clear" w:color="auto" w:fill="auto"/>
            <w:noWrap/>
            <w:hideMark/>
          </w:tcPr>
          <w:p w14:paraId="155B55E0" w14:textId="77777777" w:rsidR="00ED073F" w:rsidRPr="00ED073F" w:rsidRDefault="00ED073F" w:rsidP="00ED073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ED073F">
              <w:rPr>
                <w:rFonts w:ascii="Times New Roman" w:eastAsia="Times New Roman" w:hAnsi="Times New Roman" w:cs="Times New Roman"/>
                <w:color w:val="000000"/>
                <w:sz w:val="16"/>
                <w:szCs w:val="16"/>
              </w:rPr>
              <w:t>A</w:t>
            </w:r>
          </w:p>
        </w:tc>
        <w:tc>
          <w:tcPr>
            <w:tcW w:w="1600" w:type="dxa"/>
            <w:shd w:val="clear" w:color="auto" w:fill="auto"/>
            <w:noWrap/>
            <w:hideMark/>
          </w:tcPr>
          <w:p w14:paraId="6BFA27F2" w14:textId="77777777" w:rsidR="00ED073F" w:rsidRPr="00ED073F" w:rsidRDefault="00ED073F" w:rsidP="00ED073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6"/>
                <w:szCs w:val="16"/>
              </w:rPr>
            </w:pPr>
            <w:r w:rsidRPr="00ED073F">
              <w:rPr>
                <w:rFonts w:ascii="Times New Roman" w:eastAsia="Times New Roman" w:hAnsi="Times New Roman" w:cs="Times New Roman"/>
                <w:i/>
                <w:iCs/>
                <w:color w:val="000000"/>
                <w:sz w:val="16"/>
                <w:szCs w:val="16"/>
              </w:rPr>
              <w:t>EFEMP1</w:t>
            </w:r>
          </w:p>
        </w:tc>
        <w:tc>
          <w:tcPr>
            <w:tcW w:w="1600" w:type="dxa"/>
            <w:shd w:val="clear" w:color="auto" w:fill="auto"/>
            <w:noWrap/>
            <w:hideMark/>
          </w:tcPr>
          <w:p w14:paraId="76DB6A3E" w14:textId="77777777" w:rsidR="00ED073F" w:rsidRPr="00ED073F" w:rsidRDefault="00ED073F" w:rsidP="00ED073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ED073F">
              <w:rPr>
                <w:rFonts w:ascii="Times New Roman" w:eastAsia="Times New Roman" w:hAnsi="Times New Roman" w:cs="Times New Roman"/>
                <w:color w:val="000000"/>
                <w:sz w:val="16"/>
                <w:szCs w:val="16"/>
              </w:rPr>
              <w:t>0.77</w:t>
            </w:r>
          </w:p>
        </w:tc>
        <w:tc>
          <w:tcPr>
            <w:tcW w:w="2160" w:type="dxa"/>
            <w:shd w:val="clear" w:color="auto" w:fill="auto"/>
            <w:noWrap/>
            <w:hideMark/>
          </w:tcPr>
          <w:p w14:paraId="5A87CC20" w14:textId="77777777" w:rsidR="00ED073F" w:rsidRPr="00ED073F" w:rsidRDefault="00ED073F" w:rsidP="00ED073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ED073F">
              <w:rPr>
                <w:rFonts w:ascii="Times New Roman" w:eastAsia="Times New Roman" w:hAnsi="Times New Roman" w:cs="Times New Roman"/>
                <w:color w:val="000000"/>
                <w:sz w:val="16"/>
                <w:szCs w:val="16"/>
              </w:rPr>
              <w:t>0.76</w:t>
            </w:r>
          </w:p>
        </w:tc>
      </w:tr>
      <w:tr w:rsidR="004D65E2" w:rsidRPr="00342EAA" w14:paraId="3EF83D7E" w14:textId="77777777" w:rsidTr="004D65E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80" w:type="dxa"/>
            <w:shd w:val="clear" w:color="auto" w:fill="auto"/>
            <w:noWrap/>
            <w:hideMark/>
          </w:tcPr>
          <w:p w14:paraId="1B2F2DA9" w14:textId="77777777" w:rsidR="00ED073F" w:rsidRPr="00ED073F" w:rsidRDefault="00ED073F" w:rsidP="00ED073F">
            <w:pPr>
              <w:jc w:val="center"/>
              <w:rPr>
                <w:rFonts w:ascii="Times New Roman" w:eastAsia="Times New Roman" w:hAnsi="Times New Roman" w:cs="Times New Roman"/>
                <w:b w:val="0"/>
                <w:color w:val="000000"/>
                <w:sz w:val="16"/>
                <w:szCs w:val="16"/>
              </w:rPr>
            </w:pPr>
            <w:r w:rsidRPr="00ED073F">
              <w:rPr>
                <w:rFonts w:ascii="Times New Roman" w:eastAsia="Times New Roman" w:hAnsi="Times New Roman" w:cs="Times New Roman"/>
                <w:b w:val="0"/>
                <w:color w:val="000000"/>
                <w:sz w:val="16"/>
                <w:szCs w:val="16"/>
              </w:rPr>
              <w:t>3</w:t>
            </w:r>
          </w:p>
        </w:tc>
        <w:tc>
          <w:tcPr>
            <w:tcW w:w="1080" w:type="dxa"/>
            <w:shd w:val="clear" w:color="auto" w:fill="auto"/>
            <w:noWrap/>
            <w:hideMark/>
          </w:tcPr>
          <w:p w14:paraId="7BF77380" w14:textId="77777777" w:rsidR="00ED073F" w:rsidRPr="00ED073F" w:rsidRDefault="00ED073F" w:rsidP="00ED073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ED073F">
              <w:rPr>
                <w:rFonts w:ascii="Times New Roman" w:eastAsia="Times New Roman" w:hAnsi="Times New Roman" w:cs="Times New Roman"/>
                <w:color w:val="000000"/>
                <w:sz w:val="16"/>
                <w:szCs w:val="16"/>
              </w:rPr>
              <w:t>rs2713575</w:t>
            </w:r>
          </w:p>
        </w:tc>
        <w:tc>
          <w:tcPr>
            <w:tcW w:w="1080" w:type="dxa"/>
            <w:shd w:val="clear" w:color="auto" w:fill="auto"/>
            <w:noWrap/>
            <w:hideMark/>
          </w:tcPr>
          <w:p w14:paraId="5F16DDCC" w14:textId="77777777" w:rsidR="00ED073F" w:rsidRPr="00ED073F" w:rsidRDefault="00ED073F" w:rsidP="00ED073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ED073F">
              <w:rPr>
                <w:rFonts w:ascii="Times New Roman" w:eastAsia="Times New Roman" w:hAnsi="Times New Roman" w:cs="Times New Roman"/>
                <w:color w:val="000000"/>
                <w:sz w:val="16"/>
                <w:szCs w:val="16"/>
              </w:rPr>
              <w:t>128294355</w:t>
            </w:r>
          </w:p>
        </w:tc>
        <w:tc>
          <w:tcPr>
            <w:tcW w:w="1080" w:type="dxa"/>
            <w:shd w:val="clear" w:color="auto" w:fill="auto"/>
            <w:noWrap/>
            <w:hideMark/>
          </w:tcPr>
          <w:p w14:paraId="0B47D552" w14:textId="77777777" w:rsidR="00ED073F" w:rsidRPr="00ED073F" w:rsidRDefault="00ED073F" w:rsidP="00ED073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ED073F">
              <w:rPr>
                <w:rFonts w:ascii="Times New Roman" w:eastAsia="Times New Roman" w:hAnsi="Times New Roman" w:cs="Times New Roman"/>
                <w:color w:val="000000"/>
                <w:sz w:val="16"/>
                <w:szCs w:val="16"/>
              </w:rPr>
              <w:t>G</w:t>
            </w:r>
          </w:p>
        </w:tc>
        <w:tc>
          <w:tcPr>
            <w:tcW w:w="1600" w:type="dxa"/>
            <w:shd w:val="clear" w:color="auto" w:fill="auto"/>
            <w:noWrap/>
            <w:hideMark/>
          </w:tcPr>
          <w:p w14:paraId="5DCF6814" w14:textId="77777777" w:rsidR="00ED073F" w:rsidRPr="00ED073F" w:rsidRDefault="00ED073F" w:rsidP="00ED073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6"/>
                <w:szCs w:val="16"/>
              </w:rPr>
            </w:pPr>
            <w:r w:rsidRPr="00ED073F">
              <w:rPr>
                <w:rFonts w:ascii="Times New Roman" w:eastAsia="Times New Roman" w:hAnsi="Times New Roman" w:cs="Times New Roman"/>
                <w:i/>
                <w:iCs/>
                <w:color w:val="000000"/>
                <w:sz w:val="16"/>
                <w:szCs w:val="16"/>
              </w:rPr>
              <w:t>GATA2</w:t>
            </w:r>
          </w:p>
        </w:tc>
        <w:tc>
          <w:tcPr>
            <w:tcW w:w="1600" w:type="dxa"/>
            <w:shd w:val="clear" w:color="auto" w:fill="auto"/>
            <w:noWrap/>
            <w:hideMark/>
          </w:tcPr>
          <w:p w14:paraId="78D8B76E" w14:textId="77777777" w:rsidR="00ED073F" w:rsidRPr="00ED073F" w:rsidRDefault="00ED073F" w:rsidP="00ED073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ED073F">
              <w:rPr>
                <w:rFonts w:ascii="Times New Roman" w:eastAsia="Times New Roman" w:hAnsi="Times New Roman" w:cs="Times New Roman"/>
                <w:color w:val="000000"/>
                <w:sz w:val="16"/>
                <w:szCs w:val="16"/>
              </w:rPr>
              <w:t>0.5</w:t>
            </w:r>
          </w:p>
        </w:tc>
        <w:tc>
          <w:tcPr>
            <w:tcW w:w="2160" w:type="dxa"/>
            <w:shd w:val="clear" w:color="auto" w:fill="auto"/>
            <w:noWrap/>
            <w:hideMark/>
          </w:tcPr>
          <w:p w14:paraId="2D01F3F1" w14:textId="77777777" w:rsidR="00ED073F" w:rsidRPr="00ED073F" w:rsidRDefault="00ED073F" w:rsidP="00ED073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ED073F">
              <w:rPr>
                <w:rFonts w:ascii="Times New Roman" w:eastAsia="Times New Roman" w:hAnsi="Times New Roman" w:cs="Times New Roman"/>
                <w:color w:val="000000"/>
                <w:sz w:val="16"/>
                <w:szCs w:val="16"/>
              </w:rPr>
              <w:t>0.5</w:t>
            </w:r>
          </w:p>
        </w:tc>
      </w:tr>
      <w:tr w:rsidR="00ED073F" w:rsidRPr="00ED073F" w14:paraId="16CA55D6" w14:textId="77777777" w:rsidTr="004D65E2">
        <w:trPr>
          <w:trHeight w:val="315"/>
        </w:trPr>
        <w:tc>
          <w:tcPr>
            <w:cnfStyle w:val="001000000000" w:firstRow="0" w:lastRow="0" w:firstColumn="1" w:lastColumn="0" w:oddVBand="0" w:evenVBand="0" w:oddHBand="0" w:evenHBand="0" w:firstRowFirstColumn="0" w:firstRowLastColumn="0" w:lastRowFirstColumn="0" w:lastRowLastColumn="0"/>
            <w:tcW w:w="1080" w:type="dxa"/>
            <w:shd w:val="clear" w:color="auto" w:fill="auto"/>
            <w:noWrap/>
            <w:hideMark/>
          </w:tcPr>
          <w:p w14:paraId="545BD58D" w14:textId="77777777" w:rsidR="00ED073F" w:rsidRPr="00ED073F" w:rsidRDefault="00ED073F" w:rsidP="00ED073F">
            <w:pPr>
              <w:jc w:val="center"/>
              <w:rPr>
                <w:rFonts w:ascii="Times New Roman" w:eastAsia="Times New Roman" w:hAnsi="Times New Roman" w:cs="Times New Roman"/>
                <w:b w:val="0"/>
                <w:color w:val="000000"/>
                <w:sz w:val="16"/>
                <w:szCs w:val="16"/>
              </w:rPr>
            </w:pPr>
            <w:r w:rsidRPr="00ED073F">
              <w:rPr>
                <w:rFonts w:ascii="Times New Roman" w:eastAsia="Times New Roman" w:hAnsi="Times New Roman" w:cs="Times New Roman"/>
                <w:b w:val="0"/>
                <w:color w:val="000000"/>
                <w:sz w:val="16"/>
                <w:szCs w:val="16"/>
              </w:rPr>
              <w:t>4</w:t>
            </w:r>
          </w:p>
        </w:tc>
        <w:tc>
          <w:tcPr>
            <w:tcW w:w="1080" w:type="dxa"/>
            <w:shd w:val="clear" w:color="auto" w:fill="auto"/>
            <w:noWrap/>
            <w:hideMark/>
          </w:tcPr>
          <w:p w14:paraId="621C66B3" w14:textId="77777777" w:rsidR="00ED073F" w:rsidRPr="00ED073F" w:rsidRDefault="00ED073F" w:rsidP="00ED073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16"/>
                <w:szCs w:val="16"/>
              </w:rPr>
            </w:pPr>
            <w:r w:rsidRPr="00ED073F">
              <w:rPr>
                <w:rFonts w:ascii="Times New Roman" w:eastAsia="Times New Roman" w:hAnsi="Times New Roman" w:cs="Times New Roman"/>
                <w:bCs/>
                <w:color w:val="000000"/>
                <w:sz w:val="16"/>
                <w:szCs w:val="16"/>
              </w:rPr>
              <w:t>rs11728719</w:t>
            </w:r>
          </w:p>
        </w:tc>
        <w:tc>
          <w:tcPr>
            <w:tcW w:w="1080" w:type="dxa"/>
            <w:shd w:val="clear" w:color="auto" w:fill="auto"/>
            <w:noWrap/>
            <w:hideMark/>
          </w:tcPr>
          <w:p w14:paraId="769CD11E" w14:textId="77777777" w:rsidR="00ED073F" w:rsidRPr="00ED073F" w:rsidRDefault="00ED073F" w:rsidP="00ED073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16"/>
                <w:szCs w:val="16"/>
              </w:rPr>
            </w:pPr>
            <w:r w:rsidRPr="00ED073F">
              <w:rPr>
                <w:rFonts w:ascii="Times New Roman" w:eastAsia="Times New Roman" w:hAnsi="Times New Roman" w:cs="Times New Roman"/>
                <w:bCs/>
                <w:color w:val="000000"/>
                <w:sz w:val="16"/>
                <w:szCs w:val="16"/>
              </w:rPr>
              <w:t>186696172</w:t>
            </w:r>
          </w:p>
        </w:tc>
        <w:tc>
          <w:tcPr>
            <w:tcW w:w="1080" w:type="dxa"/>
            <w:shd w:val="clear" w:color="auto" w:fill="auto"/>
            <w:noWrap/>
            <w:hideMark/>
          </w:tcPr>
          <w:p w14:paraId="790F61E8" w14:textId="77777777" w:rsidR="00ED073F" w:rsidRPr="00ED073F" w:rsidRDefault="00ED073F" w:rsidP="00ED073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16"/>
                <w:szCs w:val="16"/>
              </w:rPr>
            </w:pPr>
            <w:r w:rsidRPr="00ED073F">
              <w:rPr>
                <w:rFonts w:ascii="Times New Roman" w:eastAsia="Times New Roman" w:hAnsi="Times New Roman" w:cs="Times New Roman"/>
                <w:bCs/>
                <w:color w:val="000000"/>
                <w:sz w:val="16"/>
                <w:szCs w:val="16"/>
              </w:rPr>
              <w:t>A</w:t>
            </w:r>
          </w:p>
        </w:tc>
        <w:tc>
          <w:tcPr>
            <w:tcW w:w="1600" w:type="dxa"/>
            <w:shd w:val="clear" w:color="auto" w:fill="auto"/>
            <w:noWrap/>
            <w:hideMark/>
          </w:tcPr>
          <w:p w14:paraId="5E2C04C7" w14:textId="77777777" w:rsidR="00ED073F" w:rsidRPr="00ED073F" w:rsidRDefault="00ED073F" w:rsidP="00ED073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i/>
                <w:iCs/>
                <w:color w:val="000000"/>
                <w:sz w:val="16"/>
                <w:szCs w:val="16"/>
              </w:rPr>
            </w:pPr>
            <w:r w:rsidRPr="00ED073F">
              <w:rPr>
                <w:rFonts w:ascii="Times New Roman" w:eastAsia="Times New Roman" w:hAnsi="Times New Roman" w:cs="Times New Roman"/>
                <w:bCs/>
                <w:i/>
                <w:iCs/>
                <w:color w:val="000000"/>
                <w:sz w:val="16"/>
                <w:szCs w:val="16"/>
              </w:rPr>
              <w:t>SORBS2</w:t>
            </w:r>
          </w:p>
        </w:tc>
        <w:tc>
          <w:tcPr>
            <w:tcW w:w="1600" w:type="dxa"/>
            <w:shd w:val="clear" w:color="auto" w:fill="auto"/>
            <w:noWrap/>
            <w:hideMark/>
          </w:tcPr>
          <w:p w14:paraId="59C03E1A" w14:textId="77777777" w:rsidR="00ED073F" w:rsidRPr="00ED073F" w:rsidRDefault="00ED073F" w:rsidP="00ED073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16"/>
                <w:szCs w:val="16"/>
              </w:rPr>
            </w:pPr>
            <w:r w:rsidRPr="00ED073F">
              <w:rPr>
                <w:rFonts w:ascii="Times New Roman" w:eastAsia="Times New Roman" w:hAnsi="Times New Roman" w:cs="Times New Roman"/>
                <w:bCs/>
                <w:color w:val="000000"/>
                <w:sz w:val="16"/>
                <w:szCs w:val="16"/>
              </w:rPr>
              <w:t>0.76</w:t>
            </w:r>
          </w:p>
        </w:tc>
        <w:tc>
          <w:tcPr>
            <w:tcW w:w="2160" w:type="dxa"/>
            <w:shd w:val="clear" w:color="auto" w:fill="auto"/>
            <w:noWrap/>
            <w:hideMark/>
          </w:tcPr>
          <w:p w14:paraId="3F1B564B" w14:textId="77777777" w:rsidR="00ED073F" w:rsidRPr="00ED073F" w:rsidRDefault="00ED073F" w:rsidP="00ED073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16"/>
                <w:szCs w:val="16"/>
              </w:rPr>
            </w:pPr>
            <w:r w:rsidRPr="00ED073F">
              <w:rPr>
                <w:rFonts w:ascii="Times New Roman" w:eastAsia="Times New Roman" w:hAnsi="Times New Roman" w:cs="Times New Roman"/>
                <w:bCs/>
                <w:color w:val="000000"/>
                <w:sz w:val="16"/>
                <w:szCs w:val="16"/>
              </w:rPr>
              <w:t>0.77</w:t>
            </w:r>
          </w:p>
        </w:tc>
      </w:tr>
      <w:tr w:rsidR="004D65E2" w:rsidRPr="00342EAA" w14:paraId="75C21424" w14:textId="77777777" w:rsidTr="004D65E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80" w:type="dxa"/>
            <w:shd w:val="clear" w:color="auto" w:fill="auto"/>
            <w:noWrap/>
            <w:hideMark/>
          </w:tcPr>
          <w:p w14:paraId="6B4BBD5E" w14:textId="77777777" w:rsidR="00ED073F" w:rsidRPr="00ED073F" w:rsidRDefault="00ED073F" w:rsidP="00ED073F">
            <w:pPr>
              <w:jc w:val="center"/>
              <w:rPr>
                <w:rFonts w:ascii="Times New Roman" w:eastAsia="Times New Roman" w:hAnsi="Times New Roman" w:cs="Times New Roman"/>
                <w:b w:val="0"/>
                <w:color w:val="000000"/>
                <w:sz w:val="16"/>
                <w:szCs w:val="16"/>
              </w:rPr>
            </w:pPr>
            <w:r w:rsidRPr="00ED073F">
              <w:rPr>
                <w:rFonts w:ascii="Times New Roman" w:eastAsia="Times New Roman" w:hAnsi="Times New Roman" w:cs="Times New Roman"/>
                <w:b w:val="0"/>
                <w:color w:val="000000"/>
                <w:sz w:val="16"/>
                <w:szCs w:val="16"/>
              </w:rPr>
              <w:t>6</w:t>
            </w:r>
          </w:p>
        </w:tc>
        <w:tc>
          <w:tcPr>
            <w:tcW w:w="1080" w:type="dxa"/>
            <w:shd w:val="clear" w:color="auto" w:fill="auto"/>
            <w:noWrap/>
            <w:hideMark/>
          </w:tcPr>
          <w:p w14:paraId="53ACBC0E" w14:textId="77777777" w:rsidR="00ED073F" w:rsidRPr="00ED073F" w:rsidRDefault="00ED073F" w:rsidP="00ED073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ED073F">
              <w:rPr>
                <w:rFonts w:ascii="Times New Roman" w:eastAsia="Times New Roman" w:hAnsi="Times New Roman" w:cs="Times New Roman"/>
                <w:color w:val="000000"/>
                <w:sz w:val="16"/>
                <w:szCs w:val="16"/>
              </w:rPr>
              <w:t>rs1936800</w:t>
            </w:r>
          </w:p>
        </w:tc>
        <w:tc>
          <w:tcPr>
            <w:tcW w:w="1080" w:type="dxa"/>
            <w:shd w:val="clear" w:color="auto" w:fill="auto"/>
            <w:noWrap/>
            <w:hideMark/>
          </w:tcPr>
          <w:p w14:paraId="24B73722" w14:textId="77777777" w:rsidR="00ED073F" w:rsidRPr="00ED073F" w:rsidRDefault="00ED073F" w:rsidP="00ED073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ED073F">
              <w:rPr>
                <w:rFonts w:ascii="Times New Roman" w:eastAsia="Times New Roman" w:hAnsi="Times New Roman" w:cs="Times New Roman"/>
                <w:color w:val="000000"/>
                <w:sz w:val="16"/>
                <w:szCs w:val="16"/>
              </w:rPr>
              <w:t>127436064</w:t>
            </w:r>
          </w:p>
        </w:tc>
        <w:tc>
          <w:tcPr>
            <w:tcW w:w="1080" w:type="dxa"/>
            <w:shd w:val="clear" w:color="auto" w:fill="auto"/>
            <w:noWrap/>
            <w:hideMark/>
          </w:tcPr>
          <w:p w14:paraId="23CAE939" w14:textId="77777777" w:rsidR="00ED073F" w:rsidRPr="00ED073F" w:rsidRDefault="00ED073F" w:rsidP="00ED073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ED073F">
              <w:rPr>
                <w:rFonts w:ascii="Times New Roman" w:eastAsia="Times New Roman" w:hAnsi="Times New Roman" w:cs="Times New Roman"/>
                <w:color w:val="000000"/>
                <w:sz w:val="16"/>
                <w:szCs w:val="16"/>
              </w:rPr>
              <w:t>C</w:t>
            </w:r>
          </w:p>
        </w:tc>
        <w:tc>
          <w:tcPr>
            <w:tcW w:w="1600" w:type="dxa"/>
            <w:shd w:val="clear" w:color="auto" w:fill="auto"/>
            <w:noWrap/>
            <w:hideMark/>
          </w:tcPr>
          <w:p w14:paraId="3A61E954" w14:textId="77777777" w:rsidR="00ED073F" w:rsidRPr="00ED073F" w:rsidRDefault="00ED073F" w:rsidP="00ED073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6"/>
                <w:szCs w:val="16"/>
              </w:rPr>
            </w:pPr>
            <w:r w:rsidRPr="00ED073F">
              <w:rPr>
                <w:rFonts w:ascii="Times New Roman" w:eastAsia="Times New Roman" w:hAnsi="Times New Roman" w:cs="Times New Roman"/>
                <w:i/>
                <w:iCs/>
                <w:color w:val="000000"/>
                <w:sz w:val="16"/>
                <w:szCs w:val="16"/>
              </w:rPr>
              <w:t>RSPO3</w:t>
            </w:r>
          </w:p>
        </w:tc>
        <w:tc>
          <w:tcPr>
            <w:tcW w:w="1600" w:type="dxa"/>
            <w:shd w:val="clear" w:color="auto" w:fill="auto"/>
            <w:noWrap/>
            <w:hideMark/>
          </w:tcPr>
          <w:p w14:paraId="59410924" w14:textId="77777777" w:rsidR="00ED073F" w:rsidRPr="00ED073F" w:rsidRDefault="00ED073F" w:rsidP="00ED073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ED073F">
              <w:rPr>
                <w:rFonts w:ascii="Times New Roman" w:eastAsia="Times New Roman" w:hAnsi="Times New Roman" w:cs="Times New Roman"/>
                <w:color w:val="000000"/>
                <w:sz w:val="16"/>
                <w:szCs w:val="16"/>
              </w:rPr>
              <w:t>0.47</w:t>
            </w:r>
          </w:p>
        </w:tc>
        <w:tc>
          <w:tcPr>
            <w:tcW w:w="2160" w:type="dxa"/>
            <w:shd w:val="clear" w:color="auto" w:fill="auto"/>
            <w:noWrap/>
            <w:hideMark/>
          </w:tcPr>
          <w:p w14:paraId="2F088AD0" w14:textId="77777777" w:rsidR="00ED073F" w:rsidRPr="00ED073F" w:rsidRDefault="00ED073F" w:rsidP="00ED073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ED073F">
              <w:rPr>
                <w:rFonts w:ascii="Times New Roman" w:eastAsia="Times New Roman" w:hAnsi="Times New Roman" w:cs="Times New Roman"/>
                <w:color w:val="000000"/>
                <w:sz w:val="16"/>
                <w:szCs w:val="16"/>
              </w:rPr>
              <w:t>0.49</w:t>
            </w:r>
          </w:p>
        </w:tc>
      </w:tr>
      <w:tr w:rsidR="00ED073F" w:rsidRPr="00ED073F" w14:paraId="5C92563E" w14:textId="77777777" w:rsidTr="004D65E2">
        <w:trPr>
          <w:trHeight w:val="315"/>
        </w:trPr>
        <w:tc>
          <w:tcPr>
            <w:cnfStyle w:val="001000000000" w:firstRow="0" w:lastRow="0" w:firstColumn="1" w:lastColumn="0" w:oddVBand="0" w:evenVBand="0" w:oddHBand="0" w:evenHBand="0" w:firstRowFirstColumn="0" w:firstRowLastColumn="0" w:lastRowFirstColumn="0" w:lastRowLastColumn="0"/>
            <w:tcW w:w="1080" w:type="dxa"/>
            <w:shd w:val="clear" w:color="auto" w:fill="auto"/>
            <w:noWrap/>
            <w:hideMark/>
          </w:tcPr>
          <w:p w14:paraId="318BAD54" w14:textId="77777777" w:rsidR="00ED073F" w:rsidRPr="00ED073F" w:rsidRDefault="00ED073F" w:rsidP="00ED073F">
            <w:pPr>
              <w:jc w:val="center"/>
              <w:rPr>
                <w:rFonts w:ascii="Times New Roman" w:eastAsia="Times New Roman" w:hAnsi="Times New Roman" w:cs="Times New Roman"/>
                <w:b w:val="0"/>
                <w:color w:val="000000"/>
                <w:sz w:val="16"/>
                <w:szCs w:val="16"/>
              </w:rPr>
            </w:pPr>
            <w:r w:rsidRPr="00ED073F">
              <w:rPr>
                <w:rFonts w:ascii="Times New Roman" w:eastAsia="Times New Roman" w:hAnsi="Times New Roman" w:cs="Times New Roman"/>
                <w:b w:val="0"/>
                <w:color w:val="000000"/>
                <w:sz w:val="16"/>
                <w:szCs w:val="16"/>
              </w:rPr>
              <w:t>8</w:t>
            </w:r>
          </w:p>
        </w:tc>
        <w:tc>
          <w:tcPr>
            <w:tcW w:w="1080" w:type="dxa"/>
            <w:shd w:val="clear" w:color="auto" w:fill="auto"/>
            <w:noWrap/>
            <w:hideMark/>
          </w:tcPr>
          <w:p w14:paraId="568539EB" w14:textId="77777777" w:rsidR="00ED073F" w:rsidRPr="00ED073F" w:rsidRDefault="00ED073F" w:rsidP="00ED073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ED073F">
              <w:rPr>
                <w:rFonts w:ascii="Times New Roman" w:eastAsia="Times New Roman" w:hAnsi="Times New Roman" w:cs="Times New Roman"/>
                <w:color w:val="000000"/>
                <w:sz w:val="16"/>
                <w:szCs w:val="16"/>
              </w:rPr>
              <w:t>rs10504825</w:t>
            </w:r>
          </w:p>
        </w:tc>
        <w:tc>
          <w:tcPr>
            <w:tcW w:w="1080" w:type="dxa"/>
            <w:shd w:val="clear" w:color="auto" w:fill="auto"/>
            <w:noWrap/>
            <w:hideMark/>
          </w:tcPr>
          <w:p w14:paraId="500BD45F" w14:textId="77777777" w:rsidR="00ED073F" w:rsidRPr="00ED073F" w:rsidRDefault="00ED073F" w:rsidP="00ED073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ED073F">
              <w:rPr>
                <w:rFonts w:ascii="Times New Roman" w:eastAsia="Times New Roman" w:hAnsi="Times New Roman" w:cs="Times New Roman"/>
                <w:color w:val="000000"/>
                <w:sz w:val="16"/>
                <w:szCs w:val="16"/>
              </w:rPr>
              <w:t>87567848</w:t>
            </w:r>
          </w:p>
        </w:tc>
        <w:tc>
          <w:tcPr>
            <w:tcW w:w="1080" w:type="dxa"/>
            <w:shd w:val="clear" w:color="auto" w:fill="auto"/>
            <w:noWrap/>
            <w:hideMark/>
          </w:tcPr>
          <w:p w14:paraId="70DF1ED8" w14:textId="77777777" w:rsidR="00ED073F" w:rsidRPr="00ED073F" w:rsidRDefault="00ED073F" w:rsidP="00ED073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ED073F">
              <w:rPr>
                <w:rFonts w:ascii="Times New Roman" w:eastAsia="Times New Roman" w:hAnsi="Times New Roman" w:cs="Times New Roman"/>
                <w:color w:val="000000"/>
                <w:sz w:val="16"/>
                <w:szCs w:val="16"/>
              </w:rPr>
              <w:t>C</w:t>
            </w:r>
          </w:p>
        </w:tc>
        <w:tc>
          <w:tcPr>
            <w:tcW w:w="1600" w:type="dxa"/>
            <w:shd w:val="clear" w:color="auto" w:fill="auto"/>
            <w:noWrap/>
            <w:hideMark/>
          </w:tcPr>
          <w:p w14:paraId="3AAF389C" w14:textId="77777777" w:rsidR="00ED073F" w:rsidRPr="00ED073F" w:rsidRDefault="00ED073F" w:rsidP="00ED073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16"/>
                <w:szCs w:val="16"/>
              </w:rPr>
            </w:pPr>
            <w:r w:rsidRPr="00ED073F">
              <w:rPr>
                <w:rFonts w:ascii="Times New Roman" w:eastAsia="Times New Roman" w:hAnsi="Times New Roman" w:cs="Times New Roman"/>
                <w:i/>
                <w:iCs/>
                <w:color w:val="000000"/>
                <w:sz w:val="16"/>
                <w:szCs w:val="16"/>
              </w:rPr>
              <w:t>CPNE3</w:t>
            </w:r>
          </w:p>
        </w:tc>
        <w:tc>
          <w:tcPr>
            <w:tcW w:w="1600" w:type="dxa"/>
            <w:shd w:val="clear" w:color="auto" w:fill="auto"/>
            <w:noWrap/>
            <w:hideMark/>
          </w:tcPr>
          <w:p w14:paraId="6F1B8120" w14:textId="77777777" w:rsidR="00ED073F" w:rsidRPr="00ED073F" w:rsidRDefault="00ED073F" w:rsidP="00ED073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ED073F">
              <w:rPr>
                <w:rFonts w:ascii="Times New Roman" w:eastAsia="Times New Roman" w:hAnsi="Times New Roman" w:cs="Times New Roman"/>
                <w:color w:val="000000"/>
                <w:sz w:val="16"/>
                <w:szCs w:val="16"/>
              </w:rPr>
              <w:t>0.41</w:t>
            </w:r>
          </w:p>
        </w:tc>
        <w:tc>
          <w:tcPr>
            <w:tcW w:w="2160" w:type="dxa"/>
            <w:shd w:val="clear" w:color="auto" w:fill="auto"/>
            <w:noWrap/>
            <w:hideMark/>
          </w:tcPr>
          <w:p w14:paraId="0D359B45" w14:textId="77777777" w:rsidR="00ED073F" w:rsidRPr="00ED073F" w:rsidRDefault="00ED073F" w:rsidP="00ED073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ED073F">
              <w:rPr>
                <w:rFonts w:ascii="Times New Roman" w:eastAsia="Times New Roman" w:hAnsi="Times New Roman" w:cs="Times New Roman"/>
                <w:color w:val="000000"/>
                <w:sz w:val="16"/>
                <w:szCs w:val="16"/>
              </w:rPr>
              <w:t>0.41</w:t>
            </w:r>
          </w:p>
        </w:tc>
      </w:tr>
      <w:tr w:rsidR="004D65E2" w:rsidRPr="00342EAA" w14:paraId="1EAA8A8A" w14:textId="77777777" w:rsidTr="004D65E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80" w:type="dxa"/>
            <w:shd w:val="clear" w:color="auto" w:fill="auto"/>
            <w:noWrap/>
            <w:hideMark/>
          </w:tcPr>
          <w:p w14:paraId="750380DB" w14:textId="77777777" w:rsidR="00ED073F" w:rsidRPr="00ED073F" w:rsidRDefault="00ED073F" w:rsidP="00ED073F">
            <w:pPr>
              <w:jc w:val="center"/>
              <w:rPr>
                <w:rFonts w:ascii="Times New Roman" w:eastAsia="Times New Roman" w:hAnsi="Times New Roman" w:cs="Times New Roman"/>
                <w:b w:val="0"/>
                <w:color w:val="000000"/>
                <w:sz w:val="16"/>
                <w:szCs w:val="16"/>
              </w:rPr>
            </w:pPr>
            <w:r w:rsidRPr="00ED073F">
              <w:rPr>
                <w:rFonts w:ascii="Times New Roman" w:eastAsia="Times New Roman" w:hAnsi="Times New Roman" w:cs="Times New Roman"/>
                <w:b w:val="0"/>
                <w:color w:val="000000"/>
                <w:sz w:val="16"/>
                <w:szCs w:val="16"/>
              </w:rPr>
              <w:t>10</w:t>
            </w:r>
          </w:p>
        </w:tc>
        <w:tc>
          <w:tcPr>
            <w:tcW w:w="1080" w:type="dxa"/>
            <w:shd w:val="clear" w:color="auto" w:fill="auto"/>
            <w:noWrap/>
            <w:hideMark/>
          </w:tcPr>
          <w:p w14:paraId="227346D3" w14:textId="77777777" w:rsidR="00ED073F" w:rsidRPr="00ED073F" w:rsidRDefault="00ED073F" w:rsidP="00ED073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16"/>
                <w:szCs w:val="16"/>
              </w:rPr>
            </w:pPr>
            <w:r w:rsidRPr="00ED073F">
              <w:rPr>
                <w:rFonts w:ascii="Times New Roman" w:eastAsia="Times New Roman" w:hAnsi="Times New Roman" w:cs="Times New Roman"/>
                <w:bCs/>
                <w:color w:val="000000"/>
                <w:sz w:val="16"/>
                <w:szCs w:val="16"/>
              </w:rPr>
              <w:t>rs61863928</w:t>
            </w:r>
          </w:p>
        </w:tc>
        <w:tc>
          <w:tcPr>
            <w:tcW w:w="1080" w:type="dxa"/>
            <w:shd w:val="clear" w:color="auto" w:fill="auto"/>
            <w:noWrap/>
            <w:hideMark/>
          </w:tcPr>
          <w:p w14:paraId="3B70CA78" w14:textId="77777777" w:rsidR="00ED073F" w:rsidRPr="00ED073F" w:rsidRDefault="00ED073F" w:rsidP="00ED073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16"/>
                <w:szCs w:val="16"/>
              </w:rPr>
            </w:pPr>
            <w:r w:rsidRPr="00ED073F">
              <w:rPr>
                <w:rFonts w:ascii="Times New Roman" w:eastAsia="Times New Roman" w:hAnsi="Times New Roman" w:cs="Times New Roman"/>
                <w:bCs/>
                <w:color w:val="000000"/>
                <w:sz w:val="16"/>
                <w:szCs w:val="16"/>
              </w:rPr>
              <w:t>64449549</w:t>
            </w:r>
          </w:p>
        </w:tc>
        <w:tc>
          <w:tcPr>
            <w:tcW w:w="1080" w:type="dxa"/>
            <w:shd w:val="clear" w:color="auto" w:fill="auto"/>
            <w:noWrap/>
            <w:hideMark/>
          </w:tcPr>
          <w:p w14:paraId="711431CF" w14:textId="77777777" w:rsidR="00ED073F" w:rsidRPr="00ED073F" w:rsidRDefault="00ED073F" w:rsidP="00ED073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16"/>
                <w:szCs w:val="16"/>
              </w:rPr>
            </w:pPr>
            <w:r w:rsidRPr="00ED073F">
              <w:rPr>
                <w:rFonts w:ascii="Times New Roman" w:eastAsia="Times New Roman" w:hAnsi="Times New Roman" w:cs="Times New Roman"/>
                <w:bCs/>
                <w:color w:val="000000"/>
                <w:sz w:val="16"/>
                <w:szCs w:val="16"/>
              </w:rPr>
              <w:t>G</w:t>
            </w:r>
          </w:p>
        </w:tc>
        <w:tc>
          <w:tcPr>
            <w:tcW w:w="1600" w:type="dxa"/>
            <w:shd w:val="clear" w:color="auto" w:fill="auto"/>
            <w:noWrap/>
            <w:hideMark/>
          </w:tcPr>
          <w:p w14:paraId="2EC7D8B2" w14:textId="77777777" w:rsidR="00ED073F" w:rsidRPr="00ED073F" w:rsidRDefault="00ED073F" w:rsidP="00ED073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i/>
                <w:iCs/>
                <w:color w:val="000000"/>
                <w:sz w:val="16"/>
                <w:szCs w:val="16"/>
              </w:rPr>
            </w:pPr>
            <w:r w:rsidRPr="00ED073F">
              <w:rPr>
                <w:rFonts w:ascii="Times New Roman" w:eastAsia="Times New Roman" w:hAnsi="Times New Roman" w:cs="Times New Roman"/>
                <w:bCs/>
                <w:i/>
                <w:iCs/>
                <w:color w:val="000000"/>
                <w:sz w:val="16"/>
                <w:szCs w:val="16"/>
              </w:rPr>
              <w:t>-</w:t>
            </w:r>
          </w:p>
        </w:tc>
        <w:tc>
          <w:tcPr>
            <w:tcW w:w="1600" w:type="dxa"/>
            <w:shd w:val="clear" w:color="auto" w:fill="auto"/>
            <w:noWrap/>
            <w:hideMark/>
          </w:tcPr>
          <w:p w14:paraId="43D1004D" w14:textId="77777777" w:rsidR="00ED073F" w:rsidRPr="00ED073F" w:rsidRDefault="00ED073F" w:rsidP="00ED073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16"/>
                <w:szCs w:val="16"/>
              </w:rPr>
            </w:pPr>
            <w:r w:rsidRPr="00ED073F">
              <w:rPr>
                <w:rFonts w:ascii="Times New Roman" w:eastAsia="Times New Roman" w:hAnsi="Times New Roman" w:cs="Times New Roman"/>
                <w:bCs/>
                <w:color w:val="000000"/>
                <w:sz w:val="16"/>
                <w:szCs w:val="16"/>
              </w:rPr>
              <w:t>0.62</w:t>
            </w:r>
          </w:p>
        </w:tc>
        <w:tc>
          <w:tcPr>
            <w:tcW w:w="2160" w:type="dxa"/>
            <w:shd w:val="clear" w:color="auto" w:fill="auto"/>
            <w:noWrap/>
            <w:hideMark/>
          </w:tcPr>
          <w:p w14:paraId="4405696E" w14:textId="77777777" w:rsidR="00ED073F" w:rsidRPr="00ED073F" w:rsidRDefault="00ED073F" w:rsidP="00ED073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16"/>
                <w:szCs w:val="16"/>
              </w:rPr>
            </w:pPr>
            <w:r w:rsidRPr="00ED073F">
              <w:rPr>
                <w:rFonts w:ascii="Times New Roman" w:eastAsia="Times New Roman" w:hAnsi="Times New Roman" w:cs="Times New Roman"/>
                <w:bCs/>
                <w:color w:val="000000"/>
                <w:sz w:val="16"/>
                <w:szCs w:val="16"/>
              </w:rPr>
              <w:t>0.64</w:t>
            </w:r>
          </w:p>
        </w:tc>
      </w:tr>
      <w:tr w:rsidR="00ED073F" w:rsidRPr="00ED073F" w14:paraId="0F5878E6" w14:textId="77777777" w:rsidTr="004D65E2">
        <w:trPr>
          <w:trHeight w:val="315"/>
        </w:trPr>
        <w:tc>
          <w:tcPr>
            <w:cnfStyle w:val="001000000000" w:firstRow="0" w:lastRow="0" w:firstColumn="1" w:lastColumn="0" w:oddVBand="0" w:evenVBand="0" w:oddHBand="0" w:evenHBand="0" w:firstRowFirstColumn="0" w:firstRowLastColumn="0" w:lastRowFirstColumn="0" w:lastRowLastColumn="0"/>
            <w:tcW w:w="1080" w:type="dxa"/>
            <w:shd w:val="clear" w:color="auto" w:fill="auto"/>
            <w:noWrap/>
            <w:hideMark/>
          </w:tcPr>
          <w:p w14:paraId="0F9180FD" w14:textId="77777777" w:rsidR="00ED073F" w:rsidRPr="00ED073F" w:rsidRDefault="00ED073F" w:rsidP="00ED073F">
            <w:pPr>
              <w:jc w:val="center"/>
              <w:rPr>
                <w:rFonts w:ascii="Times New Roman" w:eastAsia="Times New Roman" w:hAnsi="Times New Roman" w:cs="Times New Roman"/>
                <w:b w:val="0"/>
                <w:color w:val="000000"/>
                <w:sz w:val="16"/>
                <w:szCs w:val="16"/>
              </w:rPr>
            </w:pPr>
            <w:r w:rsidRPr="00ED073F">
              <w:rPr>
                <w:rFonts w:ascii="Times New Roman" w:eastAsia="Times New Roman" w:hAnsi="Times New Roman" w:cs="Times New Roman"/>
                <w:b w:val="0"/>
                <w:color w:val="000000"/>
                <w:sz w:val="16"/>
                <w:szCs w:val="16"/>
              </w:rPr>
              <w:t>16</w:t>
            </w:r>
          </w:p>
        </w:tc>
        <w:tc>
          <w:tcPr>
            <w:tcW w:w="1080" w:type="dxa"/>
            <w:shd w:val="clear" w:color="auto" w:fill="auto"/>
            <w:noWrap/>
            <w:hideMark/>
          </w:tcPr>
          <w:p w14:paraId="5C0E2DDE" w14:textId="77777777" w:rsidR="00ED073F" w:rsidRPr="00ED073F" w:rsidRDefault="00ED073F" w:rsidP="00ED073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16"/>
                <w:szCs w:val="16"/>
              </w:rPr>
            </w:pPr>
            <w:r w:rsidRPr="00ED073F">
              <w:rPr>
                <w:rFonts w:ascii="Times New Roman" w:eastAsia="Times New Roman" w:hAnsi="Times New Roman" w:cs="Times New Roman"/>
                <w:bCs/>
                <w:color w:val="000000"/>
                <w:sz w:val="16"/>
                <w:szCs w:val="16"/>
              </w:rPr>
              <w:t>rs11076178</w:t>
            </w:r>
          </w:p>
        </w:tc>
        <w:tc>
          <w:tcPr>
            <w:tcW w:w="1080" w:type="dxa"/>
            <w:shd w:val="clear" w:color="auto" w:fill="auto"/>
            <w:noWrap/>
            <w:hideMark/>
          </w:tcPr>
          <w:p w14:paraId="27029430" w14:textId="77777777" w:rsidR="00ED073F" w:rsidRPr="00ED073F" w:rsidRDefault="00ED073F" w:rsidP="00ED073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16"/>
                <w:szCs w:val="16"/>
              </w:rPr>
            </w:pPr>
            <w:r w:rsidRPr="00ED073F">
              <w:rPr>
                <w:rFonts w:ascii="Times New Roman" w:eastAsia="Times New Roman" w:hAnsi="Times New Roman" w:cs="Times New Roman"/>
                <w:bCs/>
                <w:color w:val="000000"/>
                <w:sz w:val="16"/>
                <w:szCs w:val="16"/>
              </w:rPr>
              <w:t>57146402</w:t>
            </w:r>
          </w:p>
        </w:tc>
        <w:tc>
          <w:tcPr>
            <w:tcW w:w="1080" w:type="dxa"/>
            <w:shd w:val="clear" w:color="auto" w:fill="auto"/>
            <w:noWrap/>
            <w:hideMark/>
          </w:tcPr>
          <w:p w14:paraId="28FBB68D" w14:textId="77777777" w:rsidR="00ED073F" w:rsidRPr="00ED073F" w:rsidRDefault="00ED073F" w:rsidP="00ED073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16"/>
                <w:szCs w:val="16"/>
              </w:rPr>
            </w:pPr>
            <w:r w:rsidRPr="00ED073F">
              <w:rPr>
                <w:rFonts w:ascii="Times New Roman" w:eastAsia="Times New Roman" w:hAnsi="Times New Roman" w:cs="Times New Roman"/>
                <w:bCs/>
                <w:color w:val="000000"/>
                <w:sz w:val="16"/>
                <w:szCs w:val="16"/>
              </w:rPr>
              <w:t>T</w:t>
            </w:r>
          </w:p>
        </w:tc>
        <w:tc>
          <w:tcPr>
            <w:tcW w:w="1600" w:type="dxa"/>
            <w:shd w:val="clear" w:color="auto" w:fill="auto"/>
            <w:noWrap/>
            <w:hideMark/>
          </w:tcPr>
          <w:p w14:paraId="5B971324" w14:textId="77777777" w:rsidR="00ED073F" w:rsidRPr="00ED073F" w:rsidRDefault="00ED073F" w:rsidP="00ED073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i/>
                <w:iCs/>
                <w:color w:val="000000"/>
                <w:sz w:val="16"/>
                <w:szCs w:val="16"/>
              </w:rPr>
            </w:pPr>
            <w:r w:rsidRPr="00ED073F">
              <w:rPr>
                <w:rFonts w:ascii="Times New Roman" w:eastAsia="Times New Roman" w:hAnsi="Times New Roman" w:cs="Times New Roman"/>
                <w:bCs/>
                <w:i/>
                <w:iCs/>
                <w:color w:val="000000"/>
                <w:sz w:val="16"/>
                <w:szCs w:val="16"/>
              </w:rPr>
              <w:t>CPNE2</w:t>
            </w:r>
          </w:p>
        </w:tc>
        <w:tc>
          <w:tcPr>
            <w:tcW w:w="1600" w:type="dxa"/>
            <w:shd w:val="clear" w:color="auto" w:fill="auto"/>
            <w:noWrap/>
            <w:hideMark/>
          </w:tcPr>
          <w:p w14:paraId="4DC636B3" w14:textId="77777777" w:rsidR="00ED073F" w:rsidRPr="00ED073F" w:rsidRDefault="00ED073F" w:rsidP="00ED073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16"/>
                <w:szCs w:val="16"/>
              </w:rPr>
            </w:pPr>
            <w:r w:rsidRPr="00ED073F">
              <w:rPr>
                <w:rFonts w:ascii="Times New Roman" w:eastAsia="Times New Roman" w:hAnsi="Times New Roman" w:cs="Times New Roman"/>
                <w:bCs/>
                <w:color w:val="000000"/>
                <w:sz w:val="16"/>
                <w:szCs w:val="16"/>
              </w:rPr>
              <w:t>0.11</w:t>
            </w:r>
          </w:p>
        </w:tc>
        <w:tc>
          <w:tcPr>
            <w:tcW w:w="2160" w:type="dxa"/>
            <w:shd w:val="clear" w:color="auto" w:fill="auto"/>
            <w:noWrap/>
            <w:hideMark/>
          </w:tcPr>
          <w:p w14:paraId="482D5D13" w14:textId="77777777" w:rsidR="00ED073F" w:rsidRPr="00ED073F" w:rsidRDefault="00ED073F" w:rsidP="00ED073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16"/>
                <w:szCs w:val="16"/>
              </w:rPr>
            </w:pPr>
            <w:r w:rsidRPr="00ED073F">
              <w:rPr>
                <w:rFonts w:ascii="Times New Roman" w:eastAsia="Times New Roman" w:hAnsi="Times New Roman" w:cs="Times New Roman"/>
                <w:bCs/>
                <w:color w:val="000000"/>
                <w:sz w:val="16"/>
                <w:szCs w:val="16"/>
              </w:rPr>
              <w:t>0.11</w:t>
            </w:r>
          </w:p>
        </w:tc>
      </w:tr>
    </w:tbl>
    <w:p w14:paraId="5022BE9C" w14:textId="77777777" w:rsidR="00E0401E" w:rsidRPr="004D65E2" w:rsidRDefault="00F7116C">
      <w:pPr>
        <w:rPr>
          <w:rFonts w:ascii="Times New Roman" w:hAnsi="Times New Roman" w:cs="Times New Roman"/>
          <w:sz w:val="16"/>
          <w:szCs w:val="16"/>
        </w:rPr>
      </w:pPr>
      <w:proofErr w:type="spellStart"/>
      <w:r w:rsidRPr="004D65E2">
        <w:rPr>
          <w:rFonts w:ascii="Times New Roman" w:hAnsi="Times New Roman" w:cs="Times New Roman"/>
          <w:sz w:val="16"/>
          <w:szCs w:val="16"/>
        </w:rPr>
        <w:t>Chr</w:t>
      </w:r>
      <w:proofErr w:type="spellEnd"/>
      <w:r w:rsidRPr="004D65E2">
        <w:rPr>
          <w:rFonts w:ascii="Times New Roman" w:hAnsi="Times New Roman" w:cs="Times New Roman"/>
          <w:sz w:val="16"/>
          <w:szCs w:val="16"/>
        </w:rPr>
        <w:t xml:space="preserve"> = chromosome, SNP </w:t>
      </w:r>
      <w:r w:rsidR="004D65E2" w:rsidRPr="004D65E2">
        <w:rPr>
          <w:rFonts w:ascii="Times New Roman" w:hAnsi="Times New Roman" w:cs="Times New Roman"/>
          <w:sz w:val="16"/>
          <w:szCs w:val="16"/>
        </w:rPr>
        <w:t>= Single</w:t>
      </w:r>
      <w:r w:rsidRPr="004D65E2">
        <w:rPr>
          <w:rFonts w:ascii="Times New Roman" w:hAnsi="Times New Roman" w:cs="Times New Roman"/>
          <w:sz w:val="16"/>
          <w:szCs w:val="16"/>
        </w:rPr>
        <w:t xml:space="preserve"> nucleotide polymorphism, </w:t>
      </w:r>
      <w:r w:rsidR="00215332" w:rsidRPr="004D65E2">
        <w:rPr>
          <w:rFonts w:ascii="Times New Roman" w:hAnsi="Times New Roman" w:cs="Times New Roman"/>
          <w:sz w:val="16"/>
          <w:szCs w:val="16"/>
        </w:rPr>
        <w:t xml:space="preserve">EA </w:t>
      </w:r>
      <w:r w:rsidR="00FB03B9" w:rsidRPr="004D65E2">
        <w:rPr>
          <w:rFonts w:ascii="Times New Roman" w:hAnsi="Times New Roman" w:cs="Times New Roman"/>
          <w:sz w:val="16"/>
          <w:szCs w:val="16"/>
        </w:rPr>
        <w:t>= Effective</w:t>
      </w:r>
      <w:r w:rsidR="00215332" w:rsidRPr="004D65E2">
        <w:rPr>
          <w:rFonts w:ascii="Times New Roman" w:hAnsi="Times New Roman" w:cs="Times New Roman"/>
          <w:sz w:val="16"/>
          <w:szCs w:val="16"/>
        </w:rPr>
        <w:t xml:space="preserve"> Allele, EAF = Effective allele Frequency</w:t>
      </w:r>
    </w:p>
    <w:p w14:paraId="5FF74335" w14:textId="77777777" w:rsidR="00E0401E" w:rsidRPr="004D65E2" w:rsidRDefault="00215332">
      <w:pPr>
        <w:rPr>
          <w:rFonts w:ascii="Times New Roman" w:hAnsi="Times New Roman" w:cs="Times New Roman"/>
        </w:rPr>
      </w:pPr>
      <w:r w:rsidRPr="004D65E2">
        <w:rPr>
          <w:rFonts w:ascii="Times New Roman" w:hAnsi="Times New Roman" w:cs="Times New Roman"/>
        </w:rPr>
        <w:t>Supplement</w:t>
      </w:r>
      <w:r w:rsidR="004E4FD6">
        <w:rPr>
          <w:rFonts w:ascii="Times New Roman" w:hAnsi="Times New Roman" w:cs="Times New Roman"/>
        </w:rPr>
        <w:t>ary</w:t>
      </w:r>
      <w:r w:rsidRPr="004D65E2">
        <w:rPr>
          <w:rFonts w:ascii="Times New Roman" w:hAnsi="Times New Roman" w:cs="Times New Roman"/>
        </w:rPr>
        <w:t xml:space="preserve"> Table 2: Socio Demographic details observed in Case and Control</w:t>
      </w:r>
    </w:p>
    <w:tbl>
      <w:tblPr>
        <w:tblStyle w:val="LightShading"/>
        <w:tblW w:w="5000" w:type="pct"/>
        <w:tblLook w:val="04A0" w:firstRow="1" w:lastRow="0" w:firstColumn="1" w:lastColumn="0" w:noHBand="0" w:noVBand="1"/>
      </w:tblPr>
      <w:tblGrid>
        <w:gridCol w:w="2206"/>
        <w:gridCol w:w="3679"/>
        <w:gridCol w:w="3691"/>
      </w:tblGrid>
      <w:tr w:rsidR="00215332" w:rsidRPr="004D65E2" w14:paraId="265CCAC0" w14:textId="77777777" w:rsidTr="004D65E2">
        <w:trPr>
          <w:cnfStyle w:val="100000000000" w:firstRow="1" w:lastRow="0" w:firstColumn="0" w:lastColumn="0" w:oddVBand="0" w:evenVBand="0" w:oddHBand="0"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1152" w:type="pct"/>
            <w:shd w:val="clear" w:color="auto" w:fill="auto"/>
          </w:tcPr>
          <w:p w14:paraId="2BDA2E9C" w14:textId="77777777" w:rsidR="00215332" w:rsidRPr="004D65E2" w:rsidRDefault="00215332" w:rsidP="00215332">
            <w:pPr>
              <w:spacing w:after="200" w:line="276" w:lineRule="auto"/>
              <w:jc w:val="center"/>
              <w:rPr>
                <w:rFonts w:ascii="Times New Roman" w:hAnsi="Times New Roman" w:cs="Times New Roman"/>
                <w:sz w:val="16"/>
                <w:szCs w:val="16"/>
              </w:rPr>
            </w:pPr>
            <w:r w:rsidRPr="004D65E2">
              <w:rPr>
                <w:rFonts w:ascii="Times New Roman" w:hAnsi="Times New Roman" w:cs="Times New Roman"/>
                <w:sz w:val="16"/>
                <w:szCs w:val="16"/>
              </w:rPr>
              <w:t>Clinical Characteristics</w:t>
            </w:r>
          </w:p>
        </w:tc>
        <w:tc>
          <w:tcPr>
            <w:tcW w:w="1921" w:type="pct"/>
            <w:shd w:val="clear" w:color="auto" w:fill="auto"/>
          </w:tcPr>
          <w:p w14:paraId="6C3ACECA" w14:textId="77777777" w:rsidR="00215332" w:rsidRPr="004D65E2" w:rsidRDefault="00215332" w:rsidP="0021533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D65E2">
              <w:rPr>
                <w:rFonts w:ascii="Times New Roman" w:hAnsi="Times New Roman" w:cs="Times New Roman"/>
                <w:sz w:val="16"/>
                <w:szCs w:val="16"/>
              </w:rPr>
              <w:t>Cases</w:t>
            </w:r>
          </w:p>
          <w:p w14:paraId="271C1D76" w14:textId="77777777" w:rsidR="00215332" w:rsidRPr="004D65E2" w:rsidRDefault="00215332" w:rsidP="0021533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D65E2">
              <w:rPr>
                <w:rFonts w:ascii="Times New Roman" w:hAnsi="Times New Roman" w:cs="Times New Roman"/>
                <w:sz w:val="16"/>
                <w:szCs w:val="16"/>
              </w:rPr>
              <w:t>(n= 104)</w:t>
            </w:r>
          </w:p>
        </w:tc>
        <w:tc>
          <w:tcPr>
            <w:tcW w:w="1927" w:type="pct"/>
            <w:shd w:val="clear" w:color="auto" w:fill="auto"/>
          </w:tcPr>
          <w:p w14:paraId="7CA2F7ED" w14:textId="77777777" w:rsidR="00215332" w:rsidRPr="004D65E2" w:rsidRDefault="00215332" w:rsidP="0021533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D65E2">
              <w:rPr>
                <w:rFonts w:ascii="Times New Roman" w:hAnsi="Times New Roman" w:cs="Times New Roman"/>
                <w:sz w:val="16"/>
                <w:szCs w:val="16"/>
              </w:rPr>
              <w:t>Controls</w:t>
            </w:r>
          </w:p>
          <w:p w14:paraId="130E4AEB" w14:textId="77777777" w:rsidR="00215332" w:rsidRPr="004D65E2" w:rsidRDefault="00215332" w:rsidP="0021533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D65E2">
              <w:rPr>
                <w:rFonts w:ascii="Times New Roman" w:hAnsi="Times New Roman" w:cs="Times New Roman"/>
                <w:sz w:val="16"/>
                <w:szCs w:val="16"/>
              </w:rPr>
              <w:t>(n= 448)</w:t>
            </w:r>
          </w:p>
        </w:tc>
      </w:tr>
      <w:tr w:rsidR="00215332" w:rsidRPr="004D65E2" w14:paraId="7103A484" w14:textId="77777777" w:rsidTr="00215332">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152" w:type="pct"/>
            <w:shd w:val="clear" w:color="auto" w:fill="auto"/>
          </w:tcPr>
          <w:p w14:paraId="50DAF620" w14:textId="77777777" w:rsidR="00342EAA" w:rsidRDefault="00215332" w:rsidP="00342EAA">
            <w:pPr>
              <w:spacing w:line="276" w:lineRule="auto"/>
              <w:jc w:val="center"/>
              <w:rPr>
                <w:rFonts w:ascii="Times New Roman" w:hAnsi="Times New Roman" w:cs="Times New Roman"/>
                <w:sz w:val="16"/>
                <w:szCs w:val="16"/>
              </w:rPr>
            </w:pPr>
            <w:r w:rsidRPr="004D65E2">
              <w:rPr>
                <w:rFonts w:ascii="Times New Roman" w:hAnsi="Times New Roman" w:cs="Times New Roman"/>
                <w:sz w:val="16"/>
                <w:szCs w:val="16"/>
              </w:rPr>
              <w:t>Age</w:t>
            </w:r>
          </w:p>
          <w:p w14:paraId="7B210350" w14:textId="77777777" w:rsidR="00215332" w:rsidRPr="004D65E2" w:rsidRDefault="00215332" w:rsidP="00342EAA">
            <w:pPr>
              <w:spacing w:line="276" w:lineRule="auto"/>
              <w:jc w:val="center"/>
              <w:rPr>
                <w:rFonts w:ascii="Times New Roman" w:hAnsi="Times New Roman" w:cs="Times New Roman"/>
                <w:sz w:val="16"/>
                <w:szCs w:val="16"/>
              </w:rPr>
            </w:pPr>
            <w:r w:rsidRPr="004D65E2">
              <w:rPr>
                <w:rFonts w:ascii="Times New Roman" w:hAnsi="Times New Roman" w:cs="Times New Roman"/>
                <w:sz w:val="16"/>
                <w:szCs w:val="16"/>
              </w:rPr>
              <w:t>in years (± SD)</w:t>
            </w:r>
          </w:p>
        </w:tc>
        <w:tc>
          <w:tcPr>
            <w:tcW w:w="1921" w:type="pct"/>
            <w:shd w:val="clear" w:color="auto" w:fill="auto"/>
          </w:tcPr>
          <w:p w14:paraId="3C88FE29" w14:textId="77777777" w:rsidR="00215332" w:rsidRPr="004D65E2" w:rsidRDefault="00215332" w:rsidP="00215332">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D65E2">
              <w:rPr>
                <w:rFonts w:ascii="Times New Roman" w:hAnsi="Times New Roman" w:cs="Times New Roman"/>
                <w:sz w:val="16"/>
                <w:szCs w:val="16"/>
              </w:rPr>
              <w:t>47.5 ± 17</w:t>
            </w:r>
          </w:p>
        </w:tc>
        <w:tc>
          <w:tcPr>
            <w:tcW w:w="1927" w:type="pct"/>
            <w:shd w:val="clear" w:color="auto" w:fill="auto"/>
          </w:tcPr>
          <w:p w14:paraId="6E8B4C86" w14:textId="77777777" w:rsidR="00215332" w:rsidRPr="004D65E2" w:rsidRDefault="00215332" w:rsidP="00215332">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D65E2">
              <w:rPr>
                <w:rFonts w:ascii="Times New Roman" w:hAnsi="Times New Roman" w:cs="Times New Roman"/>
                <w:sz w:val="16"/>
                <w:szCs w:val="16"/>
              </w:rPr>
              <w:t>52.3 ± 15</w:t>
            </w:r>
          </w:p>
        </w:tc>
      </w:tr>
      <w:tr w:rsidR="00215332" w:rsidRPr="004D65E2" w14:paraId="35ED8D9C" w14:textId="77777777" w:rsidTr="00215332">
        <w:trPr>
          <w:trHeight w:val="328"/>
        </w:trPr>
        <w:tc>
          <w:tcPr>
            <w:cnfStyle w:val="001000000000" w:firstRow="0" w:lastRow="0" w:firstColumn="1" w:lastColumn="0" w:oddVBand="0" w:evenVBand="0" w:oddHBand="0" w:evenHBand="0" w:firstRowFirstColumn="0" w:firstRowLastColumn="0" w:lastRowFirstColumn="0" w:lastRowLastColumn="0"/>
            <w:tcW w:w="1152" w:type="pct"/>
            <w:shd w:val="clear" w:color="auto" w:fill="auto"/>
          </w:tcPr>
          <w:p w14:paraId="33CB5543" w14:textId="77777777" w:rsidR="00342EAA" w:rsidRDefault="00215332" w:rsidP="00342EAA">
            <w:pPr>
              <w:spacing w:line="276" w:lineRule="auto"/>
              <w:jc w:val="center"/>
              <w:rPr>
                <w:rFonts w:ascii="Times New Roman" w:hAnsi="Times New Roman" w:cs="Times New Roman"/>
                <w:sz w:val="16"/>
                <w:szCs w:val="16"/>
              </w:rPr>
            </w:pPr>
            <w:r w:rsidRPr="004D65E2">
              <w:rPr>
                <w:rFonts w:ascii="Times New Roman" w:hAnsi="Times New Roman" w:cs="Times New Roman"/>
                <w:sz w:val="16"/>
                <w:szCs w:val="16"/>
              </w:rPr>
              <w:t>Weight</w:t>
            </w:r>
          </w:p>
          <w:p w14:paraId="1A92C82E" w14:textId="77777777" w:rsidR="00215332" w:rsidRPr="004D65E2" w:rsidRDefault="00342EAA" w:rsidP="00342EAA">
            <w:pPr>
              <w:spacing w:line="276" w:lineRule="auto"/>
              <w:jc w:val="center"/>
              <w:rPr>
                <w:rFonts w:ascii="Times New Roman" w:hAnsi="Times New Roman" w:cs="Times New Roman"/>
                <w:sz w:val="16"/>
                <w:szCs w:val="16"/>
              </w:rPr>
            </w:pPr>
            <w:r w:rsidRPr="004D65E2">
              <w:rPr>
                <w:rFonts w:ascii="Times New Roman" w:hAnsi="Times New Roman" w:cs="Times New Roman"/>
                <w:sz w:val="16"/>
                <w:szCs w:val="16"/>
              </w:rPr>
              <w:t>I</w:t>
            </w:r>
            <w:r w:rsidR="00215332" w:rsidRPr="004D65E2">
              <w:rPr>
                <w:rFonts w:ascii="Times New Roman" w:hAnsi="Times New Roman" w:cs="Times New Roman"/>
                <w:sz w:val="16"/>
                <w:szCs w:val="16"/>
              </w:rPr>
              <w:t>n</w:t>
            </w:r>
            <w:r>
              <w:rPr>
                <w:rFonts w:ascii="Times New Roman" w:hAnsi="Times New Roman" w:cs="Times New Roman"/>
                <w:sz w:val="16"/>
                <w:szCs w:val="16"/>
              </w:rPr>
              <w:t xml:space="preserve"> </w:t>
            </w:r>
            <w:r w:rsidR="00215332" w:rsidRPr="004D65E2">
              <w:rPr>
                <w:rFonts w:ascii="Times New Roman" w:hAnsi="Times New Roman" w:cs="Times New Roman"/>
                <w:sz w:val="16"/>
                <w:szCs w:val="16"/>
              </w:rPr>
              <w:t>kilograms(±SD)</w:t>
            </w:r>
          </w:p>
        </w:tc>
        <w:tc>
          <w:tcPr>
            <w:tcW w:w="1921" w:type="pct"/>
            <w:shd w:val="clear" w:color="auto" w:fill="auto"/>
          </w:tcPr>
          <w:p w14:paraId="0C164237" w14:textId="77777777" w:rsidR="00215332" w:rsidRPr="004D65E2" w:rsidRDefault="00215332" w:rsidP="00215332">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D65E2">
              <w:rPr>
                <w:rFonts w:ascii="Times New Roman" w:hAnsi="Times New Roman" w:cs="Times New Roman"/>
                <w:sz w:val="16"/>
                <w:szCs w:val="16"/>
              </w:rPr>
              <w:t>71.16 ± 14</w:t>
            </w:r>
          </w:p>
        </w:tc>
        <w:tc>
          <w:tcPr>
            <w:tcW w:w="1927" w:type="pct"/>
            <w:shd w:val="clear" w:color="auto" w:fill="auto"/>
          </w:tcPr>
          <w:p w14:paraId="4CF6DF9E" w14:textId="77777777" w:rsidR="00215332" w:rsidRPr="004D65E2" w:rsidRDefault="00215332" w:rsidP="00215332">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D65E2">
              <w:rPr>
                <w:rFonts w:ascii="Times New Roman" w:hAnsi="Times New Roman" w:cs="Times New Roman"/>
                <w:sz w:val="16"/>
                <w:szCs w:val="16"/>
              </w:rPr>
              <w:t>68.1 ± 14</w:t>
            </w:r>
          </w:p>
        </w:tc>
      </w:tr>
      <w:tr w:rsidR="00215332" w:rsidRPr="004D65E2" w14:paraId="024C50D9" w14:textId="77777777" w:rsidTr="00215332">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152" w:type="pct"/>
            <w:shd w:val="clear" w:color="auto" w:fill="auto"/>
          </w:tcPr>
          <w:p w14:paraId="755E7202" w14:textId="77777777" w:rsidR="00215332" w:rsidRPr="004D65E2" w:rsidRDefault="00215332" w:rsidP="00342EAA">
            <w:pPr>
              <w:spacing w:line="276" w:lineRule="auto"/>
              <w:jc w:val="center"/>
              <w:rPr>
                <w:rFonts w:ascii="Times New Roman" w:hAnsi="Times New Roman" w:cs="Times New Roman"/>
                <w:sz w:val="16"/>
                <w:szCs w:val="16"/>
              </w:rPr>
            </w:pPr>
            <w:r w:rsidRPr="004D65E2">
              <w:rPr>
                <w:rFonts w:ascii="Times New Roman" w:hAnsi="Times New Roman" w:cs="Times New Roman"/>
                <w:sz w:val="16"/>
                <w:szCs w:val="16"/>
              </w:rPr>
              <w:t>Height in centimeters(±SD)</w:t>
            </w:r>
          </w:p>
        </w:tc>
        <w:tc>
          <w:tcPr>
            <w:tcW w:w="1921" w:type="pct"/>
            <w:shd w:val="clear" w:color="auto" w:fill="auto"/>
          </w:tcPr>
          <w:p w14:paraId="4348BCD9" w14:textId="77777777" w:rsidR="00215332" w:rsidRPr="004D65E2" w:rsidRDefault="00215332" w:rsidP="00342EAA">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D65E2">
              <w:rPr>
                <w:rFonts w:ascii="Times New Roman" w:hAnsi="Times New Roman" w:cs="Times New Roman"/>
                <w:sz w:val="16"/>
                <w:szCs w:val="16"/>
              </w:rPr>
              <w:t>168.08 ± 8.95</w:t>
            </w:r>
          </w:p>
        </w:tc>
        <w:tc>
          <w:tcPr>
            <w:tcW w:w="1927" w:type="pct"/>
            <w:shd w:val="clear" w:color="auto" w:fill="auto"/>
          </w:tcPr>
          <w:p w14:paraId="5881B011" w14:textId="77777777" w:rsidR="00215332" w:rsidRPr="004D65E2" w:rsidRDefault="00215332" w:rsidP="00342EAA">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D65E2">
              <w:rPr>
                <w:rFonts w:ascii="Times New Roman" w:hAnsi="Times New Roman" w:cs="Times New Roman"/>
                <w:sz w:val="16"/>
                <w:szCs w:val="16"/>
              </w:rPr>
              <w:t>168.6 ± 10</w:t>
            </w:r>
          </w:p>
        </w:tc>
      </w:tr>
      <w:tr w:rsidR="00215332" w:rsidRPr="004D65E2" w14:paraId="76672252" w14:textId="77777777" w:rsidTr="00215332">
        <w:trPr>
          <w:trHeight w:val="328"/>
        </w:trPr>
        <w:tc>
          <w:tcPr>
            <w:cnfStyle w:val="001000000000" w:firstRow="0" w:lastRow="0" w:firstColumn="1" w:lastColumn="0" w:oddVBand="0" w:evenVBand="0" w:oddHBand="0" w:evenHBand="0" w:firstRowFirstColumn="0" w:firstRowLastColumn="0" w:lastRowFirstColumn="0" w:lastRowLastColumn="0"/>
            <w:tcW w:w="1152" w:type="pct"/>
            <w:shd w:val="clear" w:color="auto" w:fill="auto"/>
          </w:tcPr>
          <w:p w14:paraId="44C6520C" w14:textId="77777777" w:rsidR="00342EAA" w:rsidRDefault="00215332" w:rsidP="00342EAA">
            <w:pPr>
              <w:spacing w:line="276" w:lineRule="auto"/>
              <w:jc w:val="center"/>
              <w:rPr>
                <w:rFonts w:ascii="Times New Roman" w:hAnsi="Times New Roman" w:cs="Times New Roman"/>
                <w:sz w:val="16"/>
                <w:szCs w:val="16"/>
              </w:rPr>
            </w:pPr>
            <w:r w:rsidRPr="004D65E2">
              <w:rPr>
                <w:rFonts w:ascii="Times New Roman" w:hAnsi="Times New Roman" w:cs="Times New Roman"/>
                <w:sz w:val="16"/>
                <w:szCs w:val="16"/>
              </w:rPr>
              <w:t>Gender</w:t>
            </w:r>
          </w:p>
          <w:p w14:paraId="07467F91" w14:textId="77777777" w:rsidR="00215332" w:rsidRPr="004D65E2" w:rsidRDefault="00215332" w:rsidP="00342EAA">
            <w:pPr>
              <w:spacing w:line="276" w:lineRule="auto"/>
              <w:jc w:val="center"/>
              <w:rPr>
                <w:rFonts w:ascii="Times New Roman" w:hAnsi="Times New Roman" w:cs="Times New Roman"/>
                <w:sz w:val="16"/>
                <w:szCs w:val="16"/>
              </w:rPr>
            </w:pPr>
            <w:r w:rsidRPr="004D65E2">
              <w:rPr>
                <w:rFonts w:ascii="Times New Roman" w:hAnsi="Times New Roman" w:cs="Times New Roman"/>
                <w:sz w:val="16"/>
                <w:szCs w:val="16"/>
              </w:rPr>
              <w:t>(in percentage)</w:t>
            </w:r>
          </w:p>
        </w:tc>
        <w:tc>
          <w:tcPr>
            <w:tcW w:w="1921" w:type="pct"/>
            <w:shd w:val="clear" w:color="auto" w:fill="auto"/>
          </w:tcPr>
          <w:p w14:paraId="369882B1" w14:textId="77777777" w:rsidR="00215332" w:rsidRPr="004D65E2" w:rsidRDefault="00215332" w:rsidP="00342EAA">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D65E2">
              <w:rPr>
                <w:rFonts w:ascii="Times New Roman" w:hAnsi="Times New Roman" w:cs="Times New Roman"/>
                <w:sz w:val="16"/>
                <w:szCs w:val="16"/>
              </w:rPr>
              <w:t>F=32.04</w:t>
            </w:r>
          </w:p>
          <w:p w14:paraId="13DA8FCD" w14:textId="77777777" w:rsidR="00215332" w:rsidRPr="004D65E2" w:rsidRDefault="00215332" w:rsidP="00342EAA">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D65E2">
              <w:rPr>
                <w:rFonts w:ascii="Times New Roman" w:hAnsi="Times New Roman" w:cs="Times New Roman"/>
                <w:sz w:val="16"/>
                <w:szCs w:val="16"/>
              </w:rPr>
              <w:t>M=67.96</w:t>
            </w:r>
          </w:p>
        </w:tc>
        <w:tc>
          <w:tcPr>
            <w:tcW w:w="1927" w:type="pct"/>
            <w:shd w:val="clear" w:color="auto" w:fill="auto"/>
          </w:tcPr>
          <w:p w14:paraId="42CB7A99" w14:textId="77777777" w:rsidR="00215332" w:rsidRPr="004D65E2" w:rsidRDefault="00215332" w:rsidP="00342EAA">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D65E2">
              <w:rPr>
                <w:rFonts w:ascii="Times New Roman" w:hAnsi="Times New Roman" w:cs="Times New Roman"/>
                <w:sz w:val="16"/>
                <w:szCs w:val="16"/>
              </w:rPr>
              <w:t>F=34.61</w:t>
            </w:r>
          </w:p>
          <w:p w14:paraId="132B123B" w14:textId="77777777" w:rsidR="00215332" w:rsidRPr="004D65E2" w:rsidRDefault="00215332" w:rsidP="00342EAA">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D65E2">
              <w:rPr>
                <w:rFonts w:ascii="Times New Roman" w:hAnsi="Times New Roman" w:cs="Times New Roman"/>
                <w:sz w:val="16"/>
                <w:szCs w:val="16"/>
              </w:rPr>
              <w:t>M=65.39</w:t>
            </w:r>
          </w:p>
        </w:tc>
      </w:tr>
      <w:tr w:rsidR="00215332" w:rsidRPr="004D65E2" w14:paraId="1F5DE639" w14:textId="77777777" w:rsidTr="00215332">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152" w:type="pct"/>
            <w:shd w:val="clear" w:color="auto" w:fill="auto"/>
          </w:tcPr>
          <w:p w14:paraId="6D9C892A" w14:textId="77777777" w:rsidR="00342EAA" w:rsidRDefault="00215332" w:rsidP="00342EAA">
            <w:pPr>
              <w:spacing w:line="276" w:lineRule="auto"/>
              <w:jc w:val="center"/>
              <w:rPr>
                <w:rFonts w:ascii="Times New Roman" w:hAnsi="Times New Roman" w:cs="Times New Roman"/>
                <w:sz w:val="16"/>
                <w:szCs w:val="16"/>
              </w:rPr>
            </w:pPr>
            <w:r w:rsidRPr="004D65E2">
              <w:rPr>
                <w:rFonts w:ascii="Times New Roman" w:hAnsi="Times New Roman" w:cs="Times New Roman"/>
                <w:sz w:val="16"/>
                <w:szCs w:val="16"/>
              </w:rPr>
              <w:t>Smoking</w:t>
            </w:r>
          </w:p>
          <w:p w14:paraId="29470752" w14:textId="77777777" w:rsidR="00215332" w:rsidRPr="004D65E2" w:rsidRDefault="00215332" w:rsidP="00342EAA">
            <w:pPr>
              <w:spacing w:line="276" w:lineRule="auto"/>
              <w:jc w:val="center"/>
              <w:rPr>
                <w:rFonts w:ascii="Times New Roman" w:hAnsi="Times New Roman" w:cs="Times New Roman"/>
                <w:sz w:val="16"/>
                <w:szCs w:val="16"/>
              </w:rPr>
            </w:pPr>
            <w:r w:rsidRPr="004D65E2">
              <w:rPr>
                <w:rFonts w:ascii="Times New Roman" w:hAnsi="Times New Roman" w:cs="Times New Roman"/>
                <w:sz w:val="16"/>
                <w:szCs w:val="16"/>
              </w:rPr>
              <w:t>(in percentage)</w:t>
            </w:r>
          </w:p>
        </w:tc>
        <w:tc>
          <w:tcPr>
            <w:tcW w:w="1921" w:type="pct"/>
            <w:shd w:val="clear" w:color="auto" w:fill="auto"/>
          </w:tcPr>
          <w:p w14:paraId="24F0A065" w14:textId="77777777" w:rsidR="00215332" w:rsidRPr="004D65E2" w:rsidRDefault="00215332" w:rsidP="00342EAA">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D65E2">
              <w:rPr>
                <w:rFonts w:ascii="Times New Roman" w:hAnsi="Times New Roman" w:cs="Times New Roman"/>
                <w:sz w:val="16"/>
                <w:szCs w:val="16"/>
              </w:rPr>
              <w:t xml:space="preserve">Yes= 27.18, </w:t>
            </w:r>
          </w:p>
          <w:p w14:paraId="3E4600BC" w14:textId="77777777" w:rsidR="00215332" w:rsidRPr="004D65E2" w:rsidRDefault="00215332" w:rsidP="00342EAA">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D65E2">
              <w:rPr>
                <w:rFonts w:ascii="Times New Roman" w:hAnsi="Times New Roman" w:cs="Times New Roman"/>
                <w:sz w:val="16"/>
                <w:szCs w:val="16"/>
              </w:rPr>
              <w:t>No= 72.82</w:t>
            </w:r>
          </w:p>
        </w:tc>
        <w:tc>
          <w:tcPr>
            <w:tcW w:w="1927" w:type="pct"/>
            <w:shd w:val="clear" w:color="auto" w:fill="auto"/>
          </w:tcPr>
          <w:p w14:paraId="1E96EF0F" w14:textId="77777777" w:rsidR="00215332" w:rsidRPr="004D65E2" w:rsidRDefault="00215332" w:rsidP="00342EAA">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215332" w:rsidRPr="004D65E2" w14:paraId="54DC7A76" w14:textId="77777777" w:rsidTr="00215332">
        <w:trPr>
          <w:trHeight w:val="411"/>
        </w:trPr>
        <w:tc>
          <w:tcPr>
            <w:cnfStyle w:val="001000000000" w:firstRow="0" w:lastRow="0" w:firstColumn="1" w:lastColumn="0" w:oddVBand="0" w:evenVBand="0" w:oddHBand="0" w:evenHBand="0" w:firstRowFirstColumn="0" w:firstRowLastColumn="0" w:lastRowFirstColumn="0" w:lastRowLastColumn="0"/>
            <w:tcW w:w="1152" w:type="pct"/>
            <w:shd w:val="clear" w:color="auto" w:fill="auto"/>
          </w:tcPr>
          <w:p w14:paraId="7055CF07" w14:textId="77777777" w:rsidR="00342EAA" w:rsidRDefault="00215332" w:rsidP="00342EAA">
            <w:pPr>
              <w:spacing w:line="276" w:lineRule="auto"/>
              <w:jc w:val="center"/>
              <w:rPr>
                <w:rFonts w:ascii="Times New Roman" w:hAnsi="Times New Roman" w:cs="Times New Roman"/>
                <w:sz w:val="16"/>
                <w:szCs w:val="16"/>
              </w:rPr>
            </w:pPr>
            <w:r w:rsidRPr="004D65E2">
              <w:rPr>
                <w:rFonts w:ascii="Times New Roman" w:hAnsi="Times New Roman" w:cs="Times New Roman"/>
                <w:sz w:val="16"/>
                <w:szCs w:val="16"/>
              </w:rPr>
              <w:t>Standing occupation</w:t>
            </w:r>
          </w:p>
          <w:p w14:paraId="26F433D5" w14:textId="77777777" w:rsidR="00215332" w:rsidRPr="004D65E2" w:rsidRDefault="00215332" w:rsidP="00342EAA">
            <w:pPr>
              <w:spacing w:line="276" w:lineRule="auto"/>
              <w:jc w:val="center"/>
              <w:rPr>
                <w:rFonts w:ascii="Times New Roman" w:hAnsi="Times New Roman" w:cs="Times New Roman"/>
                <w:sz w:val="16"/>
                <w:szCs w:val="16"/>
              </w:rPr>
            </w:pPr>
            <w:r w:rsidRPr="004D65E2">
              <w:rPr>
                <w:rFonts w:ascii="Times New Roman" w:hAnsi="Times New Roman" w:cs="Times New Roman"/>
                <w:sz w:val="16"/>
                <w:szCs w:val="16"/>
              </w:rPr>
              <w:t>(in percentage)</w:t>
            </w:r>
          </w:p>
        </w:tc>
        <w:tc>
          <w:tcPr>
            <w:tcW w:w="1921" w:type="pct"/>
            <w:shd w:val="clear" w:color="auto" w:fill="auto"/>
          </w:tcPr>
          <w:p w14:paraId="017548A0" w14:textId="77777777" w:rsidR="00215332" w:rsidRPr="004D65E2" w:rsidRDefault="00215332" w:rsidP="00342EAA">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D65E2">
              <w:rPr>
                <w:rFonts w:ascii="Times New Roman" w:hAnsi="Times New Roman" w:cs="Times New Roman"/>
                <w:sz w:val="16"/>
                <w:szCs w:val="16"/>
              </w:rPr>
              <w:t>Yes= 59.22,</w:t>
            </w:r>
          </w:p>
          <w:p w14:paraId="0B6FD83A" w14:textId="77777777" w:rsidR="00215332" w:rsidRPr="004D65E2" w:rsidRDefault="00215332" w:rsidP="00342EAA">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D65E2">
              <w:rPr>
                <w:rFonts w:ascii="Times New Roman" w:hAnsi="Times New Roman" w:cs="Times New Roman"/>
                <w:sz w:val="16"/>
                <w:szCs w:val="16"/>
              </w:rPr>
              <w:t xml:space="preserve"> No= 40.78</w:t>
            </w:r>
          </w:p>
        </w:tc>
        <w:tc>
          <w:tcPr>
            <w:tcW w:w="1927" w:type="pct"/>
            <w:shd w:val="clear" w:color="auto" w:fill="auto"/>
          </w:tcPr>
          <w:p w14:paraId="5CC6E217" w14:textId="77777777" w:rsidR="00215332" w:rsidRPr="004D65E2" w:rsidRDefault="00215332" w:rsidP="00342EAA">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15332" w:rsidRPr="004D65E2" w14:paraId="61958B74" w14:textId="77777777" w:rsidTr="00215332">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152" w:type="pct"/>
            <w:shd w:val="clear" w:color="auto" w:fill="auto"/>
          </w:tcPr>
          <w:p w14:paraId="2952EAD1" w14:textId="77777777" w:rsidR="00215332" w:rsidRPr="004D65E2" w:rsidRDefault="00215332" w:rsidP="00342EAA">
            <w:pPr>
              <w:spacing w:line="276" w:lineRule="auto"/>
              <w:jc w:val="center"/>
              <w:rPr>
                <w:rFonts w:ascii="Times New Roman" w:hAnsi="Times New Roman" w:cs="Times New Roman"/>
                <w:sz w:val="16"/>
                <w:szCs w:val="16"/>
              </w:rPr>
            </w:pPr>
            <w:r w:rsidRPr="004D65E2">
              <w:rPr>
                <w:rFonts w:ascii="Times New Roman" w:hAnsi="Times New Roman" w:cs="Times New Roman"/>
                <w:sz w:val="16"/>
                <w:szCs w:val="16"/>
              </w:rPr>
              <w:t>Prolonged sitting</w:t>
            </w:r>
          </w:p>
          <w:p w14:paraId="6D07279E" w14:textId="77777777" w:rsidR="00215332" w:rsidRPr="004D65E2" w:rsidRDefault="00215332" w:rsidP="00342EAA">
            <w:pPr>
              <w:spacing w:line="276" w:lineRule="auto"/>
              <w:jc w:val="center"/>
              <w:rPr>
                <w:rFonts w:ascii="Times New Roman" w:hAnsi="Times New Roman" w:cs="Times New Roman"/>
                <w:sz w:val="16"/>
                <w:szCs w:val="16"/>
              </w:rPr>
            </w:pPr>
            <w:r w:rsidRPr="004D65E2">
              <w:rPr>
                <w:rFonts w:ascii="Times New Roman" w:hAnsi="Times New Roman" w:cs="Times New Roman"/>
                <w:sz w:val="16"/>
                <w:szCs w:val="16"/>
              </w:rPr>
              <w:t>(in percentage)</w:t>
            </w:r>
          </w:p>
        </w:tc>
        <w:tc>
          <w:tcPr>
            <w:tcW w:w="1921" w:type="pct"/>
            <w:shd w:val="clear" w:color="auto" w:fill="auto"/>
          </w:tcPr>
          <w:p w14:paraId="4687D47B" w14:textId="77777777" w:rsidR="00215332" w:rsidRPr="004D65E2" w:rsidRDefault="00215332" w:rsidP="002153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D65E2">
              <w:rPr>
                <w:rFonts w:ascii="Times New Roman" w:hAnsi="Times New Roman" w:cs="Times New Roman"/>
                <w:sz w:val="16"/>
                <w:szCs w:val="16"/>
              </w:rPr>
              <w:t xml:space="preserve">Yes= 13.59, </w:t>
            </w:r>
          </w:p>
          <w:p w14:paraId="63EF44BA" w14:textId="77777777" w:rsidR="00215332" w:rsidRPr="004D65E2" w:rsidRDefault="00215332" w:rsidP="002153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D65E2">
              <w:rPr>
                <w:rFonts w:ascii="Times New Roman" w:hAnsi="Times New Roman" w:cs="Times New Roman"/>
                <w:sz w:val="16"/>
                <w:szCs w:val="16"/>
              </w:rPr>
              <w:t>No= 86.41</w:t>
            </w:r>
          </w:p>
        </w:tc>
        <w:tc>
          <w:tcPr>
            <w:tcW w:w="1927" w:type="pct"/>
            <w:shd w:val="clear" w:color="auto" w:fill="auto"/>
          </w:tcPr>
          <w:p w14:paraId="6D2C8FCD" w14:textId="77777777" w:rsidR="00215332" w:rsidRPr="004D65E2" w:rsidRDefault="00215332" w:rsidP="002153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215332" w:rsidRPr="004D65E2" w14:paraId="6759DCA1" w14:textId="77777777" w:rsidTr="00215332">
        <w:trPr>
          <w:trHeight w:val="411"/>
        </w:trPr>
        <w:tc>
          <w:tcPr>
            <w:cnfStyle w:val="001000000000" w:firstRow="0" w:lastRow="0" w:firstColumn="1" w:lastColumn="0" w:oddVBand="0" w:evenVBand="0" w:oddHBand="0" w:evenHBand="0" w:firstRowFirstColumn="0" w:firstRowLastColumn="0" w:lastRowFirstColumn="0" w:lastRowLastColumn="0"/>
            <w:tcW w:w="1152" w:type="pct"/>
            <w:shd w:val="clear" w:color="auto" w:fill="auto"/>
          </w:tcPr>
          <w:p w14:paraId="4113D534" w14:textId="77777777" w:rsidR="00342EAA" w:rsidRDefault="00215332" w:rsidP="00342EAA">
            <w:pPr>
              <w:spacing w:line="276" w:lineRule="auto"/>
              <w:jc w:val="center"/>
              <w:rPr>
                <w:rFonts w:ascii="Times New Roman" w:hAnsi="Times New Roman" w:cs="Times New Roman"/>
                <w:sz w:val="16"/>
                <w:szCs w:val="16"/>
              </w:rPr>
            </w:pPr>
            <w:r w:rsidRPr="004D65E2">
              <w:rPr>
                <w:rFonts w:ascii="Times New Roman" w:hAnsi="Times New Roman" w:cs="Times New Roman"/>
                <w:sz w:val="16"/>
                <w:szCs w:val="16"/>
              </w:rPr>
              <w:t>Deep Vein Thrombosis</w:t>
            </w:r>
          </w:p>
          <w:p w14:paraId="30E71398" w14:textId="77777777" w:rsidR="00215332" w:rsidRPr="004D65E2" w:rsidRDefault="00215332" w:rsidP="00342EAA">
            <w:pPr>
              <w:spacing w:line="276" w:lineRule="auto"/>
              <w:jc w:val="center"/>
              <w:rPr>
                <w:rFonts w:ascii="Times New Roman" w:hAnsi="Times New Roman" w:cs="Times New Roman"/>
                <w:sz w:val="16"/>
                <w:szCs w:val="16"/>
              </w:rPr>
            </w:pPr>
            <w:r w:rsidRPr="004D65E2">
              <w:rPr>
                <w:rFonts w:ascii="Times New Roman" w:hAnsi="Times New Roman" w:cs="Times New Roman"/>
                <w:sz w:val="16"/>
                <w:szCs w:val="16"/>
              </w:rPr>
              <w:t>(in percentage)</w:t>
            </w:r>
          </w:p>
        </w:tc>
        <w:tc>
          <w:tcPr>
            <w:tcW w:w="1921" w:type="pct"/>
            <w:shd w:val="clear" w:color="auto" w:fill="auto"/>
          </w:tcPr>
          <w:p w14:paraId="2BE770AF" w14:textId="77777777" w:rsidR="00215332" w:rsidRPr="004D65E2" w:rsidRDefault="00215332" w:rsidP="0021533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D65E2">
              <w:rPr>
                <w:rFonts w:ascii="Times New Roman" w:hAnsi="Times New Roman" w:cs="Times New Roman"/>
                <w:sz w:val="16"/>
                <w:szCs w:val="16"/>
              </w:rPr>
              <w:t xml:space="preserve">Yes= 11.65, </w:t>
            </w:r>
          </w:p>
          <w:p w14:paraId="68DAA178" w14:textId="77777777" w:rsidR="00215332" w:rsidRPr="004D65E2" w:rsidRDefault="00215332" w:rsidP="0021533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D65E2">
              <w:rPr>
                <w:rFonts w:ascii="Times New Roman" w:hAnsi="Times New Roman" w:cs="Times New Roman"/>
                <w:sz w:val="16"/>
                <w:szCs w:val="16"/>
              </w:rPr>
              <w:t>No= 88.35</w:t>
            </w:r>
          </w:p>
        </w:tc>
        <w:tc>
          <w:tcPr>
            <w:tcW w:w="1927" w:type="pct"/>
            <w:shd w:val="clear" w:color="auto" w:fill="auto"/>
          </w:tcPr>
          <w:p w14:paraId="267165C4" w14:textId="77777777" w:rsidR="00215332" w:rsidRPr="004D65E2" w:rsidRDefault="00215332" w:rsidP="0021533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bl>
    <w:p w14:paraId="7D71F0D0" w14:textId="77777777" w:rsidR="00215332" w:rsidRPr="004D65E2" w:rsidRDefault="00215332" w:rsidP="004D65E2">
      <w:pPr>
        <w:shd w:val="clear" w:color="auto" w:fill="FFFFFF"/>
        <w:spacing w:before="166" w:after="166" w:line="240" w:lineRule="auto"/>
        <w:ind w:left="720"/>
        <w:rPr>
          <w:rFonts w:ascii="Times New Roman" w:eastAsia="Times New Roman" w:hAnsi="Times New Roman" w:cs="Times New Roman"/>
          <w:color w:val="000000"/>
          <w:sz w:val="16"/>
          <w:szCs w:val="16"/>
        </w:rPr>
      </w:pPr>
      <w:r w:rsidRPr="004D65E2">
        <w:rPr>
          <w:rFonts w:ascii="Times New Roman" w:eastAsia="Times New Roman" w:hAnsi="Times New Roman" w:cs="Times New Roman"/>
          <w:color w:val="000000"/>
          <w:sz w:val="16"/>
          <w:szCs w:val="16"/>
        </w:rPr>
        <w:t xml:space="preserve">Supplement Table 3: Frequency of </w:t>
      </w:r>
      <w:r w:rsidR="004D65E2" w:rsidRPr="004D65E2">
        <w:rPr>
          <w:rFonts w:ascii="Times New Roman" w:eastAsia="Times New Roman" w:hAnsi="Times New Roman" w:cs="Times New Roman"/>
          <w:color w:val="000000"/>
          <w:sz w:val="16"/>
          <w:szCs w:val="16"/>
        </w:rPr>
        <w:t xml:space="preserve">CEAP classification observed in the studied cases of varicose veins </w:t>
      </w:r>
    </w:p>
    <w:tbl>
      <w:tblPr>
        <w:tblStyle w:val="LightShading"/>
        <w:tblW w:w="0" w:type="auto"/>
        <w:jc w:val="center"/>
        <w:tblLook w:val="04A0" w:firstRow="1" w:lastRow="0" w:firstColumn="1" w:lastColumn="0" w:noHBand="0" w:noVBand="1"/>
      </w:tblPr>
      <w:tblGrid>
        <w:gridCol w:w="1372"/>
        <w:gridCol w:w="1289"/>
      </w:tblGrid>
      <w:tr w:rsidR="00215332" w:rsidRPr="0014489C" w14:paraId="24911814" w14:textId="77777777" w:rsidTr="004D65E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72" w:type="dxa"/>
            <w:shd w:val="clear" w:color="auto" w:fill="auto"/>
          </w:tcPr>
          <w:p w14:paraId="17306416" w14:textId="77777777" w:rsidR="00215332" w:rsidRPr="004E4FD6" w:rsidRDefault="00215332" w:rsidP="00215332">
            <w:pPr>
              <w:jc w:val="center"/>
              <w:rPr>
                <w:rFonts w:ascii="Times New Roman" w:hAnsi="Times New Roman" w:cs="Times New Roman"/>
                <w:sz w:val="16"/>
                <w:szCs w:val="16"/>
              </w:rPr>
            </w:pPr>
            <w:r w:rsidRPr="004E4FD6">
              <w:rPr>
                <w:rFonts w:ascii="Times New Roman" w:hAnsi="Times New Roman" w:cs="Times New Roman"/>
                <w:sz w:val="16"/>
                <w:szCs w:val="16"/>
              </w:rPr>
              <w:t>CEAP Classification</w:t>
            </w:r>
          </w:p>
          <w:p w14:paraId="367C51AC" w14:textId="77777777" w:rsidR="004D65E2" w:rsidRPr="004E4FD6" w:rsidRDefault="004D65E2" w:rsidP="00215332">
            <w:pPr>
              <w:jc w:val="center"/>
              <w:rPr>
                <w:rFonts w:ascii="Times New Roman" w:hAnsi="Times New Roman" w:cs="Times New Roman"/>
                <w:sz w:val="16"/>
                <w:szCs w:val="16"/>
              </w:rPr>
            </w:pPr>
            <w:r w:rsidRPr="004E4FD6">
              <w:rPr>
                <w:rFonts w:ascii="Times New Roman" w:hAnsi="Times New Roman" w:cs="Times New Roman"/>
                <w:sz w:val="16"/>
                <w:szCs w:val="16"/>
              </w:rPr>
              <w:t>N= 104</w:t>
            </w:r>
          </w:p>
        </w:tc>
        <w:tc>
          <w:tcPr>
            <w:tcW w:w="1289" w:type="dxa"/>
            <w:shd w:val="clear" w:color="auto" w:fill="auto"/>
          </w:tcPr>
          <w:p w14:paraId="5A55F75E" w14:textId="77777777" w:rsidR="004D65E2" w:rsidRPr="004E4FD6" w:rsidRDefault="00215332" w:rsidP="0021533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E4FD6">
              <w:rPr>
                <w:rFonts w:ascii="Times New Roman" w:hAnsi="Times New Roman" w:cs="Times New Roman"/>
                <w:sz w:val="16"/>
                <w:szCs w:val="16"/>
              </w:rPr>
              <w:t xml:space="preserve">Frequency </w:t>
            </w:r>
          </w:p>
          <w:p w14:paraId="2EFFC0B8" w14:textId="77777777" w:rsidR="00215332" w:rsidRPr="004E4FD6" w:rsidRDefault="00215332" w:rsidP="0021533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E4FD6">
              <w:rPr>
                <w:rFonts w:ascii="Times New Roman" w:hAnsi="Times New Roman" w:cs="Times New Roman"/>
                <w:sz w:val="16"/>
                <w:szCs w:val="16"/>
              </w:rPr>
              <w:t>in Percentage</w:t>
            </w:r>
          </w:p>
        </w:tc>
      </w:tr>
      <w:tr w:rsidR="00215332" w:rsidRPr="0014489C" w14:paraId="752EAB67" w14:textId="77777777" w:rsidTr="004D65E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72" w:type="dxa"/>
            <w:shd w:val="clear" w:color="auto" w:fill="auto"/>
          </w:tcPr>
          <w:p w14:paraId="6D558ACF" w14:textId="77777777" w:rsidR="00215332" w:rsidRPr="004E4FD6" w:rsidRDefault="00215332" w:rsidP="00215332">
            <w:pPr>
              <w:jc w:val="center"/>
              <w:rPr>
                <w:rFonts w:ascii="Times New Roman" w:hAnsi="Times New Roman" w:cs="Times New Roman"/>
                <w:b w:val="0"/>
                <w:sz w:val="20"/>
                <w:szCs w:val="20"/>
              </w:rPr>
            </w:pPr>
            <w:r w:rsidRPr="004E4FD6">
              <w:rPr>
                <w:rFonts w:ascii="Times New Roman" w:hAnsi="Times New Roman" w:cs="Times New Roman"/>
                <w:b w:val="0"/>
                <w:sz w:val="20"/>
                <w:szCs w:val="20"/>
              </w:rPr>
              <w:t>C1</w:t>
            </w:r>
          </w:p>
        </w:tc>
        <w:tc>
          <w:tcPr>
            <w:tcW w:w="1289" w:type="dxa"/>
            <w:shd w:val="clear" w:color="auto" w:fill="auto"/>
          </w:tcPr>
          <w:p w14:paraId="05BB1559" w14:textId="77777777" w:rsidR="00215332" w:rsidRPr="0014489C" w:rsidRDefault="00215332" w:rsidP="002153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4489C">
              <w:rPr>
                <w:rFonts w:ascii="Times New Roman" w:hAnsi="Times New Roman" w:cs="Times New Roman"/>
                <w:sz w:val="20"/>
                <w:szCs w:val="20"/>
              </w:rPr>
              <w:t>7.77</w:t>
            </w:r>
          </w:p>
        </w:tc>
      </w:tr>
      <w:tr w:rsidR="00215332" w:rsidRPr="0014489C" w14:paraId="2C8D8B02" w14:textId="77777777" w:rsidTr="004D65E2">
        <w:trPr>
          <w:jc w:val="center"/>
        </w:trPr>
        <w:tc>
          <w:tcPr>
            <w:cnfStyle w:val="001000000000" w:firstRow="0" w:lastRow="0" w:firstColumn="1" w:lastColumn="0" w:oddVBand="0" w:evenVBand="0" w:oddHBand="0" w:evenHBand="0" w:firstRowFirstColumn="0" w:firstRowLastColumn="0" w:lastRowFirstColumn="0" w:lastRowLastColumn="0"/>
            <w:tcW w:w="1372" w:type="dxa"/>
            <w:shd w:val="clear" w:color="auto" w:fill="auto"/>
          </w:tcPr>
          <w:p w14:paraId="1A7297D7" w14:textId="77777777" w:rsidR="00215332" w:rsidRPr="004E4FD6" w:rsidRDefault="00215332" w:rsidP="00215332">
            <w:pPr>
              <w:jc w:val="center"/>
              <w:rPr>
                <w:rFonts w:ascii="Times New Roman" w:hAnsi="Times New Roman" w:cs="Times New Roman"/>
                <w:b w:val="0"/>
                <w:sz w:val="20"/>
                <w:szCs w:val="20"/>
              </w:rPr>
            </w:pPr>
            <w:r w:rsidRPr="004E4FD6">
              <w:rPr>
                <w:rFonts w:ascii="Times New Roman" w:hAnsi="Times New Roman" w:cs="Times New Roman"/>
                <w:b w:val="0"/>
                <w:sz w:val="20"/>
                <w:szCs w:val="20"/>
              </w:rPr>
              <w:t>C2</w:t>
            </w:r>
          </w:p>
        </w:tc>
        <w:tc>
          <w:tcPr>
            <w:tcW w:w="1289" w:type="dxa"/>
            <w:shd w:val="clear" w:color="auto" w:fill="auto"/>
          </w:tcPr>
          <w:p w14:paraId="3937CBAD" w14:textId="77777777" w:rsidR="00215332" w:rsidRPr="0014489C" w:rsidRDefault="00215332" w:rsidP="00215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4489C">
              <w:rPr>
                <w:rFonts w:ascii="Times New Roman" w:hAnsi="Times New Roman" w:cs="Times New Roman"/>
                <w:sz w:val="20"/>
                <w:szCs w:val="20"/>
              </w:rPr>
              <w:t>53.40</w:t>
            </w:r>
          </w:p>
        </w:tc>
      </w:tr>
      <w:tr w:rsidR="00215332" w:rsidRPr="0014489C" w14:paraId="1F9C9670" w14:textId="77777777" w:rsidTr="004D65E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72" w:type="dxa"/>
            <w:shd w:val="clear" w:color="auto" w:fill="auto"/>
          </w:tcPr>
          <w:p w14:paraId="4D1A996D" w14:textId="77777777" w:rsidR="00215332" w:rsidRPr="004E4FD6" w:rsidRDefault="00215332" w:rsidP="00215332">
            <w:pPr>
              <w:jc w:val="center"/>
              <w:rPr>
                <w:rFonts w:ascii="Times New Roman" w:hAnsi="Times New Roman" w:cs="Times New Roman"/>
                <w:b w:val="0"/>
                <w:sz w:val="20"/>
                <w:szCs w:val="20"/>
              </w:rPr>
            </w:pPr>
            <w:r w:rsidRPr="004E4FD6">
              <w:rPr>
                <w:rFonts w:ascii="Times New Roman" w:hAnsi="Times New Roman" w:cs="Times New Roman"/>
                <w:b w:val="0"/>
                <w:sz w:val="20"/>
                <w:szCs w:val="20"/>
              </w:rPr>
              <w:t>C3</w:t>
            </w:r>
          </w:p>
        </w:tc>
        <w:tc>
          <w:tcPr>
            <w:tcW w:w="1289" w:type="dxa"/>
            <w:shd w:val="clear" w:color="auto" w:fill="auto"/>
          </w:tcPr>
          <w:p w14:paraId="107CD24D" w14:textId="77777777" w:rsidR="00215332" w:rsidRPr="0014489C" w:rsidRDefault="00215332" w:rsidP="002153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4489C">
              <w:rPr>
                <w:rFonts w:ascii="Times New Roman" w:hAnsi="Times New Roman" w:cs="Times New Roman"/>
                <w:sz w:val="20"/>
                <w:szCs w:val="20"/>
              </w:rPr>
              <w:t>14.56</w:t>
            </w:r>
          </w:p>
        </w:tc>
      </w:tr>
      <w:tr w:rsidR="00215332" w:rsidRPr="0014489C" w14:paraId="59756166" w14:textId="77777777" w:rsidTr="004D65E2">
        <w:trPr>
          <w:jc w:val="center"/>
        </w:trPr>
        <w:tc>
          <w:tcPr>
            <w:cnfStyle w:val="001000000000" w:firstRow="0" w:lastRow="0" w:firstColumn="1" w:lastColumn="0" w:oddVBand="0" w:evenVBand="0" w:oddHBand="0" w:evenHBand="0" w:firstRowFirstColumn="0" w:firstRowLastColumn="0" w:lastRowFirstColumn="0" w:lastRowLastColumn="0"/>
            <w:tcW w:w="1372" w:type="dxa"/>
            <w:shd w:val="clear" w:color="auto" w:fill="auto"/>
          </w:tcPr>
          <w:p w14:paraId="5543FE95" w14:textId="77777777" w:rsidR="00215332" w:rsidRPr="004E4FD6" w:rsidRDefault="00215332" w:rsidP="00215332">
            <w:pPr>
              <w:jc w:val="center"/>
              <w:rPr>
                <w:rFonts w:ascii="Times New Roman" w:hAnsi="Times New Roman" w:cs="Times New Roman"/>
                <w:b w:val="0"/>
                <w:sz w:val="20"/>
                <w:szCs w:val="20"/>
              </w:rPr>
            </w:pPr>
            <w:r w:rsidRPr="004E4FD6">
              <w:rPr>
                <w:rFonts w:ascii="Times New Roman" w:hAnsi="Times New Roman" w:cs="Times New Roman"/>
                <w:b w:val="0"/>
                <w:sz w:val="20"/>
                <w:szCs w:val="20"/>
              </w:rPr>
              <w:t>C4</w:t>
            </w:r>
          </w:p>
        </w:tc>
        <w:tc>
          <w:tcPr>
            <w:tcW w:w="1289" w:type="dxa"/>
            <w:shd w:val="clear" w:color="auto" w:fill="auto"/>
          </w:tcPr>
          <w:p w14:paraId="2C8A874D" w14:textId="77777777" w:rsidR="00215332" w:rsidRPr="0014489C" w:rsidRDefault="00215332" w:rsidP="00215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4489C">
              <w:rPr>
                <w:rFonts w:ascii="Times New Roman" w:hAnsi="Times New Roman" w:cs="Times New Roman"/>
                <w:sz w:val="20"/>
                <w:szCs w:val="20"/>
              </w:rPr>
              <w:t>10.68</w:t>
            </w:r>
          </w:p>
        </w:tc>
      </w:tr>
      <w:tr w:rsidR="00215332" w:rsidRPr="0014489C" w14:paraId="1B1ED15F" w14:textId="77777777" w:rsidTr="004D65E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72" w:type="dxa"/>
            <w:shd w:val="clear" w:color="auto" w:fill="auto"/>
          </w:tcPr>
          <w:p w14:paraId="07266A63" w14:textId="77777777" w:rsidR="00215332" w:rsidRPr="004E4FD6" w:rsidRDefault="00215332" w:rsidP="00215332">
            <w:pPr>
              <w:jc w:val="center"/>
              <w:rPr>
                <w:rFonts w:ascii="Times New Roman" w:hAnsi="Times New Roman" w:cs="Times New Roman"/>
                <w:b w:val="0"/>
                <w:sz w:val="20"/>
                <w:szCs w:val="20"/>
              </w:rPr>
            </w:pPr>
            <w:r w:rsidRPr="004E4FD6">
              <w:rPr>
                <w:rFonts w:ascii="Times New Roman" w:hAnsi="Times New Roman" w:cs="Times New Roman"/>
                <w:b w:val="0"/>
                <w:sz w:val="20"/>
                <w:szCs w:val="20"/>
              </w:rPr>
              <w:t>C5</w:t>
            </w:r>
          </w:p>
        </w:tc>
        <w:tc>
          <w:tcPr>
            <w:tcW w:w="1289" w:type="dxa"/>
            <w:shd w:val="clear" w:color="auto" w:fill="auto"/>
          </w:tcPr>
          <w:p w14:paraId="67CC13C1" w14:textId="77777777" w:rsidR="00215332" w:rsidRPr="0014489C" w:rsidRDefault="00215332" w:rsidP="0021533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4489C">
              <w:rPr>
                <w:rFonts w:ascii="Times New Roman" w:hAnsi="Times New Roman" w:cs="Times New Roman"/>
                <w:sz w:val="20"/>
                <w:szCs w:val="20"/>
              </w:rPr>
              <w:t>8.74</w:t>
            </w:r>
          </w:p>
        </w:tc>
      </w:tr>
      <w:tr w:rsidR="00215332" w:rsidRPr="0014489C" w14:paraId="14E17EEA" w14:textId="77777777" w:rsidTr="004D65E2">
        <w:trPr>
          <w:jc w:val="center"/>
        </w:trPr>
        <w:tc>
          <w:tcPr>
            <w:cnfStyle w:val="001000000000" w:firstRow="0" w:lastRow="0" w:firstColumn="1" w:lastColumn="0" w:oddVBand="0" w:evenVBand="0" w:oddHBand="0" w:evenHBand="0" w:firstRowFirstColumn="0" w:firstRowLastColumn="0" w:lastRowFirstColumn="0" w:lastRowLastColumn="0"/>
            <w:tcW w:w="1372" w:type="dxa"/>
            <w:shd w:val="clear" w:color="auto" w:fill="auto"/>
          </w:tcPr>
          <w:p w14:paraId="0852DF77" w14:textId="77777777" w:rsidR="00215332" w:rsidRPr="004E4FD6" w:rsidRDefault="00215332" w:rsidP="00215332">
            <w:pPr>
              <w:jc w:val="center"/>
              <w:rPr>
                <w:rFonts w:ascii="Times New Roman" w:hAnsi="Times New Roman" w:cs="Times New Roman"/>
                <w:b w:val="0"/>
                <w:sz w:val="20"/>
                <w:szCs w:val="20"/>
              </w:rPr>
            </w:pPr>
            <w:r w:rsidRPr="004E4FD6">
              <w:rPr>
                <w:rFonts w:ascii="Times New Roman" w:hAnsi="Times New Roman" w:cs="Times New Roman"/>
                <w:b w:val="0"/>
                <w:sz w:val="20"/>
                <w:szCs w:val="20"/>
              </w:rPr>
              <w:t>C6</w:t>
            </w:r>
          </w:p>
        </w:tc>
        <w:tc>
          <w:tcPr>
            <w:tcW w:w="1289" w:type="dxa"/>
            <w:shd w:val="clear" w:color="auto" w:fill="auto"/>
          </w:tcPr>
          <w:p w14:paraId="6E538350" w14:textId="77777777" w:rsidR="00215332" w:rsidRPr="0014489C" w:rsidRDefault="00215332" w:rsidP="002153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4489C">
              <w:rPr>
                <w:rFonts w:ascii="Times New Roman" w:hAnsi="Times New Roman" w:cs="Times New Roman"/>
                <w:sz w:val="20"/>
                <w:szCs w:val="20"/>
              </w:rPr>
              <w:t>4.85</w:t>
            </w:r>
          </w:p>
        </w:tc>
      </w:tr>
    </w:tbl>
    <w:p w14:paraId="29CE8B62" w14:textId="280DD687" w:rsidR="004D65E2" w:rsidRPr="004D65E2" w:rsidRDefault="004D65E2" w:rsidP="004D65E2">
      <w:pPr>
        <w:shd w:val="clear" w:color="auto" w:fill="FFFFFF"/>
        <w:spacing w:before="166" w:after="166" w:line="240" w:lineRule="auto"/>
        <w:ind w:left="720"/>
        <w:rPr>
          <w:rFonts w:ascii="Times New Roman" w:eastAsia="Times New Roman" w:hAnsi="Times New Roman" w:cs="Times New Roman"/>
          <w:color w:val="000000"/>
          <w:sz w:val="16"/>
          <w:szCs w:val="16"/>
        </w:rPr>
      </w:pPr>
      <w:r w:rsidRPr="004D65E2">
        <w:rPr>
          <w:rFonts w:ascii="Times New Roman" w:eastAsia="Times New Roman" w:hAnsi="Times New Roman" w:cs="Times New Roman"/>
          <w:color w:val="000000"/>
          <w:sz w:val="16"/>
          <w:szCs w:val="16"/>
        </w:rPr>
        <w:t xml:space="preserve">C1= </w:t>
      </w:r>
      <w:proofErr w:type="spellStart"/>
      <w:r w:rsidRPr="004D65E2">
        <w:rPr>
          <w:rFonts w:ascii="Times New Roman" w:eastAsia="Times New Roman" w:hAnsi="Times New Roman" w:cs="Times New Roman"/>
          <w:color w:val="000000"/>
          <w:sz w:val="16"/>
          <w:szCs w:val="16"/>
        </w:rPr>
        <w:t>Telangiectasies</w:t>
      </w:r>
      <w:proofErr w:type="spellEnd"/>
      <w:r w:rsidRPr="004D65E2">
        <w:rPr>
          <w:rFonts w:ascii="Times New Roman" w:eastAsia="Times New Roman" w:hAnsi="Times New Roman" w:cs="Times New Roman"/>
          <w:color w:val="000000"/>
          <w:sz w:val="16"/>
          <w:szCs w:val="16"/>
        </w:rPr>
        <w:t xml:space="preserve"> or reticular veins, C2 Varicose veins; distinguished from reticular veins by a diameter of 3mm or more, C3 Edema,</w:t>
      </w:r>
      <w:r w:rsidRPr="004D65E2">
        <w:rPr>
          <w:sz w:val="16"/>
          <w:szCs w:val="16"/>
        </w:rPr>
        <w:t xml:space="preserve"> </w:t>
      </w:r>
      <w:r w:rsidRPr="004D65E2">
        <w:rPr>
          <w:rFonts w:ascii="Times New Roman" w:eastAsia="Times New Roman" w:hAnsi="Times New Roman" w:cs="Times New Roman"/>
          <w:color w:val="000000"/>
          <w:sz w:val="16"/>
          <w:szCs w:val="16"/>
        </w:rPr>
        <w:t>C4 Changes in skin and subcutaneous tissue secondary to CVD,  C5 Healed venous ulcer, C6 Active venous ulcer</w:t>
      </w:r>
      <w:r w:rsidR="00915880">
        <w:rPr>
          <w:rFonts w:ascii="Times New Roman" w:eastAsia="Times New Roman" w:hAnsi="Times New Roman" w:cs="Times New Roman"/>
          <w:color w:val="000000"/>
          <w:sz w:val="16"/>
          <w:szCs w:val="16"/>
        </w:rPr>
        <w:t xml:space="preserve"> </w:t>
      </w:r>
      <w:r w:rsidR="00915880">
        <w:rPr>
          <w:rFonts w:ascii="Times New Roman" w:eastAsia="Times New Roman" w:hAnsi="Times New Roman" w:cs="Times New Roman"/>
          <w:color w:val="000000"/>
          <w:sz w:val="16"/>
          <w:szCs w:val="16"/>
        </w:rPr>
        <w:fldChar w:fldCharType="begin">
          <w:fldData xml:space="preserve">PEVuZE5vdGU+PENpdGU+PEF1dGhvcj5MdXJpZTwvQXV0aG9yPjxZZWFyPjIwMjA8L1llYXI+PFJl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</w:fldData>
        </w:fldChar>
      </w:r>
      <w:r w:rsidR="00842FCB">
        <w:rPr>
          <w:rFonts w:ascii="Times New Roman" w:eastAsia="Times New Roman" w:hAnsi="Times New Roman" w:cs="Times New Roman"/>
          <w:color w:val="000000"/>
          <w:sz w:val="16"/>
          <w:szCs w:val="16"/>
        </w:rPr>
        <w:instrText xml:space="preserve"> ADDIN EN.CITE </w:instrText>
      </w:r>
      <w:r w:rsidR="00842FCB">
        <w:rPr>
          <w:rFonts w:ascii="Times New Roman" w:eastAsia="Times New Roman" w:hAnsi="Times New Roman" w:cs="Times New Roman"/>
          <w:color w:val="000000"/>
          <w:sz w:val="16"/>
          <w:szCs w:val="16"/>
        </w:rPr>
        <w:fldChar w:fldCharType="begin">
          <w:fldData xml:space="preserve">PEVuZE5vdGU+PENpdGU+PEF1dGhvcj5MdXJpZTwvQXV0aG9yPjxZZWFyPjIwMjA8L1llYXI+PFJl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</w:fldData>
        </w:fldChar>
      </w:r>
      <w:r w:rsidR="00842FCB">
        <w:rPr>
          <w:rFonts w:ascii="Times New Roman" w:eastAsia="Times New Roman" w:hAnsi="Times New Roman" w:cs="Times New Roman"/>
          <w:color w:val="000000"/>
          <w:sz w:val="16"/>
          <w:szCs w:val="16"/>
        </w:rPr>
        <w:instrText xml:space="preserve"> ADDIN EN.CITE.DATA </w:instrText>
      </w:r>
      <w:r w:rsidR="00842FCB">
        <w:rPr>
          <w:rFonts w:ascii="Times New Roman" w:eastAsia="Times New Roman" w:hAnsi="Times New Roman" w:cs="Times New Roman"/>
          <w:color w:val="000000"/>
          <w:sz w:val="16"/>
          <w:szCs w:val="16"/>
        </w:rPr>
      </w:r>
      <w:r w:rsidR="00842FCB">
        <w:rPr>
          <w:rFonts w:ascii="Times New Roman" w:eastAsia="Times New Roman" w:hAnsi="Times New Roman" w:cs="Times New Roman"/>
          <w:color w:val="000000"/>
          <w:sz w:val="16"/>
          <w:szCs w:val="16"/>
        </w:rPr>
        <w:fldChar w:fldCharType="end"/>
      </w:r>
      <w:r w:rsidR="00915880">
        <w:rPr>
          <w:rFonts w:ascii="Times New Roman" w:eastAsia="Times New Roman" w:hAnsi="Times New Roman" w:cs="Times New Roman"/>
          <w:color w:val="000000"/>
          <w:sz w:val="16"/>
          <w:szCs w:val="16"/>
        </w:rPr>
      </w:r>
      <w:r w:rsidR="00915880">
        <w:rPr>
          <w:rFonts w:ascii="Times New Roman" w:eastAsia="Times New Roman" w:hAnsi="Times New Roman" w:cs="Times New Roman"/>
          <w:color w:val="000000"/>
          <w:sz w:val="16"/>
          <w:szCs w:val="16"/>
        </w:rPr>
        <w:fldChar w:fldCharType="separate"/>
      </w:r>
      <w:r w:rsidR="00842FCB">
        <w:rPr>
          <w:rFonts w:ascii="Times New Roman" w:eastAsia="Times New Roman" w:hAnsi="Times New Roman" w:cs="Times New Roman"/>
          <w:noProof/>
          <w:color w:val="000000"/>
          <w:sz w:val="16"/>
          <w:szCs w:val="16"/>
        </w:rPr>
        <w:t>(Lurie et al., 2020)</w:t>
      </w:r>
      <w:r w:rsidR="00915880">
        <w:rPr>
          <w:rFonts w:ascii="Times New Roman" w:eastAsia="Times New Roman" w:hAnsi="Times New Roman" w:cs="Times New Roman"/>
          <w:color w:val="000000"/>
          <w:sz w:val="16"/>
          <w:szCs w:val="16"/>
        </w:rPr>
        <w:fldChar w:fldCharType="end"/>
      </w:r>
    </w:p>
    <w:p w14:paraId="73C6072A" w14:textId="77777777" w:rsidR="004D65E2" w:rsidRPr="004D65E2" w:rsidRDefault="004D65E2" w:rsidP="004D65E2">
      <w:pPr>
        <w:shd w:val="clear" w:color="auto" w:fill="FFFFFF"/>
        <w:spacing w:before="166" w:after="166" w:line="240" w:lineRule="auto"/>
        <w:ind w:left="720"/>
        <w:rPr>
          <w:rFonts w:ascii="Times New Roman" w:eastAsia="Times New Roman" w:hAnsi="Times New Roman" w:cs="Times New Roman"/>
          <w:color w:val="000000"/>
          <w:sz w:val="24"/>
          <w:szCs w:val="24"/>
        </w:rPr>
      </w:pPr>
    </w:p>
    <w:p w14:paraId="0F0DCAED" w14:textId="77777777" w:rsidR="00D85746" w:rsidRDefault="00D85746" w:rsidP="008B158E">
      <w:pPr>
        <w:jc w:val="both"/>
        <w:rPr>
          <w:rFonts w:ascii="Times New Roman" w:hAnsi="Times New Roman" w:cs="Times New Roman"/>
        </w:rPr>
      </w:pPr>
    </w:p>
    <w:p w14:paraId="1F2E9288" w14:textId="77777777" w:rsidR="00215332" w:rsidRPr="008B158E" w:rsidRDefault="008B158E" w:rsidP="008B158E">
      <w:pPr>
        <w:jc w:val="both"/>
        <w:rPr>
          <w:rFonts w:ascii="Times New Roman" w:hAnsi="Times New Roman" w:cs="Times New Roman"/>
        </w:rPr>
      </w:pPr>
      <w:r w:rsidRPr="008B158E">
        <w:rPr>
          <w:rFonts w:ascii="Times New Roman" w:hAnsi="Times New Roman" w:cs="Times New Roman"/>
        </w:rPr>
        <w:lastRenderedPageBreak/>
        <w:t>Supplement</w:t>
      </w:r>
      <w:r w:rsidR="004E4FD6">
        <w:rPr>
          <w:rFonts w:ascii="Times New Roman" w:hAnsi="Times New Roman" w:cs="Times New Roman"/>
        </w:rPr>
        <w:t>ary</w:t>
      </w:r>
      <w:r w:rsidRPr="008B158E">
        <w:rPr>
          <w:rFonts w:ascii="Times New Roman" w:hAnsi="Times New Roman" w:cs="Times New Roman"/>
        </w:rPr>
        <w:t xml:space="preserve"> Table 4: Twenty one variants of </w:t>
      </w:r>
      <w:r w:rsidRPr="008B158E">
        <w:rPr>
          <w:rFonts w:ascii="Times New Roman" w:hAnsi="Times New Roman" w:cs="Times New Roman"/>
          <w:i/>
        </w:rPr>
        <w:t>EFEMP1</w:t>
      </w:r>
      <w:r w:rsidRPr="008B158E">
        <w:rPr>
          <w:rFonts w:ascii="Times New Roman" w:hAnsi="Times New Roman" w:cs="Times New Roman"/>
        </w:rPr>
        <w:t xml:space="preserve"> that have passed the QC and evaluated for association of VV in studied cohort</w:t>
      </w:r>
    </w:p>
    <w:tbl>
      <w:tblPr>
        <w:tblStyle w:val="LightShading"/>
        <w:tblW w:w="9500" w:type="dxa"/>
        <w:tblLook w:val="04A0" w:firstRow="1" w:lastRow="0" w:firstColumn="1" w:lastColumn="0" w:noHBand="0" w:noVBand="1"/>
      </w:tblPr>
      <w:tblGrid>
        <w:gridCol w:w="760"/>
        <w:gridCol w:w="1340"/>
        <w:gridCol w:w="1540"/>
        <w:gridCol w:w="1220"/>
        <w:gridCol w:w="960"/>
        <w:gridCol w:w="1260"/>
        <w:gridCol w:w="1180"/>
        <w:gridCol w:w="1240"/>
      </w:tblGrid>
      <w:tr w:rsidR="008B158E" w:rsidRPr="008B158E" w14:paraId="6AEA84C3" w14:textId="77777777" w:rsidTr="008B158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dxa"/>
            <w:shd w:val="clear" w:color="auto" w:fill="auto"/>
            <w:noWrap/>
            <w:hideMark/>
          </w:tcPr>
          <w:p w14:paraId="58B83A3B" w14:textId="77777777" w:rsidR="008B158E" w:rsidRPr="008B158E" w:rsidRDefault="008B158E" w:rsidP="008B158E">
            <w:pPr>
              <w:jc w:val="center"/>
              <w:rPr>
                <w:rFonts w:ascii="Times New Roman" w:eastAsia="Times New Roman" w:hAnsi="Times New Roman" w:cs="Times New Roman"/>
                <w:color w:val="000000"/>
                <w:sz w:val="16"/>
                <w:szCs w:val="16"/>
              </w:rPr>
            </w:pPr>
            <w:proofErr w:type="spellStart"/>
            <w:r w:rsidRPr="008B158E">
              <w:rPr>
                <w:rFonts w:ascii="Times New Roman" w:eastAsia="Times New Roman" w:hAnsi="Times New Roman" w:cs="Times New Roman"/>
                <w:b w:val="0"/>
                <w:bCs w:val="0"/>
                <w:color w:val="000000"/>
                <w:sz w:val="16"/>
                <w:szCs w:val="16"/>
              </w:rPr>
              <w:t>Chr</w:t>
            </w:r>
            <w:proofErr w:type="spellEnd"/>
          </w:p>
        </w:tc>
        <w:tc>
          <w:tcPr>
            <w:tcW w:w="1340" w:type="dxa"/>
            <w:shd w:val="clear" w:color="auto" w:fill="auto"/>
            <w:noWrap/>
            <w:hideMark/>
          </w:tcPr>
          <w:p w14:paraId="2E9EC692" w14:textId="77777777" w:rsidR="008B158E" w:rsidRPr="008B158E" w:rsidRDefault="008B158E" w:rsidP="008B158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SNP</w:t>
            </w:r>
          </w:p>
        </w:tc>
        <w:tc>
          <w:tcPr>
            <w:tcW w:w="1540" w:type="dxa"/>
            <w:shd w:val="clear" w:color="auto" w:fill="auto"/>
            <w:noWrap/>
            <w:hideMark/>
          </w:tcPr>
          <w:p w14:paraId="1C34A06A" w14:textId="77777777" w:rsidR="008B158E" w:rsidRPr="008B158E" w:rsidRDefault="008B158E" w:rsidP="008B158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EA</w:t>
            </w:r>
          </w:p>
        </w:tc>
        <w:tc>
          <w:tcPr>
            <w:tcW w:w="1220" w:type="dxa"/>
            <w:shd w:val="clear" w:color="auto" w:fill="auto"/>
            <w:noWrap/>
            <w:hideMark/>
          </w:tcPr>
          <w:p w14:paraId="29FAC007" w14:textId="77777777" w:rsidR="008B158E" w:rsidRPr="008B158E" w:rsidRDefault="008B158E" w:rsidP="008B158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EAF in cases</w:t>
            </w:r>
          </w:p>
        </w:tc>
        <w:tc>
          <w:tcPr>
            <w:tcW w:w="960" w:type="dxa"/>
            <w:shd w:val="clear" w:color="auto" w:fill="auto"/>
            <w:noWrap/>
            <w:hideMark/>
          </w:tcPr>
          <w:p w14:paraId="13A584E4" w14:textId="77777777" w:rsidR="008B158E" w:rsidRPr="008B158E" w:rsidRDefault="008B158E" w:rsidP="008B158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OR</w:t>
            </w:r>
          </w:p>
        </w:tc>
        <w:tc>
          <w:tcPr>
            <w:tcW w:w="1260" w:type="dxa"/>
            <w:shd w:val="clear" w:color="auto" w:fill="auto"/>
            <w:noWrap/>
            <w:hideMark/>
          </w:tcPr>
          <w:p w14:paraId="4FE7E915" w14:textId="77777777" w:rsidR="008B158E" w:rsidRPr="008B158E" w:rsidRDefault="008B158E" w:rsidP="008B158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L95</w:t>
            </w:r>
          </w:p>
        </w:tc>
        <w:tc>
          <w:tcPr>
            <w:tcW w:w="1180" w:type="dxa"/>
            <w:shd w:val="clear" w:color="auto" w:fill="auto"/>
            <w:noWrap/>
            <w:hideMark/>
          </w:tcPr>
          <w:p w14:paraId="0EE5A4B2" w14:textId="77777777" w:rsidR="008B158E" w:rsidRPr="008B158E" w:rsidRDefault="008B158E" w:rsidP="008B158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U95</w:t>
            </w:r>
          </w:p>
        </w:tc>
        <w:tc>
          <w:tcPr>
            <w:tcW w:w="1240" w:type="dxa"/>
            <w:shd w:val="clear" w:color="auto" w:fill="auto"/>
            <w:noWrap/>
            <w:hideMark/>
          </w:tcPr>
          <w:p w14:paraId="1AEC00E1" w14:textId="77777777" w:rsidR="008B158E" w:rsidRPr="008B158E" w:rsidRDefault="008B158E" w:rsidP="008B158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p- value</w:t>
            </w:r>
          </w:p>
        </w:tc>
      </w:tr>
      <w:tr w:rsidR="008B158E" w:rsidRPr="008B158E" w14:paraId="64B16191" w14:textId="77777777" w:rsidTr="008B15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dxa"/>
            <w:shd w:val="clear" w:color="auto" w:fill="auto"/>
            <w:noWrap/>
            <w:hideMark/>
          </w:tcPr>
          <w:p w14:paraId="41F4228D" w14:textId="77777777" w:rsidR="008B158E" w:rsidRPr="008B158E" w:rsidRDefault="008B158E" w:rsidP="008B158E">
            <w:pPr>
              <w:jc w:val="center"/>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2</w:t>
            </w:r>
          </w:p>
        </w:tc>
        <w:tc>
          <w:tcPr>
            <w:tcW w:w="1340" w:type="dxa"/>
            <w:shd w:val="clear" w:color="auto" w:fill="auto"/>
            <w:noWrap/>
            <w:hideMark/>
          </w:tcPr>
          <w:p w14:paraId="4DDE62D9" w14:textId="77777777" w:rsidR="008B158E" w:rsidRPr="008B158E" w:rsidRDefault="008B158E" w:rsidP="008B15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rs3791679</w:t>
            </w:r>
          </w:p>
        </w:tc>
        <w:tc>
          <w:tcPr>
            <w:tcW w:w="1540" w:type="dxa"/>
            <w:shd w:val="clear" w:color="auto" w:fill="auto"/>
            <w:noWrap/>
            <w:hideMark/>
          </w:tcPr>
          <w:p w14:paraId="678300B0"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G</w:t>
            </w:r>
          </w:p>
        </w:tc>
        <w:tc>
          <w:tcPr>
            <w:tcW w:w="1220" w:type="dxa"/>
            <w:shd w:val="clear" w:color="auto" w:fill="auto"/>
            <w:noWrap/>
            <w:hideMark/>
          </w:tcPr>
          <w:p w14:paraId="27BE4252"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0.351</w:t>
            </w:r>
          </w:p>
        </w:tc>
        <w:tc>
          <w:tcPr>
            <w:tcW w:w="960" w:type="dxa"/>
            <w:shd w:val="clear" w:color="auto" w:fill="auto"/>
            <w:noWrap/>
            <w:hideMark/>
          </w:tcPr>
          <w:p w14:paraId="49030A39"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1.428</w:t>
            </w:r>
          </w:p>
        </w:tc>
        <w:tc>
          <w:tcPr>
            <w:tcW w:w="1260" w:type="dxa"/>
            <w:shd w:val="clear" w:color="auto" w:fill="auto"/>
            <w:noWrap/>
            <w:hideMark/>
          </w:tcPr>
          <w:p w14:paraId="14ABFCA9"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1.036</w:t>
            </w:r>
          </w:p>
        </w:tc>
        <w:tc>
          <w:tcPr>
            <w:tcW w:w="1180" w:type="dxa"/>
            <w:shd w:val="clear" w:color="auto" w:fill="auto"/>
            <w:noWrap/>
            <w:hideMark/>
          </w:tcPr>
          <w:p w14:paraId="25088B9B"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1.967</w:t>
            </w:r>
          </w:p>
        </w:tc>
        <w:tc>
          <w:tcPr>
            <w:tcW w:w="1240" w:type="dxa"/>
            <w:shd w:val="clear" w:color="auto" w:fill="auto"/>
            <w:noWrap/>
            <w:hideMark/>
          </w:tcPr>
          <w:p w14:paraId="53E0733A"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0.03</w:t>
            </w:r>
          </w:p>
        </w:tc>
      </w:tr>
      <w:tr w:rsidR="008B158E" w:rsidRPr="008B158E" w14:paraId="0B91B516" w14:textId="77777777" w:rsidTr="008B158E">
        <w:trPr>
          <w:trHeight w:val="300"/>
        </w:trPr>
        <w:tc>
          <w:tcPr>
            <w:cnfStyle w:val="001000000000" w:firstRow="0" w:lastRow="0" w:firstColumn="1" w:lastColumn="0" w:oddVBand="0" w:evenVBand="0" w:oddHBand="0" w:evenHBand="0" w:firstRowFirstColumn="0" w:firstRowLastColumn="0" w:lastRowFirstColumn="0" w:lastRowLastColumn="0"/>
            <w:tcW w:w="760" w:type="dxa"/>
            <w:shd w:val="clear" w:color="auto" w:fill="auto"/>
            <w:noWrap/>
            <w:hideMark/>
          </w:tcPr>
          <w:p w14:paraId="03F8EE4B" w14:textId="77777777" w:rsidR="008B158E" w:rsidRPr="008B158E" w:rsidRDefault="008B158E" w:rsidP="008B158E">
            <w:pPr>
              <w:jc w:val="center"/>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2</w:t>
            </w:r>
          </w:p>
        </w:tc>
        <w:tc>
          <w:tcPr>
            <w:tcW w:w="1340" w:type="dxa"/>
            <w:shd w:val="clear" w:color="auto" w:fill="auto"/>
            <w:noWrap/>
            <w:hideMark/>
          </w:tcPr>
          <w:p w14:paraId="7FDA54F6" w14:textId="77777777" w:rsidR="008B158E" w:rsidRPr="008B158E" w:rsidRDefault="008B158E" w:rsidP="008B1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rs7563085</w:t>
            </w:r>
          </w:p>
        </w:tc>
        <w:tc>
          <w:tcPr>
            <w:tcW w:w="1540" w:type="dxa"/>
            <w:shd w:val="clear" w:color="auto" w:fill="auto"/>
            <w:noWrap/>
            <w:hideMark/>
          </w:tcPr>
          <w:p w14:paraId="75FA5787"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A</w:t>
            </w:r>
          </w:p>
        </w:tc>
        <w:tc>
          <w:tcPr>
            <w:tcW w:w="1220" w:type="dxa"/>
            <w:shd w:val="clear" w:color="auto" w:fill="auto"/>
            <w:noWrap/>
            <w:hideMark/>
          </w:tcPr>
          <w:p w14:paraId="1FFCC11E"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0.06311</w:t>
            </w:r>
          </w:p>
        </w:tc>
        <w:tc>
          <w:tcPr>
            <w:tcW w:w="960" w:type="dxa"/>
            <w:shd w:val="clear" w:color="auto" w:fill="auto"/>
            <w:noWrap/>
            <w:hideMark/>
          </w:tcPr>
          <w:p w14:paraId="3E89651B"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0.5816</w:t>
            </w:r>
          </w:p>
        </w:tc>
        <w:tc>
          <w:tcPr>
            <w:tcW w:w="1260" w:type="dxa"/>
            <w:shd w:val="clear" w:color="auto" w:fill="auto"/>
            <w:noWrap/>
            <w:hideMark/>
          </w:tcPr>
          <w:p w14:paraId="37F8820B"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0.3188</w:t>
            </w:r>
          </w:p>
        </w:tc>
        <w:tc>
          <w:tcPr>
            <w:tcW w:w="1180" w:type="dxa"/>
            <w:shd w:val="clear" w:color="auto" w:fill="auto"/>
            <w:noWrap/>
            <w:hideMark/>
          </w:tcPr>
          <w:p w14:paraId="53A1B38A"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1.061</w:t>
            </w:r>
          </w:p>
        </w:tc>
        <w:tc>
          <w:tcPr>
            <w:tcW w:w="1240" w:type="dxa"/>
            <w:shd w:val="clear" w:color="auto" w:fill="auto"/>
            <w:noWrap/>
            <w:hideMark/>
          </w:tcPr>
          <w:p w14:paraId="7D71A346"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0.07</w:t>
            </w:r>
          </w:p>
        </w:tc>
      </w:tr>
      <w:tr w:rsidR="008B158E" w:rsidRPr="008B158E" w14:paraId="085FAEB7" w14:textId="77777777" w:rsidTr="008B15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dxa"/>
            <w:shd w:val="clear" w:color="auto" w:fill="auto"/>
            <w:noWrap/>
            <w:hideMark/>
          </w:tcPr>
          <w:p w14:paraId="6FDCBBD2" w14:textId="77777777" w:rsidR="008B158E" w:rsidRPr="008B158E" w:rsidRDefault="008B158E" w:rsidP="008B158E">
            <w:pPr>
              <w:jc w:val="center"/>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2</w:t>
            </w:r>
          </w:p>
        </w:tc>
        <w:tc>
          <w:tcPr>
            <w:tcW w:w="1340" w:type="dxa"/>
            <w:shd w:val="clear" w:color="auto" w:fill="auto"/>
            <w:noWrap/>
            <w:hideMark/>
          </w:tcPr>
          <w:p w14:paraId="021E554A" w14:textId="77777777" w:rsidR="008B158E" w:rsidRPr="008B158E" w:rsidRDefault="008B158E" w:rsidP="008B15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rs72807772</w:t>
            </w:r>
          </w:p>
        </w:tc>
        <w:tc>
          <w:tcPr>
            <w:tcW w:w="1540" w:type="dxa"/>
            <w:shd w:val="clear" w:color="auto" w:fill="auto"/>
            <w:noWrap/>
            <w:hideMark/>
          </w:tcPr>
          <w:p w14:paraId="60BA9DDF"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A</w:t>
            </w:r>
          </w:p>
        </w:tc>
        <w:tc>
          <w:tcPr>
            <w:tcW w:w="1220" w:type="dxa"/>
            <w:shd w:val="clear" w:color="auto" w:fill="auto"/>
            <w:noWrap/>
            <w:hideMark/>
          </w:tcPr>
          <w:p w14:paraId="7247515F"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0.2356</w:t>
            </w:r>
          </w:p>
        </w:tc>
        <w:tc>
          <w:tcPr>
            <w:tcW w:w="960" w:type="dxa"/>
            <w:shd w:val="clear" w:color="auto" w:fill="auto"/>
            <w:noWrap/>
            <w:hideMark/>
          </w:tcPr>
          <w:p w14:paraId="3509A6CB"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1.138</w:t>
            </w:r>
          </w:p>
        </w:tc>
        <w:tc>
          <w:tcPr>
            <w:tcW w:w="1260" w:type="dxa"/>
            <w:shd w:val="clear" w:color="auto" w:fill="auto"/>
            <w:noWrap/>
            <w:hideMark/>
          </w:tcPr>
          <w:p w14:paraId="4E508832"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0.7953</w:t>
            </w:r>
          </w:p>
        </w:tc>
        <w:tc>
          <w:tcPr>
            <w:tcW w:w="1180" w:type="dxa"/>
            <w:shd w:val="clear" w:color="auto" w:fill="auto"/>
            <w:noWrap/>
            <w:hideMark/>
          </w:tcPr>
          <w:p w14:paraId="0285C6D3"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1.627</w:t>
            </w:r>
          </w:p>
        </w:tc>
        <w:tc>
          <w:tcPr>
            <w:tcW w:w="1240" w:type="dxa"/>
            <w:shd w:val="clear" w:color="auto" w:fill="auto"/>
            <w:noWrap/>
            <w:hideMark/>
          </w:tcPr>
          <w:p w14:paraId="61294C44"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0.48</w:t>
            </w:r>
          </w:p>
        </w:tc>
      </w:tr>
      <w:tr w:rsidR="008B158E" w:rsidRPr="008B158E" w14:paraId="0EEBD24E" w14:textId="77777777" w:rsidTr="008B158E">
        <w:trPr>
          <w:trHeight w:val="300"/>
        </w:trPr>
        <w:tc>
          <w:tcPr>
            <w:cnfStyle w:val="001000000000" w:firstRow="0" w:lastRow="0" w:firstColumn="1" w:lastColumn="0" w:oddVBand="0" w:evenVBand="0" w:oddHBand="0" w:evenHBand="0" w:firstRowFirstColumn="0" w:firstRowLastColumn="0" w:lastRowFirstColumn="0" w:lastRowLastColumn="0"/>
            <w:tcW w:w="760" w:type="dxa"/>
            <w:shd w:val="clear" w:color="auto" w:fill="auto"/>
            <w:noWrap/>
            <w:hideMark/>
          </w:tcPr>
          <w:p w14:paraId="59BE5D13" w14:textId="77777777" w:rsidR="008B158E" w:rsidRPr="008B158E" w:rsidRDefault="008B158E" w:rsidP="008B158E">
            <w:pPr>
              <w:jc w:val="center"/>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2</w:t>
            </w:r>
          </w:p>
        </w:tc>
        <w:tc>
          <w:tcPr>
            <w:tcW w:w="1340" w:type="dxa"/>
            <w:shd w:val="clear" w:color="auto" w:fill="auto"/>
            <w:noWrap/>
            <w:hideMark/>
          </w:tcPr>
          <w:p w14:paraId="77057D63" w14:textId="77777777" w:rsidR="008B158E" w:rsidRPr="008B158E" w:rsidRDefault="008B158E" w:rsidP="008B1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rs59985551</w:t>
            </w:r>
          </w:p>
        </w:tc>
        <w:tc>
          <w:tcPr>
            <w:tcW w:w="1540" w:type="dxa"/>
            <w:shd w:val="clear" w:color="auto" w:fill="auto"/>
            <w:noWrap/>
            <w:hideMark/>
          </w:tcPr>
          <w:p w14:paraId="28A836DA"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A</w:t>
            </w:r>
          </w:p>
        </w:tc>
        <w:tc>
          <w:tcPr>
            <w:tcW w:w="1220" w:type="dxa"/>
            <w:shd w:val="clear" w:color="auto" w:fill="auto"/>
            <w:noWrap/>
            <w:hideMark/>
          </w:tcPr>
          <w:p w14:paraId="584D14A6"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0.3465</w:t>
            </w:r>
          </w:p>
        </w:tc>
        <w:tc>
          <w:tcPr>
            <w:tcW w:w="960" w:type="dxa"/>
            <w:shd w:val="clear" w:color="auto" w:fill="auto"/>
            <w:noWrap/>
            <w:hideMark/>
          </w:tcPr>
          <w:p w14:paraId="201DFAC6"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1.424</w:t>
            </w:r>
          </w:p>
        </w:tc>
        <w:tc>
          <w:tcPr>
            <w:tcW w:w="1260" w:type="dxa"/>
            <w:shd w:val="clear" w:color="auto" w:fill="auto"/>
            <w:noWrap/>
            <w:hideMark/>
          </w:tcPr>
          <w:p w14:paraId="392A48EF"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1.029</w:t>
            </w:r>
          </w:p>
        </w:tc>
        <w:tc>
          <w:tcPr>
            <w:tcW w:w="1180" w:type="dxa"/>
            <w:shd w:val="clear" w:color="auto" w:fill="auto"/>
            <w:noWrap/>
            <w:hideMark/>
          </w:tcPr>
          <w:p w14:paraId="263CCBD9"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1.972</w:t>
            </w:r>
          </w:p>
        </w:tc>
        <w:tc>
          <w:tcPr>
            <w:tcW w:w="1240" w:type="dxa"/>
            <w:shd w:val="clear" w:color="auto" w:fill="auto"/>
            <w:noWrap/>
            <w:hideMark/>
          </w:tcPr>
          <w:p w14:paraId="05650134"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0.03</w:t>
            </w:r>
          </w:p>
        </w:tc>
      </w:tr>
      <w:tr w:rsidR="008B158E" w:rsidRPr="008B158E" w14:paraId="737AEC40" w14:textId="77777777" w:rsidTr="008B15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dxa"/>
            <w:shd w:val="clear" w:color="auto" w:fill="auto"/>
            <w:noWrap/>
            <w:hideMark/>
          </w:tcPr>
          <w:p w14:paraId="07EFA679" w14:textId="77777777" w:rsidR="008B158E" w:rsidRPr="008B158E" w:rsidRDefault="008B158E" w:rsidP="008B158E">
            <w:pPr>
              <w:jc w:val="center"/>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2</w:t>
            </w:r>
          </w:p>
        </w:tc>
        <w:tc>
          <w:tcPr>
            <w:tcW w:w="1340" w:type="dxa"/>
            <w:shd w:val="clear" w:color="auto" w:fill="auto"/>
            <w:noWrap/>
            <w:hideMark/>
          </w:tcPr>
          <w:p w14:paraId="0FD222E9" w14:textId="77777777" w:rsidR="008B158E" w:rsidRPr="008B158E" w:rsidRDefault="008B158E" w:rsidP="008B15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rs1346786</w:t>
            </w:r>
          </w:p>
        </w:tc>
        <w:tc>
          <w:tcPr>
            <w:tcW w:w="1540" w:type="dxa"/>
            <w:shd w:val="clear" w:color="auto" w:fill="auto"/>
            <w:noWrap/>
            <w:hideMark/>
          </w:tcPr>
          <w:p w14:paraId="0B920BE8"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A</w:t>
            </w:r>
          </w:p>
        </w:tc>
        <w:tc>
          <w:tcPr>
            <w:tcW w:w="1220" w:type="dxa"/>
            <w:shd w:val="clear" w:color="auto" w:fill="auto"/>
            <w:noWrap/>
            <w:hideMark/>
          </w:tcPr>
          <w:p w14:paraId="7CDF6CCA"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0.3894</w:t>
            </w:r>
          </w:p>
        </w:tc>
        <w:tc>
          <w:tcPr>
            <w:tcW w:w="960" w:type="dxa"/>
            <w:shd w:val="clear" w:color="auto" w:fill="auto"/>
            <w:noWrap/>
            <w:hideMark/>
          </w:tcPr>
          <w:p w14:paraId="225D735A"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1.2</w:t>
            </w:r>
          </w:p>
        </w:tc>
        <w:tc>
          <w:tcPr>
            <w:tcW w:w="1260" w:type="dxa"/>
            <w:shd w:val="clear" w:color="auto" w:fill="auto"/>
            <w:noWrap/>
            <w:hideMark/>
          </w:tcPr>
          <w:p w14:paraId="761F01CF"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0.8792</w:t>
            </w:r>
          </w:p>
        </w:tc>
        <w:tc>
          <w:tcPr>
            <w:tcW w:w="1180" w:type="dxa"/>
            <w:shd w:val="clear" w:color="auto" w:fill="auto"/>
            <w:noWrap/>
            <w:hideMark/>
          </w:tcPr>
          <w:p w14:paraId="1E95524B"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1.637</w:t>
            </w:r>
          </w:p>
        </w:tc>
        <w:tc>
          <w:tcPr>
            <w:tcW w:w="1240" w:type="dxa"/>
            <w:shd w:val="clear" w:color="auto" w:fill="auto"/>
            <w:noWrap/>
            <w:hideMark/>
          </w:tcPr>
          <w:p w14:paraId="6182D6E5"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0.25</w:t>
            </w:r>
          </w:p>
        </w:tc>
      </w:tr>
      <w:tr w:rsidR="008B158E" w:rsidRPr="008B158E" w14:paraId="6DD1E305" w14:textId="77777777" w:rsidTr="008B158E">
        <w:trPr>
          <w:trHeight w:val="300"/>
        </w:trPr>
        <w:tc>
          <w:tcPr>
            <w:cnfStyle w:val="001000000000" w:firstRow="0" w:lastRow="0" w:firstColumn="1" w:lastColumn="0" w:oddVBand="0" w:evenVBand="0" w:oddHBand="0" w:evenHBand="0" w:firstRowFirstColumn="0" w:firstRowLastColumn="0" w:lastRowFirstColumn="0" w:lastRowLastColumn="0"/>
            <w:tcW w:w="760" w:type="dxa"/>
            <w:shd w:val="clear" w:color="auto" w:fill="auto"/>
            <w:noWrap/>
            <w:hideMark/>
          </w:tcPr>
          <w:p w14:paraId="4DC64404" w14:textId="77777777" w:rsidR="008B158E" w:rsidRPr="008B158E" w:rsidRDefault="008B158E" w:rsidP="008B158E">
            <w:pPr>
              <w:jc w:val="center"/>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2</w:t>
            </w:r>
          </w:p>
        </w:tc>
        <w:tc>
          <w:tcPr>
            <w:tcW w:w="1340" w:type="dxa"/>
            <w:shd w:val="clear" w:color="auto" w:fill="auto"/>
            <w:noWrap/>
            <w:hideMark/>
          </w:tcPr>
          <w:p w14:paraId="4A2C3587" w14:textId="77777777" w:rsidR="008B158E" w:rsidRPr="008B158E" w:rsidRDefault="008B158E" w:rsidP="008B1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rs11680866</w:t>
            </w:r>
          </w:p>
        </w:tc>
        <w:tc>
          <w:tcPr>
            <w:tcW w:w="1540" w:type="dxa"/>
            <w:shd w:val="clear" w:color="auto" w:fill="auto"/>
            <w:noWrap/>
            <w:hideMark/>
          </w:tcPr>
          <w:p w14:paraId="1D0E6159"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A</w:t>
            </w:r>
          </w:p>
        </w:tc>
        <w:tc>
          <w:tcPr>
            <w:tcW w:w="1220" w:type="dxa"/>
            <w:shd w:val="clear" w:color="auto" w:fill="auto"/>
            <w:noWrap/>
            <w:hideMark/>
          </w:tcPr>
          <w:p w14:paraId="4BB95CFC"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0.2981</w:t>
            </w:r>
          </w:p>
        </w:tc>
        <w:tc>
          <w:tcPr>
            <w:tcW w:w="960" w:type="dxa"/>
            <w:shd w:val="clear" w:color="auto" w:fill="auto"/>
            <w:noWrap/>
            <w:hideMark/>
          </w:tcPr>
          <w:p w14:paraId="21311E98"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1.039</w:t>
            </w:r>
          </w:p>
        </w:tc>
        <w:tc>
          <w:tcPr>
            <w:tcW w:w="1260" w:type="dxa"/>
            <w:shd w:val="clear" w:color="auto" w:fill="auto"/>
            <w:noWrap/>
            <w:hideMark/>
          </w:tcPr>
          <w:p w14:paraId="746F6809"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0.7466</w:t>
            </w:r>
          </w:p>
        </w:tc>
        <w:tc>
          <w:tcPr>
            <w:tcW w:w="1180" w:type="dxa"/>
            <w:shd w:val="clear" w:color="auto" w:fill="auto"/>
            <w:noWrap/>
            <w:hideMark/>
          </w:tcPr>
          <w:p w14:paraId="70F711A9"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1.445</w:t>
            </w:r>
          </w:p>
        </w:tc>
        <w:tc>
          <w:tcPr>
            <w:tcW w:w="1240" w:type="dxa"/>
            <w:shd w:val="clear" w:color="auto" w:fill="auto"/>
            <w:noWrap/>
            <w:hideMark/>
          </w:tcPr>
          <w:p w14:paraId="516D6BEA"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0.82</w:t>
            </w:r>
          </w:p>
        </w:tc>
      </w:tr>
      <w:tr w:rsidR="008B158E" w:rsidRPr="008B158E" w14:paraId="525BDF1B" w14:textId="77777777" w:rsidTr="008B15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dxa"/>
            <w:shd w:val="clear" w:color="auto" w:fill="auto"/>
            <w:noWrap/>
            <w:hideMark/>
          </w:tcPr>
          <w:p w14:paraId="27FF300D" w14:textId="77777777" w:rsidR="008B158E" w:rsidRPr="008B158E" w:rsidRDefault="008B158E" w:rsidP="008B158E">
            <w:pPr>
              <w:jc w:val="center"/>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2</w:t>
            </w:r>
          </w:p>
        </w:tc>
        <w:tc>
          <w:tcPr>
            <w:tcW w:w="1340" w:type="dxa"/>
            <w:shd w:val="clear" w:color="auto" w:fill="auto"/>
            <w:noWrap/>
            <w:hideMark/>
          </w:tcPr>
          <w:p w14:paraId="03E338AB" w14:textId="77777777" w:rsidR="008B158E" w:rsidRPr="008B158E" w:rsidRDefault="008B158E" w:rsidP="008B15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rs3791676</w:t>
            </w:r>
          </w:p>
        </w:tc>
        <w:tc>
          <w:tcPr>
            <w:tcW w:w="1540" w:type="dxa"/>
            <w:shd w:val="clear" w:color="auto" w:fill="auto"/>
            <w:noWrap/>
            <w:hideMark/>
          </w:tcPr>
          <w:p w14:paraId="3F01B8B6"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A</w:t>
            </w:r>
          </w:p>
        </w:tc>
        <w:tc>
          <w:tcPr>
            <w:tcW w:w="1220" w:type="dxa"/>
            <w:shd w:val="clear" w:color="auto" w:fill="auto"/>
            <w:noWrap/>
            <w:hideMark/>
          </w:tcPr>
          <w:p w14:paraId="4017E79F"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0.2816</w:t>
            </w:r>
          </w:p>
        </w:tc>
        <w:tc>
          <w:tcPr>
            <w:tcW w:w="960" w:type="dxa"/>
            <w:shd w:val="clear" w:color="auto" w:fill="auto"/>
            <w:noWrap/>
            <w:hideMark/>
          </w:tcPr>
          <w:p w14:paraId="701D9FDE"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0.8712</w:t>
            </w:r>
          </w:p>
        </w:tc>
        <w:tc>
          <w:tcPr>
            <w:tcW w:w="1260" w:type="dxa"/>
            <w:shd w:val="clear" w:color="auto" w:fill="auto"/>
            <w:noWrap/>
            <w:hideMark/>
          </w:tcPr>
          <w:p w14:paraId="3B8AF113"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0.6232</w:t>
            </w:r>
          </w:p>
        </w:tc>
        <w:tc>
          <w:tcPr>
            <w:tcW w:w="1180" w:type="dxa"/>
            <w:shd w:val="clear" w:color="auto" w:fill="auto"/>
            <w:noWrap/>
            <w:hideMark/>
          </w:tcPr>
          <w:p w14:paraId="5C4F2F41"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1.218</w:t>
            </w:r>
          </w:p>
        </w:tc>
        <w:tc>
          <w:tcPr>
            <w:tcW w:w="1240" w:type="dxa"/>
            <w:shd w:val="clear" w:color="auto" w:fill="auto"/>
            <w:noWrap/>
            <w:hideMark/>
          </w:tcPr>
          <w:p w14:paraId="64D4CA25"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0.42</w:t>
            </w:r>
          </w:p>
        </w:tc>
      </w:tr>
      <w:tr w:rsidR="008B158E" w:rsidRPr="008B158E" w14:paraId="7C616202" w14:textId="77777777" w:rsidTr="008B158E">
        <w:trPr>
          <w:trHeight w:val="300"/>
        </w:trPr>
        <w:tc>
          <w:tcPr>
            <w:cnfStyle w:val="001000000000" w:firstRow="0" w:lastRow="0" w:firstColumn="1" w:lastColumn="0" w:oddVBand="0" w:evenVBand="0" w:oddHBand="0" w:evenHBand="0" w:firstRowFirstColumn="0" w:firstRowLastColumn="0" w:lastRowFirstColumn="0" w:lastRowLastColumn="0"/>
            <w:tcW w:w="760" w:type="dxa"/>
            <w:shd w:val="clear" w:color="auto" w:fill="auto"/>
            <w:noWrap/>
            <w:hideMark/>
          </w:tcPr>
          <w:p w14:paraId="298AFDB4" w14:textId="77777777" w:rsidR="008B158E" w:rsidRPr="008B158E" w:rsidRDefault="008B158E" w:rsidP="008B158E">
            <w:pPr>
              <w:jc w:val="center"/>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2</w:t>
            </w:r>
          </w:p>
        </w:tc>
        <w:tc>
          <w:tcPr>
            <w:tcW w:w="1340" w:type="dxa"/>
            <w:shd w:val="clear" w:color="auto" w:fill="auto"/>
            <w:noWrap/>
            <w:hideMark/>
          </w:tcPr>
          <w:p w14:paraId="5433B5A3" w14:textId="77777777" w:rsidR="008B158E" w:rsidRPr="008B158E" w:rsidRDefault="008B158E" w:rsidP="008B1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rs3791675</w:t>
            </w:r>
          </w:p>
        </w:tc>
        <w:tc>
          <w:tcPr>
            <w:tcW w:w="1540" w:type="dxa"/>
            <w:shd w:val="clear" w:color="auto" w:fill="auto"/>
            <w:noWrap/>
            <w:hideMark/>
          </w:tcPr>
          <w:p w14:paraId="5ECC007C"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A</w:t>
            </w:r>
          </w:p>
        </w:tc>
        <w:tc>
          <w:tcPr>
            <w:tcW w:w="1220" w:type="dxa"/>
            <w:shd w:val="clear" w:color="auto" w:fill="auto"/>
            <w:noWrap/>
            <w:hideMark/>
          </w:tcPr>
          <w:p w14:paraId="533B7FD2"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0.3431</w:t>
            </w:r>
          </w:p>
        </w:tc>
        <w:tc>
          <w:tcPr>
            <w:tcW w:w="960" w:type="dxa"/>
            <w:shd w:val="clear" w:color="auto" w:fill="auto"/>
            <w:noWrap/>
            <w:hideMark/>
          </w:tcPr>
          <w:p w14:paraId="2CA36EE9"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1.42</w:t>
            </w:r>
          </w:p>
        </w:tc>
        <w:tc>
          <w:tcPr>
            <w:tcW w:w="1260" w:type="dxa"/>
            <w:shd w:val="clear" w:color="auto" w:fill="auto"/>
            <w:noWrap/>
            <w:hideMark/>
          </w:tcPr>
          <w:p w14:paraId="14E2AF66"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1.026</w:t>
            </w:r>
          </w:p>
        </w:tc>
        <w:tc>
          <w:tcPr>
            <w:tcW w:w="1180" w:type="dxa"/>
            <w:shd w:val="clear" w:color="auto" w:fill="auto"/>
            <w:noWrap/>
            <w:hideMark/>
          </w:tcPr>
          <w:p w14:paraId="576F8BDC"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1.964</w:t>
            </w:r>
          </w:p>
        </w:tc>
        <w:tc>
          <w:tcPr>
            <w:tcW w:w="1240" w:type="dxa"/>
            <w:shd w:val="clear" w:color="auto" w:fill="auto"/>
            <w:noWrap/>
            <w:hideMark/>
          </w:tcPr>
          <w:p w14:paraId="6D554C6A"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0.03</w:t>
            </w:r>
          </w:p>
        </w:tc>
      </w:tr>
      <w:tr w:rsidR="008B158E" w:rsidRPr="008B158E" w14:paraId="7920DDC0" w14:textId="77777777" w:rsidTr="008B15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dxa"/>
            <w:shd w:val="clear" w:color="auto" w:fill="auto"/>
            <w:noWrap/>
            <w:hideMark/>
          </w:tcPr>
          <w:p w14:paraId="3EF9EF52" w14:textId="77777777" w:rsidR="008B158E" w:rsidRPr="008B158E" w:rsidRDefault="008B158E" w:rsidP="008B158E">
            <w:pPr>
              <w:jc w:val="center"/>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2</w:t>
            </w:r>
          </w:p>
        </w:tc>
        <w:tc>
          <w:tcPr>
            <w:tcW w:w="1340" w:type="dxa"/>
            <w:shd w:val="clear" w:color="auto" w:fill="auto"/>
            <w:noWrap/>
            <w:hideMark/>
          </w:tcPr>
          <w:p w14:paraId="155EFBBA" w14:textId="77777777" w:rsidR="008B158E" w:rsidRPr="008B158E" w:rsidRDefault="008B158E" w:rsidP="008B15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rs1367228</w:t>
            </w:r>
          </w:p>
        </w:tc>
        <w:tc>
          <w:tcPr>
            <w:tcW w:w="1540" w:type="dxa"/>
            <w:shd w:val="clear" w:color="auto" w:fill="auto"/>
            <w:noWrap/>
            <w:hideMark/>
          </w:tcPr>
          <w:p w14:paraId="77EBC75D"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C</w:t>
            </w:r>
          </w:p>
        </w:tc>
        <w:tc>
          <w:tcPr>
            <w:tcW w:w="1220" w:type="dxa"/>
            <w:shd w:val="clear" w:color="auto" w:fill="auto"/>
            <w:noWrap/>
            <w:hideMark/>
          </w:tcPr>
          <w:p w14:paraId="2B4C2EDA"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0.3125</w:t>
            </w:r>
          </w:p>
        </w:tc>
        <w:tc>
          <w:tcPr>
            <w:tcW w:w="960" w:type="dxa"/>
            <w:shd w:val="clear" w:color="auto" w:fill="auto"/>
            <w:noWrap/>
            <w:hideMark/>
          </w:tcPr>
          <w:p w14:paraId="24AE229C"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0.8274</w:t>
            </w:r>
          </w:p>
        </w:tc>
        <w:tc>
          <w:tcPr>
            <w:tcW w:w="1260" w:type="dxa"/>
            <w:shd w:val="clear" w:color="auto" w:fill="auto"/>
            <w:noWrap/>
            <w:hideMark/>
          </w:tcPr>
          <w:p w14:paraId="4772841A"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0.5986</w:t>
            </w:r>
          </w:p>
        </w:tc>
        <w:tc>
          <w:tcPr>
            <w:tcW w:w="1180" w:type="dxa"/>
            <w:shd w:val="clear" w:color="auto" w:fill="auto"/>
            <w:noWrap/>
            <w:hideMark/>
          </w:tcPr>
          <w:p w14:paraId="0F42B396"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1.144</w:t>
            </w:r>
          </w:p>
        </w:tc>
        <w:tc>
          <w:tcPr>
            <w:tcW w:w="1240" w:type="dxa"/>
            <w:shd w:val="clear" w:color="auto" w:fill="auto"/>
            <w:noWrap/>
            <w:hideMark/>
          </w:tcPr>
          <w:p w14:paraId="0CF048AD"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0.25</w:t>
            </w:r>
          </w:p>
        </w:tc>
      </w:tr>
      <w:tr w:rsidR="008B158E" w:rsidRPr="008B158E" w14:paraId="788CB799" w14:textId="77777777" w:rsidTr="008B158E">
        <w:trPr>
          <w:trHeight w:val="300"/>
        </w:trPr>
        <w:tc>
          <w:tcPr>
            <w:cnfStyle w:val="001000000000" w:firstRow="0" w:lastRow="0" w:firstColumn="1" w:lastColumn="0" w:oddVBand="0" w:evenVBand="0" w:oddHBand="0" w:evenHBand="0" w:firstRowFirstColumn="0" w:firstRowLastColumn="0" w:lastRowFirstColumn="0" w:lastRowLastColumn="0"/>
            <w:tcW w:w="760" w:type="dxa"/>
            <w:shd w:val="clear" w:color="auto" w:fill="auto"/>
            <w:noWrap/>
            <w:hideMark/>
          </w:tcPr>
          <w:p w14:paraId="7CE804D5" w14:textId="77777777" w:rsidR="008B158E" w:rsidRPr="008B158E" w:rsidRDefault="008B158E" w:rsidP="008B158E">
            <w:pPr>
              <w:jc w:val="center"/>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2</w:t>
            </w:r>
          </w:p>
        </w:tc>
        <w:tc>
          <w:tcPr>
            <w:tcW w:w="1340" w:type="dxa"/>
            <w:shd w:val="clear" w:color="auto" w:fill="auto"/>
            <w:noWrap/>
            <w:hideMark/>
          </w:tcPr>
          <w:p w14:paraId="6C0E69C5" w14:textId="77777777" w:rsidR="008B158E" w:rsidRPr="008B158E" w:rsidRDefault="008B158E" w:rsidP="008B1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rs11125609</w:t>
            </w:r>
          </w:p>
        </w:tc>
        <w:tc>
          <w:tcPr>
            <w:tcW w:w="1540" w:type="dxa"/>
            <w:shd w:val="clear" w:color="auto" w:fill="auto"/>
            <w:noWrap/>
            <w:hideMark/>
          </w:tcPr>
          <w:p w14:paraId="7FFC9749"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G</w:t>
            </w:r>
          </w:p>
        </w:tc>
        <w:tc>
          <w:tcPr>
            <w:tcW w:w="1220" w:type="dxa"/>
            <w:shd w:val="clear" w:color="auto" w:fill="auto"/>
            <w:noWrap/>
            <w:hideMark/>
          </w:tcPr>
          <w:p w14:paraId="1844BAF1"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0.4038</w:t>
            </w:r>
          </w:p>
        </w:tc>
        <w:tc>
          <w:tcPr>
            <w:tcW w:w="960" w:type="dxa"/>
            <w:shd w:val="clear" w:color="auto" w:fill="auto"/>
            <w:noWrap/>
            <w:hideMark/>
          </w:tcPr>
          <w:p w14:paraId="1FC466ED"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1.346</w:t>
            </w:r>
          </w:p>
        </w:tc>
        <w:tc>
          <w:tcPr>
            <w:tcW w:w="1260" w:type="dxa"/>
            <w:shd w:val="clear" w:color="auto" w:fill="auto"/>
            <w:noWrap/>
            <w:hideMark/>
          </w:tcPr>
          <w:p w14:paraId="4CAD4E7D"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0.9873</w:t>
            </w:r>
          </w:p>
        </w:tc>
        <w:tc>
          <w:tcPr>
            <w:tcW w:w="1180" w:type="dxa"/>
            <w:shd w:val="clear" w:color="auto" w:fill="auto"/>
            <w:noWrap/>
            <w:hideMark/>
          </w:tcPr>
          <w:p w14:paraId="2FA8FAB0"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1.834</w:t>
            </w:r>
          </w:p>
        </w:tc>
        <w:tc>
          <w:tcPr>
            <w:tcW w:w="1240" w:type="dxa"/>
            <w:shd w:val="clear" w:color="auto" w:fill="auto"/>
            <w:noWrap/>
            <w:hideMark/>
          </w:tcPr>
          <w:p w14:paraId="00A5ED49"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0.06</w:t>
            </w:r>
          </w:p>
        </w:tc>
      </w:tr>
      <w:tr w:rsidR="008B158E" w:rsidRPr="008B158E" w14:paraId="5880607C" w14:textId="77777777" w:rsidTr="008B15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dxa"/>
            <w:shd w:val="clear" w:color="auto" w:fill="auto"/>
            <w:noWrap/>
            <w:hideMark/>
          </w:tcPr>
          <w:p w14:paraId="496C5D9F" w14:textId="77777777" w:rsidR="008B158E" w:rsidRPr="008B158E" w:rsidRDefault="008B158E" w:rsidP="008B158E">
            <w:pPr>
              <w:jc w:val="center"/>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2</w:t>
            </w:r>
          </w:p>
        </w:tc>
        <w:tc>
          <w:tcPr>
            <w:tcW w:w="1340" w:type="dxa"/>
            <w:shd w:val="clear" w:color="auto" w:fill="auto"/>
            <w:noWrap/>
            <w:hideMark/>
          </w:tcPr>
          <w:p w14:paraId="5D507780" w14:textId="77777777" w:rsidR="008B158E" w:rsidRPr="008B158E" w:rsidRDefault="008B158E" w:rsidP="008B15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rs1430192</w:t>
            </w:r>
          </w:p>
        </w:tc>
        <w:tc>
          <w:tcPr>
            <w:tcW w:w="1540" w:type="dxa"/>
            <w:shd w:val="clear" w:color="auto" w:fill="auto"/>
            <w:noWrap/>
            <w:hideMark/>
          </w:tcPr>
          <w:p w14:paraId="73054210"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A</w:t>
            </w:r>
          </w:p>
        </w:tc>
        <w:tc>
          <w:tcPr>
            <w:tcW w:w="1220" w:type="dxa"/>
            <w:shd w:val="clear" w:color="auto" w:fill="auto"/>
            <w:noWrap/>
            <w:hideMark/>
          </w:tcPr>
          <w:p w14:paraId="2BC4547A"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0.2644</w:t>
            </w:r>
          </w:p>
        </w:tc>
        <w:tc>
          <w:tcPr>
            <w:tcW w:w="960" w:type="dxa"/>
            <w:shd w:val="clear" w:color="auto" w:fill="auto"/>
            <w:noWrap/>
            <w:hideMark/>
          </w:tcPr>
          <w:p w14:paraId="25E99F1E"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0.725</w:t>
            </w:r>
          </w:p>
        </w:tc>
        <w:tc>
          <w:tcPr>
            <w:tcW w:w="1260" w:type="dxa"/>
            <w:shd w:val="clear" w:color="auto" w:fill="auto"/>
            <w:noWrap/>
            <w:hideMark/>
          </w:tcPr>
          <w:p w14:paraId="0E8A10BA"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0.517</w:t>
            </w:r>
          </w:p>
        </w:tc>
        <w:tc>
          <w:tcPr>
            <w:tcW w:w="1180" w:type="dxa"/>
            <w:shd w:val="clear" w:color="auto" w:fill="auto"/>
            <w:noWrap/>
            <w:hideMark/>
          </w:tcPr>
          <w:p w14:paraId="61B06657"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1.017</w:t>
            </w:r>
          </w:p>
        </w:tc>
        <w:tc>
          <w:tcPr>
            <w:tcW w:w="1240" w:type="dxa"/>
            <w:shd w:val="clear" w:color="auto" w:fill="auto"/>
            <w:noWrap/>
            <w:hideMark/>
          </w:tcPr>
          <w:p w14:paraId="47530F57"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0.06</w:t>
            </w:r>
          </w:p>
        </w:tc>
      </w:tr>
      <w:tr w:rsidR="008B158E" w:rsidRPr="008B158E" w14:paraId="4B8F421F" w14:textId="77777777" w:rsidTr="008B158E">
        <w:trPr>
          <w:trHeight w:val="300"/>
        </w:trPr>
        <w:tc>
          <w:tcPr>
            <w:cnfStyle w:val="001000000000" w:firstRow="0" w:lastRow="0" w:firstColumn="1" w:lastColumn="0" w:oddVBand="0" w:evenVBand="0" w:oddHBand="0" w:evenHBand="0" w:firstRowFirstColumn="0" w:firstRowLastColumn="0" w:lastRowFirstColumn="0" w:lastRowLastColumn="0"/>
            <w:tcW w:w="760" w:type="dxa"/>
            <w:shd w:val="clear" w:color="auto" w:fill="auto"/>
            <w:noWrap/>
            <w:hideMark/>
          </w:tcPr>
          <w:p w14:paraId="500253C1" w14:textId="77777777" w:rsidR="008B158E" w:rsidRPr="008B158E" w:rsidRDefault="008B158E" w:rsidP="008B158E">
            <w:pPr>
              <w:jc w:val="center"/>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2</w:t>
            </w:r>
          </w:p>
        </w:tc>
        <w:tc>
          <w:tcPr>
            <w:tcW w:w="1340" w:type="dxa"/>
            <w:shd w:val="clear" w:color="auto" w:fill="auto"/>
            <w:noWrap/>
            <w:hideMark/>
          </w:tcPr>
          <w:p w14:paraId="045403BC" w14:textId="77777777" w:rsidR="008B158E" w:rsidRPr="008B158E" w:rsidRDefault="008B158E" w:rsidP="008B1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rs11125610</w:t>
            </w:r>
          </w:p>
        </w:tc>
        <w:tc>
          <w:tcPr>
            <w:tcW w:w="1540" w:type="dxa"/>
            <w:shd w:val="clear" w:color="auto" w:fill="auto"/>
            <w:noWrap/>
            <w:hideMark/>
          </w:tcPr>
          <w:p w14:paraId="261FF700"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G</w:t>
            </w:r>
          </w:p>
        </w:tc>
        <w:tc>
          <w:tcPr>
            <w:tcW w:w="1220" w:type="dxa"/>
            <w:shd w:val="clear" w:color="auto" w:fill="auto"/>
            <w:noWrap/>
            <w:hideMark/>
          </w:tcPr>
          <w:p w14:paraId="33537B37"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0.1796</w:t>
            </w:r>
          </w:p>
        </w:tc>
        <w:tc>
          <w:tcPr>
            <w:tcW w:w="960" w:type="dxa"/>
            <w:shd w:val="clear" w:color="auto" w:fill="auto"/>
            <w:noWrap/>
            <w:hideMark/>
          </w:tcPr>
          <w:p w14:paraId="24AABA02"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1.577</w:t>
            </w:r>
          </w:p>
        </w:tc>
        <w:tc>
          <w:tcPr>
            <w:tcW w:w="1260" w:type="dxa"/>
            <w:shd w:val="clear" w:color="auto" w:fill="auto"/>
            <w:noWrap/>
            <w:hideMark/>
          </w:tcPr>
          <w:p w14:paraId="44AEAE13"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1.048</w:t>
            </w:r>
          </w:p>
        </w:tc>
        <w:tc>
          <w:tcPr>
            <w:tcW w:w="1180" w:type="dxa"/>
            <w:shd w:val="clear" w:color="auto" w:fill="auto"/>
            <w:noWrap/>
            <w:hideMark/>
          </w:tcPr>
          <w:p w14:paraId="7C58F673"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2.372</w:t>
            </w:r>
          </w:p>
        </w:tc>
        <w:tc>
          <w:tcPr>
            <w:tcW w:w="1240" w:type="dxa"/>
            <w:shd w:val="clear" w:color="auto" w:fill="auto"/>
            <w:noWrap/>
            <w:hideMark/>
          </w:tcPr>
          <w:p w14:paraId="7BF39B06"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0.03</w:t>
            </w:r>
          </w:p>
        </w:tc>
      </w:tr>
      <w:tr w:rsidR="008B158E" w:rsidRPr="008B158E" w14:paraId="29C6444C" w14:textId="77777777" w:rsidTr="008B15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dxa"/>
            <w:shd w:val="clear" w:color="auto" w:fill="auto"/>
            <w:noWrap/>
            <w:hideMark/>
          </w:tcPr>
          <w:p w14:paraId="51E86C5D" w14:textId="77777777" w:rsidR="008B158E" w:rsidRPr="008B158E" w:rsidRDefault="008B158E" w:rsidP="008B158E">
            <w:pPr>
              <w:jc w:val="center"/>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2</w:t>
            </w:r>
          </w:p>
        </w:tc>
        <w:tc>
          <w:tcPr>
            <w:tcW w:w="1340" w:type="dxa"/>
            <w:shd w:val="clear" w:color="auto" w:fill="auto"/>
            <w:noWrap/>
            <w:hideMark/>
          </w:tcPr>
          <w:p w14:paraId="5C92021A" w14:textId="77777777" w:rsidR="008B158E" w:rsidRPr="008B158E" w:rsidRDefault="008B158E" w:rsidP="008B15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rs1430193</w:t>
            </w:r>
          </w:p>
        </w:tc>
        <w:tc>
          <w:tcPr>
            <w:tcW w:w="1540" w:type="dxa"/>
            <w:shd w:val="clear" w:color="auto" w:fill="auto"/>
            <w:noWrap/>
            <w:hideMark/>
          </w:tcPr>
          <w:p w14:paraId="686782DF"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T</w:t>
            </w:r>
          </w:p>
        </w:tc>
        <w:tc>
          <w:tcPr>
            <w:tcW w:w="1220" w:type="dxa"/>
            <w:shd w:val="clear" w:color="auto" w:fill="auto"/>
            <w:noWrap/>
            <w:hideMark/>
          </w:tcPr>
          <w:p w14:paraId="6614A6A3"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0.5337</w:t>
            </w:r>
          </w:p>
        </w:tc>
        <w:tc>
          <w:tcPr>
            <w:tcW w:w="960" w:type="dxa"/>
            <w:shd w:val="clear" w:color="auto" w:fill="auto"/>
            <w:noWrap/>
            <w:hideMark/>
          </w:tcPr>
          <w:p w14:paraId="41499E32"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1.309</w:t>
            </w:r>
          </w:p>
        </w:tc>
        <w:tc>
          <w:tcPr>
            <w:tcW w:w="1260" w:type="dxa"/>
            <w:shd w:val="clear" w:color="auto" w:fill="auto"/>
            <w:noWrap/>
            <w:hideMark/>
          </w:tcPr>
          <w:p w14:paraId="4046BBFB"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0.9671</w:t>
            </w:r>
          </w:p>
        </w:tc>
        <w:tc>
          <w:tcPr>
            <w:tcW w:w="1180" w:type="dxa"/>
            <w:shd w:val="clear" w:color="auto" w:fill="auto"/>
            <w:noWrap/>
            <w:hideMark/>
          </w:tcPr>
          <w:p w14:paraId="74A66186"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1.771</w:t>
            </w:r>
          </w:p>
        </w:tc>
        <w:tc>
          <w:tcPr>
            <w:tcW w:w="1240" w:type="dxa"/>
            <w:shd w:val="clear" w:color="auto" w:fill="auto"/>
            <w:noWrap/>
            <w:hideMark/>
          </w:tcPr>
          <w:p w14:paraId="2DF84D9D"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0.08</w:t>
            </w:r>
          </w:p>
        </w:tc>
      </w:tr>
      <w:tr w:rsidR="008B158E" w:rsidRPr="008B158E" w14:paraId="2D500581" w14:textId="77777777" w:rsidTr="008B158E">
        <w:trPr>
          <w:trHeight w:val="300"/>
        </w:trPr>
        <w:tc>
          <w:tcPr>
            <w:cnfStyle w:val="001000000000" w:firstRow="0" w:lastRow="0" w:firstColumn="1" w:lastColumn="0" w:oddVBand="0" w:evenVBand="0" w:oddHBand="0" w:evenHBand="0" w:firstRowFirstColumn="0" w:firstRowLastColumn="0" w:lastRowFirstColumn="0" w:lastRowLastColumn="0"/>
            <w:tcW w:w="760" w:type="dxa"/>
            <w:shd w:val="clear" w:color="auto" w:fill="auto"/>
            <w:noWrap/>
            <w:hideMark/>
          </w:tcPr>
          <w:p w14:paraId="3636DD4B" w14:textId="77777777" w:rsidR="008B158E" w:rsidRPr="008B158E" w:rsidRDefault="008B158E" w:rsidP="008B158E">
            <w:pPr>
              <w:jc w:val="center"/>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2</w:t>
            </w:r>
          </w:p>
        </w:tc>
        <w:tc>
          <w:tcPr>
            <w:tcW w:w="1340" w:type="dxa"/>
            <w:shd w:val="clear" w:color="auto" w:fill="auto"/>
            <w:noWrap/>
            <w:hideMark/>
          </w:tcPr>
          <w:p w14:paraId="71D45D3C" w14:textId="77777777" w:rsidR="008B158E" w:rsidRPr="008B158E" w:rsidRDefault="008B158E" w:rsidP="008B1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rs3791665</w:t>
            </w:r>
          </w:p>
        </w:tc>
        <w:tc>
          <w:tcPr>
            <w:tcW w:w="1540" w:type="dxa"/>
            <w:shd w:val="clear" w:color="auto" w:fill="auto"/>
            <w:noWrap/>
            <w:hideMark/>
          </w:tcPr>
          <w:p w14:paraId="7B09C293"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A</w:t>
            </w:r>
          </w:p>
        </w:tc>
        <w:tc>
          <w:tcPr>
            <w:tcW w:w="1220" w:type="dxa"/>
            <w:shd w:val="clear" w:color="auto" w:fill="auto"/>
            <w:noWrap/>
            <w:hideMark/>
          </w:tcPr>
          <w:p w14:paraId="407A844D"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0.02885</w:t>
            </w:r>
          </w:p>
        </w:tc>
        <w:tc>
          <w:tcPr>
            <w:tcW w:w="960" w:type="dxa"/>
            <w:shd w:val="clear" w:color="auto" w:fill="auto"/>
            <w:noWrap/>
            <w:hideMark/>
          </w:tcPr>
          <w:p w14:paraId="37326467"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0.3657</w:t>
            </w:r>
          </w:p>
        </w:tc>
        <w:tc>
          <w:tcPr>
            <w:tcW w:w="1260" w:type="dxa"/>
            <w:shd w:val="clear" w:color="auto" w:fill="auto"/>
            <w:noWrap/>
            <w:hideMark/>
          </w:tcPr>
          <w:p w14:paraId="23428282"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0.1564</w:t>
            </w:r>
          </w:p>
        </w:tc>
        <w:tc>
          <w:tcPr>
            <w:tcW w:w="1180" w:type="dxa"/>
            <w:shd w:val="clear" w:color="auto" w:fill="auto"/>
            <w:noWrap/>
            <w:hideMark/>
          </w:tcPr>
          <w:p w14:paraId="49958CD1"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0.8551</w:t>
            </w:r>
          </w:p>
        </w:tc>
        <w:tc>
          <w:tcPr>
            <w:tcW w:w="1240" w:type="dxa"/>
            <w:shd w:val="clear" w:color="auto" w:fill="auto"/>
            <w:noWrap/>
            <w:hideMark/>
          </w:tcPr>
          <w:p w14:paraId="094814BB"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0.02</w:t>
            </w:r>
          </w:p>
        </w:tc>
      </w:tr>
      <w:tr w:rsidR="008B158E" w:rsidRPr="008B158E" w14:paraId="18424061" w14:textId="77777777" w:rsidTr="008B15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dxa"/>
            <w:shd w:val="clear" w:color="auto" w:fill="auto"/>
            <w:noWrap/>
            <w:hideMark/>
          </w:tcPr>
          <w:p w14:paraId="71EFE8D9" w14:textId="77777777" w:rsidR="008B158E" w:rsidRPr="008B158E" w:rsidRDefault="008B158E" w:rsidP="008B158E">
            <w:pPr>
              <w:jc w:val="center"/>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2</w:t>
            </w:r>
          </w:p>
        </w:tc>
        <w:tc>
          <w:tcPr>
            <w:tcW w:w="1340" w:type="dxa"/>
            <w:shd w:val="clear" w:color="auto" w:fill="auto"/>
            <w:noWrap/>
            <w:hideMark/>
          </w:tcPr>
          <w:p w14:paraId="1BC4B582" w14:textId="77777777" w:rsidR="008B158E" w:rsidRPr="008B158E" w:rsidRDefault="008B158E" w:rsidP="008B15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rs3791664</w:t>
            </w:r>
          </w:p>
        </w:tc>
        <w:tc>
          <w:tcPr>
            <w:tcW w:w="1540" w:type="dxa"/>
            <w:shd w:val="clear" w:color="auto" w:fill="auto"/>
            <w:noWrap/>
            <w:hideMark/>
          </w:tcPr>
          <w:p w14:paraId="64740C9F"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G</w:t>
            </w:r>
          </w:p>
        </w:tc>
        <w:tc>
          <w:tcPr>
            <w:tcW w:w="1220" w:type="dxa"/>
            <w:shd w:val="clear" w:color="auto" w:fill="auto"/>
            <w:noWrap/>
            <w:hideMark/>
          </w:tcPr>
          <w:p w14:paraId="53152C24"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0.3173</w:t>
            </w:r>
          </w:p>
        </w:tc>
        <w:tc>
          <w:tcPr>
            <w:tcW w:w="960" w:type="dxa"/>
            <w:shd w:val="clear" w:color="auto" w:fill="auto"/>
            <w:noWrap/>
            <w:hideMark/>
          </w:tcPr>
          <w:p w14:paraId="6E4B4EFF"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1.259</w:t>
            </w:r>
          </w:p>
        </w:tc>
        <w:tc>
          <w:tcPr>
            <w:tcW w:w="1260" w:type="dxa"/>
            <w:shd w:val="clear" w:color="auto" w:fill="auto"/>
            <w:noWrap/>
            <w:hideMark/>
          </w:tcPr>
          <w:p w14:paraId="5A227862"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0.9079</w:t>
            </w:r>
          </w:p>
        </w:tc>
        <w:tc>
          <w:tcPr>
            <w:tcW w:w="1180" w:type="dxa"/>
            <w:shd w:val="clear" w:color="auto" w:fill="auto"/>
            <w:noWrap/>
            <w:hideMark/>
          </w:tcPr>
          <w:p w14:paraId="7771293B"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1.747</w:t>
            </w:r>
          </w:p>
        </w:tc>
        <w:tc>
          <w:tcPr>
            <w:tcW w:w="1240" w:type="dxa"/>
            <w:shd w:val="clear" w:color="auto" w:fill="auto"/>
            <w:noWrap/>
            <w:hideMark/>
          </w:tcPr>
          <w:p w14:paraId="4B47B046"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0.17</w:t>
            </w:r>
          </w:p>
        </w:tc>
      </w:tr>
      <w:tr w:rsidR="008B158E" w:rsidRPr="008B158E" w14:paraId="4CCC0785" w14:textId="77777777" w:rsidTr="008B158E">
        <w:trPr>
          <w:trHeight w:val="300"/>
        </w:trPr>
        <w:tc>
          <w:tcPr>
            <w:cnfStyle w:val="001000000000" w:firstRow="0" w:lastRow="0" w:firstColumn="1" w:lastColumn="0" w:oddVBand="0" w:evenVBand="0" w:oddHBand="0" w:evenHBand="0" w:firstRowFirstColumn="0" w:firstRowLastColumn="0" w:lastRowFirstColumn="0" w:lastRowLastColumn="0"/>
            <w:tcW w:w="760" w:type="dxa"/>
            <w:shd w:val="clear" w:color="auto" w:fill="auto"/>
            <w:noWrap/>
            <w:hideMark/>
          </w:tcPr>
          <w:p w14:paraId="40AC7FA3" w14:textId="77777777" w:rsidR="008B158E" w:rsidRPr="008B158E" w:rsidRDefault="008B158E" w:rsidP="008B158E">
            <w:pPr>
              <w:jc w:val="center"/>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2</w:t>
            </w:r>
          </w:p>
        </w:tc>
        <w:tc>
          <w:tcPr>
            <w:tcW w:w="1340" w:type="dxa"/>
            <w:shd w:val="clear" w:color="auto" w:fill="auto"/>
            <w:noWrap/>
            <w:hideMark/>
          </w:tcPr>
          <w:p w14:paraId="34A9651C" w14:textId="77777777" w:rsidR="008B158E" w:rsidRPr="008B158E" w:rsidRDefault="008B158E" w:rsidP="008B1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rs1430195</w:t>
            </w:r>
          </w:p>
        </w:tc>
        <w:tc>
          <w:tcPr>
            <w:tcW w:w="1540" w:type="dxa"/>
            <w:shd w:val="clear" w:color="auto" w:fill="auto"/>
            <w:noWrap/>
            <w:hideMark/>
          </w:tcPr>
          <w:p w14:paraId="6198B54B"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G</w:t>
            </w:r>
          </w:p>
        </w:tc>
        <w:tc>
          <w:tcPr>
            <w:tcW w:w="1220" w:type="dxa"/>
            <w:shd w:val="clear" w:color="auto" w:fill="auto"/>
            <w:noWrap/>
            <w:hideMark/>
          </w:tcPr>
          <w:p w14:paraId="3A6FDB15"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0.2933</w:t>
            </w:r>
          </w:p>
        </w:tc>
        <w:tc>
          <w:tcPr>
            <w:tcW w:w="960" w:type="dxa"/>
            <w:shd w:val="clear" w:color="auto" w:fill="auto"/>
            <w:noWrap/>
            <w:hideMark/>
          </w:tcPr>
          <w:p w14:paraId="7034907D"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0.9903</w:t>
            </w:r>
          </w:p>
        </w:tc>
        <w:tc>
          <w:tcPr>
            <w:tcW w:w="1260" w:type="dxa"/>
            <w:shd w:val="clear" w:color="auto" w:fill="auto"/>
            <w:noWrap/>
            <w:hideMark/>
          </w:tcPr>
          <w:p w14:paraId="2B97FFC6"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0.711</w:t>
            </w:r>
          </w:p>
        </w:tc>
        <w:tc>
          <w:tcPr>
            <w:tcW w:w="1180" w:type="dxa"/>
            <w:shd w:val="clear" w:color="auto" w:fill="auto"/>
            <w:noWrap/>
            <w:hideMark/>
          </w:tcPr>
          <w:p w14:paraId="013C2C38"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1.379</w:t>
            </w:r>
          </w:p>
        </w:tc>
        <w:tc>
          <w:tcPr>
            <w:tcW w:w="1240" w:type="dxa"/>
            <w:shd w:val="clear" w:color="auto" w:fill="auto"/>
            <w:noWrap/>
            <w:hideMark/>
          </w:tcPr>
          <w:p w14:paraId="7C791949"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0.95</w:t>
            </w:r>
          </w:p>
        </w:tc>
      </w:tr>
      <w:tr w:rsidR="008B158E" w:rsidRPr="008B158E" w14:paraId="65F59348" w14:textId="77777777" w:rsidTr="008B15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dxa"/>
            <w:shd w:val="clear" w:color="auto" w:fill="auto"/>
            <w:noWrap/>
            <w:hideMark/>
          </w:tcPr>
          <w:p w14:paraId="4A496463" w14:textId="77777777" w:rsidR="008B158E" w:rsidRPr="008B158E" w:rsidRDefault="008B158E" w:rsidP="008B158E">
            <w:pPr>
              <w:jc w:val="center"/>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2</w:t>
            </w:r>
          </w:p>
        </w:tc>
        <w:tc>
          <w:tcPr>
            <w:tcW w:w="1340" w:type="dxa"/>
            <w:shd w:val="clear" w:color="auto" w:fill="auto"/>
            <w:noWrap/>
            <w:hideMark/>
          </w:tcPr>
          <w:p w14:paraId="7C9D1974" w14:textId="77777777" w:rsidR="008B158E" w:rsidRPr="008B158E" w:rsidRDefault="008B158E" w:rsidP="008B15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rs1430197</w:t>
            </w:r>
          </w:p>
        </w:tc>
        <w:tc>
          <w:tcPr>
            <w:tcW w:w="1540" w:type="dxa"/>
            <w:shd w:val="clear" w:color="auto" w:fill="auto"/>
            <w:noWrap/>
            <w:hideMark/>
          </w:tcPr>
          <w:p w14:paraId="31E68222"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A</w:t>
            </w:r>
          </w:p>
        </w:tc>
        <w:tc>
          <w:tcPr>
            <w:tcW w:w="1220" w:type="dxa"/>
            <w:shd w:val="clear" w:color="auto" w:fill="auto"/>
            <w:noWrap/>
            <w:hideMark/>
          </w:tcPr>
          <w:p w14:paraId="731B2A17"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0.5288</w:t>
            </w:r>
          </w:p>
        </w:tc>
        <w:tc>
          <w:tcPr>
            <w:tcW w:w="960" w:type="dxa"/>
            <w:shd w:val="clear" w:color="auto" w:fill="auto"/>
            <w:noWrap/>
            <w:hideMark/>
          </w:tcPr>
          <w:p w14:paraId="742AA917"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1.355</w:t>
            </w:r>
          </w:p>
        </w:tc>
        <w:tc>
          <w:tcPr>
            <w:tcW w:w="1260" w:type="dxa"/>
            <w:shd w:val="clear" w:color="auto" w:fill="auto"/>
            <w:noWrap/>
            <w:hideMark/>
          </w:tcPr>
          <w:p w14:paraId="23A5D78F"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1.001</w:t>
            </w:r>
          </w:p>
        </w:tc>
        <w:tc>
          <w:tcPr>
            <w:tcW w:w="1180" w:type="dxa"/>
            <w:shd w:val="clear" w:color="auto" w:fill="auto"/>
            <w:noWrap/>
            <w:hideMark/>
          </w:tcPr>
          <w:p w14:paraId="2C4B5AB3"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1.833</w:t>
            </w:r>
          </w:p>
        </w:tc>
        <w:tc>
          <w:tcPr>
            <w:tcW w:w="1240" w:type="dxa"/>
            <w:shd w:val="clear" w:color="auto" w:fill="auto"/>
            <w:noWrap/>
            <w:hideMark/>
          </w:tcPr>
          <w:p w14:paraId="61E33F05"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sidRPr="008B158E">
              <w:rPr>
                <w:rFonts w:ascii="Times New Roman" w:eastAsia="Times New Roman" w:hAnsi="Times New Roman" w:cs="Times New Roman"/>
                <w:b/>
                <w:bCs/>
                <w:color w:val="000000"/>
                <w:sz w:val="16"/>
                <w:szCs w:val="16"/>
              </w:rPr>
              <w:t>0.05</w:t>
            </w:r>
          </w:p>
        </w:tc>
      </w:tr>
      <w:tr w:rsidR="008B158E" w:rsidRPr="008B158E" w14:paraId="7817825D" w14:textId="77777777" w:rsidTr="008B158E">
        <w:trPr>
          <w:trHeight w:val="300"/>
        </w:trPr>
        <w:tc>
          <w:tcPr>
            <w:cnfStyle w:val="001000000000" w:firstRow="0" w:lastRow="0" w:firstColumn="1" w:lastColumn="0" w:oddVBand="0" w:evenVBand="0" w:oddHBand="0" w:evenHBand="0" w:firstRowFirstColumn="0" w:firstRowLastColumn="0" w:lastRowFirstColumn="0" w:lastRowLastColumn="0"/>
            <w:tcW w:w="760" w:type="dxa"/>
            <w:shd w:val="clear" w:color="auto" w:fill="auto"/>
            <w:noWrap/>
            <w:hideMark/>
          </w:tcPr>
          <w:p w14:paraId="192023A6" w14:textId="77777777" w:rsidR="008B158E" w:rsidRPr="008B158E" w:rsidRDefault="008B158E" w:rsidP="008B158E">
            <w:pPr>
              <w:jc w:val="center"/>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2</w:t>
            </w:r>
          </w:p>
        </w:tc>
        <w:tc>
          <w:tcPr>
            <w:tcW w:w="1340" w:type="dxa"/>
            <w:shd w:val="clear" w:color="auto" w:fill="auto"/>
            <w:noWrap/>
            <w:hideMark/>
          </w:tcPr>
          <w:p w14:paraId="01045FC4" w14:textId="77777777" w:rsidR="008B158E" w:rsidRPr="008B158E" w:rsidRDefault="008B158E" w:rsidP="008B1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rs75046370</w:t>
            </w:r>
          </w:p>
        </w:tc>
        <w:tc>
          <w:tcPr>
            <w:tcW w:w="1540" w:type="dxa"/>
            <w:shd w:val="clear" w:color="auto" w:fill="auto"/>
            <w:noWrap/>
            <w:hideMark/>
          </w:tcPr>
          <w:p w14:paraId="1FDA881E"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G</w:t>
            </w:r>
          </w:p>
        </w:tc>
        <w:tc>
          <w:tcPr>
            <w:tcW w:w="1220" w:type="dxa"/>
            <w:shd w:val="clear" w:color="auto" w:fill="auto"/>
            <w:noWrap/>
            <w:hideMark/>
          </w:tcPr>
          <w:p w14:paraId="1DA4BD4B"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0.009615</w:t>
            </w:r>
          </w:p>
        </w:tc>
        <w:tc>
          <w:tcPr>
            <w:tcW w:w="960" w:type="dxa"/>
            <w:shd w:val="clear" w:color="auto" w:fill="auto"/>
            <w:noWrap/>
            <w:hideMark/>
          </w:tcPr>
          <w:p w14:paraId="53FEB5C8"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1.437</w:t>
            </w:r>
          </w:p>
        </w:tc>
        <w:tc>
          <w:tcPr>
            <w:tcW w:w="1260" w:type="dxa"/>
            <w:shd w:val="clear" w:color="auto" w:fill="auto"/>
            <w:noWrap/>
            <w:hideMark/>
          </w:tcPr>
          <w:p w14:paraId="6D909F72"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0.2879</w:t>
            </w:r>
          </w:p>
        </w:tc>
        <w:tc>
          <w:tcPr>
            <w:tcW w:w="1180" w:type="dxa"/>
            <w:shd w:val="clear" w:color="auto" w:fill="auto"/>
            <w:noWrap/>
            <w:hideMark/>
          </w:tcPr>
          <w:p w14:paraId="6041BC38"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7.17</w:t>
            </w:r>
          </w:p>
        </w:tc>
        <w:tc>
          <w:tcPr>
            <w:tcW w:w="1240" w:type="dxa"/>
            <w:shd w:val="clear" w:color="auto" w:fill="auto"/>
            <w:noWrap/>
            <w:hideMark/>
          </w:tcPr>
          <w:p w14:paraId="54DE8815"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0.66</w:t>
            </w:r>
          </w:p>
        </w:tc>
      </w:tr>
      <w:tr w:rsidR="008B158E" w:rsidRPr="008B158E" w14:paraId="16123D1C" w14:textId="77777777" w:rsidTr="008B15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dxa"/>
            <w:shd w:val="clear" w:color="auto" w:fill="auto"/>
            <w:noWrap/>
            <w:hideMark/>
          </w:tcPr>
          <w:p w14:paraId="38F129D7" w14:textId="77777777" w:rsidR="008B158E" w:rsidRPr="008B158E" w:rsidRDefault="008B158E" w:rsidP="008B158E">
            <w:pPr>
              <w:jc w:val="center"/>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2</w:t>
            </w:r>
          </w:p>
        </w:tc>
        <w:tc>
          <w:tcPr>
            <w:tcW w:w="1340" w:type="dxa"/>
            <w:shd w:val="clear" w:color="auto" w:fill="auto"/>
            <w:noWrap/>
            <w:hideMark/>
          </w:tcPr>
          <w:p w14:paraId="16DEE0EB" w14:textId="77777777" w:rsidR="008B158E" w:rsidRPr="008B158E" w:rsidRDefault="008B158E" w:rsidP="008B15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rs14282</w:t>
            </w:r>
          </w:p>
        </w:tc>
        <w:tc>
          <w:tcPr>
            <w:tcW w:w="1540" w:type="dxa"/>
            <w:shd w:val="clear" w:color="auto" w:fill="auto"/>
            <w:noWrap/>
            <w:hideMark/>
          </w:tcPr>
          <w:p w14:paraId="7F67599B"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G</w:t>
            </w:r>
          </w:p>
        </w:tc>
        <w:tc>
          <w:tcPr>
            <w:tcW w:w="1220" w:type="dxa"/>
            <w:shd w:val="clear" w:color="auto" w:fill="auto"/>
            <w:noWrap/>
            <w:hideMark/>
          </w:tcPr>
          <w:p w14:paraId="3AE57F07"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0.1106</w:t>
            </w:r>
          </w:p>
        </w:tc>
        <w:tc>
          <w:tcPr>
            <w:tcW w:w="960" w:type="dxa"/>
            <w:shd w:val="clear" w:color="auto" w:fill="auto"/>
            <w:noWrap/>
            <w:hideMark/>
          </w:tcPr>
          <w:p w14:paraId="114702CB"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1.563</w:t>
            </w:r>
          </w:p>
        </w:tc>
        <w:tc>
          <w:tcPr>
            <w:tcW w:w="1260" w:type="dxa"/>
            <w:shd w:val="clear" w:color="auto" w:fill="auto"/>
            <w:noWrap/>
            <w:hideMark/>
          </w:tcPr>
          <w:p w14:paraId="6C42D1A7"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0.9477</w:t>
            </w:r>
          </w:p>
        </w:tc>
        <w:tc>
          <w:tcPr>
            <w:tcW w:w="1180" w:type="dxa"/>
            <w:shd w:val="clear" w:color="auto" w:fill="auto"/>
            <w:noWrap/>
            <w:hideMark/>
          </w:tcPr>
          <w:p w14:paraId="5A71DE71"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2.579</w:t>
            </w:r>
          </w:p>
        </w:tc>
        <w:tc>
          <w:tcPr>
            <w:tcW w:w="1240" w:type="dxa"/>
            <w:shd w:val="clear" w:color="auto" w:fill="auto"/>
            <w:noWrap/>
            <w:hideMark/>
          </w:tcPr>
          <w:p w14:paraId="5D6F68BF"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0.08</w:t>
            </w:r>
          </w:p>
        </w:tc>
      </w:tr>
      <w:tr w:rsidR="008B158E" w:rsidRPr="008B158E" w14:paraId="3A87AFD9" w14:textId="77777777" w:rsidTr="008B158E">
        <w:trPr>
          <w:trHeight w:val="300"/>
        </w:trPr>
        <w:tc>
          <w:tcPr>
            <w:cnfStyle w:val="001000000000" w:firstRow="0" w:lastRow="0" w:firstColumn="1" w:lastColumn="0" w:oddVBand="0" w:evenVBand="0" w:oddHBand="0" w:evenHBand="0" w:firstRowFirstColumn="0" w:firstRowLastColumn="0" w:lastRowFirstColumn="0" w:lastRowLastColumn="0"/>
            <w:tcW w:w="760" w:type="dxa"/>
            <w:shd w:val="clear" w:color="auto" w:fill="auto"/>
            <w:noWrap/>
            <w:hideMark/>
          </w:tcPr>
          <w:p w14:paraId="54BF06DB" w14:textId="77777777" w:rsidR="008B158E" w:rsidRPr="008B158E" w:rsidRDefault="008B158E" w:rsidP="008B158E">
            <w:pPr>
              <w:jc w:val="center"/>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2</w:t>
            </w:r>
          </w:p>
        </w:tc>
        <w:tc>
          <w:tcPr>
            <w:tcW w:w="1340" w:type="dxa"/>
            <w:shd w:val="clear" w:color="auto" w:fill="auto"/>
            <w:noWrap/>
            <w:hideMark/>
          </w:tcPr>
          <w:p w14:paraId="3F76D56D" w14:textId="77777777" w:rsidR="008B158E" w:rsidRPr="008B158E" w:rsidRDefault="008B158E" w:rsidP="008B15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rs2903838</w:t>
            </w:r>
          </w:p>
        </w:tc>
        <w:tc>
          <w:tcPr>
            <w:tcW w:w="1540" w:type="dxa"/>
            <w:shd w:val="clear" w:color="auto" w:fill="auto"/>
            <w:noWrap/>
            <w:hideMark/>
          </w:tcPr>
          <w:p w14:paraId="4CE69695"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G</w:t>
            </w:r>
          </w:p>
        </w:tc>
        <w:tc>
          <w:tcPr>
            <w:tcW w:w="1220" w:type="dxa"/>
            <w:shd w:val="clear" w:color="auto" w:fill="auto"/>
            <w:noWrap/>
            <w:hideMark/>
          </w:tcPr>
          <w:p w14:paraId="452B9FC1"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0.5144</w:t>
            </w:r>
          </w:p>
        </w:tc>
        <w:tc>
          <w:tcPr>
            <w:tcW w:w="960" w:type="dxa"/>
            <w:shd w:val="clear" w:color="auto" w:fill="auto"/>
            <w:noWrap/>
            <w:hideMark/>
          </w:tcPr>
          <w:p w14:paraId="359C8FD9"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1.103</w:t>
            </w:r>
          </w:p>
        </w:tc>
        <w:tc>
          <w:tcPr>
            <w:tcW w:w="1260" w:type="dxa"/>
            <w:shd w:val="clear" w:color="auto" w:fill="auto"/>
            <w:noWrap/>
            <w:hideMark/>
          </w:tcPr>
          <w:p w14:paraId="52473E6A"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0.8155</w:t>
            </w:r>
          </w:p>
        </w:tc>
        <w:tc>
          <w:tcPr>
            <w:tcW w:w="1180" w:type="dxa"/>
            <w:shd w:val="clear" w:color="auto" w:fill="auto"/>
            <w:noWrap/>
            <w:hideMark/>
          </w:tcPr>
          <w:p w14:paraId="12324665"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1.492</w:t>
            </w:r>
          </w:p>
        </w:tc>
        <w:tc>
          <w:tcPr>
            <w:tcW w:w="1240" w:type="dxa"/>
            <w:shd w:val="clear" w:color="auto" w:fill="auto"/>
            <w:noWrap/>
            <w:hideMark/>
          </w:tcPr>
          <w:p w14:paraId="2DC35B06" w14:textId="77777777" w:rsidR="008B158E" w:rsidRPr="008B158E" w:rsidRDefault="008B158E" w:rsidP="008B158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0.52</w:t>
            </w:r>
          </w:p>
        </w:tc>
      </w:tr>
      <w:tr w:rsidR="008B158E" w:rsidRPr="008B158E" w14:paraId="38C66417" w14:textId="77777777" w:rsidTr="008B158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0" w:type="dxa"/>
            <w:shd w:val="clear" w:color="auto" w:fill="auto"/>
            <w:noWrap/>
            <w:hideMark/>
          </w:tcPr>
          <w:p w14:paraId="0271FA4B" w14:textId="77777777" w:rsidR="008B158E" w:rsidRPr="008B158E" w:rsidRDefault="008B158E" w:rsidP="008B158E">
            <w:pPr>
              <w:jc w:val="center"/>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2</w:t>
            </w:r>
          </w:p>
        </w:tc>
        <w:tc>
          <w:tcPr>
            <w:tcW w:w="1340" w:type="dxa"/>
            <w:shd w:val="clear" w:color="auto" w:fill="auto"/>
            <w:noWrap/>
            <w:hideMark/>
          </w:tcPr>
          <w:p w14:paraId="699BB648" w14:textId="77777777" w:rsidR="008B158E" w:rsidRPr="008B158E" w:rsidRDefault="008B158E" w:rsidP="008B158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rs79563212</w:t>
            </w:r>
          </w:p>
        </w:tc>
        <w:tc>
          <w:tcPr>
            <w:tcW w:w="1540" w:type="dxa"/>
            <w:shd w:val="clear" w:color="auto" w:fill="auto"/>
            <w:noWrap/>
            <w:hideMark/>
          </w:tcPr>
          <w:p w14:paraId="15ACDA5A"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A</w:t>
            </w:r>
          </w:p>
        </w:tc>
        <w:tc>
          <w:tcPr>
            <w:tcW w:w="1220" w:type="dxa"/>
            <w:shd w:val="clear" w:color="auto" w:fill="auto"/>
            <w:noWrap/>
            <w:hideMark/>
          </w:tcPr>
          <w:p w14:paraId="23417248"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0.02885</w:t>
            </w:r>
          </w:p>
        </w:tc>
        <w:tc>
          <w:tcPr>
            <w:tcW w:w="960" w:type="dxa"/>
            <w:shd w:val="clear" w:color="auto" w:fill="auto"/>
            <w:noWrap/>
            <w:hideMark/>
          </w:tcPr>
          <w:p w14:paraId="20CA07DA"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1.301</w:t>
            </w:r>
          </w:p>
        </w:tc>
        <w:tc>
          <w:tcPr>
            <w:tcW w:w="1260" w:type="dxa"/>
            <w:shd w:val="clear" w:color="auto" w:fill="auto"/>
            <w:noWrap/>
            <w:hideMark/>
          </w:tcPr>
          <w:p w14:paraId="019C0BEB"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0.5159</w:t>
            </w:r>
          </w:p>
        </w:tc>
        <w:tc>
          <w:tcPr>
            <w:tcW w:w="1180" w:type="dxa"/>
            <w:shd w:val="clear" w:color="auto" w:fill="auto"/>
            <w:noWrap/>
            <w:hideMark/>
          </w:tcPr>
          <w:p w14:paraId="5A81E20E"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3.281</w:t>
            </w:r>
          </w:p>
        </w:tc>
        <w:tc>
          <w:tcPr>
            <w:tcW w:w="1240" w:type="dxa"/>
            <w:shd w:val="clear" w:color="auto" w:fill="auto"/>
            <w:noWrap/>
            <w:hideMark/>
          </w:tcPr>
          <w:p w14:paraId="43CA08F4" w14:textId="77777777" w:rsidR="008B158E" w:rsidRPr="008B158E" w:rsidRDefault="008B158E" w:rsidP="008B158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8B158E">
              <w:rPr>
                <w:rFonts w:ascii="Times New Roman" w:eastAsia="Times New Roman" w:hAnsi="Times New Roman" w:cs="Times New Roman"/>
                <w:color w:val="000000"/>
                <w:sz w:val="16"/>
                <w:szCs w:val="16"/>
              </w:rPr>
              <w:t>0.58</w:t>
            </w:r>
          </w:p>
        </w:tc>
      </w:tr>
    </w:tbl>
    <w:p w14:paraId="2DFA8BF7" w14:textId="77777777" w:rsidR="008B158E" w:rsidRPr="008B158E" w:rsidRDefault="008B158E">
      <w:pPr>
        <w:rPr>
          <w:rFonts w:ascii="Times New Roman" w:hAnsi="Times New Roman" w:cs="Times New Roman"/>
          <w:sz w:val="16"/>
          <w:szCs w:val="16"/>
        </w:rPr>
      </w:pPr>
      <w:proofErr w:type="spellStart"/>
      <w:r w:rsidRPr="008B158E">
        <w:rPr>
          <w:rFonts w:ascii="Times New Roman" w:hAnsi="Times New Roman" w:cs="Times New Roman"/>
          <w:sz w:val="16"/>
          <w:szCs w:val="16"/>
        </w:rPr>
        <w:t>Chr</w:t>
      </w:r>
      <w:proofErr w:type="spellEnd"/>
      <w:r w:rsidRPr="008B158E">
        <w:rPr>
          <w:rFonts w:ascii="Times New Roman" w:hAnsi="Times New Roman" w:cs="Times New Roman"/>
          <w:sz w:val="16"/>
          <w:szCs w:val="16"/>
        </w:rPr>
        <w:t xml:space="preserve"> = chromosome, EA = Effective allele, EAF = Effective Allele Frequency in cases, OR = Odds ratio, L95 = Lower confidence interval, U95 = Upper confidence interval, variants in bold showed association with VV in studies cohort </w:t>
      </w:r>
    </w:p>
    <w:p w14:paraId="7FD852C0" w14:textId="77777777" w:rsidR="00215332" w:rsidRDefault="00215332"/>
    <w:p w14:paraId="28EB8FA8" w14:textId="77777777" w:rsidR="00344F8B" w:rsidRDefault="00344F8B">
      <w:r>
        <w:rPr>
          <w:noProof/>
        </w:rPr>
        <w:lastRenderedPageBreak/>
        <w:drawing>
          <wp:inline distT="0" distB="0" distL="0" distR="0" wp14:anchorId="60583CD2" wp14:editId="34222685">
            <wp:extent cx="5943600" cy="3051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cfoam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051175"/>
                    </a:xfrm>
                    <a:prstGeom prst="rect">
                      <a:avLst/>
                    </a:prstGeom>
                  </pic:spPr>
                </pic:pic>
              </a:graphicData>
            </a:graphic>
          </wp:inline>
        </w:drawing>
      </w:r>
    </w:p>
    <w:p w14:paraId="7CE56ACB" w14:textId="77777777" w:rsidR="00842FCB" w:rsidRPr="007164D8" w:rsidRDefault="00344F8B" w:rsidP="00342EAA">
      <w:pPr>
        <w:jc w:val="both"/>
        <w:rPr>
          <w:rFonts w:ascii="Times New Roman" w:hAnsi="Times New Roman" w:cs="Times New Roman"/>
          <w:sz w:val="20"/>
          <w:szCs w:val="20"/>
        </w:rPr>
      </w:pPr>
      <w:r w:rsidRPr="007164D8">
        <w:rPr>
          <w:rFonts w:ascii="Times New Roman" w:hAnsi="Times New Roman" w:cs="Times New Roman"/>
          <w:sz w:val="20"/>
          <w:szCs w:val="20"/>
        </w:rPr>
        <w:t xml:space="preserve">Supplementary Figure 1: Pathway analysis of </w:t>
      </w:r>
      <w:r w:rsidRPr="007164D8">
        <w:rPr>
          <w:rFonts w:ascii="Times New Roman" w:hAnsi="Times New Roman" w:cs="Times New Roman"/>
          <w:i/>
          <w:sz w:val="20"/>
          <w:szCs w:val="20"/>
        </w:rPr>
        <w:t>EFEMP1</w:t>
      </w:r>
      <w:r w:rsidRPr="007164D8">
        <w:rPr>
          <w:rFonts w:ascii="Times New Roman" w:hAnsi="Times New Roman" w:cs="Times New Roman"/>
          <w:sz w:val="20"/>
          <w:szCs w:val="20"/>
        </w:rPr>
        <w:t xml:space="preserve"> variants using </w:t>
      </w:r>
      <w:proofErr w:type="spellStart"/>
      <w:r w:rsidRPr="007164D8">
        <w:rPr>
          <w:rFonts w:ascii="Times New Roman" w:hAnsi="Times New Roman" w:cs="Times New Roman"/>
          <w:sz w:val="20"/>
          <w:szCs w:val="20"/>
        </w:rPr>
        <w:t>Reactome</w:t>
      </w:r>
      <w:proofErr w:type="spellEnd"/>
      <w:r w:rsidRPr="007164D8">
        <w:rPr>
          <w:rFonts w:ascii="Times New Roman" w:hAnsi="Times New Roman" w:cs="Times New Roman"/>
          <w:sz w:val="20"/>
          <w:szCs w:val="20"/>
        </w:rPr>
        <w:t xml:space="preserve"> pathway </w:t>
      </w:r>
      <w:r w:rsidR="004E4FD6" w:rsidRPr="007164D8">
        <w:rPr>
          <w:rFonts w:ascii="Times New Roman" w:hAnsi="Times New Roman" w:cs="Times New Roman"/>
          <w:sz w:val="20"/>
          <w:szCs w:val="20"/>
        </w:rPr>
        <w:t xml:space="preserve">database </w:t>
      </w:r>
      <w:r w:rsidRPr="007164D8">
        <w:rPr>
          <w:rFonts w:ascii="Times New Roman" w:hAnsi="Times New Roman" w:cs="Times New Roman"/>
          <w:sz w:val="20"/>
          <w:szCs w:val="20"/>
        </w:rPr>
        <w:fldChar w:fldCharType="begin">
          <w:fldData xml:space="preserve">PEVuZE5vdGU+PENpdGU+PEF1dGhvcj5GYWJyZWdhdDwvQXV0aG9yPjxZZWFyPjIwMTc8L1llYXI+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</w:fldData>
        </w:fldChar>
      </w:r>
      <w:r w:rsidR="00842FCB" w:rsidRPr="007164D8">
        <w:rPr>
          <w:rFonts w:ascii="Times New Roman" w:hAnsi="Times New Roman" w:cs="Times New Roman"/>
          <w:sz w:val="20"/>
          <w:szCs w:val="20"/>
        </w:rPr>
        <w:instrText xml:space="preserve"> ADDIN EN.CITE </w:instrText>
      </w:r>
      <w:r w:rsidR="00842FCB" w:rsidRPr="007164D8">
        <w:rPr>
          <w:rFonts w:ascii="Times New Roman" w:hAnsi="Times New Roman" w:cs="Times New Roman"/>
          <w:sz w:val="20"/>
          <w:szCs w:val="20"/>
        </w:rPr>
        <w:fldChar w:fldCharType="begin">
          <w:fldData xml:space="preserve">PEVuZE5vdGU+PENpdGU+PEF1dGhvcj5GYWJyZWdhdDwvQXV0aG9yPjxZZWFyPjIwMTc8L1llYXI+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</w:fldData>
        </w:fldChar>
      </w:r>
      <w:r w:rsidR="00842FCB" w:rsidRPr="007164D8">
        <w:rPr>
          <w:rFonts w:ascii="Times New Roman" w:hAnsi="Times New Roman" w:cs="Times New Roman"/>
          <w:sz w:val="20"/>
          <w:szCs w:val="20"/>
        </w:rPr>
        <w:instrText xml:space="preserve"> ADDIN EN.CITE.DATA </w:instrText>
      </w:r>
      <w:r w:rsidR="00842FCB" w:rsidRPr="007164D8">
        <w:rPr>
          <w:rFonts w:ascii="Times New Roman" w:hAnsi="Times New Roman" w:cs="Times New Roman"/>
          <w:sz w:val="20"/>
          <w:szCs w:val="20"/>
        </w:rPr>
      </w:r>
      <w:r w:rsidR="00842FCB" w:rsidRPr="007164D8">
        <w:rPr>
          <w:rFonts w:ascii="Times New Roman" w:hAnsi="Times New Roman" w:cs="Times New Roman"/>
          <w:sz w:val="20"/>
          <w:szCs w:val="20"/>
        </w:rPr>
        <w:fldChar w:fldCharType="end"/>
      </w:r>
      <w:r w:rsidRPr="007164D8">
        <w:rPr>
          <w:rFonts w:ascii="Times New Roman" w:hAnsi="Times New Roman" w:cs="Times New Roman"/>
          <w:sz w:val="20"/>
          <w:szCs w:val="20"/>
        </w:rPr>
      </w:r>
      <w:r w:rsidRPr="007164D8">
        <w:rPr>
          <w:rFonts w:ascii="Times New Roman" w:hAnsi="Times New Roman" w:cs="Times New Roman"/>
          <w:sz w:val="20"/>
          <w:szCs w:val="20"/>
        </w:rPr>
        <w:fldChar w:fldCharType="separate"/>
      </w:r>
      <w:r w:rsidR="00842FCB" w:rsidRPr="007164D8">
        <w:rPr>
          <w:rFonts w:ascii="Times New Roman" w:hAnsi="Times New Roman" w:cs="Times New Roman"/>
          <w:noProof/>
          <w:sz w:val="20"/>
          <w:szCs w:val="20"/>
        </w:rPr>
        <w:t>(Fabregat et al., 2017)</w:t>
      </w:r>
      <w:r w:rsidRPr="007164D8">
        <w:rPr>
          <w:rFonts w:ascii="Times New Roman" w:hAnsi="Times New Roman" w:cs="Times New Roman"/>
          <w:sz w:val="20"/>
          <w:szCs w:val="20"/>
        </w:rPr>
        <w:fldChar w:fldCharType="end"/>
      </w:r>
      <w:r w:rsidR="00342EAA" w:rsidRPr="007164D8">
        <w:rPr>
          <w:rFonts w:ascii="Times New Roman" w:hAnsi="Times New Roman" w:cs="Times New Roman"/>
          <w:sz w:val="20"/>
          <w:szCs w:val="20"/>
        </w:rPr>
        <w:t>.</w:t>
      </w:r>
    </w:p>
    <w:p w14:paraId="5204EFC2" w14:textId="083EF5E5" w:rsidR="00344F8B" w:rsidRPr="007164D8" w:rsidRDefault="00344F8B" w:rsidP="00342EAA">
      <w:pPr>
        <w:jc w:val="both"/>
        <w:rPr>
          <w:rFonts w:ascii="Times New Roman" w:hAnsi="Times New Roman" w:cs="Times New Roman"/>
          <w:sz w:val="20"/>
          <w:szCs w:val="20"/>
        </w:rPr>
      </w:pPr>
      <w:r w:rsidRPr="007164D8">
        <w:rPr>
          <w:rFonts w:ascii="Times New Roman" w:hAnsi="Times New Roman" w:cs="Times New Roman"/>
          <w:sz w:val="20"/>
          <w:szCs w:val="20"/>
        </w:rPr>
        <w:t xml:space="preserve">Six variants that have demonstrated </w:t>
      </w:r>
      <w:r w:rsidR="004E4FD6" w:rsidRPr="007164D8">
        <w:rPr>
          <w:rFonts w:ascii="Times New Roman" w:hAnsi="Times New Roman" w:cs="Times New Roman"/>
          <w:sz w:val="20"/>
          <w:szCs w:val="20"/>
        </w:rPr>
        <w:t>positive</w:t>
      </w:r>
      <w:r w:rsidRPr="007164D8">
        <w:rPr>
          <w:rFonts w:ascii="Times New Roman" w:hAnsi="Times New Roman" w:cs="Times New Roman"/>
          <w:sz w:val="20"/>
          <w:szCs w:val="20"/>
        </w:rPr>
        <w:t xml:space="preserve"> association were analyzed </w:t>
      </w:r>
      <w:r w:rsidR="00342EAA" w:rsidRPr="007164D8">
        <w:rPr>
          <w:rFonts w:ascii="Times New Roman" w:hAnsi="Times New Roman" w:cs="Times New Roman"/>
          <w:sz w:val="20"/>
          <w:szCs w:val="20"/>
        </w:rPr>
        <w:t>using</w:t>
      </w:r>
      <w:r w:rsidRPr="007164D8">
        <w:rPr>
          <w:rFonts w:ascii="Times New Roman" w:hAnsi="Times New Roman" w:cs="Times New Roman"/>
          <w:sz w:val="20"/>
          <w:szCs w:val="20"/>
        </w:rPr>
        <w:t xml:space="preserve"> </w:t>
      </w:r>
      <w:r w:rsidR="00625EAA" w:rsidRPr="007164D8">
        <w:rPr>
          <w:rFonts w:ascii="Times New Roman" w:hAnsi="Times New Roman" w:cs="Times New Roman"/>
          <w:sz w:val="20"/>
          <w:szCs w:val="20"/>
        </w:rPr>
        <w:t xml:space="preserve">the </w:t>
      </w:r>
      <w:proofErr w:type="spellStart"/>
      <w:r w:rsidR="00625EAA" w:rsidRPr="007164D8">
        <w:rPr>
          <w:rFonts w:ascii="Times New Roman" w:hAnsi="Times New Roman" w:cs="Times New Roman"/>
          <w:sz w:val="20"/>
          <w:szCs w:val="20"/>
        </w:rPr>
        <w:t>Reactome</w:t>
      </w:r>
      <w:proofErr w:type="spellEnd"/>
      <w:r w:rsidR="00625EAA" w:rsidRPr="007164D8">
        <w:rPr>
          <w:rFonts w:ascii="Times New Roman" w:hAnsi="Times New Roman" w:cs="Times New Roman"/>
          <w:sz w:val="20"/>
          <w:szCs w:val="20"/>
        </w:rPr>
        <w:t xml:space="preserve"> </w:t>
      </w:r>
      <w:r w:rsidRPr="007164D8">
        <w:rPr>
          <w:rFonts w:ascii="Times New Roman" w:hAnsi="Times New Roman" w:cs="Times New Roman"/>
          <w:sz w:val="20"/>
          <w:szCs w:val="20"/>
        </w:rPr>
        <w:t>pathway database. These variants have been found to play a significant role in pathways linked to extracellular matrix organization and molecules associated</w:t>
      </w:r>
      <w:r w:rsidR="00342EAA" w:rsidRPr="007164D8">
        <w:rPr>
          <w:rFonts w:ascii="Times New Roman" w:hAnsi="Times New Roman" w:cs="Times New Roman"/>
          <w:sz w:val="20"/>
          <w:szCs w:val="20"/>
        </w:rPr>
        <w:t xml:space="preserve"> with elastic fibers indicating </w:t>
      </w:r>
      <w:r w:rsidR="00625EAA" w:rsidRPr="007164D8">
        <w:rPr>
          <w:rFonts w:ascii="Times New Roman" w:hAnsi="Times New Roman" w:cs="Times New Roman"/>
          <w:sz w:val="20"/>
          <w:szCs w:val="20"/>
        </w:rPr>
        <w:t>that the variants play an important role in maintaining the structural and mechanical integrity of the veins. T</w:t>
      </w:r>
      <w:r w:rsidRPr="007164D8">
        <w:rPr>
          <w:rFonts w:ascii="Times New Roman" w:hAnsi="Times New Roman" w:cs="Times New Roman"/>
          <w:sz w:val="20"/>
          <w:szCs w:val="20"/>
        </w:rPr>
        <w:t>hese variants hold the potential to serve as genetic markers for detecting varicose veins in individuals of Indian descent.</w:t>
      </w:r>
    </w:p>
    <w:p w14:paraId="226ED499" w14:textId="77777777" w:rsidR="00344F8B" w:rsidRDefault="00991D46">
      <w:r>
        <w:rPr>
          <w:noProof/>
        </w:rPr>
        <w:drawing>
          <wp:inline distT="0" distB="0" distL="0" distR="0" wp14:anchorId="1D2C9B2E" wp14:editId="5349E58A">
            <wp:extent cx="5505450" cy="288734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K biobank rs3791679_EFEMP1_other phenotpyes.png"/>
                    <pic:cNvPicPr/>
                  </pic:nvPicPr>
                  <pic:blipFill rotWithShape="1">
                    <a:blip r:embed="rId8" cstate="print">
                      <a:extLst>
                        <a:ext uri="{BEBA8EAE-BF5A-486C-A8C5-ECC9F3942E4B}">
                          <a14:imgProps xmlns:a14="http://schemas.microsoft.com/office/drawing/2010/main">
                            <a14:imgLayer r:embed="rId9">
                              <a14:imgEffect>
                                <a14:brightnessContrast bright="20000"/>
                              </a14:imgEffect>
                            </a14:imgLayer>
                          </a14:imgProps>
                        </a:ext>
                        <a:ext uri="{28A0092B-C50C-407E-A947-70E740481C1C}">
                          <a14:useLocalDpi xmlns:a14="http://schemas.microsoft.com/office/drawing/2010/main" val="0"/>
                        </a:ext>
                      </a:extLst>
                    </a:blip>
                    <a:srcRect r="7371"/>
                    <a:stretch/>
                  </pic:blipFill>
                  <pic:spPr bwMode="auto">
                    <a:xfrm>
                      <a:off x="0" y="0"/>
                      <a:ext cx="5505450" cy="2887345"/>
                    </a:xfrm>
                    <a:prstGeom prst="rect">
                      <a:avLst/>
                    </a:prstGeom>
                    <a:ln>
                      <a:noFill/>
                    </a:ln>
                    <a:extLst>
                      <a:ext uri="{53640926-AAD7-44D8-BBD7-CCE9431645EC}">
                        <a14:shadowObscured xmlns:a14="http://schemas.microsoft.com/office/drawing/2010/main"/>
                      </a:ext>
                    </a:extLst>
                  </pic:spPr>
                </pic:pic>
              </a:graphicData>
            </a:graphic>
          </wp:inline>
        </w:drawing>
      </w:r>
    </w:p>
    <w:p w14:paraId="10DEB35F" w14:textId="77777777" w:rsidR="00991D46" w:rsidRPr="00842FCB" w:rsidRDefault="00991D46" w:rsidP="00991D46">
      <w:pPr>
        <w:rPr>
          <w:rFonts w:ascii="Times New Roman" w:hAnsi="Times New Roman" w:cs="Times New Roman"/>
          <w:sz w:val="20"/>
          <w:szCs w:val="20"/>
        </w:rPr>
      </w:pPr>
      <w:r w:rsidRPr="00842FCB">
        <w:rPr>
          <w:rFonts w:ascii="Times New Roman" w:hAnsi="Times New Roman" w:cs="Times New Roman"/>
          <w:sz w:val="20"/>
          <w:szCs w:val="20"/>
        </w:rPr>
        <w:t xml:space="preserve">Supplementary Figure 2: </w:t>
      </w:r>
      <w:r w:rsidR="003B73A6" w:rsidRPr="00842FCB">
        <w:rPr>
          <w:rFonts w:ascii="Times New Roman" w:hAnsi="Times New Roman" w:cs="Times New Roman"/>
          <w:sz w:val="20"/>
          <w:szCs w:val="20"/>
        </w:rPr>
        <w:t xml:space="preserve">The forest plot depicting various traits associated with the lead variant of </w:t>
      </w:r>
      <w:r w:rsidR="003B73A6" w:rsidRPr="00842FCB">
        <w:rPr>
          <w:rFonts w:ascii="Times New Roman" w:hAnsi="Times New Roman" w:cs="Times New Roman"/>
          <w:i/>
          <w:sz w:val="20"/>
          <w:szCs w:val="20"/>
        </w:rPr>
        <w:t>EFEMP1</w:t>
      </w:r>
      <w:r w:rsidR="003B73A6" w:rsidRPr="00842FCB">
        <w:rPr>
          <w:rFonts w:ascii="Times New Roman" w:hAnsi="Times New Roman" w:cs="Times New Roman"/>
          <w:sz w:val="20"/>
          <w:szCs w:val="20"/>
        </w:rPr>
        <w:t xml:space="preserve"> (rs3791679) revealed significant connections with different phenotypes, including deep vein thrombosis, chronic </w:t>
      </w:r>
      <w:r w:rsidR="003B73A6" w:rsidRPr="00842FCB">
        <w:rPr>
          <w:rFonts w:ascii="Times New Roman" w:hAnsi="Times New Roman" w:cs="Times New Roman"/>
          <w:sz w:val="20"/>
          <w:szCs w:val="20"/>
        </w:rPr>
        <w:lastRenderedPageBreak/>
        <w:t xml:space="preserve">venous insufficiency, </w:t>
      </w:r>
      <w:r w:rsidR="003B73A6" w:rsidRPr="00842FCB">
        <w:rPr>
          <w:rFonts w:ascii="Times New Roman" w:hAnsi="Times New Roman" w:cs="Times New Roman"/>
          <w:i/>
          <w:sz w:val="20"/>
          <w:szCs w:val="20"/>
        </w:rPr>
        <w:t>etc</w:t>
      </w:r>
      <w:r w:rsidR="003B73A6" w:rsidRPr="00842FCB">
        <w:rPr>
          <w:rFonts w:ascii="Times New Roman" w:hAnsi="Times New Roman" w:cs="Times New Roman"/>
          <w:sz w:val="20"/>
          <w:szCs w:val="20"/>
        </w:rPr>
        <w:t xml:space="preserve">. </w:t>
      </w:r>
      <w:hyperlink r:id="rId10" w:history="1">
        <w:r w:rsidR="003B73A6" w:rsidRPr="00842FCB">
          <w:rPr>
            <w:rStyle w:val="Hyperlink"/>
            <w:rFonts w:ascii="Times New Roman" w:hAnsi="Times New Roman" w:cs="Times New Roman"/>
            <w:sz w:val="20"/>
            <w:szCs w:val="20"/>
          </w:rPr>
          <w:t>https://genetics.opentargets.org/</w:t>
        </w:r>
      </w:hyperlink>
      <w:r w:rsidR="003B73A6" w:rsidRPr="00842FCB">
        <w:rPr>
          <w:rFonts w:ascii="Times New Roman" w:hAnsi="Times New Roman" w:cs="Times New Roman"/>
          <w:sz w:val="20"/>
          <w:szCs w:val="20"/>
        </w:rPr>
        <w:t xml:space="preserve"> was used to access the data of GWAS catalog and UK </w:t>
      </w:r>
      <w:proofErr w:type="spellStart"/>
      <w:r w:rsidR="003B73A6" w:rsidRPr="00842FCB">
        <w:rPr>
          <w:rFonts w:ascii="Times New Roman" w:hAnsi="Times New Roman" w:cs="Times New Roman"/>
          <w:sz w:val="20"/>
          <w:szCs w:val="20"/>
        </w:rPr>
        <w:t>biobank</w:t>
      </w:r>
      <w:proofErr w:type="spellEnd"/>
      <w:r w:rsidR="003B73A6" w:rsidRPr="00842FCB">
        <w:rPr>
          <w:rFonts w:ascii="Times New Roman" w:hAnsi="Times New Roman" w:cs="Times New Roman"/>
          <w:sz w:val="20"/>
          <w:szCs w:val="20"/>
        </w:rPr>
        <w:t xml:space="preserve">. </w:t>
      </w:r>
    </w:p>
    <w:p w14:paraId="4A94096B" w14:textId="77777777" w:rsidR="00344F8B" w:rsidRDefault="00344F8B"/>
    <w:p w14:paraId="2C3A39C5" w14:textId="77777777" w:rsidR="00215332" w:rsidRPr="007164D8" w:rsidRDefault="00B54B95">
      <w:pPr>
        <w:rPr>
          <w:sz w:val="20"/>
          <w:szCs w:val="20"/>
        </w:rPr>
      </w:pPr>
      <w:r w:rsidRPr="007164D8">
        <w:rPr>
          <w:rFonts w:ascii="Times New Roman" w:hAnsi="Times New Roman" w:cs="Times New Roman"/>
          <w:b/>
          <w:sz w:val="20"/>
          <w:szCs w:val="20"/>
        </w:rPr>
        <w:t xml:space="preserve">References: </w:t>
      </w:r>
    </w:p>
    <w:p w14:paraId="0A012B4F" w14:textId="77777777" w:rsidR="00842FCB" w:rsidRPr="007164D8" w:rsidRDefault="00E0401E" w:rsidP="00842FCB">
      <w:pPr>
        <w:pStyle w:val="EndNoteBibliography"/>
        <w:spacing w:after="0"/>
        <w:ind w:left="720" w:hanging="720"/>
        <w:jc w:val="both"/>
        <w:rPr>
          <w:rFonts w:ascii="Times New Roman" w:hAnsi="Times New Roman" w:cs="Times New Roman"/>
          <w:sz w:val="20"/>
          <w:szCs w:val="20"/>
        </w:rPr>
      </w:pPr>
      <w:r w:rsidRPr="007164D8">
        <w:rPr>
          <w:rFonts w:ascii="Times New Roman" w:hAnsi="Times New Roman" w:cs="Times New Roman"/>
          <w:sz w:val="20"/>
          <w:szCs w:val="20"/>
        </w:rPr>
        <w:fldChar w:fldCharType="begin"/>
      </w:r>
      <w:r w:rsidRPr="007164D8">
        <w:rPr>
          <w:rFonts w:ascii="Times New Roman" w:hAnsi="Times New Roman" w:cs="Times New Roman"/>
          <w:sz w:val="20"/>
          <w:szCs w:val="20"/>
        </w:rPr>
        <w:instrText xml:space="preserve"> ADDIN EN.REFLIST </w:instrText>
      </w:r>
      <w:r w:rsidRPr="007164D8">
        <w:rPr>
          <w:rFonts w:ascii="Times New Roman" w:hAnsi="Times New Roman" w:cs="Times New Roman"/>
          <w:sz w:val="20"/>
          <w:szCs w:val="20"/>
        </w:rPr>
        <w:fldChar w:fldCharType="separate"/>
      </w:r>
      <w:r w:rsidR="00842FCB" w:rsidRPr="007164D8">
        <w:rPr>
          <w:rFonts w:ascii="Times New Roman" w:hAnsi="Times New Roman" w:cs="Times New Roman"/>
          <w:sz w:val="20"/>
          <w:szCs w:val="20"/>
        </w:rPr>
        <w:t>Ahmed, W.U., Kleeman, S., Ng, M., Wang, W., Auton, A., andMe Research, T., Lee, R., Handa, A., Zondervan, K.T., Wiberg, A. and Furniss, D., 2022. Genome-wide association analysis and replication in 810,625 individuals with varicose veins. Nat Commun 13, 3065.</w:t>
      </w:r>
    </w:p>
    <w:p w14:paraId="657F455E" w14:textId="77777777" w:rsidR="00842FCB" w:rsidRPr="007164D8" w:rsidRDefault="00842FCB" w:rsidP="00842FCB">
      <w:pPr>
        <w:pStyle w:val="EndNoteBibliography"/>
        <w:spacing w:after="0"/>
        <w:ind w:left="720" w:hanging="720"/>
        <w:jc w:val="both"/>
        <w:rPr>
          <w:rFonts w:ascii="Times New Roman" w:hAnsi="Times New Roman" w:cs="Times New Roman"/>
          <w:sz w:val="20"/>
          <w:szCs w:val="20"/>
        </w:rPr>
      </w:pPr>
      <w:r w:rsidRPr="007164D8">
        <w:rPr>
          <w:rFonts w:ascii="Times New Roman" w:hAnsi="Times New Roman" w:cs="Times New Roman"/>
          <w:sz w:val="20"/>
          <w:szCs w:val="20"/>
        </w:rPr>
        <w:t>Fabregat, A., Sidiropoulos, K., Viteri, G., Forner, O., Marin-Garcia, P., Arnau, V., D'Eustachio, P., Stein, L. and Hermjakob, H., 2017. Reactome pathway analysis: a high-performance in-memory approach. BMC Bioinformatics 18, 142.</w:t>
      </w:r>
    </w:p>
    <w:p w14:paraId="4C85BF58" w14:textId="77777777" w:rsidR="00842FCB" w:rsidRPr="007164D8" w:rsidRDefault="00842FCB" w:rsidP="00842FCB">
      <w:pPr>
        <w:pStyle w:val="EndNoteBibliography"/>
        <w:ind w:left="720" w:hanging="720"/>
        <w:jc w:val="both"/>
        <w:rPr>
          <w:rFonts w:ascii="Times New Roman" w:hAnsi="Times New Roman" w:cs="Times New Roman"/>
          <w:sz w:val="20"/>
          <w:szCs w:val="20"/>
        </w:rPr>
      </w:pPr>
      <w:r w:rsidRPr="007164D8">
        <w:rPr>
          <w:rFonts w:ascii="Times New Roman" w:hAnsi="Times New Roman" w:cs="Times New Roman"/>
          <w:sz w:val="20"/>
          <w:szCs w:val="20"/>
        </w:rPr>
        <w:t>Lurie, F., Passman, M., Meisner, M., Dalsing, M., Masuda, E., Welch, H., Bush, R.L., Blebea, J., Carpentier, P.H., De Maeseneer, M., Gasparis, A., Labropoulos, N., Marston, W.A., Rafetto, J., Santiago, F., Shortell, C., Uhl, J.F., Urbanek, T., van Rij, A., Eklof, B., Gloviczki, P., Kistner, R., Lawrence, P., Moneta, G., Padberg, F., Perrin, M. and Wakefield, T., 2020. The 2020 update of the CEAP classification system and reporting standards. J Vasc Surg Venous Lymphat Disord 8, 342-352.</w:t>
      </w:r>
    </w:p>
    <w:p w14:paraId="40F3B449" w14:textId="7B6A8A07" w:rsidR="00ED073F" w:rsidRDefault="00E0401E" w:rsidP="00842FCB">
      <w:pPr>
        <w:jc w:val="both"/>
      </w:pPr>
      <w:r w:rsidRPr="007164D8">
        <w:rPr>
          <w:rFonts w:ascii="Times New Roman" w:hAnsi="Times New Roman" w:cs="Times New Roman"/>
          <w:sz w:val="20"/>
          <w:szCs w:val="20"/>
        </w:rPr>
        <w:fldChar w:fldCharType="end"/>
      </w:r>
    </w:p>
    <w:sectPr w:rsidR="00ED07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6F1E58"/>
    <w:multiLevelType w:val="multilevel"/>
    <w:tmpl w:val="83446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mender Singh">
    <w15:presenceInfo w15:providerId="Windows Live" w15:userId="bae8f182a3a848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Ge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sps5zaef9zffje9zfmxwar92xwv5szasvtd&quot;&gt;efemp1-revised&lt;record-ids&gt;&lt;item&gt;27&lt;/item&gt;&lt;/record-ids&gt;&lt;/item&gt;&lt;/Libraries&gt;"/>
  </w:docVars>
  <w:rsids>
    <w:rsidRoot w:val="00ED073F"/>
    <w:rsid w:val="00215332"/>
    <w:rsid w:val="00342EAA"/>
    <w:rsid w:val="00344F8B"/>
    <w:rsid w:val="003B73A6"/>
    <w:rsid w:val="00462D49"/>
    <w:rsid w:val="004D65E2"/>
    <w:rsid w:val="004E4FD6"/>
    <w:rsid w:val="00625EAA"/>
    <w:rsid w:val="00656086"/>
    <w:rsid w:val="007164D8"/>
    <w:rsid w:val="00842FCB"/>
    <w:rsid w:val="008B158E"/>
    <w:rsid w:val="00915880"/>
    <w:rsid w:val="00991D46"/>
    <w:rsid w:val="00B54B95"/>
    <w:rsid w:val="00B578E3"/>
    <w:rsid w:val="00CF458D"/>
    <w:rsid w:val="00D85746"/>
    <w:rsid w:val="00E0401E"/>
    <w:rsid w:val="00E82CE3"/>
    <w:rsid w:val="00ED073F"/>
    <w:rsid w:val="00F6604A"/>
    <w:rsid w:val="00F7116C"/>
    <w:rsid w:val="00FB0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C6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E0401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0401E"/>
    <w:rPr>
      <w:rFonts w:ascii="Calibri" w:hAnsi="Calibri" w:cs="Calibri"/>
      <w:noProof/>
    </w:rPr>
  </w:style>
  <w:style w:type="paragraph" w:customStyle="1" w:styleId="EndNoteBibliography">
    <w:name w:val="EndNote Bibliography"/>
    <w:basedOn w:val="Normal"/>
    <w:link w:val="EndNoteBibliographyChar"/>
    <w:rsid w:val="00E0401E"/>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0401E"/>
    <w:rPr>
      <w:rFonts w:ascii="Calibri" w:hAnsi="Calibri" w:cs="Calibri"/>
      <w:noProof/>
    </w:rPr>
  </w:style>
  <w:style w:type="table" w:styleId="LightShading">
    <w:name w:val="Light Shading"/>
    <w:basedOn w:val="TableNormal"/>
    <w:uiPriority w:val="60"/>
    <w:rsid w:val="002153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39"/>
    <w:rsid w:val="00215332"/>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44F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4F8B"/>
    <w:rPr>
      <w:rFonts w:ascii="Tahoma" w:hAnsi="Tahoma" w:cs="Tahoma"/>
      <w:sz w:val="16"/>
      <w:szCs w:val="16"/>
    </w:rPr>
  </w:style>
  <w:style w:type="character" w:styleId="Hyperlink">
    <w:name w:val="Hyperlink"/>
    <w:basedOn w:val="DefaultParagraphFont"/>
    <w:uiPriority w:val="99"/>
    <w:unhideWhenUsed/>
    <w:rsid w:val="003B73A6"/>
    <w:rPr>
      <w:color w:val="0000FF" w:themeColor="hyperlink"/>
      <w:u w:val="single"/>
    </w:rPr>
  </w:style>
  <w:style w:type="paragraph" w:styleId="Revision">
    <w:name w:val="Revision"/>
    <w:hidden/>
    <w:uiPriority w:val="99"/>
    <w:semiHidden/>
    <w:rsid w:val="00625EA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E0401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0401E"/>
    <w:rPr>
      <w:rFonts w:ascii="Calibri" w:hAnsi="Calibri" w:cs="Calibri"/>
      <w:noProof/>
    </w:rPr>
  </w:style>
  <w:style w:type="paragraph" w:customStyle="1" w:styleId="EndNoteBibliography">
    <w:name w:val="EndNote Bibliography"/>
    <w:basedOn w:val="Normal"/>
    <w:link w:val="EndNoteBibliographyChar"/>
    <w:rsid w:val="00E0401E"/>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0401E"/>
    <w:rPr>
      <w:rFonts w:ascii="Calibri" w:hAnsi="Calibri" w:cs="Calibri"/>
      <w:noProof/>
    </w:rPr>
  </w:style>
  <w:style w:type="table" w:styleId="LightShading">
    <w:name w:val="Light Shading"/>
    <w:basedOn w:val="TableNormal"/>
    <w:uiPriority w:val="60"/>
    <w:rsid w:val="002153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39"/>
    <w:rsid w:val="00215332"/>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44F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4F8B"/>
    <w:rPr>
      <w:rFonts w:ascii="Tahoma" w:hAnsi="Tahoma" w:cs="Tahoma"/>
      <w:sz w:val="16"/>
      <w:szCs w:val="16"/>
    </w:rPr>
  </w:style>
  <w:style w:type="character" w:styleId="Hyperlink">
    <w:name w:val="Hyperlink"/>
    <w:basedOn w:val="DefaultParagraphFont"/>
    <w:uiPriority w:val="99"/>
    <w:unhideWhenUsed/>
    <w:rsid w:val="003B73A6"/>
    <w:rPr>
      <w:color w:val="0000FF" w:themeColor="hyperlink"/>
      <w:u w:val="single"/>
    </w:rPr>
  </w:style>
  <w:style w:type="paragraph" w:styleId="Revision">
    <w:name w:val="Revision"/>
    <w:hidden/>
    <w:uiPriority w:val="99"/>
    <w:semiHidden/>
    <w:rsid w:val="00625E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008643">
      <w:bodyDiv w:val="1"/>
      <w:marLeft w:val="0"/>
      <w:marRight w:val="0"/>
      <w:marTop w:val="0"/>
      <w:marBottom w:val="0"/>
      <w:divBdr>
        <w:top w:val="none" w:sz="0" w:space="0" w:color="auto"/>
        <w:left w:val="none" w:sz="0" w:space="0" w:color="auto"/>
        <w:bottom w:val="none" w:sz="0" w:space="0" w:color="auto"/>
        <w:right w:val="none" w:sz="0" w:space="0" w:color="auto"/>
      </w:divBdr>
      <w:divsChild>
        <w:div w:id="2051494902">
          <w:marLeft w:val="0"/>
          <w:marRight w:val="0"/>
          <w:marTop w:val="0"/>
          <w:marBottom w:val="0"/>
          <w:divBdr>
            <w:top w:val="none" w:sz="0" w:space="0" w:color="auto"/>
            <w:left w:val="none" w:sz="0" w:space="0" w:color="auto"/>
            <w:bottom w:val="none" w:sz="0" w:space="0" w:color="auto"/>
            <w:right w:val="none" w:sz="0" w:space="0" w:color="auto"/>
          </w:divBdr>
        </w:div>
      </w:divsChild>
    </w:div>
    <w:div w:id="1715157655">
      <w:bodyDiv w:val="1"/>
      <w:marLeft w:val="0"/>
      <w:marRight w:val="0"/>
      <w:marTop w:val="0"/>
      <w:marBottom w:val="0"/>
      <w:divBdr>
        <w:top w:val="none" w:sz="0" w:space="0" w:color="auto"/>
        <w:left w:val="none" w:sz="0" w:space="0" w:color="auto"/>
        <w:bottom w:val="none" w:sz="0" w:space="0" w:color="auto"/>
        <w:right w:val="none" w:sz="0" w:space="0" w:color="auto"/>
      </w:divBdr>
    </w:div>
    <w:div w:id="2066637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genetics.opentargets.org/" TargetMode="External"/><Relationship Id="rId4" Type="http://schemas.microsoft.com/office/2007/relationships/stylesWithEffects" Target="stylesWithEffect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34B97-0328-4A43-95F2-436534B67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4</Pages>
  <Words>780</Words>
  <Characters>4451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cp:revision>
  <dcterms:created xsi:type="dcterms:W3CDTF">2023-08-07T05:37:00Z</dcterms:created>
  <dcterms:modified xsi:type="dcterms:W3CDTF">2023-08-12T08:54:00Z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aa92a61dee128336e90cf1a7f97b17f381cd8d74d049b2256223f8f43bfd5ceb</vt:lpwstr>
  </property>
</Properties>
</file>