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20CE7" w14:textId="77777777" w:rsidR="00DF3B25" w:rsidRDefault="00DF3B25" w:rsidP="00DF3B25">
      <w:pPr>
        <w:rPr>
          <w:lang w:val="en-US"/>
        </w:rPr>
      </w:pPr>
      <w:r>
        <w:rPr>
          <w:b/>
          <w:bCs/>
          <w:lang w:val="en-US"/>
        </w:rPr>
        <w:t>Supplementary t</w:t>
      </w:r>
      <w:r w:rsidRPr="00774F05">
        <w:rPr>
          <w:b/>
          <w:bCs/>
          <w:lang w:val="en-US"/>
        </w:rPr>
        <w:t xml:space="preserve">able </w:t>
      </w:r>
      <w:r>
        <w:rPr>
          <w:b/>
          <w:bCs/>
          <w:lang w:val="en-US"/>
        </w:rPr>
        <w:t>1</w:t>
      </w:r>
      <w:r>
        <w:rPr>
          <w:lang w:val="en-US"/>
        </w:rPr>
        <w:t>. summary of association between metals concentration level and health status, age, sex, tumor characteristics and patients outcome</w:t>
      </w:r>
    </w:p>
    <w:tbl>
      <w:tblPr>
        <w:tblStyle w:val="Tableausimple1"/>
        <w:tblW w:w="14733" w:type="dxa"/>
        <w:tblLook w:val="04A0" w:firstRow="1" w:lastRow="0" w:firstColumn="1" w:lastColumn="0" w:noHBand="0" w:noVBand="1"/>
      </w:tblPr>
      <w:tblGrid>
        <w:gridCol w:w="988"/>
        <w:gridCol w:w="1275"/>
        <w:gridCol w:w="1302"/>
        <w:gridCol w:w="1308"/>
        <w:gridCol w:w="1205"/>
        <w:gridCol w:w="1348"/>
        <w:gridCol w:w="1693"/>
        <w:gridCol w:w="1426"/>
        <w:gridCol w:w="1411"/>
        <w:gridCol w:w="1335"/>
        <w:gridCol w:w="1442"/>
      </w:tblGrid>
      <w:tr w:rsidR="00DF3B25" w:rsidRPr="0058687F" w14:paraId="792979FF" w14:textId="77777777" w:rsidTr="00944411">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988" w:type="dxa"/>
          </w:tcPr>
          <w:p w14:paraId="6FB5DA46" w14:textId="77777777" w:rsidR="00DF3B25" w:rsidRPr="002668B0" w:rsidRDefault="00DF3B25" w:rsidP="00944411">
            <w:pPr>
              <w:rPr>
                <w:sz w:val="22"/>
                <w:szCs w:val="22"/>
                <w:lang w:val="en-US"/>
              </w:rPr>
            </w:pPr>
          </w:p>
        </w:tc>
        <w:tc>
          <w:tcPr>
            <w:tcW w:w="1275" w:type="dxa"/>
          </w:tcPr>
          <w:p w14:paraId="2E839FE6" w14:textId="77777777" w:rsidR="00DF3B25" w:rsidRPr="002668B0" w:rsidRDefault="00DF3B25" w:rsidP="00944411">
            <w:pP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p>
          <w:p w14:paraId="0A9A06C3" w14:textId="77777777" w:rsidR="00DF3B25" w:rsidRPr="002668B0" w:rsidRDefault="00DF3B25" w:rsidP="00944411">
            <w:pP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p>
          <w:p w14:paraId="52020FE6" w14:textId="77777777" w:rsidR="00DF3B25" w:rsidRPr="002668B0" w:rsidRDefault="00DF3B25" w:rsidP="00944411">
            <w:pPr>
              <w:cnfStyle w:val="100000000000" w:firstRow="1" w:lastRow="0" w:firstColumn="0" w:lastColumn="0" w:oddVBand="0" w:evenVBand="0" w:oddHBand="0" w:evenHBand="0" w:firstRowFirstColumn="0" w:firstRowLastColumn="0" w:lastRowFirstColumn="0" w:lastRowLastColumn="0"/>
              <w:rPr>
                <w:sz w:val="22"/>
                <w:szCs w:val="22"/>
                <w:lang w:val="en-US"/>
              </w:rPr>
            </w:pPr>
          </w:p>
        </w:tc>
        <w:tc>
          <w:tcPr>
            <w:tcW w:w="2610" w:type="dxa"/>
            <w:gridSpan w:val="2"/>
          </w:tcPr>
          <w:p w14:paraId="3428D913" w14:textId="77777777" w:rsidR="00DF3B25" w:rsidRPr="002668B0" w:rsidRDefault="00DF3B25" w:rsidP="00944411">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p>
          <w:p w14:paraId="1E1C84AC" w14:textId="77777777" w:rsidR="00DF3B25" w:rsidRPr="0058687F" w:rsidRDefault="00DF3B25" w:rsidP="00944411">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HEALTHY CONTROLS</w:t>
            </w:r>
          </w:p>
        </w:tc>
        <w:tc>
          <w:tcPr>
            <w:tcW w:w="9860" w:type="dxa"/>
            <w:gridSpan w:val="7"/>
          </w:tcPr>
          <w:p w14:paraId="471A7AFF" w14:textId="77777777" w:rsidR="00DF3B25" w:rsidRDefault="00DF3B25" w:rsidP="00944411">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p>
          <w:p w14:paraId="5DED7189" w14:textId="77777777" w:rsidR="00DF3B25" w:rsidRPr="00746063" w:rsidRDefault="00DF3B25" w:rsidP="00944411">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746063">
              <w:rPr>
                <w:sz w:val="22"/>
                <w:szCs w:val="22"/>
                <w:lang w:val="en-US"/>
              </w:rPr>
              <w:t>PATIENTS</w:t>
            </w:r>
          </w:p>
        </w:tc>
      </w:tr>
      <w:tr w:rsidR="00DF3B25" w:rsidRPr="00391F25" w14:paraId="2E2E6541" w14:textId="77777777" w:rsidTr="00944411">
        <w:trPr>
          <w:cnfStyle w:val="000000100000" w:firstRow="0" w:lastRow="0" w:firstColumn="0" w:lastColumn="0" w:oddVBand="0" w:evenVBand="0" w:oddHBand="1" w:evenHBand="0" w:firstRowFirstColumn="0" w:firstRowLastColumn="0" w:lastRowFirstColumn="0" w:lastRowLastColumn="0"/>
          <w:trHeight w:val="2705"/>
        </w:trPr>
        <w:tc>
          <w:tcPr>
            <w:cnfStyle w:val="001000000000" w:firstRow="0" w:lastRow="0" w:firstColumn="1" w:lastColumn="0" w:oddVBand="0" w:evenVBand="0" w:oddHBand="0" w:evenHBand="0" w:firstRowFirstColumn="0" w:firstRowLastColumn="0" w:lastRowFirstColumn="0" w:lastRowLastColumn="0"/>
            <w:tcW w:w="988" w:type="dxa"/>
          </w:tcPr>
          <w:p w14:paraId="473A14B0" w14:textId="77777777" w:rsidR="00DF3B25" w:rsidRPr="0058687F" w:rsidRDefault="00DF3B25" w:rsidP="00944411">
            <w:pPr>
              <w:rPr>
                <w:sz w:val="22"/>
                <w:szCs w:val="22"/>
              </w:rPr>
            </w:pPr>
          </w:p>
        </w:tc>
        <w:tc>
          <w:tcPr>
            <w:tcW w:w="1275" w:type="dxa"/>
          </w:tcPr>
          <w:p w14:paraId="1A3870E4" w14:textId="77777777" w:rsidR="00DF3B25" w:rsidRPr="00FD6175" w:rsidRDefault="00DF3B25" w:rsidP="00944411">
            <w:pPr>
              <w:cnfStyle w:val="000000100000" w:firstRow="0" w:lastRow="0" w:firstColumn="0" w:lastColumn="0" w:oddVBand="0" w:evenVBand="0" w:oddHBand="1" w:evenHBand="0" w:firstRowFirstColumn="0" w:firstRowLastColumn="0" w:lastRowFirstColumn="0" w:lastRowLastColumn="0"/>
              <w:rPr>
                <w:b/>
                <w:bCs/>
                <w:sz w:val="22"/>
                <w:szCs w:val="22"/>
              </w:rPr>
            </w:pPr>
            <w:r w:rsidRPr="00FD6175">
              <w:rPr>
                <w:b/>
                <w:bCs/>
                <w:sz w:val="22"/>
                <w:szCs w:val="22"/>
              </w:rPr>
              <w:t>Patients vs healthy controls</w:t>
            </w:r>
          </w:p>
        </w:tc>
        <w:tc>
          <w:tcPr>
            <w:tcW w:w="1302" w:type="dxa"/>
          </w:tcPr>
          <w:p w14:paraId="024FA337" w14:textId="77777777" w:rsidR="00DF3B25" w:rsidRPr="00FD6175" w:rsidRDefault="00DF3B25" w:rsidP="00944411">
            <w:pPr>
              <w:cnfStyle w:val="000000100000" w:firstRow="0" w:lastRow="0" w:firstColumn="0" w:lastColumn="0" w:oddVBand="0" w:evenVBand="0" w:oddHBand="1" w:evenHBand="0" w:firstRowFirstColumn="0" w:firstRowLastColumn="0" w:lastRowFirstColumn="0" w:lastRowLastColumn="0"/>
              <w:rPr>
                <w:sz w:val="22"/>
                <w:szCs w:val="22"/>
              </w:rPr>
            </w:pPr>
            <w:r w:rsidRPr="00FD6175">
              <w:rPr>
                <w:b/>
                <w:bCs/>
                <w:sz w:val="22"/>
                <w:szCs w:val="22"/>
              </w:rPr>
              <w:t xml:space="preserve">Age </w:t>
            </w:r>
            <w:r>
              <w:rPr>
                <w:sz w:val="22"/>
                <w:szCs w:val="22"/>
              </w:rPr>
              <w:t>(</w:t>
            </w:r>
            <w:r w:rsidRPr="0064160E">
              <w:rPr>
                <w:sz w:val="22"/>
                <w:szCs w:val="22"/>
                <w:u w:val="single"/>
              </w:rPr>
              <w:t>&lt;</w:t>
            </w:r>
            <w:r>
              <w:rPr>
                <w:sz w:val="22"/>
                <w:szCs w:val="22"/>
              </w:rPr>
              <w:t xml:space="preserve"> 60 years old vs &gt; 60) </w:t>
            </w:r>
          </w:p>
        </w:tc>
        <w:tc>
          <w:tcPr>
            <w:tcW w:w="1308" w:type="dxa"/>
          </w:tcPr>
          <w:p w14:paraId="443513ED" w14:textId="77777777" w:rsidR="00DF3B25" w:rsidRPr="00FD6175" w:rsidRDefault="00DF3B25" w:rsidP="00944411">
            <w:pPr>
              <w:cnfStyle w:val="000000100000" w:firstRow="0" w:lastRow="0" w:firstColumn="0" w:lastColumn="0" w:oddVBand="0" w:evenVBand="0" w:oddHBand="1" w:evenHBand="0" w:firstRowFirstColumn="0" w:firstRowLastColumn="0" w:lastRowFirstColumn="0" w:lastRowLastColumn="0"/>
              <w:rPr>
                <w:sz w:val="22"/>
                <w:szCs w:val="22"/>
              </w:rPr>
            </w:pPr>
            <w:r w:rsidRPr="00FD6175">
              <w:rPr>
                <w:b/>
                <w:bCs/>
                <w:sz w:val="22"/>
                <w:szCs w:val="22"/>
              </w:rPr>
              <w:t>Sex</w:t>
            </w:r>
            <w:r>
              <w:rPr>
                <w:b/>
                <w:bCs/>
                <w:sz w:val="22"/>
                <w:szCs w:val="22"/>
              </w:rPr>
              <w:t xml:space="preserve"> </w:t>
            </w:r>
            <w:r w:rsidRPr="00FD6175">
              <w:rPr>
                <w:sz w:val="22"/>
                <w:szCs w:val="22"/>
              </w:rPr>
              <w:t>(women vs men)</w:t>
            </w:r>
          </w:p>
        </w:tc>
        <w:tc>
          <w:tcPr>
            <w:tcW w:w="1205" w:type="dxa"/>
          </w:tcPr>
          <w:p w14:paraId="434A459D" w14:textId="77777777" w:rsidR="00DF3B25" w:rsidRPr="00FD6175" w:rsidRDefault="00DF3B25" w:rsidP="00944411">
            <w:pPr>
              <w:cnfStyle w:val="000000100000" w:firstRow="0" w:lastRow="0" w:firstColumn="0" w:lastColumn="0" w:oddVBand="0" w:evenVBand="0" w:oddHBand="1" w:evenHBand="0" w:firstRowFirstColumn="0" w:firstRowLastColumn="0" w:lastRowFirstColumn="0" w:lastRowLastColumn="0"/>
              <w:rPr>
                <w:sz w:val="22"/>
                <w:szCs w:val="22"/>
              </w:rPr>
            </w:pPr>
            <w:r w:rsidRPr="00FD6175">
              <w:rPr>
                <w:b/>
                <w:bCs/>
                <w:sz w:val="22"/>
                <w:szCs w:val="22"/>
              </w:rPr>
              <w:t>Age</w:t>
            </w:r>
            <w:r>
              <w:rPr>
                <w:b/>
                <w:bCs/>
                <w:sz w:val="22"/>
                <w:szCs w:val="22"/>
              </w:rPr>
              <w:t xml:space="preserve"> </w:t>
            </w:r>
            <w:r>
              <w:rPr>
                <w:sz w:val="22"/>
                <w:szCs w:val="22"/>
              </w:rPr>
              <w:t>(</w:t>
            </w:r>
            <w:r w:rsidRPr="00074D19">
              <w:rPr>
                <w:sz w:val="22"/>
                <w:szCs w:val="22"/>
                <w:u w:val="single"/>
              </w:rPr>
              <w:t>&lt;</w:t>
            </w:r>
            <w:r>
              <w:rPr>
                <w:sz w:val="22"/>
                <w:szCs w:val="22"/>
              </w:rPr>
              <w:t xml:space="preserve"> 60 years old vs &gt; 60)</w:t>
            </w:r>
          </w:p>
        </w:tc>
        <w:tc>
          <w:tcPr>
            <w:tcW w:w="1348" w:type="dxa"/>
          </w:tcPr>
          <w:p w14:paraId="135D72B4" w14:textId="77777777" w:rsidR="00DF3B25" w:rsidRPr="0058687F" w:rsidRDefault="00DF3B25" w:rsidP="00944411">
            <w:pPr>
              <w:cnfStyle w:val="000000100000" w:firstRow="0" w:lastRow="0" w:firstColumn="0" w:lastColumn="0" w:oddVBand="0" w:evenVBand="0" w:oddHBand="1" w:evenHBand="0" w:firstRowFirstColumn="0" w:firstRowLastColumn="0" w:lastRowFirstColumn="0" w:lastRowLastColumn="0"/>
              <w:rPr>
                <w:b/>
                <w:bCs/>
                <w:sz w:val="22"/>
                <w:szCs w:val="22"/>
              </w:rPr>
            </w:pPr>
            <w:r w:rsidRPr="00FD6175">
              <w:rPr>
                <w:b/>
                <w:bCs/>
                <w:sz w:val="22"/>
                <w:szCs w:val="22"/>
              </w:rPr>
              <w:t>Sex</w:t>
            </w:r>
            <w:r w:rsidRPr="0058687F">
              <w:rPr>
                <w:sz w:val="22"/>
                <w:szCs w:val="22"/>
              </w:rPr>
              <w:t xml:space="preserve"> </w:t>
            </w:r>
            <w:r w:rsidRPr="00FD6175">
              <w:rPr>
                <w:sz w:val="22"/>
                <w:szCs w:val="22"/>
              </w:rPr>
              <w:t>(women vs men)</w:t>
            </w:r>
          </w:p>
        </w:tc>
        <w:tc>
          <w:tcPr>
            <w:tcW w:w="1693" w:type="dxa"/>
          </w:tcPr>
          <w:p w14:paraId="03060EA1" w14:textId="77777777" w:rsidR="00DF3B25" w:rsidRPr="0058687F" w:rsidRDefault="00DF3B25" w:rsidP="00944411">
            <w:pPr>
              <w:cnfStyle w:val="000000100000" w:firstRow="0" w:lastRow="0" w:firstColumn="0" w:lastColumn="0" w:oddVBand="0" w:evenVBand="0" w:oddHBand="1" w:evenHBand="0" w:firstRowFirstColumn="0" w:firstRowLastColumn="0" w:lastRowFirstColumn="0" w:lastRowLastColumn="0"/>
              <w:rPr>
                <w:b/>
                <w:bCs/>
                <w:sz w:val="22"/>
                <w:szCs w:val="22"/>
                <w:lang w:val="en-US"/>
              </w:rPr>
            </w:pPr>
            <w:r w:rsidRPr="00FD6175">
              <w:rPr>
                <w:b/>
                <w:bCs/>
                <w:sz w:val="22"/>
                <w:szCs w:val="22"/>
                <w:lang w:val="en-US"/>
              </w:rPr>
              <w:t>Grade</w:t>
            </w:r>
            <w:r w:rsidRPr="0058687F">
              <w:rPr>
                <w:sz w:val="22"/>
                <w:szCs w:val="22"/>
                <w:lang w:val="en-US"/>
              </w:rPr>
              <w:t xml:space="preserve"> </w:t>
            </w:r>
            <w:r w:rsidRPr="00FD6175">
              <w:rPr>
                <w:sz w:val="22"/>
                <w:szCs w:val="22"/>
                <w:lang w:val="en-US"/>
              </w:rPr>
              <w:t>(medium/high vs low)</w:t>
            </w:r>
          </w:p>
        </w:tc>
        <w:tc>
          <w:tcPr>
            <w:tcW w:w="1426" w:type="dxa"/>
          </w:tcPr>
          <w:p w14:paraId="1A6BE28C" w14:textId="77777777" w:rsidR="00DF3B25" w:rsidRPr="0058687F" w:rsidRDefault="00DF3B25" w:rsidP="00944411">
            <w:pPr>
              <w:cnfStyle w:val="000000100000" w:firstRow="0" w:lastRow="0" w:firstColumn="0" w:lastColumn="0" w:oddVBand="0" w:evenVBand="0" w:oddHBand="1" w:evenHBand="0" w:firstRowFirstColumn="0" w:firstRowLastColumn="0" w:lastRowFirstColumn="0" w:lastRowLastColumn="0"/>
              <w:rPr>
                <w:sz w:val="22"/>
                <w:szCs w:val="22"/>
                <w:lang w:val="en-US"/>
              </w:rPr>
            </w:pPr>
            <w:r w:rsidRPr="00FD6175">
              <w:rPr>
                <w:b/>
                <w:bCs/>
                <w:sz w:val="22"/>
                <w:szCs w:val="22"/>
                <w:lang w:val="en-US"/>
              </w:rPr>
              <w:t>sarcoma Stage by the time of blood sample collection</w:t>
            </w:r>
            <w:r w:rsidRPr="0058687F">
              <w:rPr>
                <w:sz w:val="22"/>
                <w:szCs w:val="22"/>
                <w:lang w:val="en-US"/>
              </w:rPr>
              <w:t xml:space="preserve"> </w:t>
            </w:r>
            <w:r w:rsidRPr="00FD6175">
              <w:rPr>
                <w:sz w:val="22"/>
                <w:szCs w:val="22"/>
                <w:lang w:val="en-US"/>
              </w:rPr>
              <w:t>(locally advance</w:t>
            </w:r>
            <w:r>
              <w:rPr>
                <w:sz w:val="22"/>
                <w:szCs w:val="22"/>
                <w:lang w:val="en-US"/>
              </w:rPr>
              <w:t>d</w:t>
            </w:r>
            <w:r w:rsidRPr="00FD6175">
              <w:rPr>
                <w:sz w:val="22"/>
                <w:szCs w:val="22"/>
                <w:lang w:val="en-US"/>
              </w:rPr>
              <w:t xml:space="preserve"> / metastatic vs</w:t>
            </w:r>
            <w:r>
              <w:rPr>
                <w:sz w:val="22"/>
                <w:szCs w:val="22"/>
                <w:lang w:val="en-US"/>
              </w:rPr>
              <w:t xml:space="preserve"> localized</w:t>
            </w:r>
            <w:r w:rsidRPr="00FD6175">
              <w:rPr>
                <w:sz w:val="22"/>
                <w:szCs w:val="22"/>
                <w:lang w:val="en-US"/>
              </w:rPr>
              <w:t>)</w:t>
            </w:r>
          </w:p>
        </w:tc>
        <w:tc>
          <w:tcPr>
            <w:tcW w:w="1411" w:type="dxa"/>
          </w:tcPr>
          <w:p w14:paraId="37DEE735" w14:textId="77777777" w:rsidR="00DF3B25" w:rsidRPr="0058687F" w:rsidRDefault="00DF3B25" w:rsidP="00944411">
            <w:pPr>
              <w:cnfStyle w:val="000000100000" w:firstRow="0" w:lastRow="0" w:firstColumn="0" w:lastColumn="0" w:oddVBand="0" w:evenVBand="0" w:oddHBand="1" w:evenHBand="0" w:firstRowFirstColumn="0" w:firstRowLastColumn="0" w:lastRowFirstColumn="0" w:lastRowLastColumn="0"/>
              <w:rPr>
                <w:sz w:val="22"/>
                <w:szCs w:val="22"/>
                <w:lang w:val="en-US"/>
              </w:rPr>
            </w:pPr>
            <w:r w:rsidRPr="00FD6175">
              <w:rPr>
                <w:b/>
                <w:bCs/>
                <w:sz w:val="22"/>
                <w:szCs w:val="22"/>
                <w:lang w:val="en-US"/>
              </w:rPr>
              <w:t>Treatment by the time of blood samples collection</w:t>
            </w:r>
            <w:r>
              <w:rPr>
                <w:b/>
                <w:bCs/>
                <w:sz w:val="22"/>
                <w:szCs w:val="22"/>
                <w:lang w:val="en-US"/>
              </w:rPr>
              <w:t>*</w:t>
            </w:r>
            <w:r>
              <w:rPr>
                <w:sz w:val="22"/>
                <w:szCs w:val="22"/>
                <w:lang w:val="en-US"/>
              </w:rPr>
              <w:t xml:space="preserve"> (yes vs no)</w:t>
            </w:r>
          </w:p>
        </w:tc>
        <w:tc>
          <w:tcPr>
            <w:tcW w:w="1335" w:type="dxa"/>
          </w:tcPr>
          <w:p w14:paraId="7D58BEA2" w14:textId="77777777" w:rsidR="00DF3B25" w:rsidRPr="00FD6175" w:rsidRDefault="00DF3B25" w:rsidP="00944411">
            <w:pPr>
              <w:cnfStyle w:val="000000100000" w:firstRow="0" w:lastRow="0" w:firstColumn="0" w:lastColumn="0" w:oddVBand="0" w:evenVBand="0" w:oddHBand="1" w:evenHBand="0" w:firstRowFirstColumn="0" w:firstRowLastColumn="0" w:lastRowFirstColumn="0" w:lastRowLastColumn="0"/>
              <w:rPr>
                <w:b/>
                <w:bCs/>
                <w:sz w:val="22"/>
                <w:szCs w:val="22"/>
                <w:lang w:val="en-US"/>
              </w:rPr>
            </w:pPr>
            <w:r>
              <w:rPr>
                <w:b/>
                <w:bCs/>
                <w:sz w:val="22"/>
                <w:szCs w:val="22"/>
                <w:lang w:val="en-US"/>
              </w:rPr>
              <w:t xml:space="preserve">Association with overall survival ** </w:t>
            </w:r>
            <w:r w:rsidRPr="00D63C93">
              <w:rPr>
                <w:sz w:val="22"/>
                <w:szCs w:val="22"/>
                <w:lang w:val="en-US"/>
              </w:rPr>
              <w:t>(univariate analysis)</w:t>
            </w:r>
          </w:p>
        </w:tc>
        <w:tc>
          <w:tcPr>
            <w:tcW w:w="1442" w:type="dxa"/>
          </w:tcPr>
          <w:p w14:paraId="509639A6" w14:textId="77777777" w:rsidR="00DF3B25" w:rsidRDefault="00DF3B25" w:rsidP="00944411">
            <w:pPr>
              <w:cnfStyle w:val="000000100000" w:firstRow="0" w:lastRow="0" w:firstColumn="0" w:lastColumn="0" w:oddVBand="0" w:evenVBand="0" w:oddHBand="1" w:evenHBand="0" w:firstRowFirstColumn="0" w:firstRowLastColumn="0" w:lastRowFirstColumn="0" w:lastRowLastColumn="0"/>
              <w:rPr>
                <w:b/>
                <w:bCs/>
                <w:sz w:val="22"/>
                <w:szCs w:val="22"/>
                <w:lang w:val="en-US"/>
              </w:rPr>
            </w:pPr>
            <w:r>
              <w:rPr>
                <w:b/>
                <w:bCs/>
                <w:sz w:val="22"/>
                <w:szCs w:val="22"/>
                <w:lang w:val="en-US"/>
              </w:rPr>
              <w:t xml:space="preserve">Association with overall survival ** </w:t>
            </w:r>
            <w:r w:rsidRPr="00D63C93">
              <w:rPr>
                <w:sz w:val="22"/>
                <w:szCs w:val="22"/>
                <w:lang w:val="en-US"/>
              </w:rPr>
              <w:t>(</w:t>
            </w:r>
            <w:r>
              <w:rPr>
                <w:sz w:val="22"/>
                <w:szCs w:val="22"/>
                <w:lang w:val="en-US"/>
              </w:rPr>
              <w:t>multivariate</w:t>
            </w:r>
            <w:r w:rsidRPr="00D63C93">
              <w:rPr>
                <w:sz w:val="22"/>
                <w:szCs w:val="22"/>
                <w:lang w:val="en-US"/>
              </w:rPr>
              <w:t xml:space="preserve"> analysis)</w:t>
            </w:r>
          </w:p>
        </w:tc>
      </w:tr>
      <w:tr w:rsidR="00DF3B25" w:rsidRPr="0058687F" w14:paraId="2C9D9858" w14:textId="77777777" w:rsidTr="00944411">
        <w:trPr>
          <w:trHeight w:val="273"/>
        </w:trPr>
        <w:tc>
          <w:tcPr>
            <w:cnfStyle w:val="001000000000" w:firstRow="0" w:lastRow="0" w:firstColumn="1" w:lastColumn="0" w:oddVBand="0" w:evenVBand="0" w:oddHBand="0" w:evenHBand="0" w:firstRowFirstColumn="0" w:firstRowLastColumn="0" w:lastRowFirstColumn="0" w:lastRowLastColumn="0"/>
            <w:tcW w:w="988" w:type="dxa"/>
          </w:tcPr>
          <w:p w14:paraId="44EF412F" w14:textId="77777777" w:rsidR="00DF3B25" w:rsidRPr="003707CC" w:rsidRDefault="00DF3B25" w:rsidP="00944411">
            <w:pPr>
              <w:rPr>
                <w:sz w:val="22"/>
                <w:szCs w:val="22"/>
                <w:lang w:val="en-US"/>
              </w:rPr>
            </w:pPr>
            <w:r w:rsidRPr="0058687F">
              <w:rPr>
                <w:sz w:val="22"/>
                <w:szCs w:val="22"/>
              </w:rPr>
              <w:t>Cu / Zn</w:t>
            </w:r>
          </w:p>
        </w:tc>
        <w:tc>
          <w:tcPr>
            <w:tcW w:w="1275" w:type="dxa"/>
          </w:tcPr>
          <w:p w14:paraId="29A4885C"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higher</w:t>
            </w:r>
          </w:p>
        </w:tc>
        <w:tc>
          <w:tcPr>
            <w:tcW w:w="1302" w:type="dxa"/>
          </w:tcPr>
          <w:p w14:paraId="280FF48F"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08" w:type="dxa"/>
          </w:tcPr>
          <w:p w14:paraId="0725E234"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higher</w:t>
            </w:r>
          </w:p>
        </w:tc>
        <w:tc>
          <w:tcPr>
            <w:tcW w:w="1205" w:type="dxa"/>
          </w:tcPr>
          <w:p w14:paraId="5363869C"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48" w:type="dxa"/>
          </w:tcPr>
          <w:p w14:paraId="2C2FDE79"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higher</w:t>
            </w:r>
          </w:p>
        </w:tc>
        <w:tc>
          <w:tcPr>
            <w:tcW w:w="1693" w:type="dxa"/>
          </w:tcPr>
          <w:p w14:paraId="43768C97"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26" w:type="dxa"/>
          </w:tcPr>
          <w:p w14:paraId="35FC6562"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higher</w:t>
            </w:r>
          </w:p>
        </w:tc>
        <w:tc>
          <w:tcPr>
            <w:tcW w:w="1411" w:type="dxa"/>
          </w:tcPr>
          <w:p w14:paraId="2ECA22FD"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35" w:type="dxa"/>
          </w:tcPr>
          <w:p w14:paraId="1BAD1B34"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shorter</w:t>
            </w:r>
          </w:p>
        </w:tc>
        <w:tc>
          <w:tcPr>
            <w:tcW w:w="1442" w:type="dxa"/>
          </w:tcPr>
          <w:p w14:paraId="5AF964D1"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shorter</w:t>
            </w:r>
          </w:p>
        </w:tc>
      </w:tr>
      <w:tr w:rsidR="00DF3B25" w:rsidRPr="0058687F" w14:paraId="05CFF415" w14:textId="77777777" w:rsidTr="0094441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88" w:type="dxa"/>
          </w:tcPr>
          <w:p w14:paraId="34EA2975" w14:textId="77777777" w:rsidR="00DF3B25" w:rsidRPr="003707CC" w:rsidRDefault="00DF3B25" w:rsidP="00944411">
            <w:pPr>
              <w:rPr>
                <w:sz w:val="22"/>
                <w:szCs w:val="22"/>
                <w:lang w:val="en-US"/>
              </w:rPr>
            </w:pPr>
            <w:r>
              <w:rPr>
                <w:sz w:val="22"/>
                <w:szCs w:val="22"/>
                <w:lang w:val="en-US"/>
              </w:rPr>
              <w:t>Se / S</w:t>
            </w:r>
          </w:p>
        </w:tc>
        <w:tc>
          <w:tcPr>
            <w:tcW w:w="1275" w:type="dxa"/>
          </w:tcPr>
          <w:p w14:paraId="16453DE8"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lower</w:t>
            </w:r>
          </w:p>
        </w:tc>
        <w:tc>
          <w:tcPr>
            <w:tcW w:w="1302" w:type="dxa"/>
          </w:tcPr>
          <w:p w14:paraId="79649CEF"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08" w:type="dxa"/>
          </w:tcPr>
          <w:p w14:paraId="23E56ABF"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205" w:type="dxa"/>
          </w:tcPr>
          <w:p w14:paraId="333CE6D9"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48" w:type="dxa"/>
          </w:tcPr>
          <w:p w14:paraId="4270D4EB"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693" w:type="dxa"/>
          </w:tcPr>
          <w:p w14:paraId="7DA51D26"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26" w:type="dxa"/>
          </w:tcPr>
          <w:p w14:paraId="425C3C95"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11" w:type="dxa"/>
          </w:tcPr>
          <w:p w14:paraId="678CEAAE"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35" w:type="dxa"/>
          </w:tcPr>
          <w:p w14:paraId="24140B26"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longer</w:t>
            </w:r>
          </w:p>
        </w:tc>
        <w:tc>
          <w:tcPr>
            <w:tcW w:w="1442" w:type="dxa"/>
          </w:tcPr>
          <w:p w14:paraId="2FFC86E6"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longer</w:t>
            </w:r>
          </w:p>
        </w:tc>
      </w:tr>
      <w:tr w:rsidR="00DF3B25" w:rsidRPr="0058687F" w14:paraId="37E6916E" w14:textId="77777777" w:rsidTr="00944411">
        <w:trPr>
          <w:trHeight w:val="273"/>
        </w:trPr>
        <w:tc>
          <w:tcPr>
            <w:cnfStyle w:val="001000000000" w:firstRow="0" w:lastRow="0" w:firstColumn="1" w:lastColumn="0" w:oddVBand="0" w:evenVBand="0" w:oddHBand="0" w:evenHBand="0" w:firstRowFirstColumn="0" w:firstRowLastColumn="0" w:lastRowFirstColumn="0" w:lastRowLastColumn="0"/>
            <w:tcW w:w="988" w:type="dxa"/>
          </w:tcPr>
          <w:p w14:paraId="15D38AE5" w14:textId="77777777" w:rsidR="00DF3B25" w:rsidRPr="003707CC" w:rsidRDefault="00DF3B25" w:rsidP="00944411">
            <w:pPr>
              <w:rPr>
                <w:sz w:val="22"/>
                <w:szCs w:val="22"/>
                <w:lang w:val="en-US"/>
              </w:rPr>
            </w:pPr>
            <w:r>
              <w:rPr>
                <w:sz w:val="22"/>
                <w:szCs w:val="22"/>
                <w:lang w:val="en-US"/>
              </w:rPr>
              <w:t>K / Rb</w:t>
            </w:r>
          </w:p>
        </w:tc>
        <w:tc>
          <w:tcPr>
            <w:tcW w:w="1275" w:type="dxa"/>
          </w:tcPr>
          <w:p w14:paraId="6F842EAF"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higher</w:t>
            </w:r>
          </w:p>
        </w:tc>
        <w:tc>
          <w:tcPr>
            <w:tcW w:w="1302" w:type="dxa"/>
          </w:tcPr>
          <w:p w14:paraId="3CFFD1F5"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08" w:type="dxa"/>
          </w:tcPr>
          <w:p w14:paraId="3D266A83"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205" w:type="dxa"/>
          </w:tcPr>
          <w:p w14:paraId="05D0FA83"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48" w:type="dxa"/>
          </w:tcPr>
          <w:p w14:paraId="3D271BAD"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693" w:type="dxa"/>
          </w:tcPr>
          <w:p w14:paraId="205D9C82"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26" w:type="dxa"/>
          </w:tcPr>
          <w:p w14:paraId="4249E6D7"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higher</w:t>
            </w:r>
          </w:p>
        </w:tc>
        <w:tc>
          <w:tcPr>
            <w:tcW w:w="1411" w:type="dxa"/>
          </w:tcPr>
          <w:p w14:paraId="2829A81D"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35" w:type="dxa"/>
          </w:tcPr>
          <w:p w14:paraId="61232A7D"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42" w:type="dxa"/>
          </w:tcPr>
          <w:p w14:paraId="1D21E1F7"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r>
      <w:tr w:rsidR="00DF3B25" w:rsidRPr="0058687F" w14:paraId="25509F38" w14:textId="77777777" w:rsidTr="0094441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88" w:type="dxa"/>
          </w:tcPr>
          <w:p w14:paraId="2365F47E" w14:textId="77777777" w:rsidR="00DF3B25" w:rsidRPr="003707CC" w:rsidRDefault="00DF3B25" w:rsidP="00944411">
            <w:pPr>
              <w:rPr>
                <w:sz w:val="22"/>
                <w:szCs w:val="22"/>
                <w:lang w:val="en-US"/>
              </w:rPr>
            </w:pPr>
            <w:r w:rsidRPr="003707CC">
              <w:rPr>
                <w:sz w:val="22"/>
                <w:szCs w:val="22"/>
                <w:lang w:val="en-US"/>
              </w:rPr>
              <w:t>δ65Cu</w:t>
            </w:r>
          </w:p>
        </w:tc>
        <w:tc>
          <w:tcPr>
            <w:tcW w:w="1275" w:type="dxa"/>
          </w:tcPr>
          <w:p w14:paraId="19613CD9"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lower</w:t>
            </w:r>
          </w:p>
        </w:tc>
        <w:tc>
          <w:tcPr>
            <w:tcW w:w="1302" w:type="dxa"/>
          </w:tcPr>
          <w:p w14:paraId="426817B7"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08" w:type="dxa"/>
          </w:tcPr>
          <w:p w14:paraId="2E629AE1"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205" w:type="dxa"/>
          </w:tcPr>
          <w:p w14:paraId="17DC6396"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48" w:type="dxa"/>
          </w:tcPr>
          <w:p w14:paraId="7CE52DA8"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693" w:type="dxa"/>
          </w:tcPr>
          <w:p w14:paraId="7F1580C3"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26" w:type="dxa"/>
          </w:tcPr>
          <w:p w14:paraId="76F9A70E"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11" w:type="dxa"/>
          </w:tcPr>
          <w:p w14:paraId="628ACBC7"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35" w:type="dxa"/>
          </w:tcPr>
          <w:p w14:paraId="01B88FB3"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shorter</w:t>
            </w:r>
          </w:p>
        </w:tc>
        <w:tc>
          <w:tcPr>
            <w:tcW w:w="1442" w:type="dxa"/>
          </w:tcPr>
          <w:p w14:paraId="206D89EA"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shorter</w:t>
            </w:r>
          </w:p>
        </w:tc>
      </w:tr>
      <w:tr w:rsidR="00DF3B25" w:rsidRPr="0058687F" w14:paraId="36C1930A" w14:textId="77777777" w:rsidTr="00944411">
        <w:trPr>
          <w:trHeight w:val="273"/>
        </w:trPr>
        <w:tc>
          <w:tcPr>
            <w:cnfStyle w:val="001000000000" w:firstRow="0" w:lastRow="0" w:firstColumn="1" w:lastColumn="0" w:oddVBand="0" w:evenVBand="0" w:oddHBand="0" w:evenHBand="0" w:firstRowFirstColumn="0" w:firstRowLastColumn="0" w:lastRowFirstColumn="0" w:lastRowLastColumn="0"/>
            <w:tcW w:w="988" w:type="dxa"/>
          </w:tcPr>
          <w:p w14:paraId="20F8DD38" w14:textId="77777777" w:rsidR="00DF3B25" w:rsidRPr="0058687F" w:rsidRDefault="00DF3B25" w:rsidP="00944411">
            <w:pPr>
              <w:rPr>
                <w:sz w:val="22"/>
                <w:szCs w:val="22"/>
              </w:rPr>
            </w:pPr>
            <w:r w:rsidRPr="0058687F">
              <w:rPr>
                <w:sz w:val="22"/>
                <w:szCs w:val="22"/>
              </w:rPr>
              <w:t>Cu</w:t>
            </w:r>
          </w:p>
        </w:tc>
        <w:tc>
          <w:tcPr>
            <w:tcW w:w="1275" w:type="dxa"/>
          </w:tcPr>
          <w:p w14:paraId="064B77D4"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higher</w:t>
            </w:r>
          </w:p>
        </w:tc>
        <w:tc>
          <w:tcPr>
            <w:tcW w:w="1302" w:type="dxa"/>
          </w:tcPr>
          <w:p w14:paraId="1840A243"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08" w:type="dxa"/>
          </w:tcPr>
          <w:p w14:paraId="029D9832"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higher</w:t>
            </w:r>
          </w:p>
        </w:tc>
        <w:tc>
          <w:tcPr>
            <w:tcW w:w="1205" w:type="dxa"/>
          </w:tcPr>
          <w:p w14:paraId="72E45DF3"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48" w:type="dxa"/>
          </w:tcPr>
          <w:p w14:paraId="3DF51E6D"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693" w:type="dxa"/>
          </w:tcPr>
          <w:p w14:paraId="7F9D22C5"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26" w:type="dxa"/>
          </w:tcPr>
          <w:p w14:paraId="4A4BE457"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higher</w:t>
            </w:r>
          </w:p>
        </w:tc>
        <w:tc>
          <w:tcPr>
            <w:tcW w:w="1411" w:type="dxa"/>
          </w:tcPr>
          <w:p w14:paraId="5C83B259"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35" w:type="dxa"/>
          </w:tcPr>
          <w:p w14:paraId="435DEAE1"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shorter</w:t>
            </w:r>
          </w:p>
        </w:tc>
        <w:tc>
          <w:tcPr>
            <w:tcW w:w="1442" w:type="dxa"/>
          </w:tcPr>
          <w:p w14:paraId="05089ED2"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shorter</w:t>
            </w:r>
          </w:p>
        </w:tc>
      </w:tr>
      <w:tr w:rsidR="00DF3B25" w:rsidRPr="0058687F" w14:paraId="78D57B46" w14:textId="77777777" w:rsidTr="0094441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988" w:type="dxa"/>
          </w:tcPr>
          <w:p w14:paraId="3B32BBAD" w14:textId="77777777" w:rsidR="00DF3B25" w:rsidRPr="0058687F" w:rsidRDefault="00DF3B25" w:rsidP="00944411">
            <w:pPr>
              <w:rPr>
                <w:sz w:val="22"/>
                <w:szCs w:val="22"/>
              </w:rPr>
            </w:pPr>
            <w:r w:rsidRPr="0058687F">
              <w:rPr>
                <w:sz w:val="22"/>
                <w:szCs w:val="22"/>
              </w:rPr>
              <w:t>Zn</w:t>
            </w:r>
          </w:p>
        </w:tc>
        <w:tc>
          <w:tcPr>
            <w:tcW w:w="1275" w:type="dxa"/>
          </w:tcPr>
          <w:p w14:paraId="2456BBE8"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02" w:type="dxa"/>
          </w:tcPr>
          <w:p w14:paraId="2E7387E0"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08" w:type="dxa"/>
          </w:tcPr>
          <w:p w14:paraId="213078FD"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205" w:type="dxa"/>
          </w:tcPr>
          <w:p w14:paraId="5B9E48DE"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48" w:type="dxa"/>
          </w:tcPr>
          <w:p w14:paraId="625E4703"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693" w:type="dxa"/>
          </w:tcPr>
          <w:p w14:paraId="55D71A2D"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26" w:type="dxa"/>
          </w:tcPr>
          <w:p w14:paraId="38141341"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lower</w:t>
            </w:r>
          </w:p>
        </w:tc>
        <w:tc>
          <w:tcPr>
            <w:tcW w:w="1411" w:type="dxa"/>
          </w:tcPr>
          <w:p w14:paraId="75337575"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35" w:type="dxa"/>
          </w:tcPr>
          <w:p w14:paraId="522E0955"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42" w:type="dxa"/>
          </w:tcPr>
          <w:p w14:paraId="4B28D739"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r>
      <w:tr w:rsidR="00DF3B25" w:rsidRPr="0058687F" w14:paraId="156754D8" w14:textId="77777777" w:rsidTr="00944411">
        <w:trPr>
          <w:trHeight w:val="259"/>
        </w:trPr>
        <w:tc>
          <w:tcPr>
            <w:cnfStyle w:val="001000000000" w:firstRow="0" w:lastRow="0" w:firstColumn="1" w:lastColumn="0" w:oddVBand="0" w:evenVBand="0" w:oddHBand="0" w:evenHBand="0" w:firstRowFirstColumn="0" w:firstRowLastColumn="0" w:lastRowFirstColumn="0" w:lastRowLastColumn="0"/>
            <w:tcW w:w="988" w:type="dxa"/>
          </w:tcPr>
          <w:p w14:paraId="30E716E7" w14:textId="77777777" w:rsidR="00DF3B25" w:rsidRPr="0058687F" w:rsidRDefault="00DF3B25" w:rsidP="00944411">
            <w:pPr>
              <w:rPr>
                <w:sz w:val="22"/>
                <w:szCs w:val="22"/>
              </w:rPr>
            </w:pPr>
            <w:r w:rsidRPr="0058687F">
              <w:rPr>
                <w:sz w:val="22"/>
                <w:szCs w:val="22"/>
              </w:rPr>
              <w:t>K</w:t>
            </w:r>
          </w:p>
        </w:tc>
        <w:tc>
          <w:tcPr>
            <w:tcW w:w="1275" w:type="dxa"/>
          </w:tcPr>
          <w:p w14:paraId="2C667A1B"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lower</w:t>
            </w:r>
          </w:p>
        </w:tc>
        <w:tc>
          <w:tcPr>
            <w:tcW w:w="1302" w:type="dxa"/>
          </w:tcPr>
          <w:p w14:paraId="72671DA5"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08" w:type="dxa"/>
          </w:tcPr>
          <w:p w14:paraId="78E939D9"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lower</w:t>
            </w:r>
          </w:p>
        </w:tc>
        <w:tc>
          <w:tcPr>
            <w:tcW w:w="1205" w:type="dxa"/>
          </w:tcPr>
          <w:p w14:paraId="265D443A"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48" w:type="dxa"/>
          </w:tcPr>
          <w:p w14:paraId="630F2B6D"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693" w:type="dxa"/>
          </w:tcPr>
          <w:p w14:paraId="5801E3F1"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26" w:type="dxa"/>
          </w:tcPr>
          <w:p w14:paraId="5B926B3E"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11" w:type="dxa"/>
          </w:tcPr>
          <w:p w14:paraId="1B29096F"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35" w:type="dxa"/>
          </w:tcPr>
          <w:p w14:paraId="105BADFC"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longer</w:t>
            </w:r>
          </w:p>
        </w:tc>
        <w:tc>
          <w:tcPr>
            <w:tcW w:w="1442" w:type="dxa"/>
          </w:tcPr>
          <w:p w14:paraId="282E5B0A"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longer</w:t>
            </w:r>
          </w:p>
        </w:tc>
      </w:tr>
      <w:tr w:rsidR="00DF3B25" w:rsidRPr="0058687F" w14:paraId="777022F6" w14:textId="77777777" w:rsidTr="0094441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88" w:type="dxa"/>
          </w:tcPr>
          <w:p w14:paraId="382E9D83" w14:textId="77777777" w:rsidR="00DF3B25" w:rsidRPr="0058687F" w:rsidRDefault="00DF3B25" w:rsidP="00944411">
            <w:pPr>
              <w:rPr>
                <w:b w:val="0"/>
                <w:bCs w:val="0"/>
                <w:sz w:val="22"/>
                <w:szCs w:val="22"/>
              </w:rPr>
            </w:pPr>
            <w:r w:rsidRPr="0058687F">
              <w:rPr>
                <w:sz w:val="22"/>
                <w:szCs w:val="22"/>
              </w:rPr>
              <w:t>Rb</w:t>
            </w:r>
          </w:p>
        </w:tc>
        <w:tc>
          <w:tcPr>
            <w:tcW w:w="1275" w:type="dxa"/>
          </w:tcPr>
          <w:p w14:paraId="6F5D8985"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lower</w:t>
            </w:r>
          </w:p>
        </w:tc>
        <w:tc>
          <w:tcPr>
            <w:tcW w:w="1302" w:type="dxa"/>
          </w:tcPr>
          <w:p w14:paraId="7271B8D6"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08" w:type="dxa"/>
          </w:tcPr>
          <w:p w14:paraId="0FCCDDF6"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lower</w:t>
            </w:r>
          </w:p>
        </w:tc>
        <w:tc>
          <w:tcPr>
            <w:tcW w:w="1205" w:type="dxa"/>
          </w:tcPr>
          <w:p w14:paraId="416BCF5A"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48" w:type="dxa"/>
          </w:tcPr>
          <w:p w14:paraId="5FFE973F"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lower</w:t>
            </w:r>
          </w:p>
        </w:tc>
        <w:tc>
          <w:tcPr>
            <w:tcW w:w="1693" w:type="dxa"/>
          </w:tcPr>
          <w:p w14:paraId="44FD26C6"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26" w:type="dxa"/>
          </w:tcPr>
          <w:p w14:paraId="3EC5606F"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lower</w:t>
            </w:r>
          </w:p>
        </w:tc>
        <w:tc>
          <w:tcPr>
            <w:tcW w:w="1411" w:type="dxa"/>
          </w:tcPr>
          <w:p w14:paraId="35114862"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35" w:type="dxa"/>
          </w:tcPr>
          <w:p w14:paraId="7312AB12"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longer</w:t>
            </w:r>
          </w:p>
        </w:tc>
        <w:tc>
          <w:tcPr>
            <w:tcW w:w="1442" w:type="dxa"/>
          </w:tcPr>
          <w:p w14:paraId="2E39B8B7"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longer</w:t>
            </w:r>
          </w:p>
        </w:tc>
      </w:tr>
      <w:tr w:rsidR="00DF3B25" w:rsidRPr="0058687F" w14:paraId="0272C263" w14:textId="77777777" w:rsidTr="00944411">
        <w:trPr>
          <w:trHeight w:val="259"/>
        </w:trPr>
        <w:tc>
          <w:tcPr>
            <w:cnfStyle w:val="001000000000" w:firstRow="0" w:lastRow="0" w:firstColumn="1" w:lastColumn="0" w:oddVBand="0" w:evenVBand="0" w:oddHBand="0" w:evenHBand="0" w:firstRowFirstColumn="0" w:firstRowLastColumn="0" w:lastRowFirstColumn="0" w:lastRowLastColumn="0"/>
            <w:tcW w:w="988" w:type="dxa"/>
          </w:tcPr>
          <w:p w14:paraId="23FA3972" w14:textId="77777777" w:rsidR="00DF3B25" w:rsidRPr="0058687F" w:rsidRDefault="00DF3B25" w:rsidP="00944411">
            <w:pPr>
              <w:rPr>
                <w:sz w:val="22"/>
                <w:szCs w:val="22"/>
              </w:rPr>
            </w:pPr>
            <w:r w:rsidRPr="0058687F">
              <w:rPr>
                <w:sz w:val="22"/>
                <w:szCs w:val="22"/>
              </w:rPr>
              <w:t>Se</w:t>
            </w:r>
          </w:p>
        </w:tc>
        <w:tc>
          <w:tcPr>
            <w:tcW w:w="1275" w:type="dxa"/>
          </w:tcPr>
          <w:p w14:paraId="517A8A7A"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lower</w:t>
            </w:r>
          </w:p>
        </w:tc>
        <w:tc>
          <w:tcPr>
            <w:tcW w:w="1302" w:type="dxa"/>
          </w:tcPr>
          <w:p w14:paraId="651F4FC5"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08" w:type="dxa"/>
          </w:tcPr>
          <w:p w14:paraId="7D443684"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205" w:type="dxa"/>
          </w:tcPr>
          <w:p w14:paraId="3CEC731E"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48" w:type="dxa"/>
          </w:tcPr>
          <w:p w14:paraId="560927D4"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693" w:type="dxa"/>
          </w:tcPr>
          <w:p w14:paraId="3849D95E"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26" w:type="dxa"/>
          </w:tcPr>
          <w:p w14:paraId="0424AD77"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11" w:type="dxa"/>
          </w:tcPr>
          <w:p w14:paraId="0E1F5832"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35" w:type="dxa"/>
          </w:tcPr>
          <w:p w14:paraId="63871ED9"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longer</w:t>
            </w:r>
          </w:p>
        </w:tc>
        <w:tc>
          <w:tcPr>
            <w:tcW w:w="1442" w:type="dxa"/>
          </w:tcPr>
          <w:p w14:paraId="51B75CDF"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longer</w:t>
            </w:r>
          </w:p>
        </w:tc>
      </w:tr>
      <w:tr w:rsidR="00DF3B25" w:rsidRPr="0058687F" w14:paraId="5348BD30" w14:textId="77777777" w:rsidTr="0094441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88" w:type="dxa"/>
          </w:tcPr>
          <w:p w14:paraId="07980E9C" w14:textId="77777777" w:rsidR="00DF3B25" w:rsidRPr="0058687F" w:rsidRDefault="00DF3B25" w:rsidP="00944411">
            <w:pPr>
              <w:rPr>
                <w:sz w:val="22"/>
                <w:szCs w:val="22"/>
              </w:rPr>
            </w:pPr>
            <w:r w:rsidRPr="0058687F">
              <w:rPr>
                <w:sz w:val="22"/>
                <w:szCs w:val="22"/>
              </w:rPr>
              <w:t>Sr</w:t>
            </w:r>
          </w:p>
        </w:tc>
        <w:tc>
          <w:tcPr>
            <w:tcW w:w="1275" w:type="dxa"/>
          </w:tcPr>
          <w:p w14:paraId="6F752474"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02" w:type="dxa"/>
          </w:tcPr>
          <w:p w14:paraId="7C04664C"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08" w:type="dxa"/>
          </w:tcPr>
          <w:p w14:paraId="4FD55F61"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205" w:type="dxa"/>
          </w:tcPr>
          <w:p w14:paraId="47B8EA20"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48" w:type="dxa"/>
          </w:tcPr>
          <w:p w14:paraId="1BFA97F5"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693" w:type="dxa"/>
          </w:tcPr>
          <w:p w14:paraId="77A44CAB"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26" w:type="dxa"/>
          </w:tcPr>
          <w:p w14:paraId="751E44F0"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11" w:type="dxa"/>
          </w:tcPr>
          <w:p w14:paraId="25479F1B"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35" w:type="dxa"/>
          </w:tcPr>
          <w:p w14:paraId="47AF8249"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42" w:type="dxa"/>
          </w:tcPr>
          <w:p w14:paraId="3325FC31"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r>
      <w:tr w:rsidR="00DF3B25" w:rsidRPr="0058687F" w14:paraId="2FDDAD28" w14:textId="77777777" w:rsidTr="00944411">
        <w:trPr>
          <w:trHeight w:val="259"/>
        </w:trPr>
        <w:tc>
          <w:tcPr>
            <w:cnfStyle w:val="001000000000" w:firstRow="0" w:lastRow="0" w:firstColumn="1" w:lastColumn="0" w:oddVBand="0" w:evenVBand="0" w:oddHBand="0" w:evenHBand="0" w:firstRowFirstColumn="0" w:firstRowLastColumn="0" w:lastRowFirstColumn="0" w:lastRowLastColumn="0"/>
            <w:tcW w:w="988" w:type="dxa"/>
          </w:tcPr>
          <w:p w14:paraId="288ECF07" w14:textId="77777777" w:rsidR="00DF3B25" w:rsidRPr="0058687F" w:rsidRDefault="00DF3B25" w:rsidP="00944411">
            <w:pPr>
              <w:rPr>
                <w:sz w:val="22"/>
                <w:szCs w:val="22"/>
              </w:rPr>
            </w:pPr>
            <w:r w:rsidRPr="0058687F">
              <w:rPr>
                <w:sz w:val="22"/>
                <w:szCs w:val="22"/>
              </w:rPr>
              <w:t>Fe</w:t>
            </w:r>
          </w:p>
        </w:tc>
        <w:tc>
          <w:tcPr>
            <w:tcW w:w="1275" w:type="dxa"/>
          </w:tcPr>
          <w:p w14:paraId="09A90B4D"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lower</w:t>
            </w:r>
          </w:p>
        </w:tc>
        <w:tc>
          <w:tcPr>
            <w:tcW w:w="1302" w:type="dxa"/>
          </w:tcPr>
          <w:p w14:paraId="35232E96"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08" w:type="dxa"/>
          </w:tcPr>
          <w:p w14:paraId="21BF1160"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205" w:type="dxa"/>
          </w:tcPr>
          <w:p w14:paraId="3A0A6465"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48" w:type="dxa"/>
          </w:tcPr>
          <w:p w14:paraId="3BBA4C56"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693" w:type="dxa"/>
          </w:tcPr>
          <w:p w14:paraId="750F4A51"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26" w:type="dxa"/>
          </w:tcPr>
          <w:p w14:paraId="66A305C7"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11" w:type="dxa"/>
          </w:tcPr>
          <w:p w14:paraId="172182FB"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35" w:type="dxa"/>
          </w:tcPr>
          <w:p w14:paraId="7BAA88EF"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longer</w:t>
            </w:r>
          </w:p>
        </w:tc>
        <w:tc>
          <w:tcPr>
            <w:tcW w:w="1442" w:type="dxa"/>
          </w:tcPr>
          <w:p w14:paraId="58542A0A"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longer</w:t>
            </w:r>
          </w:p>
        </w:tc>
      </w:tr>
      <w:tr w:rsidR="00DF3B25" w:rsidRPr="0058687F" w14:paraId="1462EA70" w14:textId="77777777" w:rsidTr="0094441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88" w:type="dxa"/>
          </w:tcPr>
          <w:p w14:paraId="6648A41B" w14:textId="77777777" w:rsidR="00DF3B25" w:rsidRPr="0058687F" w:rsidRDefault="00DF3B25" w:rsidP="00944411">
            <w:pPr>
              <w:rPr>
                <w:sz w:val="22"/>
                <w:szCs w:val="22"/>
              </w:rPr>
            </w:pPr>
            <w:r w:rsidRPr="0058687F">
              <w:rPr>
                <w:sz w:val="22"/>
                <w:szCs w:val="22"/>
              </w:rPr>
              <w:t>P</w:t>
            </w:r>
          </w:p>
        </w:tc>
        <w:tc>
          <w:tcPr>
            <w:tcW w:w="1275" w:type="dxa"/>
          </w:tcPr>
          <w:p w14:paraId="0BCC9214"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lower</w:t>
            </w:r>
          </w:p>
        </w:tc>
        <w:tc>
          <w:tcPr>
            <w:tcW w:w="1302" w:type="dxa"/>
          </w:tcPr>
          <w:p w14:paraId="420CBCD1"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08" w:type="dxa"/>
          </w:tcPr>
          <w:p w14:paraId="7DB47690"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205" w:type="dxa"/>
          </w:tcPr>
          <w:p w14:paraId="0F356DF3"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48" w:type="dxa"/>
          </w:tcPr>
          <w:p w14:paraId="0FC7ABAB"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693" w:type="dxa"/>
          </w:tcPr>
          <w:p w14:paraId="7A116EEC"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26" w:type="dxa"/>
          </w:tcPr>
          <w:p w14:paraId="09D94F98"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11" w:type="dxa"/>
          </w:tcPr>
          <w:p w14:paraId="70CF376F"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35" w:type="dxa"/>
          </w:tcPr>
          <w:p w14:paraId="588E8686"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longer</w:t>
            </w:r>
          </w:p>
        </w:tc>
        <w:tc>
          <w:tcPr>
            <w:tcW w:w="1442" w:type="dxa"/>
          </w:tcPr>
          <w:p w14:paraId="6ECB9D6A"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longer</w:t>
            </w:r>
          </w:p>
        </w:tc>
      </w:tr>
      <w:tr w:rsidR="00DF3B25" w:rsidRPr="0058687F" w14:paraId="01C2DA82" w14:textId="77777777" w:rsidTr="00944411">
        <w:trPr>
          <w:trHeight w:val="259"/>
        </w:trPr>
        <w:tc>
          <w:tcPr>
            <w:cnfStyle w:val="001000000000" w:firstRow="0" w:lastRow="0" w:firstColumn="1" w:lastColumn="0" w:oddVBand="0" w:evenVBand="0" w:oddHBand="0" w:evenHBand="0" w:firstRowFirstColumn="0" w:firstRowLastColumn="0" w:lastRowFirstColumn="0" w:lastRowLastColumn="0"/>
            <w:tcW w:w="988" w:type="dxa"/>
          </w:tcPr>
          <w:p w14:paraId="31C89923" w14:textId="77777777" w:rsidR="00DF3B25" w:rsidRPr="0058687F" w:rsidRDefault="00DF3B25" w:rsidP="00944411">
            <w:pPr>
              <w:rPr>
                <w:sz w:val="22"/>
                <w:szCs w:val="22"/>
              </w:rPr>
            </w:pPr>
            <w:r w:rsidRPr="0058687F">
              <w:rPr>
                <w:sz w:val="22"/>
                <w:szCs w:val="22"/>
              </w:rPr>
              <w:t>Si</w:t>
            </w:r>
          </w:p>
        </w:tc>
        <w:tc>
          <w:tcPr>
            <w:tcW w:w="1275" w:type="dxa"/>
          </w:tcPr>
          <w:p w14:paraId="77A7B45F"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02" w:type="dxa"/>
          </w:tcPr>
          <w:p w14:paraId="77BF867C"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08" w:type="dxa"/>
          </w:tcPr>
          <w:p w14:paraId="09974B7F"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205" w:type="dxa"/>
          </w:tcPr>
          <w:p w14:paraId="0C37F1C6"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48" w:type="dxa"/>
          </w:tcPr>
          <w:p w14:paraId="5942F9F7"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693" w:type="dxa"/>
          </w:tcPr>
          <w:p w14:paraId="797C6C0B"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lower</w:t>
            </w:r>
          </w:p>
        </w:tc>
        <w:tc>
          <w:tcPr>
            <w:tcW w:w="1426" w:type="dxa"/>
          </w:tcPr>
          <w:p w14:paraId="3549D0BE"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11" w:type="dxa"/>
          </w:tcPr>
          <w:p w14:paraId="6BD9CE7B"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35" w:type="dxa"/>
          </w:tcPr>
          <w:p w14:paraId="1DD32D23"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longer</w:t>
            </w:r>
          </w:p>
        </w:tc>
        <w:tc>
          <w:tcPr>
            <w:tcW w:w="1442" w:type="dxa"/>
          </w:tcPr>
          <w:p w14:paraId="49775348"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longer</w:t>
            </w:r>
          </w:p>
        </w:tc>
      </w:tr>
      <w:tr w:rsidR="00DF3B25" w:rsidRPr="0058687F" w14:paraId="24D03110" w14:textId="77777777" w:rsidTr="0094441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988" w:type="dxa"/>
          </w:tcPr>
          <w:p w14:paraId="2B456F8A" w14:textId="77777777" w:rsidR="00DF3B25" w:rsidRPr="0058687F" w:rsidRDefault="00DF3B25" w:rsidP="00944411">
            <w:pPr>
              <w:rPr>
                <w:sz w:val="22"/>
                <w:szCs w:val="22"/>
              </w:rPr>
            </w:pPr>
            <w:r w:rsidRPr="0058687F">
              <w:rPr>
                <w:sz w:val="22"/>
                <w:szCs w:val="22"/>
              </w:rPr>
              <w:t>S</w:t>
            </w:r>
          </w:p>
        </w:tc>
        <w:tc>
          <w:tcPr>
            <w:tcW w:w="1275" w:type="dxa"/>
          </w:tcPr>
          <w:p w14:paraId="21D4D176"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lower</w:t>
            </w:r>
          </w:p>
        </w:tc>
        <w:tc>
          <w:tcPr>
            <w:tcW w:w="1302" w:type="dxa"/>
          </w:tcPr>
          <w:p w14:paraId="7C745B8E"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08" w:type="dxa"/>
          </w:tcPr>
          <w:p w14:paraId="16E93F90"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205" w:type="dxa"/>
          </w:tcPr>
          <w:p w14:paraId="0D383D39"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48" w:type="dxa"/>
          </w:tcPr>
          <w:p w14:paraId="4191793E"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693" w:type="dxa"/>
          </w:tcPr>
          <w:p w14:paraId="04E50895"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426" w:type="dxa"/>
          </w:tcPr>
          <w:p w14:paraId="6186F36D"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lower</w:t>
            </w:r>
          </w:p>
        </w:tc>
        <w:tc>
          <w:tcPr>
            <w:tcW w:w="1411" w:type="dxa"/>
          </w:tcPr>
          <w:p w14:paraId="11357863"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ns</w:t>
            </w:r>
          </w:p>
        </w:tc>
        <w:tc>
          <w:tcPr>
            <w:tcW w:w="1335" w:type="dxa"/>
          </w:tcPr>
          <w:p w14:paraId="4B5834FF" w14:textId="77777777" w:rsidR="00DF3B25" w:rsidRPr="0058687F"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longer</w:t>
            </w:r>
          </w:p>
        </w:tc>
        <w:tc>
          <w:tcPr>
            <w:tcW w:w="1442" w:type="dxa"/>
          </w:tcPr>
          <w:p w14:paraId="11F5FBF9" w14:textId="77777777" w:rsidR="00DF3B25" w:rsidRDefault="00DF3B25" w:rsidP="0094441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longer</w:t>
            </w:r>
          </w:p>
        </w:tc>
      </w:tr>
      <w:tr w:rsidR="00DF3B25" w:rsidRPr="0058687F" w14:paraId="5D5E8005" w14:textId="77777777" w:rsidTr="00944411">
        <w:trPr>
          <w:trHeight w:val="259"/>
        </w:trPr>
        <w:tc>
          <w:tcPr>
            <w:cnfStyle w:val="001000000000" w:firstRow="0" w:lastRow="0" w:firstColumn="1" w:lastColumn="0" w:oddVBand="0" w:evenVBand="0" w:oddHBand="0" w:evenHBand="0" w:firstRowFirstColumn="0" w:firstRowLastColumn="0" w:lastRowFirstColumn="0" w:lastRowLastColumn="0"/>
            <w:tcW w:w="988" w:type="dxa"/>
          </w:tcPr>
          <w:p w14:paraId="61F6EFBA" w14:textId="77777777" w:rsidR="00DF3B25" w:rsidRPr="0058687F" w:rsidRDefault="00DF3B25" w:rsidP="00944411">
            <w:pPr>
              <w:rPr>
                <w:sz w:val="22"/>
                <w:szCs w:val="22"/>
              </w:rPr>
            </w:pPr>
            <w:r w:rsidRPr="0058687F">
              <w:rPr>
                <w:sz w:val="22"/>
                <w:szCs w:val="22"/>
              </w:rPr>
              <w:t>Mg</w:t>
            </w:r>
          </w:p>
        </w:tc>
        <w:tc>
          <w:tcPr>
            <w:tcW w:w="1275" w:type="dxa"/>
          </w:tcPr>
          <w:p w14:paraId="5957A642"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02" w:type="dxa"/>
          </w:tcPr>
          <w:p w14:paraId="12921D34"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08" w:type="dxa"/>
          </w:tcPr>
          <w:p w14:paraId="0A770499"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205" w:type="dxa"/>
          </w:tcPr>
          <w:p w14:paraId="12F8179C"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48" w:type="dxa"/>
          </w:tcPr>
          <w:p w14:paraId="52AE6DB9"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693" w:type="dxa"/>
          </w:tcPr>
          <w:p w14:paraId="08B438F0"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26" w:type="dxa"/>
          </w:tcPr>
          <w:p w14:paraId="04F903CB"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11" w:type="dxa"/>
          </w:tcPr>
          <w:p w14:paraId="6013237D"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335" w:type="dxa"/>
          </w:tcPr>
          <w:p w14:paraId="59455AB6" w14:textId="77777777" w:rsidR="00DF3B25" w:rsidRPr="0058687F"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c>
          <w:tcPr>
            <w:tcW w:w="1442" w:type="dxa"/>
          </w:tcPr>
          <w:p w14:paraId="54B5CBF6" w14:textId="77777777" w:rsidR="00DF3B25" w:rsidRDefault="00DF3B25" w:rsidP="0094441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ns</w:t>
            </w:r>
          </w:p>
        </w:tc>
      </w:tr>
    </w:tbl>
    <w:p w14:paraId="0D622FFD" w14:textId="77777777" w:rsidR="00DF3B25" w:rsidRPr="00365D0D" w:rsidRDefault="00DF3B25" w:rsidP="00DF3B25">
      <w:pPr>
        <w:rPr>
          <w:lang w:val="en-US"/>
        </w:rPr>
      </w:pPr>
      <w:r>
        <w:rPr>
          <w:lang w:val="en-US"/>
        </w:rPr>
        <w:t xml:space="preserve"> </w:t>
      </w:r>
    </w:p>
    <w:p w14:paraId="382F264F" w14:textId="77777777" w:rsidR="00391F25" w:rsidRDefault="00391F25" w:rsidP="00391F25">
      <w:pPr>
        <w:spacing w:line="360" w:lineRule="auto"/>
        <w:rPr>
          <w:lang w:val="en-US"/>
        </w:rPr>
      </w:pPr>
      <w:r w:rsidRPr="0080727C">
        <w:rPr>
          <w:lang w:val="en-US"/>
        </w:rPr>
        <w:t xml:space="preserve">*Only metastatic and locally advanced disease </w:t>
      </w:r>
      <w:r>
        <w:rPr>
          <w:lang w:val="en-US"/>
        </w:rPr>
        <w:t xml:space="preserve">considered </w:t>
      </w:r>
    </w:p>
    <w:p w14:paraId="03DD7BD8" w14:textId="77777777" w:rsidR="00391F25" w:rsidRDefault="00391F25" w:rsidP="00391F25">
      <w:pPr>
        <w:spacing w:line="360" w:lineRule="auto"/>
        <w:rPr>
          <w:lang w:val="en-US"/>
        </w:rPr>
      </w:pPr>
      <w:r>
        <w:rPr>
          <w:lang w:val="en-US"/>
        </w:rPr>
        <w:t xml:space="preserve">**longer if higher serum concentration of metals (dichotomized by the median of the patients population) is associated with longer overall survival and shorter if higher serum concentration of metals is associated with shorter survival </w:t>
      </w:r>
    </w:p>
    <w:p w14:paraId="62E4CA75" w14:textId="77777777" w:rsidR="00391F25" w:rsidRDefault="00391F25" w:rsidP="00391F25">
      <w:pPr>
        <w:spacing w:line="360" w:lineRule="auto"/>
        <w:rPr>
          <w:lang w:val="en-US"/>
        </w:rPr>
      </w:pPr>
      <w:r>
        <w:rPr>
          <w:lang w:val="en-US"/>
        </w:rPr>
        <w:t xml:space="preserve">ns not significant </w:t>
      </w:r>
    </w:p>
    <w:p w14:paraId="302A373B" w14:textId="77777777" w:rsidR="00313AF3" w:rsidRDefault="00313AF3"/>
    <w:sectPr w:rsidR="00313AF3" w:rsidSect="00DF3B2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B25"/>
    <w:rsid w:val="00313AF3"/>
    <w:rsid w:val="00391F25"/>
    <w:rsid w:val="009013EA"/>
    <w:rsid w:val="00DF3B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D04E1DD"/>
  <w15:chartTrackingRefBased/>
  <w15:docId w15:val="{3B4994D0-B129-5744-9FE9-782B6741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B25"/>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ableausimple1">
    <w:name w:val="Plain Table 1"/>
    <w:basedOn w:val="TableauNormal"/>
    <w:uiPriority w:val="41"/>
    <w:rsid w:val="00DF3B25"/>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1386</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collet</dc:creator>
  <cp:keywords/>
  <dc:description/>
  <cp:lastModifiedBy>laetitia collet</cp:lastModifiedBy>
  <cp:revision>2</cp:revision>
  <dcterms:created xsi:type="dcterms:W3CDTF">2023-08-01T11:24:00Z</dcterms:created>
  <dcterms:modified xsi:type="dcterms:W3CDTF">2023-08-02T16:21:00Z</dcterms:modified>
</cp:coreProperties>
</file>