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AB" w:rsidRDefault="00B608AB" w:rsidP="004A5332">
      <w:pPr>
        <w:pStyle w:val="MDPI41tablecaption"/>
        <w:rPr>
          <w:b/>
        </w:rPr>
      </w:pPr>
    </w:p>
    <w:p w:rsidR="004A5332" w:rsidRPr="009E230D" w:rsidRDefault="004A5332" w:rsidP="004A5332">
      <w:pPr>
        <w:pStyle w:val="MDPI41tablecaption"/>
      </w:pPr>
      <w:bookmarkStart w:id="0" w:name="_GoBack"/>
      <w:bookmarkEnd w:id="0"/>
      <w:r w:rsidRPr="009E230D">
        <w:rPr>
          <w:b/>
        </w:rPr>
        <w:t xml:space="preserve">Table </w:t>
      </w:r>
      <w:r w:rsidR="008E7E68">
        <w:rPr>
          <w:b/>
        </w:rPr>
        <w:t>S</w:t>
      </w:r>
      <w:r w:rsidRPr="009E230D">
        <w:rPr>
          <w:b/>
        </w:rPr>
        <w:t xml:space="preserve">1. </w:t>
      </w:r>
      <w:r w:rsidRPr="009E230D">
        <w:t>The physical and chemical properties for the soil of study site.</w:t>
      </w:r>
    </w:p>
    <w:tbl>
      <w:tblPr>
        <w:tblW w:w="104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823"/>
        <w:gridCol w:w="686"/>
        <w:gridCol w:w="782"/>
        <w:gridCol w:w="545"/>
        <w:gridCol w:w="813"/>
        <w:gridCol w:w="567"/>
        <w:gridCol w:w="709"/>
        <w:gridCol w:w="487"/>
        <w:gridCol w:w="545"/>
        <w:gridCol w:w="635"/>
        <w:gridCol w:w="698"/>
        <w:gridCol w:w="823"/>
        <w:gridCol w:w="640"/>
        <w:gridCol w:w="683"/>
      </w:tblGrid>
      <w:tr w:rsidR="004A5332" w:rsidRPr="009E230D" w:rsidTr="001D23FA">
        <w:trPr>
          <w:jc w:val="center"/>
        </w:trPr>
        <w:tc>
          <w:tcPr>
            <w:tcW w:w="102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Season</w:t>
            </w:r>
          </w:p>
        </w:tc>
        <w:tc>
          <w:tcPr>
            <w:tcW w:w="229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Physical Property</w:t>
            </w:r>
          </w:p>
        </w:tc>
        <w:tc>
          <w:tcPr>
            <w:tcW w:w="7145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Chemical Property</w:t>
            </w:r>
          </w:p>
        </w:tc>
      </w:tr>
      <w:tr w:rsidR="004A5332" w:rsidRPr="009E230D" w:rsidTr="001D23FA">
        <w:trPr>
          <w:jc w:val="center"/>
        </w:trPr>
        <w:tc>
          <w:tcPr>
            <w:tcW w:w="1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Sand%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Silt%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Clay%</w:t>
            </w:r>
          </w:p>
        </w:tc>
        <w:tc>
          <w:tcPr>
            <w:tcW w:w="5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pH</w:t>
            </w: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 xml:space="preserve">EC </w:t>
            </w:r>
          </w:p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(</w:t>
            </w:r>
            <w:proofErr w:type="spellStart"/>
            <w:r w:rsidRPr="009E230D">
              <w:rPr>
                <w:b/>
                <w:snapToGrid/>
              </w:rPr>
              <w:t>dS</w:t>
            </w:r>
            <w:proofErr w:type="spellEnd"/>
            <w:r w:rsidRPr="009E230D">
              <w:rPr>
                <w:b/>
                <w:snapToGrid/>
              </w:rPr>
              <w:t xml:space="preserve"> m</w:t>
            </w:r>
            <w:r w:rsidRPr="009E230D">
              <w:rPr>
                <w:b/>
                <w:snapToGrid/>
                <w:vertAlign w:val="superscript"/>
              </w:rPr>
              <w:t>−1</w:t>
            </w:r>
            <w:r w:rsidRPr="009E230D">
              <w:rPr>
                <w:b/>
                <w:snapToGrid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SAR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ESP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 xml:space="preserve">Soluble </w:t>
            </w:r>
            <w:proofErr w:type="spellStart"/>
            <w:r w:rsidRPr="009E230D">
              <w:rPr>
                <w:b/>
                <w:snapToGrid/>
              </w:rPr>
              <w:t>Cation</w:t>
            </w:r>
            <w:proofErr w:type="spellEnd"/>
          </w:p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(</w:t>
            </w:r>
            <w:proofErr w:type="spellStart"/>
            <w:r w:rsidRPr="009E230D">
              <w:rPr>
                <w:b/>
                <w:snapToGrid/>
              </w:rPr>
              <w:t>meq</w:t>
            </w:r>
            <w:proofErr w:type="spellEnd"/>
            <w:r w:rsidRPr="009E230D">
              <w:rPr>
                <w:b/>
                <w:snapToGrid/>
              </w:rPr>
              <w:t xml:space="preserve"> 100 g</w:t>
            </w:r>
            <w:r w:rsidRPr="009E230D">
              <w:rPr>
                <w:b/>
                <w:snapToGrid/>
                <w:vertAlign w:val="superscript"/>
              </w:rPr>
              <w:t>−1</w:t>
            </w:r>
            <w:r w:rsidRPr="009E230D">
              <w:rPr>
                <w:b/>
                <w:snapToGrid/>
              </w:rPr>
              <w:t xml:space="preserve"> soil)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 xml:space="preserve">Soluble Anions </w:t>
            </w:r>
          </w:p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(</w:t>
            </w:r>
            <w:proofErr w:type="spellStart"/>
            <w:r w:rsidRPr="009E230D">
              <w:rPr>
                <w:b/>
                <w:snapToGrid/>
              </w:rPr>
              <w:t>meq</w:t>
            </w:r>
            <w:proofErr w:type="spellEnd"/>
            <w:r w:rsidRPr="009E230D">
              <w:rPr>
                <w:b/>
                <w:snapToGrid/>
              </w:rPr>
              <w:t xml:space="preserve"> 100 g</w:t>
            </w:r>
            <w:r w:rsidRPr="009E230D">
              <w:rPr>
                <w:b/>
                <w:snapToGrid/>
                <w:vertAlign w:val="superscript"/>
              </w:rPr>
              <w:t>−1</w:t>
            </w:r>
            <w:r w:rsidRPr="009E230D">
              <w:rPr>
                <w:b/>
                <w:snapToGrid/>
              </w:rPr>
              <w:t xml:space="preserve"> soil)</w:t>
            </w:r>
          </w:p>
        </w:tc>
      </w:tr>
      <w:tr w:rsidR="004A5332" w:rsidRPr="009E230D" w:rsidTr="001D23FA">
        <w:trPr>
          <w:jc w:val="center"/>
        </w:trPr>
        <w:tc>
          <w:tcPr>
            <w:tcW w:w="1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Na</w:t>
            </w:r>
            <w:r w:rsidRPr="009E230D">
              <w:rPr>
                <w:b/>
                <w:snapToGrid/>
                <w:vertAlign w:val="superscript"/>
              </w:rPr>
              <w:t>++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K</w:t>
            </w:r>
            <w:r w:rsidRPr="009E230D">
              <w:rPr>
                <w:b/>
                <w:snapToGrid/>
                <w:vertAlign w:val="superscript"/>
              </w:rPr>
              <w:t>+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proofErr w:type="spellStart"/>
            <w:r w:rsidRPr="009E230D">
              <w:rPr>
                <w:b/>
                <w:snapToGrid/>
              </w:rPr>
              <w:t>Ca</w:t>
            </w:r>
            <w:proofErr w:type="spellEnd"/>
            <w:r w:rsidRPr="009E230D">
              <w:rPr>
                <w:b/>
                <w:snapToGrid/>
                <w:vertAlign w:val="superscript"/>
              </w:rPr>
              <w:t>++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Mg</w:t>
            </w:r>
            <w:r w:rsidRPr="009E230D">
              <w:rPr>
                <w:b/>
                <w:snapToGrid/>
                <w:vertAlign w:val="superscript"/>
              </w:rPr>
              <w:t>++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HCO3</w:t>
            </w:r>
            <w:r w:rsidRPr="009E230D">
              <w:rPr>
                <w:b/>
                <w:snapToGrid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proofErr w:type="spellStart"/>
            <w:r w:rsidRPr="009E230D">
              <w:rPr>
                <w:b/>
                <w:snapToGrid/>
              </w:rPr>
              <w:t>Cl</w:t>
            </w:r>
            <w:proofErr w:type="spellEnd"/>
            <w:r w:rsidRPr="009E230D">
              <w:rPr>
                <w:b/>
                <w:snapToGrid/>
                <w:vertAlign w:val="superscript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9E230D">
              <w:rPr>
                <w:b/>
                <w:snapToGrid/>
              </w:rPr>
              <w:t>SO4</w:t>
            </w:r>
            <w:r w:rsidRPr="009E230D">
              <w:rPr>
                <w:b/>
                <w:snapToGrid/>
                <w:vertAlign w:val="superscript"/>
              </w:rPr>
              <w:t>--</w:t>
            </w:r>
          </w:p>
        </w:tc>
      </w:tr>
      <w:tr w:rsidR="004A5332" w:rsidRPr="009E230D" w:rsidTr="001D23FA">
        <w:trPr>
          <w:jc w:val="center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2018/2019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28.34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23.45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48.21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8.21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10.53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18.64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42.23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43.40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1.14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9.86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29.63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58.30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40.90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14.30</w:t>
            </w:r>
          </w:p>
        </w:tc>
      </w:tr>
      <w:tr w:rsidR="004A5332" w:rsidRPr="009E230D" w:rsidTr="001D23FA">
        <w:trPr>
          <w:jc w:val="center"/>
        </w:trPr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2019/2020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25.32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26.44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48.24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8.22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18.76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42.21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43.70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1.15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9.88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29.65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58.60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40.30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</w:pPr>
            <w:r w:rsidRPr="009E230D">
              <w:t>14.60</w:t>
            </w:r>
          </w:p>
        </w:tc>
      </w:tr>
    </w:tbl>
    <w:p w:rsidR="004A5332" w:rsidRPr="009E230D" w:rsidRDefault="004A5332" w:rsidP="004A5332">
      <w:pPr>
        <w:pStyle w:val="MDPI41tablecaption"/>
        <w:jc w:val="both"/>
      </w:pPr>
      <w:r w:rsidRPr="009E230D">
        <w:rPr>
          <w:b/>
        </w:rPr>
        <w:t xml:space="preserve">Table </w:t>
      </w:r>
      <w:r w:rsidR="008E7E68">
        <w:rPr>
          <w:b/>
        </w:rPr>
        <w:t>S</w:t>
      </w:r>
      <w:r w:rsidRPr="009E230D">
        <w:rPr>
          <w:b/>
        </w:rPr>
        <w:t xml:space="preserve">2. </w:t>
      </w:r>
      <w:r w:rsidRPr="009E230D">
        <w:t>Means monthly of climatic parameters during barely growth and development at the study site (2018/2019 and 2019/2020 seasons).</w:t>
      </w:r>
    </w:p>
    <w:tbl>
      <w:tblPr>
        <w:tblStyle w:val="MDPI41threelinetable"/>
        <w:tblW w:w="104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148"/>
        <w:gridCol w:w="1148"/>
        <w:gridCol w:w="1148"/>
        <w:gridCol w:w="1148"/>
        <w:gridCol w:w="1194"/>
        <w:gridCol w:w="1194"/>
        <w:gridCol w:w="1148"/>
        <w:gridCol w:w="1148"/>
      </w:tblGrid>
      <w:tr w:rsidR="004A5332" w:rsidRPr="00EF34C3" w:rsidTr="001D2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0" w:type="dxa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snapToGrid/>
                <w:rtl/>
                <w:lang w:bidi="ar-EG"/>
              </w:rPr>
            </w:pPr>
            <w:r w:rsidRPr="009E230D">
              <w:rPr>
                <w:snapToGrid/>
              </w:rPr>
              <w:t xml:space="preserve">Month </w:t>
            </w:r>
          </w:p>
        </w:tc>
        <w:tc>
          <w:tcPr>
            <w:tcW w:w="4437" w:type="dxa"/>
            <w:gridSpan w:val="4"/>
            <w:tcBorders>
              <w:top w:val="single" w:sz="8" w:space="0" w:color="auto"/>
            </w:tcBorders>
            <w:shd w:val="clear" w:color="auto" w:fill="auto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snapToGrid/>
              </w:rPr>
            </w:pPr>
            <w:r w:rsidRPr="009E230D">
              <w:rPr>
                <w:snapToGrid/>
              </w:rPr>
              <w:t>Air Temperature (</w:t>
            </w:r>
            <w:proofErr w:type="spellStart"/>
            <w:r w:rsidRPr="009E230D">
              <w:rPr>
                <w:snapToGrid/>
              </w:rPr>
              <w:t>oc</w:t>
            </w:r>
            <w:proofErr w:type="spellEnd"/>
            <w:r w:rsidRPr="009E230D">
              <w:rPr>
                <w:snapToGrid/>
              </w:rPr>
              <w:t>)</w:t>
            </w:r>
          </w:p>
        </w:tc>
        <w:tc>
          <w:tcPr>
            <w:tcW w:w="2308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4A5332" w:rsidRPr="009E230D" w:rsidRDefault="004A5332" w:rsidP="001D23FA">
            <w:pPr>
              <w:pStyle w:val="MDPI42tablebody"/>
              <w:autoSpaceDE w:val="0"/>
              <w:autoSpaceDN w:val="0"/>
              <w:rPr>
                <w:snapToGrid/>
              </w:rPr>
            </w:pPr>
            <w:r w:rsidRPr="009E230D">
              <w:rPr>
                <w:snapToGrid/>
              </w:rPr>
              <w:t>Relative Humidity (%)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snapToGrid/>
              </w:rPr>
            </w:pPr>
            <w:r w:rsidRPr="009E230D">
              <w:rPr>
                <w:snapToGrid/>
              </w:rPr>
              <w:t>Precipitation (mm)</w:t>
            </w:r>
          </w:p>
        </w:tc>
      </w:tr>
      <w:tr w:rsidR="004A5332" w:rsidRPr="00EF34C3" w:rsidTr="001D23FA">
        <w:tc>
          <w:tcPr>
            <w:tcW w:w="1150" w:type="dxa"/>
            <w:vMerge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2219" w:type="dxa"/>
            <w:gridSpan w:val="2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Minimum</w:t>
            </w:r>
          </w:p>
        </w:tc>
        <w:tc>
          <w:tcPr>
            <w:tcW w:w="2218" w:type="dxa"/>
            <w:gridSpan w:val="2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Maximum</w:t>
            </w:r>
          </w:p>
        </w:tc>
        <w:tc>
          <w:tcPr>
            <w:tcW w:w="2308" w:type="dxa"/>
            <w:gridSpan w:val="2"/>
            <w:vMerge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2218" w:type="dxa"/>
            <w:gridSpan w:val="2"/>
            <w:vMerge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</w:tr>
      <w:tr w:rsidR="004A5332" w:rsidRPr="00EF34C3" w:rsidTr="001D23FA">
        <w:tc>
          <w:tcPr>
            <w:tcW w:w="11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2018/2019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2019/2020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2018/2019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2019/2020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2018/2019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2019/2020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2018/2019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  <w:rPr>
                <w:b/>
                <w:snapToGrid/>
              </w:rPr>
            </w:pPr>
            <w:r w:rsidRPr="00EF34C3">
              <w:rPr>
                <w:b/>
                <w:snapToGrid/>
              </w:rPr>
              <w:t>2019/2020</w:t>
            </w:r>
          </w:p>
        </w:tc>
      </w:tr>
      <w:tr w:rsidR="004A5332" w:rsidRPr="00EF34C3" w:rsidTr="001D23FA"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December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12.7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11.2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25.9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22.7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33.3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30.1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1.08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0.62</w:t>
            </w:r>
          </w:p>
        </w:tc>
      </w:tr>
      <w:tr w:rsidR="004A5332" w:rsidRPr="00EF34C3" w:rsidTr="001D23FA">
        <w:tc>
          <w:tcPr>
            <w:tcW w:w="1150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January</w:t>
            </w:r>
          </w:p>
        </w:tc>
        <w:tc>
          <w:tcPr>
            <w:tcW w:w="1110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11.4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10.0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24.5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19.8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45.4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41.7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2.07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2.24</w:t>
            </w:r>
          </w:p>
        </w:tc>
      </w:tr>
      <w:tr w:rsidR="004A5332" w:rsidRPr="00EF34C3" w:rsidTr="001D23FA">
        <w:tc>
          <w:tcPr>
            <w:tcW w:w="1150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February</w:t>
            </w:r>
          </w:p>
        </w:tc>
        <w:tc>
          <w:tcPr>
            <w:tcW w:w="1110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10.1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9.3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22.7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21.2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43.5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40.5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5.35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5.78</w:t>
            </w:r>
          </w:p>
        </w:tc>
      </w:tr>
      <w:tr w:rsidR="004A5332" w:rsidRPr="00EF34C3" w:rsidTr="001D23FA">
        <w:tc>
          <w:tcPr>
            <w:tcW w:w="1150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March</w:t>
            </w:r>
          </w:p>
        </w:tc>
        <w:tc>
          <w:tcPr>
            <w:tcW w:w="1110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12.9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11.2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24.3</w:t>
            </w:r>
          </w:p>
        </w:tc>
        <w:tc>
          <w:tcPr>
            <w:tcW w:w="1109" w:type="dxa"/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23.2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42.9</w:t>
            </w:r>
          </w:p>
        </w:tc>
        <w:tc>
          <w:tcPr>
            <w:tcW w:w="1154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43.7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0.65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0.51</w:t>
            </w:r>
          </w:p>
        </w:tc>
      </w:tr>
      <w:tr w:rsidR="004A5332" w:rsidRPr="00EF34C3" w:rsidTr="001D23FA">
        <w:tc>
          <w:tcPr>
            <w:tcW w:w="11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April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13.7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15.5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25.2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26.1</w:t>
            </w:r>
          </w:p>
        </w:tc>
        <w:tc>
          <w:tcPr>
            <w:tcW w:w="11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50.8</w:t>
            </w:r>
          </w:p>
        </w:tc>
        <w:tc>
          <w:tcPr>
            <w:tcW w:w="11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50.6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0.00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4A5332" w:rsidRPr="00EF34C3" w:rsidRDefault="004A5332" w:rsidP="001D23FA">
            <w:pPr>
              <w:pStyle w:val="MDPI42tablebody"/>
              <w:autoSpaceDE w:val="0"/>
              <w:autoSpaceDN w:val="0"/>
            </w:pPr>
            <w:r w:rsidRPr="00EF34C3">
              <w:t>0.00</w:t>
            </w:r>
          </w:p>
        </w:tc>
      </w:tr>
    </w:tbl>
    <w:p w:rsidR="004A5332" w:rsidRDefault="004A5332" w:rsidP="004A5332">
      <w:pPr>
        <w:bidi w:val="0"/>
        <w:rPr>
          <w:lang w:bidi="ar-EG"/>
        </w:rPr>
      </w:pPr>
    </w:p>
    <w:sectPr w:rsidR="004A5332" w:rsidSect="004A5332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32"/>
    <w:rsid w:val="001C5F17"/>
    <w:rsid w:val="00260991"/>
    <w:rsid w:val="004A5332"/>
    <w:rsid w:val="006E3CB7"/>
    <w:rsid w:val="008E7E68"/>
    <w:rsid w:val="00981653"/>
    <w:rsid w:val="009E230D"/>
    <w:rsid w:val="00A625D4"/>
    <w:rsid w:val="00B608AB"/>
    <w:rsid w:val="00CC58F9"/>
    <w:rsid w:val="00D118B3"/>
    <w:rsid w:val="00EA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4A5332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4A5332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rsid w:val="004A5332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CommentReference">
    <w:name w:val="annotation reference"/>
    <w:rsid w:val="004A5332"/>
    <w:rPr>
      <w:sz w:val="21"/>
      <w:szCs w:val="21"/>
    </w:rPr>
  </w:style>
  <w:style w:type="paragraph" w:styleId="CommentText">
    <w:name w:val="annotation text"/>
    <w:basedOn w:val="Normal"/>
    <w:link w:val="CommentTextChar"/>
    <w:rsid w:val="004A5332"/>
    <w:pPr>
      <w:bidi w:val="0"/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4A5332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4A5332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4A5332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rsid w:val="004A5332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CommentReference">
    <w:name w:val="annotation reference"/>
    <w:rsid w:val="004A5332"/>
    <w:rPr>
      <w:sz w:val="21"/>
      <w:szCs w:val="21"/>
    </w:rPr>
  </w:style>
  <w:style w:type="paragraph" w:styleId="CommentText">
    <w:name w:val="annotation text"/>
    <w:basedOn w:val="Normal"/>
    <w:link w:val="CommentTextChar"/>
    <w:rsid w:val="004A5332"/>
    <w:pPr>
      <w:bidi w:val="0"/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4A5332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original comp</dc:creator>
  <cp:lastModifiedBy>original comp</cp:lastModifiedBy>
  <cp:revision>2</cp:revision>
  <dcterms:created xsi:type="dcterms:W3CDTF">2023-08-26T18:47:00Z</dcterms:created>
  <dcterms:modified xsi:type="dcterms:W3CDTF">2023-08-26T18:47:00Z</dcterms:modified>
</cp:coreProperties>
</file>