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B361" w14:textId="5AF87850" w:rsidR="0081004C" w:rsidRPr="00C61161" w:rsidRDefault="009644FA" w:rsidP="00447515">
      <w:pPr>
        <w:jc w:val="center"/>
        <w:outlineLvl w:val="0"/>
        <w:rPr>
          <w:bCs/>
          <w:sz w:val="32"/>
          <w:szCs w:val="36"/>
        </w:rPr>
      </w:pPr>
      <w:r w:rsidRPr="009644FA">
        <w:rPr>
          <w:bCs/>
          <w:sz w:val="32"/>
          <w:szCs w:val="36"/>
        </w:rPr>
        <w:t>Electronic Supplementary Information</w:t>
      </w:r>
    </w:p>
    <w:p w14:paraId="21245D6B" w14:textId="5432A939" w:rsidR="0081004C" w:rsidRDefault="0081004C" w:rsidP="00447515">
      <w:pPr>
        <w:rPr>
          <w:sz w:val="24"/>
        </w:rPr>
      </w:pPr>
    </w:p>
    <w:p w14:paraId="3692D935" w14:textId="6872836A" w:rsidR="009644FA" w:rsidRPr="009644FA" w:rsidRDefault="009644FA" w:rsidP="009644FA">
      <w:pPr>
        <w:jc w:val="center"/>
        <w:rPr>
          <w:i/>
          <w:sz w:val="24"/>
        </w:rPr>
      </w:pPr>
      <w:r w:rsidRPr="009644FA">
        <w:rPr>
          <w:rFonts w:hint="eastAsia"/>
          <w:i/>
          <w:sz w:val="24"/>
        </w:rPr>
        <w:t>f</w:t>
      </w:r>
      <w:r w:rsidRPr="009644FA">
        <w:rPr>
          <w:i/>
          <w:sz w:val="24"/>
        </w:rPr>
        <w:t>or</w:t>
      </w:r>
    </w:p>
    <w:p w14:paraId="0B2088CC" w14:textId="77777777" w:rsidR="0081004C" w:rsidRPr="00C12699" w:rsidRDefault="0081004C" w:rsidP="00447515">
      <w:pPr>
        <w:rPr>
          <w:sz w:val="24"/>
        </w:rPr>
      </w:pPr>
    </w:p>
    <w:p w14:paraId="45425BAC" w14:textId="32A6B1A3" w:rsidR="00C0778C" w:rsidRPr="00C0778C" w:rsidRDefault="007D58CB" w:rsidP="00C0778C">
      <w:pPr>
        <w:rPr>
          <w:b/>
          <w:bCs/>
          <w:sz w:val="32"/>
          <w:szCs w:val="22"/>
        </w:rPr>
      </w:pPr>
      <w:r w:rsidRPr="007D58CB">
        <w:rPr>
          <w:b/>
          <w:bCs/>
          <w:sz w:val="32"/>
          <w:szCs w:val="22"/>
        </w:rPr>
        <w:t>Pyridine-mediated B–B bond cleavage of tetrahydroxydiboron to synthesize n-doped SWCNTs with long-term air stability</w:t>
      </w:r>
    </w:p>
    <w:p w14:paraId="0980572B" w14:textId="77777777" w:rsidR="00092EFF" w:rsidRPr="00C12699" w:rsidRDefault="00092EFF" w:rsidP="00447515">
      <w:pPr>
        <w:rPr>
          <w:sz w:val="24"/>
        </w:rPr>
      </w:pPr>
    </w:p>
    <w:p w14:paraId="57E1768D" w14:textId="57BD453D" w:rsidR="00C0778C" w:rsidRPr="009644FA" w:rsidRDefault="00831525" w:rsidP="00C0778C">
      <w:pPr>
        <w:rPr>
          <w:i/>
          <w:iCs/>
          <w:sz w:val="24"/>
        </w:rPr>
      </w:pPr>
      <w:r w:rsidRPr="00831525">
        <w:rPr>
          <w:i/>
          <w:iCs/>
          <w:sz w:val="24"/>
        </w:rPr>
        <w:t>Naoki Tanaka</w:t>
      </w:r>
      <w:r w:rsidR="00C26DA4" w:rsidRPr="00831525">
        <w:rPr>
          <w:i/>
          <w:iCs/>
          <w:sz w:val="24"/>
        </w:rPr>
        <w:t>*</w:t>
      </w:r>
      <w:r w:rsidRPr="00831525">
        <w:rPr>
          <w:i/>
          <w:iCs/>
          <w:sz w:val="24"/>
        </w:rPr>
        <w:t>, Aoi Hamasuna, Itsuki Yamaguchi, Koichiro Kato, and Tsuyohiko Fujigaya*</w:t>
      </w:r>
    </w:p>
    <w:p w14:paraId="7F8DE63F" w14:textId="77777777" w:rsidR="00C0778C" w:rsidRPr="00557076" w:rsidRDefault="00C0778C" w:rsidP="00C0778C">
      <w:pPr>
        <w:rPr>
          <w:sz w:val="24"/>
        </w:rPr>
      </w:pPr>
    </w:p>
    <w:p w14:paraId="3828B840" w14:textId="104A3044" w:rsidR="0081004C" w:rsidRPr="009644FA" w:rsidRDefault="009644FA" w:rsidP="00447515">
      <w:pPr>
        <w:rPr>
          <w:rFonts w:eastAsia="ＭＳ 明朝"/>
          <w:b/>
          <w:sz w:val="24"/>
          <w:szCs w:val="24"/>
        </w:rPr>
      </w:pPr>
      <w:r w:rsidRPr="009644FA">
        <w:rPr>
          <w:rFonts w:eastAsia="ＭＳ 明朝" w:hint="eastAsia"/>
          <w:b/>
          <w:sz w:val="24"/>
          <w:szCs w:val="24"/>
        </w:rPr>
        <w:t xml:space="preserve">Corresponding </w:t>
      </w:r>
      <w:r w:rsidRPr="009644FA">
        <w:rPr>
          <w:rFonts w:eastAsia="ＭＳ 明朝"/>
          <w:b/>
          <w:sz w:val="24"/>
          <w:szCs w:val="24"/>
        </w:rPr>
        <w:t>Author</w:t>
      </w:r>
    </w:p>
    <w:p w14:paraId="56615092" w14:textId="3A81C525" w:rsidR="000B651F" w:rsidRPr="000B651F" w:rsidRDefault="000B651F" w:rsidP="009644FA">
      <w:pPr>
        <w:rPr>
          <w:sz w:val="24"/>
          <w:lang w:val="pt-BR"/>
        </w:rPr>
      </w:pPr>
      <w:r w:rsidRPr="000B651F">
        <w:rPr>
          <w:sz w:val="24"/>
          <w:lang w:val="pt-BR"/>
        </w:rPr>
        <w:t>N</w:t>
      </w:r>
      <w:r>
        <w:rPr>
          <w:sz w:val="24"/>
          <w:lang w:val="pt-BR"/>
        </w:rPr>
        <w:t xml:space="preserve">aoki Tanaka: </w:t>
      </w:r>
      <w:r w:rsidR="00252D9E" w:rsidRPr="00252D9E">
        <w:rPr>
          <w:sz w:val="24"/>
          <w:lang w:val="pt-BR"/>
        </w:rPr>
        <w:t>tanaka.naoki.468@m.kyushu-u.ac.jp</w:t>
      </w:r>
    </w:p>
    <w:p w14:paraId="3421A7CF" w14:textId="27E6A554" w:rsidR="0081004C" w:rsidRPr="000B651F" w:rsidRDefault="009644FA" w:rsidP="009644FA">
      <w:pPr>
        <w:rPr>
          <w:sz w:val="24"/>
          <w:lang w:val="pt-BR"/>
        </w:rPr>
      </w:pPr>
      <w:r w:rsidRPr="000B651F">
        <w:rPr>
          <w:sz w:val="24"/>
          <w:lang w:val="pt-BR"/>
        </w:rPr>
        <w:t>Tsuyohiko Fujigaya</w:t>
      </w:r>
      <w:r w:rsidR="0081004C" w:rsidRPr="000B651F">
        <w:rPr>
          <w:sz w:val="24"/>
          <w:lang w:val="pt-BR"/>
        </w:rPr>
        <w:t xml:space="preserve">: </w:t>
      </w:r>
      <w:r w:rsidR="00C0778C" w:rsidRPr="000B651F">
        <w:rPr>
          <w:sz w:val="24"/>
          <w:lang w:val="pt-BR"/>
        </w:rPr>
        <w:t>fujigaya.tsuyohiko.948@m.kyushu-u.ac.jp</w:t>
      </w:r>
      <w:r w:rsidR="0081004C" w:rsidRPr="000B651F">
        <w:rPr>
          <w:sz w:val="24"/>
          <w:lang w:val="pt-BR"/>
        </w:rPr>
        <w:t xml:space="preserve"> </w:t>
      </w:r>
    </w:p>
    <w:p w14:paraId="0A2F78F5" w14:textId="77777777" w:rsidR="0081004C" w:rsidRPr="000B651F" w:rsidRDefault="0081004C" w:rsidP="00447515">
      <w:pPr>
        <w:rPr>
          <w:rFonts w:eastAsia="ＭＳ ゴシック"/>
          <w:sz w:val="24"/>
          <w:lang w:val="pt-BR"/>
        </w:rPr>
      </w:pPr>
    </w:p>
    <w:p w14:paraId="5A4010CA" w14:textId="77777777" w:rsidR="0081004C" w:rsidRPr="000B651F" w:rsidRDefault="0081004C" w:rsidP="00447515">
      <w:pPr>
        <w:jc w:val="both"/>
        <w:outlineLvl w:val="0"/>
        <w:rPr>
          <w:b/>
          <w:sz w:val="24"/>
          <w:lang w:val="pt-BR"/>
        </w:rPr>
      </w:pPr>
    </w:p>
    <w:p w14:paraId="7B394F90" w14:textId="3AE14B6E" w:rsidR="0081004C" w:rsidRPr="000B651F" w:rsidRDefault="0081004C" w:rsidP="00B22BE0">
      <w:pPr>
        <w:jc w:val="both"/>
        <w:outlineLvl w:val="0"/>
        <w:rPr>
          <w:rFonts w:ascii="Times" w:hAnsi="Times"/>
          <w:sz w:val="24"/>
          <w:lang w:val="pt-BR"/>
        </w:rPr>
      </w:pPr>
    </w:p>
    <w:p w14:paraId="6A538412" w14:textId="28637314" w:rsidR="00F9791D" w:rsidRPr="000B651F" w:rsidRDefault="002971A0" w:rsidP="00FE1335">
      <w:pPr>
        <w:spacing w:before="120"/>
        <w:jc w:val="both"/>
        <w:outlineLvl w:val="0"/>
        <w:rPr>
          <w:sz w:val="24"/>
          <w:lang w:val="pt-BR"/>
        </w:rPr>
      </w:pPr>
      <w:r w:rsidRPr="000B651F">
        <w:rPr>
          <w:sz w:val="24"/>
          <w:lang w:val="pt-BR"/>
        </w:rPr>
        <w:br w:type="page"/>
      </w:r>
    </w:p>
    <w:p w14:paraId="252967C9" w14:textId="7EA5F6F5" w:rsidR="00094561" w:rsidRPr="00111BFA" w:rsidRDefault="00A86A08" w:rsidP="00094561">
      <w:pPr>
        <w:spacing w:before="120"/>
        <w:jc w:val="center"/>
        <w:outlineLvl w:val="0"/>
        <w:rPr>
          <w:sz w:val="24"/>
        </w:rPr>
      </w:pPr>
      <w:r>
        <w:object w:dxaOrig="9140" w:dyaOrig="8020" w14:anchorId="256032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pt;height:248pt" o:ole="">
            <v:imagedata r:id="rId10" o:title=""/>
          </v:shape>
          <o:OLEObject Type="Embed" ProgID="KGraph_Plot" ShapeID="_x0000_i1025" DrawAspect="Content" ObjectID="_1755054412" r:id="rId11"/>
        </w:object>
      </w:r>
    </w:p>
    <w:p w14:paraId="407F5CE4" w14:textId="6EEF3E26" w:rsidR="00094561" w:rsidRPr="002C40DB" w:rsidRDefault="00094561" w:rsidP="00094561">
      <w:pPr>
        <w:spacing w:before="120"/>
        <w:jc w:val="both"/>
        <w:outlineLvl w:val="0"/>
        <w:rPr>
          <w:color w:val="000000" w:themeColor="text1"/>
          <w:sz w:val="24"/>
        </w:rPr>
      </w:pPr>
      <w:r w:rsidRPr="002C40DB">
        <w:rPr>
          <w:rFonts w:hint="eastAsia"/>
          <w:b/>
          <w:bCs/>
          <w:color w:val="000000" w:themeColor="text1"/>
          <w:sz w:val="24"/>
        </w:rPr>
        <w:t>F</w:t>
      </w:r>
      <w:r w:rsidRPr="002C40DB">
        <w:rPr>
          <w:b/>
          <w:bCs/>
          <w:color w:val="000000" w:themeColor="text1"/>
          <w:sz w:val="24"/>
        </w:rPr>
        <w:t>igure S</w:t>
      </w:r>
      <w:r>
        <w:rPr>
          <w:b/>
          <w:bCs/>
          <w:color w:val="000000" w:themeColor="text1"/>
          <w:sz w:val="24"/>
        </w:rPr>
        <w:t>1</w:t>
      </w:r>
      <w:r w:rsidRPr="002C40DB">
        <w:rPr>
          <w:color w:val="000000" w:themeColor="text1"/>
          <w:sz w:val="24"/>
        </w:rPr>
        <w:t xml:space="preserve"> Seebeck coefficient of the </w:t>
      </w:r>
      <w:r>
        <w:rPr>
          <w:color w:val="000000" w:themeColor="text1"/>
          <w:sz w:val="24"/>
        </w:rPr>
        <w:t>doped</w:t>
      </w:r>
      <w:r w:rsidRPr="002C40DB">
        <w:rPr>
          <w:color w:val="000000" w:themeColor="text1"/>
          <w:sz w:val="24"/>
        </w:rPr>
        <w:t xml:space="preserve"> SWCNT film</w:t>
      </w:r>
      <w:r>
        <w:rPr>
          <w:color w:val="000000" w:themeColor="text1"/>
          <w:sz w:val="24"/>
        </w:rPr>
        <w:t>s</w:t>
      </w:r>
      <w:r w:rsidRPr="002C40DB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using</w:t>
      </w:r>
      <w:r w:rsidRPr="002C40DB">
        <w:rPr>
          <w:color w:val="000000" w:themeColor="text1"/>
          <w:sz w:val="24"/>
        </w:rPr>
        <w:t xml:space="preserve"> 4-CNpy</w:t>
      </w:r>
      <w:r w:rsidR="00831ADE">
        <w:rPr>
          <w:color w:val="000000" w:themeColor="text1"/>
          <w:sz w:val="24"/>
        </w:rPr>
        <w:t xml:space="preserve"> (red)</w:t>
      </w:r>
      <w:r>
        <w:rPr>
          <w:color w:val="000000" w:themeColor="text1"/>
          <w:sz w:val="24"/>
        </w:rPr>
        <w:t>, 4-Phpy</w:t>
      </w:r>
      <w:r w:rsidR="00831ADE">
        <w:rPr>
          <w:color w:val="000000" w:themeColor="text1"/>
          <w:sz w:val="24"/>
        </w:rPr>
        <w:t xml:space="preserve"> (blue)</w:t>
      </w:r>
      <w:r>
        <w:rPr>
          <w:color w:val="000000" w:themeColor="text1"/>
          <w:sz w:val="24"/>
        </w:rPr>
        <w:t>, 4-COOHpy</w:t>
      </w:r>
      <w:r w:rsidR="00831ADE">
        <w:rPr>
          <w:color w:val="000000" w:themeColor="text1"/>
          <w:sz w:val="24"/>
        </w:rPr>
        <w:t xml:space="preserve"> (yellow green), and </w:t>
      </w:r>
      <w:r w:rsidR="00831ADE" w:rsidRPr="002C40DB">
        <w:rPr>
          <w:color w:val="000000" w:themeColor="text1"/>
          <w:sz w:val="24"/>
        </w:rPr>
        <w:t>B</w:t>
      </w:r>
      <w:r w:rsidR="00831ADE" w:rsidRPr="002C40DB">
        <w:rPr>
          <w:color w:val="000000" w:themeColor="text1"/>
          <w:sz w:val="24"/>
          <w:vertAlign w:val="subscript"/>
        </w:rPr>
        <w:t>2</w:t>
      </w:r>
      <w:r w:rsidR="00831ADE" w:rsidRPr="002C40DB">
        <w:rPr>
          <w:color w:val="000000" w:themeColor="text1"/>
          <w:sz w:val="24"/>
        </w:rPr>
        <w:t>(OH)</w:t>
      </w:r>
      <w:r w:rsidR="00831ADE" w:rsidRPr="002C40DB">
        <w:rPr>
          <w:color w:val="000000" w:themeColor="text1"/>
          <w:sz w:val="24"/>
          <w:vertAlign w:val="subscript"/>
        </w:rPr>
        <w:t>4</w:t>
      </w:r>
      <w:r w:rsidR="00831ADE">
        <w:rPr>
          <w:rFonts w:hint="eastAsia"/>
          <w:color w:val="000000" w:themeColor="text1"/>
          <w:sz w:val="24"/>
        </w:rPr>
        <w:t xml:space="preserve"> </w:t>
      </w:r>
      <w:r w:rsidR="00831ADE">
        <w:rPr>
          <w:color w:val="000000" w:themeColor="text1"/>
          <w:sz w:val="24"/>
        </w:rPr>
        <w:t>(green)</w:t>
      </w:r>
      <w:r w:rsidRPr="002C40DB">
        <w:rPr>
          <w:color w:val="000000" w:themeColor="text1"/>
          <w:sz w:val="24"/>
        </w:rPr>
        <w:t xml:space="preserve"> in air.</w:t>
      </w:r>
      <w:r w:rsidR="00831ADE">
        <w:rPr>
          <w:color w:val="000000" w:themeColor="text1"/>
          <w:sz w:val="24"/>
        </w:rPr>
        <w:t xml:space="preserve"> Black </w:t>
      </w:r>
      <w:r w:rsidR="00E33392">
        <w:rPr>
          <w:color w:val="000000" w:themeColor="text1"/>
          <w:sz w:val="24"/>
        </w:rPr>
        <w:t>shows</w:t>
      </w:r>
      <w:r w:rsidR="00831ADE">
        <w:rPr>
          <w:color w:val="000000" w:themeColor="text1"/>
          <w:sz w:val="24"/>
        </w:rPr>
        <w:t xml:space="preserve"> pristine SWCNT film</w:t>
      </w:r>
      <w:r w:rsidR="00E33392">
        <w:rPr>
          <w:color w:val="000000" w:themeColor="text1"/>
          <w:sz w:val="24"/>
        </w:rPr>
        <w:t>s</w:t>
      </w:r>
      <w:r w:rsidR="00831ADE">
        <w:rPr>
          <w:color w:val="000000" w:themeColor="text1"/>
          <w:sz w:val="24"/>
        </w:rPr>
        <w:t xml:space="preserve">. </w:t>
      </w:r>
    </w:p>
    <w:p w14:paraId="291091A7" w14:textId="7BB086C3" w:rsidR="00094561" w:rsidRDefault="00094561" w:rsidP="00FE1335">
      <w:pPr>
        <w:spacing w:before="120"/>
        <w:jc w:val="both"/>
        <w:outlineLvl w:val="0"/>
        <w:rPr>
          <w:b/>
          <w:bCs/>
          <w:sz w:val="24"/>
        </w:rPr>
      </w:pPr>
    </w:p>
    <w:p w14:paraId="3E2ED18A" w14:textId="25F7E5C8" w:rsidR="00094561" w:rsidRDefault="00094561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43AE187C" w14:textId="1F7C3F29" w:rsidR="00176CAA" w:rsidRPr="008265A7" w:rsidRDefault="00312440" w:rsidP="00176CAA">
      <w:pPr>
        <w:spacing w:before="120"/>
        <w:jc w:val="center"/>
        <w:outlineLvl w:val="0"/>
        <w:rPr>
          <w:b/>
          <w:bCs/>
          <w:sz w:val="24"/>
        </w:rPr>
      </w:pPr>
      <w:r>
        <w:rPr>
          <w:b/>
          <w:bCs/>
          <w:noProof/>
          <w:sz w:val="24"/>
        </w:rPr>
        <w:lastRenderedPageBreak/>
        <w:drawing>
          <wp:inline distT="0" distB="0" distL="0" distR="0" wp14:anchorId="70F51474" wp14:editId="50A2F996">
            <wp:extent cx="5912328" cy="417859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717" cy="41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C2E5A" w14:textId="0E90E12D" w:rsidR="00CE2B7C" w:rsidRDefault="00CE2B7C" w:rsidP="00B35896">
      <w:pPr>
        <w:spacing w:before="120"/>
        <w:jc w:val="both"/>
        <w:outlineLvl w:val="0"/>
        <w:rPr>
          <w:sz w:val="24"/>
        </w:rPr>
      </w:pPr>
      <w:r>
        <w:rPr>
          <w:b/>
          <w:bCs/>
          <w:sz w:val="24"/>
        </w:rPr>
        <w:t>Figure</w:t>
      </w:r>
      <w:r w:rsidR="002971A0" w:rsidRPr="002971A0">
        <w:rPr>
          <w:b/>
          <w:bCs/>
          <w:sz w:val="24"/>
        </w:rPr>
        <w:t xml:space="preserve"> </w:t>
      </w:r>
      <w:r w:rsidR="00D02DD8">
        <w:rPr>
          <w:b/>
          <w:bCs/>
          <w:sz w:val="24"/>
        </w:rPr>
        <w:t>S</w:t>
      </w:r>
      <w:r w:rsidR="00094561">
        <w:rPr>
          <w:b/>
          <w:bCs/>
          <w:sz w:val="24"/>
        </w:rPr>
        <w:t>2</w:t>
      </w:r>
      <w:r w:rsidR="00F55093">
        <w:rPr>
          <w:b/>
          <w:bCs/>
          <w:sz w:val="24"/>
        </w:rPr>
        <w:t>.</w:t>
      </w:r>
      <w:r w:rsidR="002971A0">
        <w:rPr>
          <w:sz w:val="24"/>
        </w:rPr>
        <w:t xml:space="preserve"> </w:t>
      </w:r>
      <w:r>
        <w:rPr>
          <w:sz w:val="24"/>
        </w:rPr>
        <w:t xml:space="preserve">Energy levels of </w:t>
      </w:r>
      <w:r w:rsidR="00CF710C">
        <w:rPr>
          <w:sz w:val="24"/>
        </w:rPr>
        <w:t>(</w:t>
      </w:r>
      <w:r>
        <w:rPr>
          <w:sz w:val="24"/>
        </w:rPr>
        <w:t>4-CNpy</w:t>
      </w:r>
      <w:r w:rsidR="00CF710C">
        <w:rPr>
          <w:sz w:val="24"/>
        </w:rPr>
        <w:t>)</w:t>
      </w:r>
      <w:r w:rsidRPr="00CE2B7C">
        <w:rPr>
          <w:sz w:val="24"/>
        </w:rPr>
        <w:t>B(OH)</w:t>
      </w:r>
      <w:r w:rsidRPr="00CE2B7C">
        <w:rPr>
          <w:sz w:val="24"/>
          <w:vertAlign w:val="subscript"/>
        </w:rPr>
        <w:t>2</w:t>
      </w:r>
      <w:r w:rsidRPr="00CE2B7C">
        <w:rPr>
          <w:sz w:val="24"/>
          <w:vertAlign w:val="superscript"/>
        </w:rPr>
        <w:t>•</w:t>
      </w:r>
      <w:r>
        <w:rPr>
          <w:sz w:val="24"/>
        </w:rPr>
        <w:t xml:space="preserve">, </w:t>
      </w:r>
      <w:r w:rsidR="00CF710C">
        <w:rPr>
          <w:sz w:val="24"/>
        </w:rPr>
        <w:t>(</w:t>
      </w:r>
      <w:r>
        <w:rPr>
          <w:sz w:val="24"/>
        </w:rPr>
        <w:t>4-Phpy</w:t>
      </w:r>
      <w:r w:rsidR="00CF710C">
        <w:rPr>
          <w:sz w:val="24"/>
        </w:rPr>
        <w:t>)</w:t>
      </w:r>
      <w:r w:rsidRPr="00CE2B7C">
        <w:rPr>
          <w:sz w:val="24"/>
        </w:rPr>
        <w:t>B(OH)</w:t>
      </w:r>
      <w:r w:rsidRPr="00CE2B7C">
        <w:rPr>
          <w:sz w:val="24"/>
          <w:vertAlign w:val="subscript"/>
        </w:rPr>
        <w:t>2</w:t>
      </w:r>
      <w:r w:rsidRPr="00CE2B7C">
        <w:rPr>
          <w:sz w:val="24"/>
          <w:vertAlign w:val="superscript"/>
        </w:rPr>
        <w:t>•</w:t>
      </w:r>
      <w:r w:rsidR="00094561">
        <w:rPr>
          <w:sz w:val="24"/>
        </w:rPr>
        <w:t xml:space="preserve">, </w:t>
      </w:r>
      <w:r w:rsidR="00CF710C">
        <w:rPr>
          <w:sz w:val="24"/>
        </w:rPr>
        <w:t>(</w:t>
      </w:r>
      <w:r w:rsidR="00094561">
        <w:rPr>
          <w:sz w:val="24"/>
        </w:rPr>
        <w:t>4-COOHpy</w:t>
      </w:r>
      <w:r w:rsidR="00CF710C">
        <w:rPr>
          <w:sz w:val="24"/>
        </w:rPr>
        <w:t>)</w:t>
      </w:r>
      <w:r w:rsidR="00094561" w:rsidRPr="00CE2B7C">
        <w:rPr>
          <w:sz w:val="24"/>
        </w:rPr>
        <w:t>B(OH)</w:t>
      </w:r>
      <w:r w:rsidR="00094561" w:rsidRPr="00CE2B7C">
        <w:rPr>
          <w:sz w:val="24"/>
          <w:vertAlign w:val="subscript"/>
        </w:rPr>
        <w:t>2</w:t>
      </w:r>
      <w:r w:rsidR="00094561" w:rsidRPr="00CE2B7C">
        <w:rPr>
          <w:sz w:val="24"/>
          <w:vertAlign w:val="superscript"/>
        </w:rPr>
        <w:t>•</w:t>
      </w:r>
      <w:r w:rsidR="00CF710C">
        <w:rPr>
          <w:sz w:val="24"/>
        </w:rPr>
        <w:t>, and (4-Phpy)</w:t>
      </w:r>
      <w:r w:rsidR="00CF710C" w:rsidRPr="00CE2B7C">
        <w:rPr>
          <w:sz w:val="24"/>
        </w:rPr>
        <w:t>B</w:t>
      </w:r>
      <w:r w:rsidR="00CF710C">
        <w:rPr>
          <w:sz w:val="24"/>
        </w:rPr>
        <w:t>pin</w:t>
      </w:r>
      <w:r w:rsidR="00CF710C" w:rsidRPr="00CE2B7C">
        <w:rPr>
          <w:sz w:val="24"/>
          <w:vertAlign w:val="superscript"/>
        </w:rPr>
        <w:t>•</w:t>
      </w:r>
      <w:r w:rsidR="00CF710C">
        <w:rPr>
          <w:sz w:val="24"/>
        </w:rPr>
        <w:t xml:space="preserve"> i</w:t>
      </w:r>
      <w:r w:rsidRPr="00CE2B7C">
        <w:rPr>
          <w:sz w:val="24"/>
        </w:rPr>
        <w:t>n</w:t>
      </w:r>
      <w:r>
        <w:rPr>
          <w:sz w:val="24"/>
        </w:rPr>
        <w:t xml:space="preserve"> optimized geometries [</w:t>
      </w:r>
      <w:r w:rsidR="005F17AC">
        <w:rPr>
          <w:sz w:val="24"/>
        </w:rPr>
        <w:t>U</w:t>
      </w:r>
      <w:r>
        <w:rPr>
          <w:sz w:val="24"/>
        </w:rPr>
        <w:t>B3LYP/6-31G++(d,p) level of theory].</w:t>
      </w:r>
    </w:p>
    <w:p w14:paraId="48E6F6CC" w14:textId="0A154155" w:rsidR="00CE2B7C" w:rsidRDefault="00CE2B7C" w:rsidP="00B35896">
      <w:pPr>
        <w:spacing w:before="120"/>
        <w:jc w:val="both"/>
        <w:outlineLvl w:val="0"/>
        <w:rPr>
          <w:sz w:val="24"/>
        </w:rPr>
      </w:pPr>
    </w:p>
    <w:p w14:paraId="6C780ACE" w14:textId="35C336B6" w:rsidR="002C40DB" w:rsidRDefault="002C40DB">
      <w:pPr>
        <w:rPr>
          <w:sz w:val="24"/>
        </w:rPr>
      </w:pPr>
      <w:r>
        <w:rPr>
          <w:sz w:val="24"/>
        </w:rPr>
        <w:br w:type="page"/>
      </w:r>
    </w:p>
    <w:p w14:paraId="5AD4A5AC" w14:textId="507ECDD7" w:rsidR="002C40DB" w:rsidRPr="002C40DB" w:rsidRDefault="002B1872" w:rsidP="002B1872">
      <w:pPr>
        <w:spacing w:before="120"/>
        <w:jc w:val="center"/>
        <w:outlineLvl w:val="0"/>
        <w:rPr>
          <w:sz w:val="24"/>
        </w:rPr>
      </w:pPr>
      <w:r w:rsidRPr="002B1872">
        <w:rPr>
          <w:noProof/>
        </w:rPr>
        <w:lastRenderedPageBreak/>
        <w:drawing>
          <wp:inline distT="0" distB="0" distL="0" distR="0" wp14:anchorId="5FABFAC0" wp14:editId="515AA56A">
            <wp:extent cx="3716977" cy="3891162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137" cy="390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29B13" w14:textId="1BBB1EE1" w:rsidR="002C40DB" w:rsidRDefault="002C40DB" w:rsidP="002C40DB">
      <w:pPr>
        <w:spacing w:before="120"/>
        <w:jc w:val="both"/>
        <w:outlineLvl w:val="0"/>
        <w:rPr>
          <w:sz w:val="24"/>
        </w:rPr>
      </w:pPr>
      <w:r w:rsidRPr="005F7468">
        <w:rPr>
          <w:rFonts w:hint="eastAsia"/>
          <w:b/>
          <w:bCs/>
          <w:sz w:val="24"/>
        </w:rPr>
        <w:t>F</w:t>
      </w:r>
      <w:r w:rsidRPr="005F7468">
        <w:rPr>
          <w:b/>
          <w:bCs/>
          <w:sz w:val="24"/>
        </w:rPr>
        <w:t>ig</w:t>
      </w:r>
      <w:r>
        <w:rPr>
          <w:b/>
          <w:bCs/>
          <w:sz w:val="24"/>
        </w:rPr>
        <w:t>ure</w:t>
      </w:r>
      <w:r w:rsidRPr="005F7468">
        <w:rPr>
          <w:b/>
          <w:bCs/>
          <w:sz w:val="24"/>
        </w:rPr>
        <w:t xml:space="preserve"> S</w:t>
      </w:r>
      <w:r>
        <w:rPr>
          <w:b/>
          <w:bCs/>
          <w:sz w:val="24"/>
        </w:rPr>
        <w:t>3</w:t>
      </w:r>
      <w:r>
        <w:rPr>
          <w:sz w:val="24"/>
        </w:rPr>
        <w:t xml:space="preserve"> </w:t>
      </w:r>
      <w:r w:rsidRPr="000E438D">
        <w:rPr>
          <w:sz w:val="24"/>
        </w:rPr>
        <w:t xml:space="preserve">XPS survey scans of </w:t>
      </w:r>
      <w:r>
        <w:rPr>
          <w:sz w:val="24"/>
        </w:rPr>
        <w:t>the N-doped SWCNT films using B</w:t>
      </w:r>
      <w:r w:rsidRPr="001F1456">
        <w:rPr>
          <w:sz w:val="24"/>
          <w:vertAlign w:val="subscript"/>
        </w:rPr>
        <w:t>2</w:t>
      </w:r>
      <w:r>
        <w:rPr>
          <w:sz w:val="24"/>
        </w:rPr>
        <w:t>(OH)</w:t>
      </w:r>
      <w:r>
        <w:rPr>
          <w:sz w:val="24"/>
          <w:vertAlign w:val="subscript"/>
        </w:rPr>
        <w:t>4</w:t>
      </w:r>
      <w:r>
        <w:rPr>
          <w:sz w:val="24"/>
        </w:rPr>
        <w:t>/4-Phpy.</w:t>
      </w:r>
    </w:p>
    <w:p w14:paraId="7612E969" w14:textId="365D0560" w:rsidR="00382B3D" w:rsidRDefault="00382B3D" w:rsidP="00B35896">
      <w:pPr>
        <w:spacing w:before="120"/>
        <w:jc w:val="both"/>
        <w:outlineLvl w:val="0"/>
        <w:rPr>
          <w:sz w:val="24"/>
        </w:rPr>
      </w:pPr>
    </w:p>
    <w:p w14:paraId="29A402ED" w14:textId="141109C7" w:rsidR="002C40DB" w:rsidRDefault="002C40DB" w:rsidP="00B35896">
      <w:pPr>
        <w:spacing w:before="120"/>
        <w:jc w:val="both"/>
        <w:outlineLvl w:val="0"/>
        <w:rPr>
          <w:sz w:val="24"/>
        </w:rPr>
      </w:pPr>
    </w:p>
    <w:p w14:paraId="6CB0DC4D" w14:textId="58005AFA" w:rsidR="002C40DB" w:rsidRDefault="002C40DB">
      <w:pPr>
        <w:rPr>
          <w:sz w:val="24"/>
        </w:rPr>
      </w:pPr>
      <w:r>
        <w:rPr>
          <w:sz w:val="24"/>
        </w:rPr>
        <w:br w:type="page"/>
      </w:r>
    </w:p>
    <w:p w14:paraId="20AEFCF8" w14:textId="62DCB3D6" w:rsidR="002C40DB" w:rsidRDefault="002B1872" w:rsidP="002B1872">
      <w:pPr>
        <w:spacing w:before="120"/>
        <w:jc w:val="center"/>
        <w:outlineLvl w:val="0"/>
        <w:rPr>
          <w:sz w:val="24"/>
        </w:rPr>
      </w:pPr>
      <w:r w:rsidRPr="002B1872">
        <w:rPr>
          <w:rFonts w:hint="eastAsia"/>
          <w:noProof/>
        </w:rPr>
        <w:lastRenderedPageBreak/>
        <w:drawing>
          <wp:inline distT="0" distB="0" distL="0" distR="0" wp14:anchorId="159D1330" wp14:editId="5CB6405A">
            <wp:extent cx="3752602" cy="3798276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05" cy="381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9822" w14:textId="5F20F12B" w:rsidR="002C40DB" w:rsidRPr="00350543" w:rsidRDefault="002C40DB" w:rsidP="002C40DB">
      <w:pPr>
        <w:spacing w:before="120"/>
        <w:jc w:val="both"/>
        <w:outlineLvl w:val="0"/>
        <w:rPr>
          <w:sz w:val="24"/>
        </w:rPr>
      </w:pPr>
      <w:r w:rsidRPr="005F7468">
        <w:rPr>
          <w:rFonts w:hint="eastAsia"/>
          <w:b/>
          <w:bCs/>
          <w:sz w:val="24"/>
        </w:rPr>
        <w:t>F</w:t>
      </w:r>
      <w:r w:rsidRPr="005F7468">
        <w:rPr>
          <w:b/>
          <w:bCs/>
          <w:sz w:val="24"/>
        </w:rPr>
        <w:t>ig</w:t>
      </w:r>
      <w:r>
        <w:rPr>
          <w:b/>
          <w:bCs/>
          <w:sz w:val="24"/>
        </w:rPr>
        <w:t>ure</w:t>
      </w:r>
      <w:r w:rsidRPr="005F7468">
        <w:rPr>
          <w:b/>
          <w:bCs/>
          <w:sz w:val="24"/>
        </w:rPr>
        <w:t xml:space="preserve"> S</w:t>
      </w:r>
      <w:r>
        <w:rPr>
          <w:b/>
          <w:bCs/>
          <w:sz w:val="24"/>
        </w:rPr>
        <w:t>4</w:t>
      </w:r>
      <w:r>
        <w:rPr>
          <w:sz w:val="24"/>
        </w:rPr>
        <w:t xml:space="preserve"> </w:t>
      </w:r>
      <w:r w:rsidRPr="00350543">
        <w:rPr>
          <w:bCs/>
          <w:sz w:val="24"/>
        </w:rPr>
        <w:t xml:space="preserve">XPS </w:t>
      </w:r>
      <w:r>
        <w:rPr>
          <w:bCs/>
          <w:sz w:val="24"/>
        </w:rPr>
        <w:t xml:space="preserve">narrow scans </w:t>
      </w:r>
      <w:r w:rsidRPr="00350543">
        <w:rPr>
          <w:bCs/>
          <w:sz w:val="24"/>
        </w:rPr>
        <w:t xml:space="preserve">of </w:t>
      </w:r>
      <w:r>
        <w:rPr>
          <w:bCs/>
          <w:sz w:val="24"/>
        </w:rPr>
        <w:t>B</w:t>
      </w:r>
      <w:r w:rsidRPr="00350543">
        <w:rPr>
          <w:bCs/>
          <w:sz w:val="24"/>
        </w:rPr>
        <w:t xml:space="preserve"> 1s</w:t>
      </w:r>
      <w:r>
        <w:rPr>
          <w:bCs/>
          <w:sz w:val="24"/>
        </w:rPr>
        <w:t xml:space="preserve"> </w:t>
      </w:r>
      <w:r w:rsidR="002B1872">
        <w:rPr>
          <w:bCs/>
          <w:sz w:val="24"/>
        </w:rPr>
        <w:t xml:space="preserve">for pristine SWCNT film (black) and </w:t>
      </w:r>
      <w:r w:rsidRPr="00350543">
        <w:rPr>
          <w:bCs/>
          <w:sz w:val="24"/>
        </w:rPr>
        <w:t>SWCNT film</w:t>
      </w:r>
      <w:r>
        <w:rPr>
          <w:bCs/>
          <w:sz w:val="24"/>
        </w:rPr>
        <w:t xml:space="preserve"> after immersing in </w:t>
      </w:r>
      <w:r>
        <w:rPr>
          <w:sz w:val="24"/>
        </w:rPr>
        <w:t>B</w:t>
      </w:r>
      <w:r w:rsidRPr="00383627">
        <w:rPr>
          <w:sz w:val="24"/>
          <w:vertAlign w:val="subscript"/>
        </w:rPr>
        <w:t>2</w:t>
      </w:r>
      <w:r>
        <w:rPr>
          <w:sz w:val="24"/>
        </w:rPr>
        <w:t>(OH)</w:t>
      </w:r>
      <w:r>
        <w:rPr>
          <w:sz w:val="24"/>
          <w:vertAlign w:val="subscript"/>
        </w:rPr>
        <w:t>4</w:t>
      </w:r>
      <w:r>
        <w:rPr>
          <w:bCs/>
          <w:sz w:val="24"/>
        </w:rPr>
        <w:t xml:space="preserve"> solution</w:t>
      </w:r>
      <w:r w:rsidR="002B1872">
        <w:rPr>
          <w:bCs/>
          <w:sz w:val="24"/>
        </w:rPr>
        <w:t xml:space="preserve"> (red)</w:t>
      </w:r>
      <w:r>
        <w:rPr>
          <w:bCs/>
          <w:sz w:val="24"/>
        </w:rPr>
        <w:t>.</w:t>
      </w:r>
      <w:r w:rsidRPr="00350543">
        <w:rPr>
          <w:bCs/>
          <w:sz w:val="24"/>
        </w:rPr>
        <w:t xml:space="preserve"> </w:t>
      </w:r>
    </w:p>
    <w:p w14:paraId="26106718" w14:textId="0FCC537B" w:rsidR="002C40DB" w:rsidRDefault="002C40DB">
      <w:pPr>
        <w:rPr>
          <w:sz w:val="24"/>
        </w:rPr>
      </w:pPr>
      <w:r>
        <w:rPr>
          <w:sz w:val="24"/>
        </w:rPr>
        <w:br w:type="page"/>
      </w:r>
    </w:p>
    <w:p w14:paraId="2CAB52E7" w14:textId="1FA84B2E" w:rsidR="00094561" w:rsidRDefault="00F21FD4">
      <w:pPr>
        <w:rPr>
          <w:sz w:val="24"/>
        </w:rPr>
      </w:pPr>
      <w:r w:rsidRPr="00F21FD4">
        <w:rPr>
          <w:noProof/>
        </w:rPr>
        <w:lastRenderedPageBreak/>
        <w:drawing>
          <wp:inline distT="0" distB="0" distL="0" distR="0" wp14:anchorId="65F5DF47" wp14:editId="3DF210F5">
            <wp:extent cx="5971540" cy="255651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DAC00" w14:textId="62783CF3" w:rsidR="00F21FD4" w:rsidRPr="00350543" w:rsidRDefault="00F21FD4" w:rsidP="00F21FD4">
      <w:pPr>
        <w:spacing w:before="120"/>
        <w:jc w:val="both"/>
        <w:outlineLvl w:val="0"/>
        <w:rPr>
          <w:sz w:val="24"/>
        </w:rPr>
      </w:pPr>
      <w:r w:rsidRPr="005F7468">
        <w:rPr>
          <w:rFonts w:hint="eastAsia"/>
          <w:b/>
          <w:bCs/>
          <w:sz w:val="24"/>
        </w:rPr>
        <w:t>F</w:t>
      </w:r>
      <w:r w:rsidRPr="005F7468">
        <w:rPr>
          <w:b/>
          <w:bCs/>
          <w:sz w:val="24"/>
        </w:rPr>
        <w:t>ig</w:t>
      </w:r>
      <w:r>
        <w:rPr>
          <w:b/>
          <w:bCs/>
          <w:sz w:val="24"/>
        </w:rPr>
        <w:t>ure</w:t>
      </w:r>
      <w:r w:rsidRPr="005F7468">
        <w:rPr>
          <w:b/>
          <w:bCs/>
          <w:sz w:val="24"/>
        </w:rPr>
        <w:t xml:space="preserve"> S</w:t>
      </w:r>
      <w:r>
        <w:rPr>
          <w:rFonts w:hint="eastAsia"/>
          <w:b/>
          <w:bCs/>
          <w:sz w:val="24"/>
        </w:rPr>
        <w:t>5</w:t>
      </w:r>
      <w:r>
        <w:rPr>
          <w:b/>
          <w:bCs/>
          <w:sz w:val="24"/>
        </w:rPr>
        <w:t>.</w:t>
      </w:r>
      <w:r>
        <w:rPr>
          <w:sz w:val="24"/>
        </w:rPr>
        <w:t xml:space="preserve"> </w:t>
      </w:r>
      <w:r>
        <w:rPr>
          <w:bCs/>
          <w:sz w:val="24"/>
        </w:rPr>
        <w:t>Resonance structures of boryl radicals and dopant cations.</w:t>
      </w:r>
      <w:r w:rsidRPr="00350543">
        <w:rPr>
          <w:bCs/>
          <w:sz w:val="24"/>
        </w:rPr>
        <w:t xml:space="preserve"> </w:t>
      </w:r>
    </w:p>
    <w:p w14:paraId="3FAD08DA" w14:textId="6C396BC2" w:rsidR="00094561" w:rsidRPr="00F21FD4" w:rsidRDefault="00094561">
      <w:pPr>
        <w:rPr>
          <w:sz w:val="24"/>
        </w:rPr>
      </w:pPr>
    </w:p>
    <w:p w14:paraId="71E7E623" w14:textId="6874C5DF" w:rsidR="00094561" w:rsidRDefault="00094561">
      <w:pPr>
        <w:rPr>
          <w:sz w:val="24"/>
        </w:rPr>
      </w:pPr>
    </w:p>
    <w:p w14:paraId="71AA5C73" w14:textId="28E67205" w:rsidR="002F5E17" w:rsidRDefault="00094561">
      <w:pPr>
        <w:rPr>
          <w:sz w:val="24"/>
        </w:rPr>
      </w:pPr>
      <w:r>
        <w:rPr>
          <w:sz w:val="24"/>
        </w:rPr>
        <w:br w:type="page"/>
      </w:r>
    </w:p>
    <w:p w14:paraId="2BB0DFFE" w14:textId="3B8DD343" w:rsidR="005961A4" w:rsidRDefault="005961A4">
      <w:pPr>
        <w:rPr>
          <w:sz w:val="24"/>
        </w:rPr>
      </w:pPr>
    </w:p>
    <w:p w14:paraId="4AEE8FD3" w14:textId="016179B4" w:rsidR="005961A4" w:rsidRDefault="00717760" w:rsidP="00717760">
      <w:pPr>
        <w:jc w:val="center"/>
        <w:rPr>
          <w:sz w:val="24"/>
        </w:rPr>
      </w:pPr>
      <w:r w:rsidRPr="00717760">
        <w:rPr>
          <w:noProof/>
          <w:sz w:val="24"/>
        </w:rPr>
        <w:drawing>
          <wp:inline distT="0" distB="0" distL="0" distR="0" wp14:anchorId="13869E59" wp14:editId="61537ED4">
            <wp:extent cx="3733042" cy="1565623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2849" cy="15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9917" w14:textId="3786263A" w:rsidR="005961A4" w:rsidRPr="005961A4" w:rsidRDefault="005961A4" w:rsidP="005961A4">
      <w:pPr>
        <w:spacing w:before="120"/>
        <w:jc w:val="both"/>
        <w:outlineLvl w:val="0"/>
        <w:rPr>
          <w:bCs/>
          <w:sz w:val="24"/>
        </w:rPr>
      </w:pPr>
      <w:r w:rsidRPr="005F7468">
        <w:rPr>
          <w:rFonts w:hint="eastAsia"/>
          <w:b/>
          <w:bCs/>
          <w:sz w:val="24"/>
        </w:rPr>
        <w:t>F</w:t>
      </w:r>
      <w:r w:rsidRPr="005F7468">
        <w:rPr>
          <w:b/>
          <w:bCs/>
          <w:sz w:val="24"/>
        </w:rPr>
        <w:t>ig</w:t>
      </w:r>
      <w:r>
        <w:rPr>
          <w:b/>
          <w:bCs/>
          <w:sz w:val="24"/>
        </w:rPr>
        <w:t>ure</w:t>
      </w:r>
      <w:r w:rsidRPr="005F7468">
        <w:rPr>
          <w:b/>
          <w:bCs/>
          <w:sz w:val="24"/>
        </w:rPr>
        <w:t xml:space="preserve"> S</w:t>
      </w:r>
      <w:r>
        <w:rPr>
          <w:b/>
          <w:bCs/>
          <w:sz w:val="24"/>
        </w:rPr>
        <w:t>6.</w:t>
      </w:r>
      <w:r>
        <w:rPr>
          <w:sz w:val="24"/>
        </w:rPr>
        <w:t xml:space="preserve"> </w:t>
      </w:r>
      <w:r>
        <w:rPr>
          <w:bCs/>
          <w:sz w:val="24"/>
        </w:rPr>
        <w:t xml:space="preserve">Molecular orbital of </w:t>
      </w:r>
      <w:r w:rsidR="00717760">
        <w:rPr>
          <w:rFonts w:hint="eastAsia"/>
          <w:bCs/>
          <w:sz w:val="24"/>
        </w:rPr>
        <w:t>HOMO</w:t>
      </w:r>
      <w:r w:rsidR="00717760">
        <w:rPr>
          <w:rFonts w:ascii="Arial Nova" w:hAnsi="Arial Nova"/>
          <w:bCs/>
          <w:sz w:val="24"/>
        </w:rPr>
        <w:t>–</w:t>
      </w:r>
      <w:r w:rsidR="00717760">
        <w:rPr>
          <w:bCs/>
          <w:sz w:val="24"/>
        </w:rPr>
        <w:t xml:space="preserve">7 of </w:t>
      </w:r>
      <w:r w:rsidRPr="005961A4">
        <w:rPr>
          <w:bCs/>
          <w:sz w:val="24"/>
        </w:rPr>
        <w:t>(4-Phpy)B(OH)</w:t>
      </w:r>
      <w:r w:rsidRPr="005961A4">
        <w:rPr>
          <w:bCs/>
          <w:sz w:val="24"/>
          <w:vertAlign w:val="subscript"/>
        </w:rPr>
        <w:t>2</w:t>
      </w:r>
      <w:r w:rsidRPr="005961A4">
        <w:rPr>
          <w:bCs/>
          <w:sz w:val="24"/>
          <w:vertAlign w:val="superscript"/>
        </w:rPr>
        <w:t>+</w:t>
      </w:r>
      <w:r>
        <w:rPr>
          <w:bCs/>
          <w:sz w:val="24"/>
        </w:rPr>
        <w:t xml:space="preserve"> in the optimized geometry [B3LYP/6-31G(d,p)]</w:t>
      </w:r>
      <w:r w:rsidRPr="00FF6179">
        <w:rPr>
          <w:bCs/>
          <w:sz w:val="24"/>
        </w:rPr>
        <w:t xml:space="preserve">.  </w:t>
      </w:r>
    </w:p>
    <w:p w14:paraId="3A406F36" w14:textId="54F75012" w:rsidR="005961A4" w:rsidRPr="005961A4" w:rsidRDefault="005961A4" w:rsidP="005961A4">
      <w:pPr>
        <w:spacing w:before="120"/>
        <w:jc w:val="both"/>
        <w:outlineLvl w:val="0"/>
        <w:rPr>
          <w:bCs/>
          <w:sz w:val="24"/>
        </w:rPr>
      </w:pPr>
    </w:p>
    <w:p w14:paraId="2EC79A22" w14:textId="3A70CACA" w:rsidR="005961A4" w:rsidRDefault="005961A4">
      <w:pPr>
        <w:rPr>
          <w:sz w:val="24"/>
        </w:rPr>
      </w:pPr>
      <w:r>
        <w:rPr>
          <w:sz w:val="24"/>
        </w:rPr>
        <w:br w:type="page"/>
      </w:r>
    </w:p>
    <w:p w14:paraId="14208951" w14:textId="77777777" w:rsidR="005961A4" w:rsidRDefault="005961A4">
      <w:pPr>
        <w:rPr>
          <w:sz w:val="24"/>
        </w:rPr>
      </w:pPr>
    </w:p>
    <w:p w14:paraId="653E4CB7" w14:textId="60757C4E" w:rsidR="00715FF6" w:rsidRDefault="004D29F8" w:rsidP="004D29F8">
      <w:pPr>
        <w:jc w:val="center"/>
        <w:rPr>
          <w:sz w:val="24"/>
        </w:rPr>
      </w:pPr>
      <w:r w:rsidRPr="004D29F8">
        <w:rPr>
          <w:noProof/>
        </w:rPr>
        <w:drawing>
          <wp:inline distT="0" distB="0" distL="0" distR="0" wp14:anchorId="63C74D3E" wp14:editId="4B981538">
            <wp:extent cx="3578087" cy="3505039"/>
            <wp:effectExtent l="0" t="0" r="381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63" cy="350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6F5CC" w14:textId="0920D310" w:rsidR="00715FF6" w:rsidRPr="00350543" w:rsidRDefault="00715FF6" w:rsidP="00715FF6">
      <w:pPr>
        <w:spacing w:before="120"/>
        <w:jc w:val="both"/>
        <w:outlineLvl w:val="0"/>
        <w:rPr>
          <w:sz w:val="24"/>
        </w:rPr>
      </w:pPr>
      <w:r w:rsidRPr="005F7468">
        <w:rPr>
          <w:rFonts w:hint="eastAsia"/>
          <w:b/>
          <w:bCs/>
          <w:sz w:val="24"/>
        </w:rPr>
        <w:t>F</w:t>
      </w:r>
      <w:r w:rsidRPr="005F7468">
        <w:rPr>
          <w:b/>
          <w:bCs/>
          <w:sz w:val="24"/>
        </w:rPr>
        <w:t>ig</w:t>
      </w:r>
      <w:r>
        <w:rPr>
          <w:b/>
          <w:bCs/>
          <w:sz w:val="24"/>
        </w:rPr>
        <w:t>ure</w:t>
      </w:r>
      <w:r w:rsidRPr="005F7468">
        <w:rPr>
          <w:b/>
          <w:bCs/>
          <w:sz w:val="24"/>
        </w:rPr>
        <w:t xml:space="preserve"> S</w:t>
      </w:r>
      <w:r w:rsidR="00EA07C2">
        <w:rPr>
          <w:b/>
          <w:bCs/>
          <w:sz w:val="24"/>
        </w:rPr>
        <w:t>7</w:t>
      </w:r>
      <w:r>
        <w:rPr>
          <w:b/>
          <w:bCs/>
          <w:sz w:val="24"/>
        </w:rPr>
        <w:t>.</w:t>
      </w:r>
      <w:r>
        <w:rPr>
          <w:sz w:val="24"/>
        </w:rPr>
        <w:t xml:space="preserve"> </w:t>
      </w:r>
      <w:r w:rsidR="004D29F8" w:rsidRPr="004D29F8">
        <w:rPr>
          <w:sz w:val="24"/>
        </w:rPr>
        <w:t xml:space="preserve">Thermogravimetric </w:t>
      </w:r>
      <w:r w:rsidR="004D29F8">
        <w:rPr>
          <w:sz w:val="24"/>
        </w:rPr>
        <w:t>a</w:t>
      </w:r>
      <w:r w:rsidR="004D29F8" w:rsidRPr="004D29F8">
        <w:rPr>
          <w:sz w:val="24"/>
        </w:rPr>
        <w:t>nalysis</w:t>
      </w:r>
      <w:r w:rsidR="004D29F8" w:rsidRPr="002F5E17">
        <w:rPr>
          <w:sz w:val="24"/>
        </w:rPr>
        <w:t xml:space="preserve"> of pristine SWCNT film (black) the </w:t>
      </w:r>
      <w:r w:rsidR="00366AE5">
        <w:rPr>
          <w:sz w:val="24"/>
        </w:rPr>
        <w:t>n</w:t>
      </w:r>
      <w:r w:rsidR="004D29F8" w:rsidRPr="002F5E17">
        <w:rPr>
          <w:sz w:val="24"/>
        </w:rPr>
        <w:t>-doped SWCNT films using B</w:t>
      </w:r>
      <w:r w:rsidR="004D29F8" w:rsidRPr="002F5E17">
        <w:rPr>
          <w:sz w:val="24"/>
          <w:vertAlign w:val="subscript"/>
        </w:rPr>
        <w:t>2</w:t>
      </w:r>
      <w:r w:rsidR="001E0BCC">
        <w:rPr>
          <w:rFonts w:hint="eastAsia"/>
          <w:sz w:val="24"/>
        </w:rPr>
        <w:t>p</w:t>
      </w:r>
      <w:r w:rsidR="001E0BCC">
        <w:rPr>
          <w:sz w:val="24"/>
        </w:rPr>
        <w:t>in</w:t>
      </w:r>
      <w:r w:rsidR="001E0BCC">
        <w:rPr>
          <w:sz w:val="24"/>
          <w:vertAlign w:val="subscript"/>
        </w:rPr>
        <w:t>2</w:t>
      </w:r>
      <w:r w:rsidR="004D29F8" w:rsidRPr="002F5E17">
        <w:rPr>
          <w:sz w:val="24"/>
        </w:rPr>
        <w:t>/4-</w:t>
      </w:r>
      <w:r w:rsidR="001E0BCC">
        <w:rPr>
          <w:sz w:val="24"/>
        </w:rPr>
        <w:t>Ph</w:t>
      </w:r>
      <w:r w:rsidR="004D29F8" w:rsidRPr="002F5E17">
        <w:rPr>
          <w:sz w:val="24"/>
        </w:rPr>
        <w:t>py (red) and B</w:t>
      </w:r>
      <w:r w:rsidR="004D29F8" w:rsidRPr="002F5E17">
        <w:rPr>
          <w:sz w:val="24"/>
          <w:vertAlign w:val="subscript"/>
        </w:rPr>
        <w:t>2</w:t>
      </w:r>
      <w:r w:rsidR="004D29F8" w:rsidRPr="002F5E17">
        <w:rPr>
          <w:sz w:val="24"/>
        </w:rPr>
        <w:t>OH</w:t>
      </w:r>
      <w:r w:rsidR="004D29F8" w:rsidRPr="002F5E17">
        <w:rPr>
          <w:sz w:val="24"/>
          <w:vertAlign w:val="subscript"/>
        </w:rPr>
        <w:t>4</w:t>
      </w:r>
      <w:r w:rsidR="004D29F8" w:rsidRPr="002F5E17">
        <w:rPr>
          <w:sz w:val="24"/>
        </w:rPr>
        <w:t>/4-Phpy (blue)</w:t>
      </w:r>
      <w:r w:rsidRPr="00350543">
        <w:rPr>
          <w:bCs/>
          <w:sz w:val="24"/>
        </w:rPr>
        <w:t xml:space="preserve"> </w:t>
      </w:r>
    </w:p>
    <w:p w14:paraId="62C5C76C" w14:textId="58805F29" w:rsidR="00715FF6" w:rsidRPr="00715FF6" w:rsidRDefault="00715FF6">
      <w:pPr>
        <w:rPr>
          <w:sz w:val="24"/>
        </w:rPr>
      </w:pPr>
    </w:p>
    <w:p w14:paraId="4FCF9B6F" w14:textId="6A8ACE9C" w:rsidR="00715FF6" w:rsidRDefault="00715FF6">
      <w:pPr>
        <w:rPr>
          <w:sz w:val="24"/>
        </w:rPr>
      </w:pPr>
    </w:p>
    <w:p w14:paraId="5CF06CBF" w14:textId="0E88C4F7" w:rsidR="00715FF6" w:rsidRDefault="00715FF6">
      <w:pPr>
        <w:rPr>
          <w:sz w:val="24"/>
        </w:rPr>
      </w:pPr>
      <w:r>
        <w:rPr>
          <w:sz w:val="24"/>
        </w:rPr>
        <w:br w:type="page"/>
      </w:r>
    </w:p>
    <w:p w14:paraId="3A8CC24A" w14:textId="669E0B88" w:rsidR="00382B3D" w:rsidRPr="00382B3D" w:rsidRDefault="00382B3D" w:rsidP="00B35896">
      <w:pPr>
        <w:spacing w:before="120"/>
        <w:jc w:val="both"/>
        <w:outlineLvl w:val="0"/>
        <w:rPr>
          <w:sz w:val="24"/>
        </w:rPr>
      </w:pPr>
      <w:r>
        <w:rPr>
          <w:rFonts w:hint="eastAsia"/>
          <w:b/>
          <w:bCs/>
          <w:sz w:val="24"/>
        </w:rPr>
        <w:lastRenderedPageBreak/>
        <w:t>Table</w:t>
      </w:r>
      <w:r w:rsidRPr="002971A0">
        <w:rPr>
          <w:b/>
          <w:bCs/>
          <w:sz w:val="24"/>
        </w:rPr>
        <w:t xml:space="preserve"> </w:t>
      </w:r>
      <w:r>
        <w:rPr>
          <w:b/>
          <w:bCs/>
          <w:sz w:val="24"/>
        </w:rPr>
        <w:t>S1.</w:t>
      </w:r>
      <w:r>
        <w:rPr>
          <w:sz w:val="24"/>
        </w:rPr>
        <w:t xml:space="preserve"> </w:t>
      </w:r>
      <w:r w:rsidR="00E36101">
        <w:rPr>
          <w:sz w:val="24"/>
        </w:rPr>
        <w:t xml:space="preserve">Energy gain after doping of SWCNT </w:t>
      </w:r>
      <w:r>
        <w:rPr>
          <w:sz w:val="24"/>
        </w:rPr>
        <w:t xml:space="preserve">using </w:t>
      </w:r>
      <w:r w:rsidRPr="00382B3D">
        <w:rPr>
          <w:sz w:val="24"/>
        </w:rPr>
        <w:t>B</w:t>
      </w:r>
      <w:r w:rsidRPr="00382B3D">
        <w:rPr>
          <w:sz w:val="24"/>
          <w:vertAlign w:val="subscript"/>
        </w:rPr>
        <w:t>2</w:t>
      </w:r>
      <w:r w:rsidRPr="00382B3D">
        <w:rPr>
          <w:sz w:val="24"/>
        </w:rPr>
        <w:t>OH</w:t>
      </w:r>
      <w:r w:rsidRPr="00382B3D">
        <w:rPr>
          <w:sz w:val="24"/>
          <w:vertAlign w:val="subscript"/>
        </w:rPr>
        <w:t>4</w:t>
      </w:r>
      <w:r w:rsidRPr="00382B3D">
        <w:rPr>
          <w:sz w:val="24"/>
        </w:rPr>
        <w:t>/4-</w:t>
      </w:r>
      <w:r>
        <w:rPr>
          <w:sz w:val="24"/>
        </w:rPr>
        <w:t>CN</w:t>
      </w:r>
      <w:r w:rsidRPr="00382B3D">
        <w:rPr>
          <w:sz w:val="24"/>
        </w:rPr>
        <w:t>py</w:t>
      </w:r>
      <w:r w:rsidR="00E36101">
        <w:rPr>
          <w:sz w:val="24"/>
        </w:rPr>
        <w:t xml:space="preserve">, </w:t>
      </w:r>
      <w:r w:rsidR="00E36101" w:rsidRPr="00382B3D">
        <w:rPr>
          <w:sz w:val="24"/>
        </w:rPr>
        <w:t>B</w:t>
      </w:r>
      <w:r w:rsidR="00E36101" w:rsidRPr="00382B3D">
        <w:rPr>
          <w:sz w:val="24"/>
          <w:vertAlign w:val="subscript"/>
        </w:rPr>
        <w:t>2</w:t>
      </w:r>
      <w:r w:rsidR="00E36101" w:rsidRPr="00382B3D">
        <w:rPr>
          <w:sz w:val="24"/>
        </w:rPr>
        <w:t>OH</w:t>
      </w:r>
      <w:r w:rsidR="00E36101" w:rsidRPr="00382B3D">
        <w:rPr>
          <w:sz w:val="24"/>
          <w:vertAlign w:val="subscript"/>
        </w:rPr>
        <w:t>4</w:t>
      </w:r>
      <w:r w:rsidR="00E36101" w:rsidRPr="00382B3D">
        <w:rPr>
          <w:sz w:val="24"/>
        </w:rPr>
        <w:t>/4</w:t>
      </w:r>
      <w:r w:rsidR="00E36101">
        <w:rPr>
          <w:sz w:val="24"/>
        </w:rPr>
        <w:t>Ph</w:t>
      </w:r>
      <w:r w:rsidR="00E36101" w:rsidRPr="00382B3D">
        <w:rPr>
          <w:sz w:val="24"/>
        </w:rPr>
        <w:t>py</w:t>
      </w:r>
      <w:r w:rsidR="00E36101">
        <w:rPr>
          <w:sz w:val="24"/>
        </w:rPr>
        <w:t xml:space="preserve">, </w:t>
      </w:r>
      <w:r w:rsidR="00E36101" w:rsidRPr="00382B3D">
        <w:rPr>
          <w:sz w:val="24"/>
        </w:rPr>
        <w:t>B</w:t>
      </w:r>
      <w:r w:rsidR="00E36101" w:rsidRPr="00382B3D">
        <w:rPr>
          <w:sz w:val="24"/>
          <w:vertAlign w:val="subscript"/>
        </w:rPr>
        <w:t>2</w:t>
      </w:r>
      <w:r w:rsidR="00E36101">
        <w:rPr>
          <w:sz w:val="24"/>
        </w:rPr>
        <w:t>pin</w:t>
      </w:r>
      <w:r w:rsidR="00E36101">
        <w:rPr>
          <w:sz w:val="24"/>
          <w:vertAlign w:val="subscript"/>
        </w:rPr>
        <w:t>2</w:t>
      </w:r>
      <w:r w:rsidR="00E36101" w:rsidRPr="00382B3D">
        <w:rPr>
          <w:sz w:val="24"/>
        </w:rPr>
        <w:t>/4-</w:t>
      </w:r>
      <w:r w:rsidR="00E36101">
        <w:rPr>
          <w:sz w:val="24"/>
        </w:rPr>
        <w:t>CN</w:t>
      </w:r>
      <w:r w:rsidR="00E36101" w:rsidRPr="00382B3D">
        <w:rPr>
          <w:sz w:val="24"/>
        </w:rPr>
        <w:t>py</w:t>
      </w:r>
      <w:r w:rsidR="00E36101">
        <w:rPr>
          <w:sz w:val="24"/>
        </w:rPr>
        <w:t>,</w:t>
      </w:r>
      <w:r>
        <w:rPr>
          <w:sz w:val="24"/>
        </w:rPr>
        <w:t xml:space="preserve"> and </w:t>
      </w:r>
      <w:r w:rsidRPr="00382B3D">
        <w:rPr>
          <w:sz w:val="24"/>
        </w:rPr>
        <w:t>B</w:t>
      </w:r>
      <w:r w:rsidRPr="002C40DB">
        <w:rPr>
          <w:sz w:val="24"/>
          <w:vertAlign w:val="subscript"/>
        </w:rPr>
        <w:t>2</w:t>
      </w:r>
      <w:r w:rsidR="00E36101">
        <w:rPr>
          <w:sz w:val="24"/>
        </w:rPr>
        <w:t>pin</w:t>
      </w:r>
      <w:r w:rsidR="00E36101" w:rsidRPr="00E36101">
        <w:rPr>
          <w:sz w:val="24"/>
          <w:vertAlign w:val="subscript"/>
        </w:rPr>
        <w:t>2</w:t>
      </w:r>
      <w:r w:rsidRPr="00382B3D">
        <w:rPr>
          <w:sz w:val="24"/>
        </w:rPr>
        <w:t>/4-Phpy</w:t>
      </w:r>
      <w:r>
        <w:rPr>
          <w:sz w:val="24"/>
        </w:rPr>
        <w:t>.</w:t>
      </w:r>
    </w:p>
    <w:tbl>
      <w:tblPr>
        <w:tblW w:w="9356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431"/>
        <w:gridCol w:w="1484"/>
        <w:gridCol w:w="1472"/>
        <w:gridCol w:w="1417"/>
        <w:gridCol w:w="1276"/>
        <w:gridCol w:w="1276"/>
      </w:tblGrid>
      <w:tr w:rsidR="0038689C" w:rsidRPr="0038689C" w14:paraId="47A4B57A" w14:textId="77777777" w:rsidTr="000977F1">
        <w:trPr>
          <w:trHeight w:val="1076"/>
        </w:trPr>
        <w:tc>
          <w:tcPr>
            <w:tcW w:w="24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E4FAC" w14:textId="77777777" w:rsidR="0038689C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320F9" w14:textId="77777777" w:rsidR="0038689C" w:rsidRPr="000977F1" w:rsidRDefault="0038689C" w:rsidP="000977F1">
            <w:pPr>
              <w:spacing w:before="120" w:line="28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Complex [Hartree]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4BFBA" w14:textId="77777777" w:rsidR="0038689C" w:rsidRPr="000977F1" w:rsidRDefault="0038689C" w:rsidP="000977F1">
            <w:pPr>
              <w:spacing w:before="120" w:line="28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SWCNT [Hartree]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C4983" w14:textId="77777777" w:rsidR="0038689C" w:rsidRPr="000977F1" w:rsidRDefault="0038689C" w:rsidP="000977F1">
            <w:pPr>
              <w:spacing w:before="120" w:line="28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Dopant [Hartree]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D2C0A" w14:textId="77777777" w:rsidR="0038689C" w:rsidRPr="000977F1" w:rsidRDefault="0038689C" w:rsidP="000977F1">
            <w:pPr>
              <w:spacing w:before="120" w:line="28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Energy gain [Hartree]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F4270" w14:textId="77777777" w:rsidR="0038689C" w:rsidRPr="000977F1" w:rsidRDefault="0038689C" w:rsidP="000977F1">
            <w:pPr>
              <w:spacing w:before="120" w:line="28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Energy gain [kcal/mol]</w:t>
            </w:r>
          </w:p>
        </w:tc>
      </w:tr>
      <w:tr w:rsidR="000977F1" w:rsidRPr="0038689C" w14:paraId="7E3836E9" w14:textId="77777777" w:rsidTr="000977F1">
        <w:trPr>
          <w:trHeight w:val="1187"/>
        </w:trPr>
        <w:tc>
          <w:tcPr>
            <w:tcW w:w="24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7D839" w14:textId="77777777" w:rsidR="000977F1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  <w:vertAlign w:val="subscript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(4-CNpy)B(OH)</w:t>
            </w:r>
            <w:r w:rsidRPr="000977F1">
              <w:rPr>
                <w:rFonts w:ascii="Arial" w:hAnsi="Arial" w:cs="Arial"/>
                <w:bCs/>
                <w:sz w:val="24"/>
                <w:vertAlign w:val="subscript"/>
              </w:rPr>
              <w:t>2</w:t>
            </w:r>
          </w:p>
          <w:p w14:paraId="14D2EDA7" w14:textId="746978AF" w:rsidR="0038689C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/SWCNT</w:t>
            </w:r>
          </w:p>
        </w:tc>
        <w:tc>
          <w:tcPr>
            <w:tcW w:w="14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3DB75" w14:textId="2A99CC96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8151.952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715C1" w14:textId="066C1A3D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7634.718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A8FDC" w14:textId="6F222E9E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517.194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DE9C6" w14:textId="3866E2E7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0.040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E3EB3" w14:textId="5ED3DDC4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25.154</w:t>
            </w:r>
          </w:p>
        </w:tc>
      </w:tr>
      <w:tr w:rsidR="000977F1" w:rsidRPr="0038689C" w14:paraId="6525F5DE" w14:textId="77777777" w:rsidTr="000977F1">
        <w:trPr>
          <w:trHeight w:val="1175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B9F97" w14:textId="77777777" w:rsidR="000977F1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  <w:vertAlign w:val="subscript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(4-Phpy)B(OH)</w:t>
            </w:r>
            <w:r w:rsidRPr="000977F1">
              <w:rPr>
                <w:rFonts w:ascii="Arial" w:hAnsi="Arial" w:cs="Arial"/>
                <w:bCs/>
                <w:sz w:val="24"/>
                <w:vertAlign w:val="subscript"/>
              </w:rPr>
              <w:t>2</w:t>
            </w:r>
          </w:p>
          <w:p w14:paraId="4D9F7956" w14:textId="183EC5EC" w:rsidR="0038689C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/SWCNT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EB945" w14:textId="1A736EFD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8290.791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694E3" w14:textId="33F3F84B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7634.718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A9604" w14:textId="2D1BBC83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656.023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9F138" w14:textId="4D0D82FE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0.050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7BC0C" w14:textId="7FA48E6E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31.290</w:t>
            </w:r>
          </w:p>
        </w:tc>
      </w:tr>
      <w:tr w:rsidR="000977F1" w:rsidRPr="0038689C" w14:paraId="0B8C9090" w14:textId="77777777" w:rsidTr="000977F1">
        <w:trPr>
          <w:trHeight w:val="1142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4D19" w14:textId="77777777" w:rsidR="000977F1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(4-CNpy)Bpin</w:t>
            </w:r>
          </w:p>
          <w:p w14:paraId="7C5639DC" w14:textId="796627D0" w:rsidR="0038689C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/SWCNT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6A290" w14:textId="1186CD67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8386.671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728AF" w14:textId="72934231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7634.718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08828" w14:textId="6F9C45B1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751.899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4446B" w14:textId="02349A76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0.053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18733" w14:textId="7DF83E6B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33.223</w:t>
            </w:r>
          </w:p>
        </w:tc>
      </w:tr>
      <w:tr w:rsidR="000977F1" w:rsidRPr="0038689C" w14:paraId="08D10CE5" w14:textId="77777777" w:rsidTr="000977F1">
        <w:trPr>
          <w:trHeight w:val="1095"/>
        </w:trPr>
        <w:tc>
          <w:tcPr>
            <w:tcW w:w="24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FC49D" w14:textId="77777777" w:rsidR="000977F1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(4-Phpy)Bpin</w:t>
            </w:r>
          </w:p>
          <w:p w14:paraId="2A92A07B" w14:textId="5C249FB5" w:rsidR="0038689C" w:rsidRPr="000977F1" w:rsidRDefault="0038689C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 w:rsidRPr="000977F1">
              <w:rPr>
                <w:rFonts w:ascii="Arial" w:hAnsi="Arial" w:cs="Arial"/>
                <w:bCs/>
                <w:sz w:val="24"/>
              </w:rPr>
              <w:t>/SWCNT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3630D" w14:textId="5ED3F8A5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8525.510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BD7CB" w14:textId="629A5985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7634.718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25A11" w14:textId="51146C45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890.729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6176B" w14:textId="6DF3AE0C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0.063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D2429" w14:textId="3569A92A" w:rsidR="0038689C" w:rsidRPr="000977F1" w:rsidRDefault="000977F1" w:rsidP="000977F1">
            <w:pPr>
              <w:spacing w:before="120" w:line="240" w:lineRule="exact"/>
              <w:jc w:val="center"/>
              <w:outlineLvl w:val="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 Nova" w:hAnsi="Arial Nova" w:cs="Arial"/>
                <w:bCs/>
                <w:sz w:val="24"/>
              </w:rPr>
              <w:t>–</w:t>
            </w:r>
            <w:r w:rsidR="0038689C" w:rsidRPr="000977F1">
              <w:rPr>
                <w:rFonts w:ascii="Arial" w:hAnsi="Arial" w:cs="Arial"/>
                <w:bCs/>
                <w:sz w:val="24"/>
              </w:rPr>
              <w:t>39.413</w:t>
            </w:r>
          </w:p>
        </w:tc>
      </w:tr>
    </w:tbl>
    <w:p w14:paraId="6104CA07" w14:textId="39437F43" w:rsidR="00382B3D" w:rsidRPr="008265A7" w:rsidRDefault="00382B3D" w:rsidP="00382B3D">
      <w:pPr>
        <w:spacing w:before="120"/>
        <w:jc w:val="center"/>
        <w:outlineLvl w:val="0"/>
        <w:rPr>
          <w:b/>
          <w:bCs/>
          <w:sz w:val="24"/>
        </w:rPr>
      </w:pPr>
    </w:p>
    <w:p w14:paraId="20AF3E99" w14:textId="1FF961D6" w:rsidR="002C5ED9" w:rsidRDefault="002C5ED9">
      <w:pPr>
        <w:rPr>
          <w:sz w:val="24"/>
        </w:rPr>
      </w:pPr>
      <w:r>
        <w:rPr>
          <w:sz w:val="24"/>
        </w:rPr>
        <w:br w:type="page"/>
      </w:r>
    </w:p>
    <w:p w14:paraId="39EC22E2" w14:textId="6258A1A5" w:rsidR="002C5ED9" w:rsidRPr="00382B3D" w:rsidRDefault="002C5ED9" w:rsidP="002C5ED9">
      <w:pPr>
        <w:spacing w:before="120"/>
        <w:jc w:val="both"/>
        <w:outlineLvl w:val="0"/>
        <w:rPr>
          <w:sz w:val="24"/>
        </w:rPr>
      </w:pPr>
      <w:r>
        <w:rPr>
          <w:rFonts w:hint="eastAsia"/>
          <w:b/>
          <w:bCs/>
          <w:sz w:val="24"/>
        </w:rPr>
        <w:lastRenderedPageBreak/>
        <w:t>Table</w:t>
      </w:r>
      <w:r w:rsidRPr="002971A0">
        <w:rPr>
          <w:b/>
          <w:bCs/>
          <w:sz w:val="24"/>
        </w:rPr>
        <w:t xml:space="preserve"> </w:t>
      </w:r>
      <w:r>
        <w:rPr>
          <w:b/>
          <w:bCs/>
          <w:sz w:val="24"/>
        </w:rPr>
        <w:t>S</w:t>
      </w:r>
      <w:r>
        <w:rPr>
          <w:rFonts w:hint="eastAsia"/>
          <w:b/>
          <w:bCs/>
          <w:sz w:val="24"/>
        </w:rPr>
        <w:t>2</w:t>
      </w:r>
      <w:r>
        <w:rPr>
          <w:b/>
          <w:bCs/>
          <w:sz w:val="24"/>
        </w:rPr>
        <w:t>.</w:t>
      </w:r>
      <w:r>
        <w:rPr>
          <w:sz w:val="24"/>
        </w:rPr>
        <w:t xml:space="preserve"> </w:t>
      </w:r>
      <w:r w:rsidR="00AD0AD2" w:rsidRPr="00AD0AD2">
        <w:rPr>
          <w:sz w:val="24"/>
        </w:rPr>
        <w:t>Charge change of dopants before and after doping</w:t>
      </w:r>
      <w:r>
        <w:rPr>
          <w:sz w:val="24"/>
        </w:rPr>
        <w:t>.</w:t>
      </w:r>
    </w:p>
    <w:tbl>
      <w:tblPr>
        <w:tblW w:w="9356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27"/>
        <w:gridCol w:w="3543"/>
        <w:gridCol w:w="3686"/>
      </w:tblGrid>
      <w:tr w:rsidR="002C5ED9" w:rsidRPr="002C5ED9" w14:paraId="5D0D693E" w14:textId="77777777" w:rsidTr="002C5ED9">
        <w:trPr>
          <w:trHeight w:val="665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0C2DB" w14:textId="77777777" w:rsidR="002C5ED9" w:rsidRPr="002C5ED9" w:rsidRDefault="002C5ED9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03223" w14:textId="60F2E40F" w:rsidR="002C5ED9" w:rsidRPr="002C5ED9" w:rsidRDefault="002C5ED9" w:rsidP="002C5ED9">
            <w:pPr>
              <w:spacing w:before="120" w:line="200" w:lineRule="atLeast"/>
              <w:jc w:val="right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bCs/>
                <w:sz w:val="24"/>
              </w:rPr>
              <w:t>Molecular charge in isolation [e]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035D1" w14:textId="77777777" w:rsidR="002C5ED9" w:rsidRPr="002C5ED9" w:rsidRDefault="002C5ED9" w:rsidP="002C5ED9">
            <w:pPr>
              <w:spacing w:before="120" w:line="200" w:lineRule="atLeast"/>
              <w:jc w:val="right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bCs/>
                <w:sz w:val="24"/>
              </w:rPr>
              <w:t>Molecular charge after doping [e]</w:t>
            </w:r>
          </w:p>
        </w:tc>
      </w:tr>
      <w:tr w:rsidR="002C5ED9" w:rsidRPr="002C5ED9" w14:paraId="22056C5F" w14:textId="77777777" w:rsidTr="002C5ED9">
        <w:trPr>
          <w:trHeight w:val="375"/>
        </w:trPr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B52F4" w14:textId="77777777" w:rsidR="002C5ED9" w:rsidRPr="002C5ED9" w:rsidRDefault="002C5ED9" w:rsidP="002C5ED9">
            <w:pPr>
              <w:spacing w:before="120"/>
              <w:jc w:val="center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(4-CNpy)B(OH)</w:t>
            </w:r>
            <w:r w:rsidRPr="002C5ED9">
              <w:rPr>
                <w:rFonts w:ascii="Arial" w:hAnsi="Arial" w:cs="Arial"/>
                <w:sz w:val="24"/>
                <w:vertAlign w:val="subscript"/>
              </w:rPr>
              <w:t>2</w:t>
            </w:r>
            <w:r w:rsidRPr="002C5ED9">
              <w:rPr>
                <w:rFonts w:ascii="Arial" w:hAnsi="Arial" w:cs="Arial"/>
                <w:sz w:val="24"/>
                <w:vertAlign w:val="superscript"/>
              </w:rPr>
              <w:t>•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A35E8" w14:textId="77777777" w:rsidR="002C5ED9" w:rsidRPr="002C5ED9" w:rsidRDefault="002C5ED9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2C1E6" w14:textId="5A976477" w:rsidR="002C5ED9" w:rsidRPr="002C5ED9" w:rsidRDefault="00AD0AD2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+</w:t>
            </w:r>
            <w:r w:rsidR="002C5ED9" w:rsidRPr="002C5ED9">
              <w:rPr>
                <w:rFonts w:ascii="Arial" w:hAnsi="Arial" w:cs="Arial"/>
                <w:sz w:val="24"/>
              </w:rPr>
              <w:t>0.02</w:t>
            </w:r>
          </w:p>
        </w:tc>
      </w:tr>
      <w:tr w:rsidR="002C5ED9" w:rsidRPr="002C5ED9" w14:paraId="5A575B31" w14:textId="77777777" w:rsidTr="002C5ED9">
        <w:trPr>
          <w:trHeight w:val="37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B4DDB" w14:textId="77777777" w:rsidR="002C5ED9" w:rsidRPr="002C5ED9" w:rsidRDefault="002C5ED9" w:rsidP="002C5ED9">
            <w:pPr>
              <w:spacing w:before="120"/>
              <w:jc w:val="center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(4-Phpy)B(OH)</w:t>
            </w:r>
            <w:r w:rsidRPr="002C5ED9">
              <w:rPr>
                <w:rFonts w:ascii="Arial" w:hAnsi="Arial" w:cs="Arial"/>
                <w:sz w:val="24"/>
                <w:vertAlign w:val="subscript"/>
              </w:rPr>
              <w:t>2</w:t>
            </w:r>
            <w:r w:rsidRPr="002C5ED9">
              <w:rPr>
                <w:rFonts w:ascii="Arial" w:hAnsi="Arial" w:cs="Arial"/>
                <w:sz w:val="24"/>
                <w:vertAlign w:val="superscript"/>
              </w:rPr>
              <w:t>•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A020" w14:textId="77777777" w:rsidR="002C5ED9" w:rsidRPr="002C5ED9" w:rsidRDefault="002C5ED9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9D61A" w14:textId="7CF603A1" w:rsidR="002C5ED9" w:rsidRPr="002C5ED9" w:rsidRDefault="00AD0AD2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+</w:t>
            </w:r>
            <w:r w:rsidR="002C5ED9" w:rsidRPr="002C5ED9">
              <w:rPr>
                <w:rFonts w:ascii="Arial" w:hAnsi="Arial" w:cs="Arial"/>
                <w:sz w:val="24"/>
              </w:rPr>
              <w:t>0.21</w:t>
            </w:r>
          </w:p>
        </w:tc>
      </w:tr>
      <w:tr w:rsidR="002C5ED9" w:rsidRPr="002C5ED9" w14:paraId="72EB2D66" w14:textId="77777777" w:rsidTr="002C5ED9">
        <w:trPr>
          <w:trHeight w:val="37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24608" w14:textId="17B7B3D4" w:rsidR="002C5ED9" w:rsidRPr="002C5ED9" w:rsidRDefault="002C5ED9" w:rsidP="002C5ED9">
            <w:pPr>
              <w:spacing w:before="120"/>
              <w:jc w:val="center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(4-CNpy)Bpin</w:t>
            </w:r>
            <w:r w:rsidRPr="002C5ED9">
              <w:rPr>
                <w:rFonts w:ascii="Arial" w:hAnsi="Arial" w:cs="Arial"/>
                <w:sz w:val="24"/>
                <w:vertAlign w:val="superscript"/>
              </w:rPr>
              <w:t>•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59BF0" w14:textId="77777777" w:rsidR="002C5ED9" w:rsidRPr="002C5ED9" w:rsidRDefault="002C5ED9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C29C4" w14:textId="04F62A48" w:rsidR="002C5ED9" w:rsidRPr="002C5ED9" w:rsidRDefault="00AD0AD2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+</w:t>
            </w:r>
            <w:r w:rsidR="002C5ED9" w:rsidRPr="002C5ED9">
              <w:rPr>
                <w:rFonts w:ascii="Arial" w:hAnsi="Arial" w:cs="Arial"/>
                <w:sz w:val="24"/>
              </w:rPr>
              <w:t>0.10</w:t>
            </w:r>
          </w:p>
        </w:tc>
      </w:tr>
      <w:tr w:rsidR="002C5ED9" w:rsidRPr="002C5ED9" w14:paraId="17512337" w14:textId="77777777" w:rsidTr="002C5ED9">
        <w:trPr>
          <w:trHeight w:val="119"/>
        </w:trPr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9A328" w14:textId="7D7A8F13" w:rsidR="002C5ED9" w:rsidRPr="002C5ED9" w:rsidRDefault="002C5ED9" w:rsidP="002C5ED9">
            <w:pPr>
              <w:spacing w:before="120"/>
              <w:jc w:val="center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(4-Phpy)Bpin</w:t>
            </w:r>
            <w:r w:rsidRPr="002C5ED9">
              <w:rPr>
                <w:rFonts w:ascii="Arial" w:hAnsi="Arial" w:cs="Arial"/>
                <w:sz w:val="24"/>
                <w:vertAlign w:val="superscript"/>
              </w:rPr>
              <w:t>•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50E2D" w14:textId="77777777" w:rsidR="002C5ED9" w:rsidRPr="002C5ED9" w:rsidRDefault="002C5ED9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 w:rsidRPr="002C5ED9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D8341" w14:textId="72C0CA1F" w:rsidR="002C5ED9" w:rsidRPr="002C5ED9" w:rsidRDefault="00AD0AD2" w:rsidP="002C5ED9">
            <w:pPr>
              <w:spacing w:before="120"/>
              <w:jc w:val="right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+</w:t>
            </w:r>
            <w:r w:rsidR="002C5ED9" w:rsidRPr="002C5ED9">
              <w:rPr>
                <w:rFonts w:ascii="Arial" w:hAnsi="Arial" w:cs="Arial"/>
                <w:sz w:val="24"/>
              </w:rPr>
              <w:t>0.01</w:t>
            </w:r>
          </w:p>
        </w:tc>
      </w:tr>
    </w:tbl>
    <w:p w14:paraId="3D2B1C5E" w14:textId="77777777" w:rsidR="00382B3D" w:rsidRPr="002C5ED9" w:rsidRDefault="00382B3D" w:rsidP="00B35896">
      <w:pPr>
        <w:spacing w:before="120"/>
        <w:jc w:val="both"/>
        <w:outlineLvl w:val="0"/>
        <w:rPr>
          <w:sz w:val="24"/>
        </w:rPr>
      </w:pPr>
    </w:p>
    <w:p w14:paraId="1151ED70" w14:textId="0F0E9D42" w:rsidR="00382B3D" w:rsidRDefault="00382B3D" w:rsidP="00B35896">
      <w:pPr>
        <w:spacing w:before="120"/>
        <w:jc w:val="both"/>
        <w:outlineLvl w:val="0"/>
        <w:rPr>
          <w:sz w:val="24"/>
        </w:rPr>
      </w:pPr>
    </w:p>
    <w:p w14:paraId="3EB3AFF6" w14:textId="77777777" w:rsidR="00382B3D" w:rsidRDefault="00382B3D" w:rsidP="00B35896">
      <w:pPr>
        <w:spacing w:before="120"/>
        <w:jc w:val="both"/>
        <w:outlineLvl w:val="0"/>
        <w:rPr>
          <w:sz w:val="24"/>
        </w:rPr>
      </w:pPr>
    </w:p>
    <w:p w14:paraId="21EFAE73" w14:textId="09D00E43" w:rsidR="00B35896" w:rsidRDefault="00B35896" w:rsidP="00B35896">
      <w:pPr>
        <w:spacing w:before="120"/>
        <w:jc w:val="both"/>
        <w:outlineLvl w:val="0"/>
        <w:rPr>
          <w:sz w:val="24"/>
        </w:rPr>
      </w:pPr>
    </w:p>
    <w:sectPr w:rsidR="00B35896" w:rsidSect="0081004C">
      <w:footerReference w:type="default" r:id="rId18"/>
      <w:pgSz w:w="12240" w:h="15840" w:code="9"/>
      <w:pgMar w:top="1701" w:right="1418" w:bottom="1418" w:left="1418" w:header="680" w:footer="964" w:gutter="0"/>
      <w:cols w:space="720"/>
      <w:docGrid w:type="lines" w:linePitch="50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FD49B" w14:textId="77777777" w:rsidR="00B52C6F" w:rsidRDefault="00B52C6F">
      <w:r>
        <w:separator/>
      </w:r>
    </w:p>
  </w:endnote>
  <w:endnote w:type="continuationSeparator" w:id="0">
    <w:p w14:paraId="315AB495" w14:textId="77777777" w:rsidR="00B52C6F" w:rsidRDefault="00B5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F7AB" w14:textId="1E94103C" w:rsidR="000F523F" w:rsidRDefault="0081004C" w:rsidP="002311C0">
    <w:pPr>
      <w:pStyle w:val="a4"/>
      <w:jc w:val="center"/>
      <w:rPr>
        <w:sz w:val="24"/>
      </w:rPr>
    </w:pPr>
    <w:r>
      <w:rPr>
        <w:rStyle w:val="a3"/>
        <w:sz w:val="24"/>
      </w:rPr>
      <w:t>S</w:t>
    </w: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8A7ABC">
      <w:rPr>
        <w:rStyle w:val="a3"/>
        <w:noProof/>
        <w:sz w:val="24"/>
      </w:rPr>
      <w:t>1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83B6" w14:textId="77777777" w:rsidR="00B52C6F" w:rsidRDefault="00B52C6F">
      <w:r>
        <w:separator/>
      </w:r>
    </w:p>
  </w:footnote>
  <w:footnote w:type="continuationSeparator" w:id="0">
    <w:p w14:paraId="6B2654E2" w14:textId="77777777" w:rsidR="00B52C6F" w:rsidRDefault="00B52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86EC5"/>
    <w:multiLevelType w:val="multilevel"/>
    <w:tmpl w:val="BAD05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88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50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4C"/>
    <w:rsid w:val="00011A85"/>
    <w:rsid w:val="00011D59"/>
    <w:rsid w:val="00022B4E"/>
    <w:rsid w:val="000268D8"/>
    <w:rsid w:val="00026DBF"/>
    <w:rsid w:val="00031339"/>
    <w:rsid w:val="00043EC4"/>
    <w:rsid w:val="000452B6"/>
    <w:rsid w:val="0005555C"/>
    <w:rsid w:val="000911C6"/>
    <w:rsid w:val="00092EFF"/>
    <w:rsid w:val="00094561"/>
    <w:rsid w:val="000977F1"/>
    <w:rsid w:val="000A37F1"/>
    <w:rsid w:val="000A7442"/>
    <w:rsid w:val="000B5E21"/>
    <w:rsid w:val="000B651F"/>
    <w:rsid w:val="000C202F"/>
    <w:rsid w:val="000D0341"/>
    <w:rsid w:val="000D20A5"/>
    <w:rsid w:val="000D2EF7"/>
    <w:rsid w:val="000D61FE"/>
    <w:rsid w:val="000E0B66"/>
    <w:rsid w:val="000E11E6"/>
    <w:rsid w:val="000E438D"/>
    <w:rsid w:val="000F7BFF"/>
    <w:rsid w:val="001164BC"/>
    <w:rsid w:val="0013489C"/>
    <w:rsid w:val="00165562"/>
    <w:rsid w:val="001734E0"/>
    <w:rsid w:val="00176CAA"/>
    <w:rsid w:val="00185502"/>
    <w:rsid w:val="00193F8F"/>
    <w:rsid w:val="001A08B8"/>
    <w:rsid w:val="001A1553"/>
    <w:rsid w:val="001A2F24"/>
    <w:rsid w:val="001B2A46"/>
    <w:rsid w:val="001D5FEC"/>
    <w:rsid w:val="001E0BCC"/>
    <w:rsid w:val="001E1883"/>
    <w:rsid w:val="001F1456"/>
    <w:rsid w:val="001F1CDE"/>
    <w:rsid w:val="001F2C34"/>
    <w:rsid w:val="001F6419"/>
    <w:rsid w:val="002151EF"/>
    <w:rsid w:val="00223713"/>
    <w:rsid w:val="002273DC"/>
    <w:rsid w:val="00240434"/>
    <w:rsid w:val="00246EAC"/>
    <w:rsid w:val="0025033A"/>
    <w:rsid w:val="00252D9E"/>
    <w:rsid w:val="00254A43"/>
    <w:rsid w:val="0027068A"/>
    <w:rsid w:val="00276CEA"/>
    <w:rsid w:val="00277EA6"/>
    <w:rsid w:val="00280551"/>
    <w:rsid w:val="00281B31"/>
    <w:rsid w:val="00284D8F"/>
    <w:rsid w:val="002971A0"/>
    <w:rsid w:val="002A2F98"/>
    <w:rsid w:val="002A7E6C"/>
    <w:rsid w:val="002B1872"/>
    <w:rsid w:val="002C40DB"/>
    <w:rsid w:val="002C5ED9"/>
    <w:rsid w:val="002E59CA"/>
    <w:rsid w:val="002F2E1C"/>
    <w:rsid w:val="002F5E17"/>
    <w:rsid w:val="002F66F4"/>
    <w:rsid w:val="002F67AD"/>
    <w:rsid w:val="00305B68"/>
    <w:rsid w:val="003122B3"/>
    <w:rsid w:val="00312440"/>
    <w:rsid w:val="00312DA6"/>
    <w:rsid w:val="003205C4"/>
    <w:rsid w:val="00320CDF"/>
    <w:rsid w:val="00331ACE"/>
    <w:rsid w:val="003403B7"/>
    <w:rsid w:val="0034305A"/>
    <w:rsid w:val="00344319"/>
    <w:rsid w:val="00350543"/>
    <w:rsid w:val="003530F1"/>
    <w:rsid w:val="0035564A"/>
    <w:rsid w:val="00364B24"/>
    <w:rsid w:val="00366AE5"/>
    <w:rsid w:val="003676F2"/>
    <w:rsid w:val="00374673"/>
    <w:rsid w:val="003774D0"/>
    <w:rsid w:val="00382B3D"/>
    <w:rsid w:val="00383627"/>
    <w:rsid w:val="003864AE"/>
    <w:rsid w:val="0038689C"/>
    <w:rsid w:val="003934BD"/>
    <w:rsid w:val="00397B40"/>
    <w:rsid w:val="003A5FD4"/>
    <w:rsid w:val="003B7898"/>
    <w:rsid w:val="003C4173"/>
    <w:rsid w:val="003C41A8"/>
    <w:rsid w:val="003D353C"/>
    <w:rsid w:val="003E1F14"/>
    <w:rsid w:val="003F274C"/>
    <w:rsid w:val="003F3DE9"/>
    <w:rsid w:val="003F5C3B"/>
    <w:rsid w:val="004152D1"/>
    <w:rsid w:val="0041588F"/>
    <w:rsid w:val="00415BA0"/>
    <w:rsid w:val="00424305"/>
    <w:rsid w:val="004338DF"/>
    <w:rsid w:val="00434025"/>
    <w:rsid w:val="00447515"/>
    <w:rsid w:val="004607EC"/>
    <w:rsid w:val="00460B4F"/>
    <w:rsid w:val="00466F34"/>
    <w:rsid w:val="00483D43"/>
    <w:rsid w:val="00485B15"/>
    <w:rsid w:val="00490373"/>
    <w:rsid w:val="004B667A"/>
    <w:rsid w:val="004C3CB1"/>
    <w:rsid w:val="004D26D4"/>
    <w:rsid w:val="004D29F8"/>
    <w:rsid w:val="004D54C6"/>
    <w:rsid w:val="004E5942"/>
    <w:rsid w:val="005011E8"/>
    <w:rsid w:val="0050782B"/>
    <w:rsid w:val="005107CD"/>
    <w:rsid w:val="005155D2"/>
    <w:rsid w:val="00516F17"/>
    <w:rsid w:val="0053016E"/>
    <w:rsid w:val="00530DCD"/>
    <w:rsid w:val="00531884"/>
    <w:rsid w:val="00533B56"/>
    <w:rsid w:val="00546D04"/>
    <w:rsid w:val="00547C79"/>
    <w:rsid w:val="00557076"/>
    <w:rsid w:val="005629C8"/>
    <w:rsid w:val="00574217"/>
    <w:rsid w:val="00574491"/>
    <w:rsid w:val="005848EF"/>
    <w:rsid w:val="00584BEC"/>
    <w:rsid w:val="005961A4"/>
    <w:rsid w:val="0059722E"/>
    <w:rsid w:val="005A6167"/>
    <w:rsid w:val="005A63F1"/>
    <w:rsid w:val="005C2127"/>
    <w:rsid w:val="005C5B00"/>
    <w:rsid w:val="005C5CA5"/>
    <w:rsid w:val="005D68AE"/>
    <w:rsid w:val="005F17AC"/>
    <w:rsid w:val="005F7468"/>
    <w:rsid w:val="00611E8F"/>
    <w:rsid w:val="006130B8"/>
    <w:rsid w:val="006248B6"/>
    <w:rsid w:val="0063279E"/>
    <w:rsid w:val="00641511"/>
    <w:rsid w:val="006415DB"/>
    <w:rsid w:val="006428DF"/>
    <w:rsid w:val="006518FF"/>
    <w:rsid w:val="00655992"/>
    <w:rsid w:val="00656CE8"/>
    <w:rsid w:val="00662DA4"/>
    <w:rsid w:val="006670E5"/>
    <w:rsid w:val="00684419"/>
    <w:rsid w:val="006908C4"/>
    <w:rsid w:val="0069499E"/>
    <w:rsid w:val="0069717E"/>
    <w:rsid w:val="006A650B"/>
    <w:rsid w:val="006B6BB5"/>
    <w:rsid w:val="006C1F38"/>
    <w:rsid w:val="006F6A0A"/>
    <w:rsid w:val="00701735"/>
    <w:rsid w:val="00715FF6"/>
    <w:rsid w:val="007170FB"/>
    <w:rsid w:val="007172CB"/>
    <w:rsid w:val="00717760"/>
    <w:rsid w:val="00717CBE"/>
    <w:rsid w:val="0072693D"/>
    <w:rsid w:val="00727CD5"/>
    <w:rsid w:val="00735A89"/>
    <w:rsid w:val="00744AD0"/>
    <w:rsid w:val="00745D41"/>
    <w:rsid w:val="007463BB"/>
    <w:rsid w:val="00753CA1"/>
    <w:rsid w:val="00757246"/>
    <w:rsid w:val="00760EB3"/>
    <w:rsid w:val="00761CA8"/>
    <w:rsid w:val="007624C5"/>
    <w:rsid w:val="00772EAB"/>
    <w:rsid w:val="0078108A"/>
    <w:rsid w:val="00784925"/>
    <w:rsid w:val="007A7DD1"/>
    <w:rsid w:val="007C2663"/>
    <w:rsid w:val="007D58CB"/>
    <w:rsid w:val="007F21F7"/>
    <w:rsid w:val="00805307"/>
    <w:rsid w:val="0081004C"/>
    <w:rsid w:val="00815827"/>
    <w:rsid w:val="00820C9A"/>
    <w:rsid w:val="00821B58"/>
    <w:rsid w:val="008265A7"/>
    <w:rsid w:val="00831525"/>
    <w:rsid w:val="00831ADE"/>
    <w:rsid w:val="00843917"/>
    <w:rsid w:val="00851A94"/>
    <w:rsid w:val="0085247A"/>
    <w:rsid w:val="0087055C"/>
    <w:rsid w:val="008925DB"/>
    <w:rsid w:val="0089530C"/>
    <w:rsid w:val="008A001C"/>
    <w:rsid w:val="008A2389"/>
    <w:rsid w:val="008A41AF"/>
    <w:rsid w:val="008A7ABC"/>
    <w:rsid w:val="008B2B59"/>
    <w:rsid w:val="008B7C3B"/>
    <w:rsid w:val="008C07F4"/>
    <w:rsid w:val="008C43C4"/>
    <w:rsid w:val="008E3FCD"/>
    <w:rsid w:val="008F0647"/>
    <w:rsid w:val="008F5D36"/>
    <w:rsid w:val="00904102"/>
    <w:rsid w:val="00926E71"/>
    <w:rsid w:val="00930E67"/>
    <w:rsid w:val="0093446D"/>
    <w:rsid w:val="009575F3"/>
    <w:rsid w:val="009644FA"/>
    <w:rsid w:val="0097353B"/>
    <w:rsid w:val="0098611B"/>
    <w:rsid w:val="00987D64"/>
    <w:rsid w:val="0099050B"/>
    <w:rsid w:val="009A07F9"/>
    <w:rsid w:val="009A4C67"/>
    <w:rsid w:val="009D1989"/>
    <w:rsid w:val="009D332F"/>
    <w:rsid w:val="009D3BFE"/>
    <w:rsid w:val="009D7B1D"/>
    <w:rsid w:val="009E1313"/>
    <w:rsid w:val="009E2C99"/>
    <w:rsid w:val="009E6103"/>
    <w:rsid w:val="009F22BD"/>
    <w:rsid w:val="009F4FCE"/>
    <w:rsid w:val="009F5221"/>
    <w:rsid w:val="009F6FC5"/>
    <w:rsid w:val="00A17098"/>
    <w:rsid w:val="00A272EB"/>
    <w:rsid w:val="00A2789D"/>
    <w:rsid w:val="00A3498B"/>
    <w:rsid w:val="00A4352F"/>
    <w:rsid w:val="00A52A8D"/>
    <w:rsid w:val="00A633F0"/>
    <w:rsid w:val="00A70D13"/>
    <w:rsid w:val="00A77E6D"/>
    <w:rsid w:val="00A8203C"/>
    <w:rsid w:val="00A82E5F"/>
    <w:rsid w:val="00A86A08"/>
    <w:rsid w:val="00A86A3D"/>
    <w:rsid w:val="00AA1396"/>
    <w:rsid w:val="00AA4F7C"/>
    <w:rsid w:val="00AC33D6"/>
    <w:rsid w:val="00AD0AD2"/>
    <w:rsid w:val="00AD0F3E"/>
    <w:rsid w:val="00AF7C82"/>
    <w:rsid w:val="00B01244"/>
    <w:rsid w:val="00B22BE0"/>
    <w:rsid w:val="00B2709E"/>
    <w:rsid w:val="00B3116C"/>
    <w:rsid w:val="00B35896"/>
    <w:rsid w:val="00B37EAF"/>
    <w:rsid w:val="00B44BE5"/>
    <w:rsid w:val="00B46F04"/>
    <w:rsid w:val="00B52C6F"/>
    <w:rsid w:val="00B52E51"/>
    <w:rsid w:val="00B84B25"/>
    <w:rsid w:val="00B96E09"/>
    <w:rsid w:val="00BA079D"/>
    <w:rsid w:val="00BA08A8"/>
    <w:rsid w:val="00BA234F"/>
    <w:rsid w:val="00BA66D6"/>
    <w:rsid w:val="00BC6AAD"/>
    <w:rsid w:val="00BC7680"/>
    <w:rsid w:val="00BD0E2F"/>
    <w:rsid w:val="00C01D2E"/>
    <w:rsid w:val="00C05B46"/>
    <w:rsid w:val="00C0778C"/>
    <w:rsid w:val="00C12AC1"/>
    <w:rsid w:val="00C2064B"/>
    <w:rsid w:val="00C2118A"/>
    <w:rsid w:val="00C26DA4"/>
    <w:rsid w:val="00C407CC"/>
    <w:rsid w:val="00C541BE"/>
    <w:rsid w:val="00C57C28"/>
    <w:rsid w:val="00C75B80"/>
    <w:rsid w:val="00C82FB1"/>
    <w:rsid w:val="00C832A5"/>
    <w:rsid w:val="00C875D0"/>
    <w:rsid w:val="00CB1E82"/>
    <w:rsid w:val="00CC6F87"/>
    <w:rsid w:val="00CD0F83"/>
    <w:rsid w:val="00CD1A66"/>
    <w:rsid w:val="00CD3618"/>
    <w:rsid w:val="00CE2B7C"/>
    <w:rsid w:val="00CE5BFF"/>
    <w:rsid w:val="00CF2736"/>
    <w:rsid w:val="00CF710C"/>
    <w:rsid w:val="00D02DD8"/>
    <w:rsid w:val="00D0638F"/>
    <w:rsid w:val="00D1440C"/>
    <w:rsid w:val="00D14A31"/>
    <w:rsid w:val="00D160C2"/>
    <w:rsid w:val="00D250CA"/>
    <w:rsid w:val="00D25D4C"/>
    <w:rsid w:val="00D5039C"/>
    <w:rsid w:val="00D552CA"/>
    <w:rsid w:val="00D55D1A"/>
    <w:rsid w:val="00D66E4C"/>
    <w:rsid w:val="00D67E6A"/>
    <w:rsid w:val="00D7064A"/>
    <w:rsid w:val="00D76449"/>
    <w:rsid w:val="00D77C4D"/>
    <w:rsid w:val="00D855CB"/>
    <w:rsid w:val="00D931E0"/>
    <w:rsid w:val="00DA0AA0"/>
    <w:rsid w:val="00DA1176"/>
    <w:rsid w:val="00DB22CA"/>
    <w:rsid w:val="00DB68B2"/>
    <w:rsid w:val="00DB6E9F"/>
    <w:rsid w:val="00DC3EE0"/>
    <w:rsid w:val="00DD5CDD"/>
    <w:rsid w:val="00DE035A"/>
    <w:rsid w:val="00DE18AA"/>
    <w:rsid w:val="00DE2C78"/>
    <w:rsid w:val="00DE4657"/>
    <w:rsid w:val="00DE4FE3"/>
    <w:rsid w:val="00DE5500"/>
    <w:rsid w:val="00DE61B8"/>
    <w:rsid w:val="00DF38BA"/>
    <w:rsid w:val="00E07E78"/>
    <w:rsid w:val="00E10704"/>
    <w:rsid w:val="00E12BBF"/>
    <w:rsid w:val="00E33392"/>
    <w:rsid w:val="00E34CD9"/>
    <w:rsid w:val="00E35A36"/>
    <w:rsid w:val="00E36101"/>
    <w:rsid w:val="00E46297"/>
    <w:rsid w:val="00E526B1"/>
    <w:rsid w:val="00E654DF"/>
    <w:rsid w:val="00E65951"/>
    <w:rsid w:val="00E80D0D"/>
    <w:rsid w:val="00EA07C2"/>
    <w:rsid w:val="00EA2603"/>
    <w:rsid w:val="00EA7B5E"/>
    <w:rsid w:val="00EB040E"/>
    <w:rsid w:val="00EB089C"/>
    <w:rsid w:val="00EB28C3"/>
    <w:rsid w:val="00EB7299"/>
    <w:rsid w:val="00EC6AD7"/>
    <w:rsid w:val="00EC71E7"/>
    <w:rsid w:val="00ED3CCB"/>
    <w:rsid w:val="00ED71BF"/>
    <w:rsid w:val="00EE0432"/>
    <w:rsid w:val="00EE6123"/>
    <w:rsid w:val="00EF1724"/>
    <w:rsid w:val="00F059F1"/>
    <w:rsid w:val="00F1642F"/>
    <w:rsid w:val="00F21FD4"/>
    <w:rsid w:val="00F22F86"/>
    <w:rsid w:val="00F354CC"/>
    <w:rsid w:val="00F44D1D"/>
    <w:rsid w:val="00F51F4E"/>
    <w:rsid w:val="00F55093"/>
    <w:rsid w:val="00F61455"/>
    <w:rsid w:val="00F835C3"/>
    <w:rsid w:val="00F90112"/>
    <w:rsid w:val="00F94D2C"/>
    <w:rsid w:val="00F9791D"/>
    <w:rsid w:val="00FB27E5"/>
    <w:rsid w:val="00FD0648"/>
    <w:rsid w:val="00FD742E"/>
    <w:rsid w:val="00FE1335"/>
    <w:rsid w:val="00FE44A8"/>
    <w:rsid w:val="00FF6179"/>
    <w:rsid w:val="00FF6F03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FAA9F8"/>
  <w15:chartTrackingRefBased/>
  <w15:docId w15:val="{F0CFDE2D-964B-C74E-8CE5-55FE9521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04C"/>
    <w:rPr>
      <w:rFonts w:ascii="Times New Roman" w:eastAsia="ＭＳ Ｐ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81004C"/>
  </w:style>
  <w:style w:type="paragraph" w:styleId="a4">
    <w:name w:val="footer"/>
    <w:basedOn w:val="a"/>
    <w:link w:val="a5"/>
    <w:rsid w:val="0081004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フッター (文字)"/>
    <w:basedOn w:val="a0"/>
    <w:link w:val="a4"/>
    <w:rsid w:val="0081004C"/>
    <w:rPr>
      <w:rFonts w:ascii="Times New Roman" w:eastAsia="ＭＳ Ｐ明朝" w:hAnsi="Times New Roman" w:cs="Times New Roman"/>
      <w:kern w:val="0"/>
      <w:szCs w:val="21"/>
      <w:lang w:val="x-none" w:eastAsia="x-none"/>
    </w:rPr>
  </w:style>
  <w:style w:type="paragraph" w:styleId="Web">
    <w:name w:val="Normal (Web)"/>
    <w:basedOn w:val="a"/>
    <w:uiPriority w:val="99"/>
    <w:semiHidden/>
    <w:unhideWhenUsed/>
    <w:rsid w:val="00284D8F"/>
    <w:rPr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2971A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E4FE3"/>
    <w:rPr>
      <w:rFonts w:ascii="ＭＳ 明朝" w:eastAsia="ＭＳ 明朝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4FE3"/>
    <w:rPr>
      <w:rFonts w:ascii="ＭＳ 明朝" w:eastAsia="ＭＳ 明朝" w:hAnsi="Times New Roman" w:cs="Times New Roman"/>
      <w:kern w:val="0"/>
      <w:sz w:val="18"/>
      <w:szCs w:val="18"/>
    </w:rPr>
  </w:style>
  <w:style w:type="paragraph" w:styleId="a9">
    <w:name w:val="Body Text Indent"/>
    <w:basedOn w:val="a"/>
    <w:link w:val="aa"/>
    <w:uiPriority w:val="99"/>
    <w:semiHidden/>
    <w:unhideWhenUsed/>
    <w:rsid w:val="00F9791D"/>
    <w:pPr>
      <w:ind w:leftChars="400" w:left="851"/>
    </w:pPr>
  </w:style>
  <w:style w:type="character" w:customStyle="1" w:styleId="aa">
    <w:name w:val="本文インデント (文字)"/>
    <w:basedOn w:val="a0"/>
    <w:link w:val="a9"/>
    <w:uiPriority w:val="99"/>
    <w:semiHidden/>
    <w:rsid w:val="00F9791D"/>
    <w:rPr>
      <w:rFonts w:ascii="Times New Roman" w:eastAsia="ＭＳ Ｐ明朝" w:hAnsi="Times New Roman" w:cs="Times New Roman"/>
      <w:kern w:val="0"/>
      <w:szCs w:val="21"/>
    </w:rPr>
  </w:style>
  <w:style w:type="character" w:styleId="ab">
    <w:name w:val="Hyperlink"/>
    <w:basedOn w:val="a0"/>
    <w:uiPriority w:val="99"/>
    <w:unhideWhenUsed/>
    <w:rsid w:val="00CC6F8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C6F87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D3CCB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0D2E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D2EF7"/>
    <w:rPr>
      <w:rFonts w:ascii="Times New Roman" w:eastAsia="ＭＳ Ｐ明朝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1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9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1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68CF7D9CCDBC40AEBBE6B6DF019F79" ma:contentTypeVersion="13" ma:contentTypeDescription="新しいドキュメントを作成します。" ma:contentTypeScope="" ma:versionID="2fa0028dd1d3cf3229f79dca7a55020c">
  <xsd:schema xmlns:xsd="http://www.w3.org/2001/XMLSchema" xmlns:xs="http://www.w3.org/2001/XMLSchema" xmlns:p="http://schemas.microsoft.com/office/2006/metadata/properties" xmlns:ns3="402bce92-6ecc-436f-899a-6a0a90031bbf" xmlns:ns4="623038e0-d05b-4c4d-a11e-d6551ee768c6" targetNamespace="http://schemas.microsoft.com/office/2006/metadata/properties" ma:root="true" ma:fieldsID="2ac47ece2532a830ac6b7267e01b4cd0" ns3:_="" ns4:_="">
    <xsd:import namespace="402bce92-6ecc-436f-899a-6a0a90031bbf"/>
    <xsd:import namespace="623038e0-d05b-4c4d-a11e-d6551ee76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bce92-6ecc-436f-899a-6a0a90031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038e0-d05b-4c4d-a11e-d6551ee76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F3CAA2-8F3C-400E-8048-33E934453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2bce92-6ecc-436f-899a-6a0a90031bbf"/>
    <ds:schemaRef ds:uri="623038e0-d05b-4c4d-a11e-d6551ee76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762074-F8E6-4EB1-B6CB-103D7B5E7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BC7EA-524D-472D-80F1-D12A9B6746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 Naoki</dc:creator>
  <cp:keywords/>
  <dc:description/>
  <cp:lastModifiedBy>剛彦 藤ヶ谷</cp:lastModifiedBy>
  <cp:revision>5</cp:revision>
  <cp:lastPrinted>2022-09-12T07:35:00Z</cp:lastPrinted>
  <dcterms:created xsi:type="dcterms:W3CDTF">2023-08-23T13:10:00Z</dcterms:created>
  <dcterms:modified xsi:type="dcterms:W3CDTF">2023-08-31T21:20:00Z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0x0101005268CF7D9CCDBC40AEBBE6B6DF019F79</vt:lpwstr>
  </property>
  <property fmtid="{D5CDD505-2E9C-101B-9397-08002B2CF9AE}" pid="3" name="GrammarlyDocumentId">
    <vt:lpwstr>29c6ebbc2ae97c88aff8eea4cc59764699e9adfb1888f9960fc0b765f2520a31</vt:lpwstr>
  </property>
</Properties>
</file>