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0EC" w:rsidRDefault="00FC47C4" w:rsidP="00F82E2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＜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="003A10EC">
        <w:rPr>
          <w:rFonts w:ascii="Times New Roman" w:hAnsi="Times New Roman" w:cs="Times New Roman"/>
          <w:sz w:val="20"/>
          <w:szCs w:val="20"/>
        </w:rPr>
        <w:t>upplementary material</w:t>
      </w:r>
      <w:r>
        <w:rPr>
          <w:rFonts w:ascii="Times New Roman" w:hAnsi="Times New Roman" w:cs="Times New Roman" w:hint="eastAsia"/>
          <w:sz w:val="20"/>
          <w:szCs w:val="20"/>
        </w:rPr>
        <w:t>＞</w:t>
      </w:r>
    </w:p>
    <w:p w:rsidR="003A10EC" w:rsidRPr="00F82E2D" w:rsidRDefault="003A10EC" w:rsidP="00F82E2D">
      <w:pPr>
        <w:rPr>
          <w:rFonts w:ascii="Times New Roman" w:hAnsi="Times New Roman" w:cs="Times New Roman"/>
          <w:sz w:val="20"/>
          <w:szCs w:val="20"/>
        </w:rPr>
      </w:pPr>
    </w:p>
    <w:p w:rsidR="00F82E2D" w:rsidRPr="00F82E2D" w:rsidRDefault="00193894" w:rsidP="00F82E2D">
      <w:pPr>
        <w:rPr>
          <w:b/>
        </w:rPr>
      </w:pPr>
      <w:r w:rsidRPr="00E71101">
        <w:rPr>
          <w:rFonts w:ascii="Times New Roman" w:hAnsi="Times New Roman" w:cs="Times New Roman"/>
          <w:b/>
          <w:sz w:val="20"/>
          <w:szCs w:val="20"/>
        </w:rPr>
        <w:t xml:space="preserve">Table S1. </w:t>
      </w:r>
      <w:r>
        <w:rPr>
          <w:rFonts w:ascii="Times New Roman" w:hAnsi="Times New Roman" w:cs="Times New Roman"/>
          <w:sz w:val="20"/>
          <w:szCs w:val="20"/>
        </w:rPr>
        <w:t>List of the International Classification of Diseases, 10</w:t>
      </w:r>
      <w:r w:rsidRPr="003A10EC">
        <w:rPr>
          <w:rFonts w:ascii="Times New Roman" w:hAnsi="Times New Roman" w:cs="Times New Roman"/>
          <w:sz w:val="20"/>
          <w:szCs w:val="20"/>
        </w:rPr>
        <w:t>th</w:t>
      </w:r>
      <w:r>
        <w:rPr>
          <w:rFonts w:ascii="Times New Roman" w:hAnsi="Times New Roman" w:cs="Times New Roman"/>
          <w:sz w:val="20"/>
          <w:szCs w:val="20"/>
        </w:rPr>
        <w:t xml:space="preserve"> revision (ICD-10) codes used t</w:t>
      </w:r>
      <w:r w:rsidR="000859AC">
        <w:rPr>
          <w:rFonts w:ascii="Times New Roman" w:hAnsi="Times New Roman" w:cs="Times New Roman"/>
          <w:sz w:val="20"/>
          <w:szCs w:val="20"/>
        </w:rPr>
        <w:t>o identify gastrointestinal perforation</w:t>
      </w:r>
      <w:r>
        <w:rPr>
          <w:rFonts w:ascii="Times New Roman" w:hAnsi="Times New Roman" w:cs="Times New Roman"/>
          <w:sz w:val="20"/>
          <w:szCs w:val="20"/>
        </w:rPr>
        <w:t xml:space="preserve"> in this study.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233"/>
        <w:gridCol w:w="7266"/>
      </w:tblGrid>
      <w:tr w:rsidR="00191E41" w:rsidRPr="00237C87" w:rsidTr="003A10EC">
        <w:trPr>
          <w:trHeight w:val="96"/>
        </w:trPr>
        <w:tc>
          <w:tcPr>
            <w:tcW w:w="1233" w:type="dxa"/>
            <w:noWrap/>
            <w:vAlign w:val="center"/>
            <w:hideMark/>
          </w:tcPr>
          <w:p w:rsidR="00191E41" w:rsidRPr="00237C87" w:rsidRDefault="00191E41" w:rsidP="002B5AE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ICD-10</w:t>
            </w:r>
          </w:p>
        </w:tc>
        <w:tc>
          <w:tcPr>
            <w:tcW w:w="7266" w:type="dxa"/>
            <w:noWrap/>
            <w:vAlign w:val="center"/>
            <w:hideMark/>
          </w:tcPr>
          <w:p w:rsidR="00191E41" w:rsidRPr="00237C87" w:rsidRDefault="00191E41" w:rsidP="002B5AE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 w:rsidR="003A10EC">
              <w:rPr>
                <w:rFonts w:ascii="Times New Roman" w:hAnsi="Times New Roman" w:cs="Times New Roman"/>
              </w:rPr>
              <w:t>escription</w:t>
            </w:r>
          </w:p>
        </w:tc>
      </w:tr>
      <w:tr w:rsidR="000859AC" w:rsidRPr="00186D15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0859AC" w:rsidRPr="007A7EA7" w:rsidRDefault="000859AC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K25.1</w:t>
            </w:r>
          </w:p>
        </w:tc>
        <w:tc>
          <w:tcPr>
            <w:tcW w:w="7266" w:type="dxa"/>
            <w:noWrap/>
            <w:vAlign w:val="center"/>
          </w:tcPr>
          <w:p w:rsidR="000859AC" w:rsidRPr="007A7EA7" w:rsidRDefault="00CB60D5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Acute gastric ulcer with perforation</w:t>
            </w:r>
          </w:p>
        </w:tc>
      </w:tr>
      <w:tr w:rsidR="000859AC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0859AC" w:rsidRPr="007A7EA7" w:rsidRDefault="000859AC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K25.2</w:t>
            </w:r>
          </w:p>
        </w:tc>
        <w:tc>
          <w:tcPr>
            <w:tcW w:w="7266" w:type="dxa"/>
            <w:noWrap/>
            <w:vAlign w:val="center"/>
          </w:tcPr>
          <w:p w:rsidR="000859AC" w:rsidRPr="007A7EA7" w:rsidRDefault="00CB60D5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Acute gastric ulcer with both haemorrhage and perforation</w:t>
            </w:r>
          </w:p>
        </w:tc>
      </w:tr>
      <w:tr w:rsidR="000859AC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0859AC" w:rsidRPr="007A7EA7" w:rsidRDefault="000859AC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K25.5</w:t>
            </w:r>
          </w:p>
        </w:tc>
        <w:tc>
          <w:tcPr>
            <w:tcW w:w="7266" w:type="dxa"/>
            <w:noWrap/>
            <w:vAlign w:val="center"/>
          </w:tcPr>
          <w:p w:rsidR="000859AC" w:rsidRPr="007A7EA7" w:rsidRDefault="00CB60D5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Chronic or unspecified gastric ulcer with perforation</w:t>
            </w:r>
          </w:p>
        </w:tc>
      </w:tr>
      <w:tr w:rsidR="000859AC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0859AC" w:rsidRPr="007A7EA7" w:rsidRDefault="000859AC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K25.6</w:t>
            </w:r>
          </w:p>
        </w:tc>
        <w:tc>
          <w:tcPr>
            <w:tcW w:w="7266" w:type="dxa"/>
            <w:noWrap/>
            <w:vAlign w:val="center"/>
          </w:tcPr>
          <w:p w:rsidR="000859AC" w:rsidRPr="007A7EA7" w:rsidRDefault="00CB60D5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Chronic or unspecified</w:t>
            </w:r>
            <w:r w:rsidR="00412E23" w:rsidRPr="007A7EA7">
              <w:rPr>
                <w:rFonts w:ascii="Times New Roman" w:hAnsi="Times New Roman" w:cs="Times New Roman"/>
                <w:bCs/>
              </w:rPr>
              <w:t xml:space="preserve"> gastric ulcer with both haemorrahage and perforation</w:t>
            </w:r>
          </w:p>
        </w:tc>
      </w:tr>
      <w:tr w:rsidR="000859AC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0859AC" w:rsidRPr="007A7EA7" w:rsidRDefault="000859AC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K26.1</w:t>
            </w:r>
          </w:p>
        </w:tc>
        <w:tc>
          <w:tcPr>
            <w:tcW w:w="7266" w:type="dxa"/>
            <w:noWrap/>
            <w:vAlign w:val="center"/>
          </w:tcPr>
          <w:p w:rsidR="000859AC" w:rsidRPr="007A7EA7" w:rsidRDefault="00005362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Acute duodenal ulcer with perforation</w:t>
            </w:r>
          </w:p>
        </w:tc>
      </w:tr>
      <w:tr w:rsidR="00005362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005362" w:rsidRPr="007A7EA7" w:rsidRDefault="00005362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K26.2</w:t>
            </w:r>
          </w:p>
        </w:tc>
        <w:tc>
          <w:tcPr>
            <w:tcW w:w="7266" w:type="dxa"/>
            <w:noWrap/>
            <w:vAlign w:val="center"/>
          </w:tcPr>
          <w:p w:rsidR="00005362" w:rsidRPr="007A7EA7" w:rsidRDefault="00005362" w:rsidP="001B3596">
            <w:pPr>
              <w:rPr>
                <w:rFonts w:ascii="Times New Roman" w:hAnsi="Times New Roman" w:cs="Times New Roman"/>
              </w:rPr>
            </w:pPr>
            <w:r w:rsidRPr="007A7EA7">
              <w:rPr>
                <w:rFonts w:ascii="Times New Roman" w:hAnsi="Times New Roman" w:cs="Times New Roman"/>
              </w:rPr>
              <w:t>Acute duodenal ulcer with both haemorrhage and perforation</w:t>
            </w:r>
          </w:p>
        </w:tc>
      </w:tr>
      <w:tr w:rsidR="00005362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005362" w:rsidRPr="007A7EA7" w:rsidRDefault="00005362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K26.5</w:t>
            </w:r>
          </w:p>
        </w:tc>
        <w:tc>
          <w:tcPr>
            <w:tcW w:w="7266" w:type="dxa"/>
            <w:noWrap/>
            <w:vAlign w:val="center"/>
          </w:tcPr>
          <w:p w:rsidR="00005362" w:rsidRPr="007A7EA7" w:rsidRDefault="00005362" w:rsidP="001B3596">
            <w:pPr>
              <w:rPr>
                <w:rFonts w:ascii="Times New Roman" w:hAnsi="Times New Roman" w:cs="Times New Roman"/>
              </w:rPr>
            </w:pPr>
            <w:r w:rsidRPr="007A7EA7">
              <w:rPr>
                <w:rFonts w:ascii="Times New Roman" w:hAnsi="Times New Roman" w:cs="Times New Roman"/>
              </w:rPr>
              <w:t>Chronic or unspecified duodenal ulcer with perforation</w:t>
            </w:r>
          </w:p>
        </w:tc>
      </w:tr>
      <w:tr w:rsidR="00005362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005362" w:rsidRPr="007A7EA7" w:rsidRDefault="00005362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K26.6</w:t>
            </w:r>
          </w:p>
        </w:tc>
        <w:tc>
          <w:tcPr>
            <w:tcW w:w="7266" w:type="dxa"/>
            <w:noWrap/>
            <w:vAlign w:val="center"/>
          </w:tcPr>
          <w:p w:rsidR="00005362" w:rsidRPr="007A7EA7" w:rsidRDefault="00005362" w:rsidP="001B3596">
            <w:pPr>
              <w:rPr>
                <w:rFonts w:ascii="Times New Roman" w:hAnsi="Times New Roman" w:cs="Times New Roman"/>
              </w:rPr>
            </w:pPr>
            <w:r w:rsidRPr="007A7EA7">
              <w:rPr>
                <w:rFonts w:ascii="Times New Roman" w:hAnsi="Times New Roman" w:cs="Times New Roman"/>
              </w:rPr>
              <w:t>Chronic or unspecified duodenal ulcer with both haemorrahage and perforation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K27.1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Acute peptic ulcer, site unspecified, with perforation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K27.2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Acute peptic ulcer, site unspecified, with both haemorrhage and perforation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K27.5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Chronic or unspecified peptic ulcer, site unspecified, with perforation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K27.6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Chronic or unspecified peptic ulcer, site unspecified, with both haemorrhage and perforation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K28.1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Acute gastrojejunal ulcer with perforation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K28.2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Acute gastrojejunal ulcer</w:t>
            </w:r>
            <w:r w:rsidRPr="007A7EA7">
              <w:rPr>
                <w:rFonts w:ascii="Times New Roman" w:hAnsi="Times New Roman" w:cs="Times New Roman"/>
              </w:rPr>
              <w:t xml:space="preserve"> </w:t>
            </w:r>
            <w:r w:rsidRPr="007A7EA7">
              <w:rPr>
                <w:rFonts w:ascii="Times New Roman" w:hAnsi="Times New Roman" w:cs="Times New Roman"/>
                <w:bCs/>
              </w:rPr>
              <w:t>with both haemorrhage and perforation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K28.5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Chronic or unspecified gastroje</w:t>
            </w:r>
            <w:bookmarkStart w:id="0" w:name="_GoBack"/>
            <w:bookmarkEnd w:id="0"/>
            <w:r w:rsidRPr="007A7EA7">
              <w:rPr>
                <w:rFonts w:ascii="Times New Roman" w:hAnsi="Times New Roman" w:cs="Times New Roman"/>
                <w:bCs/>
              </w:rPr>
              <w:t>junal ulcer with perforation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K28.6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Chronic or unspecified gastrojejunal ulcer, site unspecified, with both haemorrhage and perforation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K57.0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Diverticular disease of small intestine with perforation and abscess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K57.2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Diverticular disease of large intestine with perforation and abscess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K57.4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Diverticular disease of both small and large intestine with perforation and abscess</w:t>
            </w:r>
          </w:p>
        </w:tc>
      </w:tr>
      <w:tr w:rsidR="00BA79B4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BA79B4" w:rsidRPr="00F40221" w:rsidRDefault="00BA79B4" w:rsidP="001B3596">
            <w:pPr>
              <w:rPr>
                <w:rFonts w:ascii="Times New Roman" w:hAnsi="Times New Roman" w:cs="Times New Roman"/>
                <w:i/>
              </w:rPr>
            </w:pPr>
            <w:r w:rsidRPr="00F40221">
              <w:rPr>
                <w:rFonts w:ascii="Times New Roman" w:hAnsi="Times New Roman" w:cs="Times New Roman" w:hint="eastAsia"/>
                <w:i/>
              </w:rPr>
              <w:t>K57.5</w:t>
            </w:r>
          </w:p>
        </w:tc>
        <w:tc>
          <w:tcPr>
            <w:tcW w:w="7266" w:type="dxa"/>
            <w:noWrap/>
            <w:vAlign w:val="center"/>
          </w:tcPr>
          <w:p w:rsidR="00BA79B4" w:rsidRPr="00F40221" w:rsidRDefault="00BA79B4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F40221">
              <w:rPr>
                <w:rFonts w:ascii="Times New Roman" w:hAnsi="Times New Roman" w:cs="Times New Roman"/>
                <w:bCs/>
              </w:rPr>
              <w:t>Diverticular disease of both small and large intestine with</w:t>
            </w:r>
            <w:r w:rsidRPr="00F40221">
              <w:rPr>
                <w:rFonts w:ascii="Times New Roman" w:hAnsi="Times New Roman" w:cs="Times New Roman" w:hint="eastAsia"/>
                <w:bCs/>
              </w:rPr>
              <w:t>o</w:t>
            </w:r>
            <w:r w:rsidRPr="00F40221">
              <w:rPr>
                <w:rFonts w:ascii="Times New Roman" w:hAnsi="Times New Roman" w:cs="Times New Roman"/>
                <w:bCs/>
              </w:rPr>
              <w:t>ut perforation and abscess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K57.8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Diverticular disease of intestine, part unspecified, with perforation and abscess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K63.0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Abscess of intestine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K63.1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Perforation of intestine (nontraumatic)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F40221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F40221">
              <w:rPr>
                <w:rFonts w:ascii="Times New Roman" w:hAnsi="Times New Roman" w:cs="Times New Roman"/>
                <w:i/>
              </w:rPr>
              <w:t>K63.2</w:t>
            </w:r>
          </w:p>
        </w:tc>
        <w:tc>
          <w:tcPr>
            <w:tcW w:w="7266" w:type="dxa"/>
            <w:noWrap/>
            <w:vAlign w:val="center"/>
          </w:tcPr>
          <w:p w:rsidR="001B3596" w:rsidRPr="00F40221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F40221">
              <w:rPr>
                <w:rFonts w:ascii="Times New Roman" w:hAnsi="Times New Roman" w:cs="Times New Roman"/>
                <w:bCs/>
              </w:rPr>
              <w:t>Fistula of intestine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P78.0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Perinatal intestinal perforation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S36.6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Injury of rectum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S36.6(0)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Injury of rectum without open wound into cavity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S36.6(1)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Injury of rectum with open wound into cavity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S36.7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Injury of multiple intra-abdominal organs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S36.7(0)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Injury of multiple intra-abdominal organs without open wound into cavity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lastRenderedPageBreak/>
              <w:t>S36.7(1)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Injury of multiple intra-abdominal organs</w:t>
            </w:r>
            <w:r w:rsidRPr="007A7EA7">
              <w:rPr>
                <w:rFonts w:ascii="Times New Roman" w:hAnsi="Times New Roman" w:cs="Times New Roman"/>
              </w:rPr>
              <w:t xml:space="preserve"> </w:t>
            </w:r>
            <w:r w:rsidRPr="007A7EA7">
              <w:rPr>
                <w:rFonts w:ascii="Times New Roman" w:hAnsi="Times New Roman" w:cs="Times New Roman"/>
                <w:bCs/>
              </w:rPr>
              <w:t>with open wound into cavity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S36.9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Injury of unspecified intra-abdominal organ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  <w:hideMark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S36.9(0)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Injury of unspecified intra-abdominal organ</w:t>
            </w:r>
            <w:r w:rsidRPr="007A7EA7">
              <w:rPr>
                <w:rFonts w:ascii="Times New Roman" w:hAnsi="Times New Roman" w:cs="Times New Roman"/>
              </w:rPr>
              <w:t xml:space="preserve"> </w:t>
            </w:r>
            <w:r w:rsidRPr="007A7EA7">
              <w:rPr>
                <w:rFonts w:ascii="Times New Roman" w:hAnsi="Times New Roman" w:cs="Times New Roman"/>
                <w:bCs/>
              </w:rPr>
              <w:t>without open wound into cavity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  <w:hideMark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S36.9(1)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Injury of unspecified intra-abdominal organ</w:t>
            </w:r>
            <w:r w:rsidRPr="007A7EA7">
              <w:rPr>
                <w:rFonts w:ascii="Times New Roman" w:hAnsi="Times New Roman" w:cs="Times New Roman"/>
              </w:rPr>
              <w:t xml:space="preserve"> </w:t>
            </w:r>
            <w:r w:rsidRPr="007A7EA7">
              <w:rPr>
                <w:rFonts w:ascii="Times New Roman" w:hAnsi="Times New Roman" w:cs="Times New Roman"/>
                <w:bCs/>
              </w:rPr>
              <w:t>with open wound into cavity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  <w:hideMark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S36.3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Injury of stomach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  <w:hideMark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S36.3(0)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Injury of stomach</w:t>
            </w:r>
            <w:r w:rsidRPr="007A7EA7">
              <w:rPr>
                <w:rFonts w:ascii="Times New Roman" w:hAnsi="Times New Roman" w:cs="Times New Roman"/>
              </w:rPr>
              <w:t xml:space="preserve"> </w:t>
            </w:r>
            <w:r w:rsidRPr="007A7EA7">
              <w:rPr>
                <w:rFonts w:ascii="Times New Roman" w:hAnsi="Times New Roman" w:cs="Times New Roman"/>
                <w:bCs/>
              </w:rPr>
              <w:t>without open wound into cavity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  <w:hideMark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S36.3(1)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Injury of stomach</w:t>
            </w:r>
            <w:r w:rsidRPr="007A7EA7">
              <w:rPr>
                <w:rFonts w:ascii="Times New Roman" w:hAnsi="Times New Roman" w:cs="Times New Roman"/>
              </w:rPr>
              <w:t xml:space="preserve"> </w:t>
            </w:r>
            <w:r w:rsidRPr="007A7EA7">
              <w:rPr>
                <w:rFonts w:ascii="Times New Roman" w:hAnsi="Times New Roman" w:cs="Times New Roman"/>
                <w:bCs/>
              </w:rPr>
              <w:t>with open wound into cavity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  <w:hideMark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S36.4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Injury of small intestine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S36.4(0)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Injury of small intestine</w:t>
            </w:r>
            <w:r w:rsidRPr="007A7EA7">
              <w:rPr>
                <w:rFonts w:ascii="Times New Roman" w:hAnsi="Times New Roman" w:cs="Times New Roman"/>
              </w:rPr>
              <w:t xml:space="preserve"> </w:t>
            </w:r>
            <w:r w:rsidRPr="007A7EA7">
              <w:rPr>
                <w:rFonts w:ascii="Times New Roman" w:hAnsi="Times New Roman" w:cs="Times New Roman"/>
                <w:bCs/>
              </w:rPr>
              <w:t>without open wound into cavity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  <w:hideMark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S36.4(1)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Injury of small intestine</w:t>
            </w:r>
            <w:r w:rsidRPr="007A7EA7">
              <w:rPr>
                <w:rFonts w:ascii="Times New Roman" w:hAnsi="Times New Roman" w:cs="Times New Roman"/>
              </w:rPr>
              <w:t xml:space="preserve"> </w:t>
            </w:r>
            <w:r w:rsidRPr="007A7EA7">
              <w:rPr>
                <w:rFonts w:ascii="Times New Roman" w:hAnsi="Times New Roman" w:cs="Times New Roman"/>
                <w:bCs/>
              </w:rPr>
              <w:t>with open wound into cavity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  <w:hideMark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S36.5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Injury of colon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  <w:hideMark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S36.5(0)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Injury of colon</w:t>
            </w:r>
            <w:r w:rsidRPr="007A7EA7">
              <w:rPr>
                <w:rFonts w:ascii="Times New Roman" w:hAnsi="Times New Roman" w:cs="Times New Roman"/>
              </w:rPr>
              <w:t xml:space="preserve"> </w:t>
            </w:r>
            <w:r w:rsidRPr="007A7EA7">
              <w:rPr>
                <w:rFonts w:ascii="Times New Roman" w:hAnsi="Times New Roman" w:cs="Times New Roman"/>
                <w:bCs/>
              </w:rPr>
              <w:t>without open wound into cavity</w:t>
            </w:r>
          </w:p>
        </w:tc>
      </w:tr>
      <w:tr w:rsidR="001B3596" w:rsidRPr="00237C87" w:rsidTr="001B3596">
        <w:trPr>
          <w:trHeight w:val="63"/>
        </w:trPr>
        <w:tc>
          <w:tcPr>
            <w:tcW w:w="1233" w:type="dxa"/>
            <w:noWrap/>
            <w:vAlign w:val="center"/>
            <w:hideMark/>
          </w:tcPr>
          <w:p w:rsidR="001B3596" w:rsidRPr="007A7EA7" w:rsidRDefault="001B3596" w:rsidP="001B3596">
            <w:pPr>
              <w:rPr>
                <w:rFonts w:ascii="Times New Roman" w:hAnsi="Times New Roman" w:cs="Times New Roman"/>
                <w:i/>
              </w:rPr>
            </w:pPr>
            <w:r w:rsidRPr="007A7EA7">
              <w:rPr>
                <w:rFonts w:ascii="Times New Roman" w:hAnsi="Times New Roman" w:cs="Times New Roman"/>
                <w:i/>
              </w:rPr>
              <w:t>S36.5(1)</w:t>
            </w:r>
          </w:p>
        </w:tc>
        <w:tc>
          <w:tcPr>
            <w:tcW w:w="7266" w:type="dxa"/>
            <w:noWrap/>
            <w:vAlign w:val="center"/>
          </w:tcPr>
          <w:p w:rsidR="001B3596" w:rsidRPr="007A7EA7" w:rsidRDefault="001B3596" w:rsidP="001B3596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  <w:r w:rsidRPr="007A7EA7">
              <w:rPr>
                <w:rFonts w:ascii="Times New Roman" w:hAnsi="Times New Roman" w:cs="Times New Roman"/>
                <w:bCs/>
              </w:rPr>
              <w:t>Injury of colon</w:t>
            </w:r>
            <w:r w:rsidRPr="007A7EA7">
              <w:rPr>
                <w:rFonts w:ascii="Times New Roman" w:hAnsi="Times New Roman" w:cs="Times New Roman"/>
              </w:rPr>
              <w:t xml:space="preserve"> </w:t>
            </w:r>
            <w:r w:rsidRPr="007A7EA7">
              <w:rPr>
                <w:rFonts w:ascii="Times New Roman" w:hAnsi="Times New Roman" w:cs="Times New Roman"/>
                <w:bCs/>
              </w:rPr>
              <w:t>with open wound into cavity</w:t>
            </w:r>
          </w:p>
        </w:tc>
      </w:tr>
    </w:tbl>
    <w:p w:rsidR="004B2BF1" w:rsidRDefault="004B2BF1" w:rsidP="00347687"/>
    <w:sectPr w:rsidR="004B2BF1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79D" w:rsidRDefault="00E4579D" w:rsidP="00152534">
      <w:r>
        <w:separator/>
      </w:r>
    </w:p>
  </w:endnote>
  <w:endnote w:type="continuationSeparator" w:id="0">
    <w:p w:rsidR="00E4579D" w:rsidRDefault="00E4579D" w:rsidP="0015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71198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sz w:val="20"/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b/>
            <w:sz w:val="20"/>
            <w:szCs w:val="20"/>
          </w:rPr>
        </w:sdtEndPr>
        <w:sdtContent>
          <w:p w:rsidR="00103CBF" w:rsidRPr="00ED3137" w:rsidRDefault="00103CBF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CBF">
              <w:rPr>
                <w:rFonts w:ascii="Times New Roman" w:hAnsi="Times New Roman" w:cs="Times New Roman"/>
                <w:sz w:val="20"/>
                <w:szCs w:val="20"/>
                <w:lang w:val="ja-JP"/>
              </w:rPr>
              <w:t xml:space="preserve"> </w:t>
            </w:r>
            <w:r w:rsidRPr="00ED3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ED3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ED3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F4022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ED3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ED3137">
              <w:rPr>
                <w:rFonts w:ascii="Times New Roman" w:hAnsi="Times New Roman" w:cs="Times New Roman"/>
                <w:b/>
                <w:sz w:val="20"/>
                <w:szCs w:val="20"/>
                <w:lang w:val="ja-JP"/>
              </w:rPr>
              <w:t xml:space="preserve"> / </w:t>
            </w:r>
            <w:r w:rsidRPr="00ED3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ED3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ED3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F4022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ED3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193894" w:rsidRDefault="0019389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79D" w:rsidRDefault="00E4579D" w:rsidP="00152534">
      <w:r>
        <w:separator/>
      </w:r>
    </w:p>
  </w:footnote>
  <w:footnote w:type="continuationSeparator" w:id="0">
    <w:p w:rsidR="00E4579D" w:rsidRDefault="00E4579D" w:rsidP="001525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E41"/>
    <w:rsid w:val="00005362"/>
    <w:rsid w:val="000859AC"/>
    <w:rsid w:val="000A6C9C"/>
    <w:rsid w:val="00103CBF"/>
    <w:rsid w:val="0015202B"/>
    <w:rsid w:val="00152534"/>
    <w:rsid w:val="00191E41"/>
    <w:rsid w:val="00193894"/>
    <w:rsid w:val="001B3596"/>
    <w:rsid w:val="00347687"/>
    <w:rsid w:val="003A10EC"/>
    <w:rsid w:val="00412E23"/>
    <w:rsid w:val="004313D5"/>
    <w:rsid w:val="004819FA"/>
    <w:rsid w:val="004B2BF1"/>
    <w:rsid w:val="006465D3"/>
    <w:rsid w:val="0069466D"/>
    <w:rsid w:val="006A1B1F"/>
    <w:rsid w:val="00782DC2"/>
    <w:rsid w:val="007A7EA7"/>
    <w:rsid w:val="007D2286"/>
    <w:rsid w:val="007D6D81"/>
    <w:rsid w:val="007E7237"/>
    <w:rsid w:val="00874A7B"/>
    <w:rsid w:val="0089740D"/>
    <w:rsid w:val="008E7A13"/>
    <w:rsid w:val="008F31DA"/>
    <w:rsid w:val="00920513"/>
    <w:rsid w:val="009205CF"/>
    <w:rsid w:val="009F0A2A"/>
    <w:rsid w:val="009F2E47"/>
    <w:rsid w:val="00A55D83"/>
    <w:rsid w:val="00B622F4"/>
    <w:rsid w:val="00B85700"/>
    <w:rsid w:val="00BA79B4"/>
    <w:rsid w:val="00BF5E07"/>
    <w:rsid w:val="00C610BE"/>
    <w:rsid w:val="00CB60D5"/>
    <w:rsid w:val="00CD587C"/>
    <w:rsid w:val="00E42202"/>
    <w:rsid w:val="00E4579D"/>
    <w:rsid w:val="00E71101"/>
    <w:rsid w:val="00ED3137"/>
    <w:rsid w:val="00F05E4B"/>
    <w:rsid w:val="00F10DC0"/>
    <w:rsid w:val="00F40221"/>
    <w:rsid w:val="00F82E2D"/>
    <w:rsid w:val="00FC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C2BDB09-DB97-4279-98A3-98821599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E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1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10E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25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2534"/>
  </w:style>
  <w:style w:type="paragraph" w:styleId="a7">
    <w:name w:val="footer"/>
    <w:basedOn w:val="a"/>
    <w:link w:val="a8"/>
    <w:uiPriority w:val="99"/>
    <w:unhideWhenUsed/>
    <w:rsid w:val="001525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2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C0A02-9836-444B-BF8C-071FE0310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tanigawa</dc:creator>
  <cp:keywords/>
  <dc:description/>
  <cp:lastModifiedBy>tanigawa</cp:lastModifiedBy>
  <cp:revision>2</cp:revision>
  <cp:lastPrinted>2021-06-28T01:20:00Z</cp:lastPrinted>
  <dcterms:created xsi:type="dcterms:W3CDTF">2023-01-10T02:07:00Z</dcterms:created>
  <dcterms:modified xsi:type="dcterms:W3CDTF">2023-01-10T02:07:00Z</dcterms:modified>
</cp:coreProperties>
</file>