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AAB5A" w14:textId="77777777" w:rsidR="00636AAC" w:rsidRDefault="00636AAC">
      <w:pPr>
        <w:rPr>
          <w:rFonts w:ascii="Times New Roman" w:hAnsi="Times New Roman" w:cs="Times New Roman"/>
          <w:b/>
        </w:rPr>
      </w:pPr>
    </w:p>
    <w:p w14:paraId="664C918E" w14:textId="77777777" w:rsidR="00636AAC" w:rsidRDefault="00636AAC">
      <w:pPr>
        <w:rPr>
          <w:rFonts w:ascii="Times New Roman" w:hAnsi="Times New Roman" w:cs="Times New Roman"/>
          <w:b/>
        </w:rPr>
      </w:pPr>
    </w:p>
    <w:p w14:paraId="2278EA27" w14:textId="388532F5" w:rsidR="00636AAC" w:rsidRDefault="00166A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T</w:t>
      </w:r>
      <w:r>
        <w:rPr>
          <w:rFonts w:ascii="Times New Roman" w:hAnsi="Times New Roman" w:cs="Times New Roman"/>
          <w:b/>
        </w:rPr>
        <w:t xml:space="preserve">able </w:t>
      </w:r>
      <w:r w:rsidRPr="005E2D50">
        <w:rPr>
          <w:rFonts w:ascii="Times New Roman" w:hAnsi="Times New Roman" w:cs="Times New Roman"/>
          <w:b/>
        </w:rPr>
        <w:t>S4.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>
        <w:rPr>
          <w:rFonts w:ascii="Times New Roman" w:hAnsi="Times New Roman" w:cs="Times New Roman"/>
          <w:b/>
        </w:rPr>
        <w:t xml:space="preserve">Breakdown of false </w:t>
      </w:r>
      <w:r>
        <w:rPr>
          <w:rFonts w:ascii="Times New Roman" w:hAnsi="Times New Roman" w:cs="Times New Roman" w:hint="eastAsia"/>
          <w:b/>
        </w:rPr>
        <w:t>cases</w:t>
      </w:r>
      <w:r>
        <w:rPr>
          <w:rFonts w:ascii="Times New Roman" w:hAnsi="Times New Roman" w:cs="Times New Roman"/>
          <w:b/>
        </w:rPr>
        <w:t xml:space="preserve"> for each site</w:t>
      </w:r>
      <w:r w:rsidR="00AC20B4">
        <w:rPr>
          <w:rFonts w:ascii="Times New Roman" w:hAnsi="Times New Roman" w:cs="Times New Roman"/>
          <w:b/>
        </w:rPr>
        <w:t xml:space="preserve"> </w:t>
      </w:r>
      <w:r w:rsidR="00AC20B4" w:rsidRPr="00AC20B4">
        <w:rPr>
          <w:rFonts w:ascii="Times New Roman" w:hAnsi="Times New Roman" w:cs="Times New Roman"/>
          <w:b/>
          <w:i/>
          <w:iCs/>
        </w:rPr>
        <w:t>X</w:t>
      </w:r>
      <w:r w:rsidR="00AC20B4">
        <w:rPr>
          <w:rFonts w:ascii="Times New Roman" w:hAnsi="Times New Roman" w:cs="Times New Roman"/>
          <w:b/>
        </w:rPr>
        <w:t xml:space="preserve">, </w:t>
      </w:r>
      <w:r w:rsidR="00AC20B4" w:rsidRPr="00AC20B4">
        <w:rPr>
          <w:rFonts w:ascii="Times New Roman" w:hAnsi="Times New Roman" w:cs="Times New Roman"/>
          <w:b/>
          <w:i/>
          <w:iCs/>
        </w:rPr>
        <w:t>Y</w:t>
      </w:r>
      <w:r w:rsidR="00AC20B4">
        <w:rPr>
          <w:rFonts w:ascii="Times New Roman" w:hAnsi="Times New Roman" w:cs="Times New Roman"/>
          <w:b/>
        </w:rPr>
        <w:t xml:space="preserve">, and </w:t>
      </w:r>
      <w:r w:rsidR="00AC20B4" w:rsidRPr="00AC20B4">
        <w:rPr>
          <w:rFonts w:ascii="Times New Roman" w:hAnsi="Times New Roman" w:cs="Times New Roman"/>
          <w:b/>
          <w:i/>
          <w:iCs/>
        </w:rPr>
        <w:t>Z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567"/>
        <w:gridCol w:w="284"/>
        <w:gridCol w:w="4536"/>
        <w:gridCol w:w="567"/>
        <w:gridCol w:w="283"/>
        <w:gridCol w:w="3969"/>
        <w:gridCol w:w="567"/>
      </w:tblGrid>
      <w:tr w:rsidR="00636AAC" w14:paraId="06C85FCE" w14:textId="77777777">
        <w:tc>
          <w:tcPr>
            <w:tcW w:w="45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3BB8D6C" w14:textId="21997531" w:rsidR="00636AAC" w:rsidRDefault="00166A81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D2D2501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84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67F156C0" w14:textId="77777777" w:rsidR="00636AAC" w:rsidRDefault="00636A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099F737" w14:textId="31A2061C" w:rsidR="00636AAC" w:rsidRDefault="00166A81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Y</w:t>
            </w:r>
          </w:p>
        </w:tc>
        <w:tc>
          <w:tcPr>
            <w:tcW w:w="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DADCF4D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83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2FF67A0A" w14:textId="77777777" w:rsidR="00636AAC" w:rsidRDefault="00636A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DB4ACE6" w14:textId="4825590E" w:rsidR="00636AAC" w:rsidRDefault="00166A81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Z</w:t>
            </w:r>
          </w:p>
        </w:tc>
        <w:tc>
          <w:tcPr>
            <w:tcW w:w="56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759B02C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636AAC" w14:paraId="7B9ECC4C" w14:textId="77777777">
        <w:trPr>
          <w:trHeight w:val="589"/>
        </w:trPr>
        <w:tc>
          <w:tcPr>
            <w:tcW w:w="453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1010D1" w14:textId="77777777" w:rsidR="00636AAC" w:rsidRDefault="00166A81">
            <w:pPr>
              <w:pStyle w:val="a8"/>
              <w:numPr>
                <w:ilvl w:val="0"/>
                <w:numId w:val="1"/>
              </w:numPr>
              <w:ind w:leftChars="78" w:left="328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iatrogenic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or traumatic GIP</w:t>
            </w:r>
          </w:p>
        </w:tc>
        <w:tc>
          <w:tcPr>
            <w:tcW w:w="56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61F77F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60873F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315A00" w14:textId="77777777" w:rsidR="00636AAC" w:rsidRDefault="00166A81">
            <w:pPr>
              <w:pStyle w:val="a8"/>
              <w:numPr>
                <w:ilvl w:val="0"/>
                <w:numId w:val="1"/>
              </w:numPr>
              <w:ind w:leftChars="78" w:left="328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iatrogenic GIP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postoperative complications</w:t>
            </w:r>
          </w:p>
        </w:tc>
        <w:tc>
          <w:tcPr>
            <w:tcW w:w="56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566ADF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4EC1AF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8692ACC" w14:textId="77777777" w:rsidR="00636AAC" w:rsidRDefault="00166A81">
            <w:pPr>
              <w:pStyle w:val="a8"/>
              <w:numPr>
                <w:ilvl w:val="0"/>
                <w:numId w:val="1"/>
              </w:numPr>
              <w:ind w:leftChars="78" w:left="328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iatrogenic or traumatic GIP</w:t>
            </w:r>
          </w:p>
        </w:tc>
        <w:tc>
          <w:tcPr>
            <w:tcW w:w="56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9B8DE1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</w:t>
            </w:r>
          </w:p>
        </w:tc>
      </w:tr>
      <w:tr w:rsidR="00636AAC" w14:paraId="65EAA940" w14:textId="77777777">
        <w:trPr>
          <w:trHeight w:val="971"/>
        </w:trPr>
        <w:tc>
          <w:tcPr>
            <w:tcW w:w="4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107E77" w14:textId="77777777" w:rsidR="00636AAC" w:rsidRDefault="00166A81">
            <w:pPr>
              <w:pStyle w:val="a8"/>
              <w:numPr>
                <w:ilvl w:val="0"/>
                <w:numId w:val="1"/>
              </w:numPr>
              <w:ind w:leftChars="78" w:left="328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stoma closure 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D062A4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64E507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B300E7" w14:textId="77777777" w:rsidR="00636AAC" w:rsidRDefault="00166A81">
            <w:pPr>
              <w:pStyle w:val="a8"/>
              <w:numPr>
                <w:ilvl w:val="0"/>
                <w:numId w:val="1"/>
              </w:numPr>
              <w:ind w:leftChars="78" w:left="328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closure of colostomy (included intestinal fistula cases which were created arbitrarily)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5368313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4F42B4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BE9BDB" w14:textId="77777777" w:rsidR="00636AAC" w:rsidRDefault="00166A81">
            <w:pPr>
              <w:pStyle w:val="a8"/>
              <w:numPr>
                <w:ilvl w:val="0"/>
                <w:numId w:val="1"/>
              </w:numPr>
              <w:ind w:leftChars="78" w:left="328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creation or atresia of an artificial anus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6DD754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</w:t>
            </w:r>
          </w:p>
        </w:tc>
      </w:tr>
      <w:tr w:rsidR="00636AAC" w14:paraId="5C21F9AB" w14:textId="77777777">
        <w:trPr>
          <w:trHeight w:val="853"/>
        </w:trPr>
        <w:tc>
          <w:tcPr>
            <w:tcW w:w="4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6BE020" w14:textId="77777777" w:rsidR="00636AAC" w:rsidRDefault="00166A81">
            <w:pPr>
              <w:pStyle w:val="a8"/>
              <w:numPr>
                <w:ilvl w:val="0"/>
                <w:numId w:val="1"/>
              </w:numPr>
              <w:ind w:leftChars="78" w:left="328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postoperative findings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(intestinal fistula</w:t>
            </w:r>
            <w:r>
              <w:rPr>
                <w:rFonts w:ascii="Times New Roman" w:hAnsi="Times New Roman" w:cs="Times New Roman" w:hint="eastAsia"/>
              </w:rPr>
              <w:t>):</w:t>
            </w:r>
            <w:r>
              <w:rPr>
                <w:rFonts w:ascii="Times New Roman" w:hAnsi="Times New Roman" w:cs="Times New Roman"/>
              </w:rPr>
              <w:t xml:space="preserve"> potentially postoperative complications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8230B3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930D48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715D39" w14:textId="77777777" w:rsidR="00636AAC" w:rsidRDefault="00166A81">
            <w:pPr>
              <w:pStyle w:val="a8"/>
              <w:numPr>
                <w:ilvl w:val="0"/>
                <w:numId w:val="1"/>
              </w:numPr>
              <w:ind w:leftChars="78" w:left="328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perforation due to tumor or cancer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1213EC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9311C2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1D3530" w14:textId="77777777" w:rsidR="00636AAC" w:rsidRDefault="00166A81">
            <w:pPr>
              <w:pStyle w:val="a8"/>
              <w:numPr>
                <w:ilvl w:val="0"/>
                <w:numId w:val="1"/>
              </w:numPr>
              <w:ind w:leftChars="78" w:left="328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intestinal penetration</w:t>
            </w:r>
            <w:r>
              <w:rPr>
                <w:rFonts w:ascii="Times New Roman" w:hAnsi="Times New Roman" w:cs="Times New Roman" w:hint="eastAsia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intestinal fistula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8E5A10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</w:tr>
      <w:tr w:rsidR="00636AAC" w14:paraId="0F0AAC2F" w14:textId="77777777">
        <w:trPr>
          <w:trHeight w:val="574"/>
        </w:trPr>
        <w:tc>
          <w:tcPr>
            <w:tcW w:w="4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73F781" w14:textId="77777777" w:rsidR="00636AAC" w:rsidRDefault="00166A81">
            <w:pPr>
              <w:pStyle w:val="a8"/>
              <w:numPr>
                <w:ilvl w:val="0"/>
                <w:numId w:val="1"/>
              </w:numPr>
              <w:ind w:leftChars="78" w:left="328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intestinal atresia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EAD64B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2BF190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DECD84" w14:textId="77777777" w:rsidR="00636AAC" w:rsidRDefault="00166A81">
            <w:pPr>
              <w:pStyle w:val="a8"/>
              <w:numPr>
                <w:ilvl w:val="0"/>
                <w:numId w:val="1"/>
              </w:numPr>
              <w:ind w:leftChars="78" w:left="328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findings of perforation at all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7F4799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EAA228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5BAFD2" w14:textId="77777777" w:rsidR="00636AAC" w:rsidRDefault="00166A81">
            <w:pPr>
              <w:pStyle w:val="a8"/>
              <w:numPr>
                <w:ilvl w:val="0"/>
                <w:numId w:val="1"/>
              </w:numPr>
              <w:ind w:leftChars="78" w:left="328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rohn’s disease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C74FC94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</w:tr>
      <w:tr w:rsidR="00636AAC" w14:paraId="43527597" w14:textId="77777777">
        <w:trPr>
          <w:trHeight w:val="554"/>
        </w:trPr>
        <w:tc>
          <w:tcPr>
            <w:tcW w:w="4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7C4890" w14:textId="77777777" w:rsidR="00636AAC" w:rsidRDefault="00166A81">
            <w:pPr>
              <w:pStyle w:val="a8"/>
              <w:numPr>
                <w:ilvl w:val="0"/>
                <w:numId w:val="1"/>
              </w:numPr>
              <w:ind w:leftChars="78" w:left="328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rohn’s disease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F88CB5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B3AF823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4E1E45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EC28CF" w14:textId="77777777" w:rsidR="00636AAC" w:rsidRDefault="00636AA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E69532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F66CB7" w14:textId="77777777" w:rsidR="00636AAC" w:rsidRDefault="00166A81">
            <w:pPr>
              <w:pStyle w:val="a8"/>
              <w:numPr>
                <w:ilvl w:val="0"/>
                <w:numId w:val="1"/>
              </w:numPr>
              <w:ind w:leftChars="78" w:left="328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ileus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(intestinal obstruction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B5823E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</w:tr>
      <w:tr w:rsidR="00636AAC" w14:paraId="05EF7178" w14:textId="77777777">
        <w:trPr>
          <w:trHeight w:val="548"/>
        </w:trPr>
        <w:tc>
          <w:tcPr>
            <w:tcW w:w="4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75FF71" w14:textId="77777777" w:rsidR="00636AAC" w:rsidRDefault="00166A81">
            <w:pPr>
              <w:pStyle w:val="a8"/>
              <w:numPr>
                <w:ilvl w:val="0"/>
                <w:numId w:val="1"/>
              </w:numPr>
              <w:ind w:leftChars="78" w:left="328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sigmoid diverticulitis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D566DF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D8442B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BBE036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957978" w14:textId="77777777" w:rsidR="00636AAC" w:rsidRDefault="00636AA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61C231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63A439" w14:textId="77777777" w:rsidR="00636AAC" w:rsidRDefault="00166A81">
            <w:pPr>
              <w:pStyle w:val="a8"/>
              <w:numPr>
                <w:ilvl w:val="0"/>
                <w:numId w:val="1"/>
              </w:numPr>
              <w:ind w:leftChars="78" w:left="328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ortic aneurysm</w:t>
            </w:r>
            <w:r>
              <w:rPr>
                <w:rFonts w:ascii="Times New Roman" w:hAnsi="Times New Roman" w:cs="Times New Roman" w:hint="eastAsia"/>
              </w:rPr>
              <w:t>・</w:t>
            </w: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hexis</w:t>
            </w:r>
            <w:r>
              <w:rPr>
                <w:rFonts w:ascii="Times New Roman" w:hAnsi="Times New Roman" w:cs="Times New Roman" w:hint="eastAsia"/>
              </w:rPr>
              <w:t>・</w:t>
            </w:r>
            <w:r>
              <w:rPr>
                <w:rFonts w:ascii="Times New Roman" w:hAnsi="Times New Roman" w:cs="Times New Roman" w:hint="eastAsia"/>
              </w:rPr>
              <w:t>r</w:t>
            </w:r>
            <w:r>
              <w:rPr>
                <w:rFonts w:ascii="Times New Roman" w:hAnsi="Times New Roman" w:cs="Times New Roman"/>
              </w:rPr>
              <w:t>upture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9FF10E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636AAC" w14:paraId="33AF5814" w14:textId="77777777">
        <w:trPr>
          <w:trHeight w:val="556"/>
        </w:trPr>
        <w:tc>
          <w:tcPr>
            <w:tcW w:w="4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E0B1BB" w14:textId="77777777" w:rsidR="00636AAC" w:rsidRDefault="00166A81">
            <w:pPr>
              <w:pStyle w:val="a8"/>
              <w:numPr>
                <w:ilvl w:val="0"/>
                <w:numId w:val="1"/>
              </w:numPr>
              <w:ind w:leftChars="78" w:left="328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record of GIP in the operative record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0F220F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F9A6C19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31BBF9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04FE79" w14:textId="77777777" w:rsidR="00636AAC" w:rsidRDefault="00636AA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A33895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BE87B2" w14:textId="77777777" w:rsidR="00636AAC" w:rsidRDefault="00166A81">
            <w:pPr>
              <w:pStyle w:val="a8"/>
              <w:numPr>
                <w:ilvl w:val="0"/>
                <w:numId w:val="1"/>
              </w:numPr>
              <w:ind w:leftChars="78" w:left="328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appendicitis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6869CB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</w:tr>
      <w:tr w:rsidR="00636AAC" w14:paraId="2C546966" w14:textId="77777777">
        <w:trPr>
          <w:trHeight w:val="550"/>
        </w:trPr>
        <w:tc>
          <w:tcPr>
            <w:tcW w:w="4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D2CE1B" w14:textId="77777777" w:rsidR="00636AAC" w:rsidRDefault="00166A81">
            <w:pPr>
              <w:pStyle w:val="a8"/>
              <w:numPr>
                <w:ilvl w:val="0"/>
                <w:numId w:val="1"/>
              </w:numPr>
              <w:ind w:leftChars="78" w:left="328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suspected colon perforation (no </w:t>
            </w: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ree air)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39CFA6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E01E73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FCE118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541BDA" w14:textId="77777777" w:rsidR="00636AAC" w:rsidRDefault="00636AA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3BD54A2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64ADE9" w14:textId="77777777" w:rsidR="00636AAC" w:rsidRDefault="00166A81">
            <w:pPr>
              <w:pStyle w:val="a8"/>
              <w:numPr>
                <w:ilvl w:val="0"/>
                <w:numId w:val="1"/>
              </w:numPr>
              <w:ind w:leftChars="78" w:left="328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preoperative examination for rectum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707C11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636AAC" w14:paraId="2BC7D63C" w14:textId="77777777">
        <w:trPr>
          <w:trHeight w:val="70"/>
        </w:trPr>
        <w:tc>
          <w:tcPr>
            <w:tcW w:w="4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5C43FF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A97497" w14:textId="77777777" w:rsidR="00636AAC" w:rsidRDefault="00636AA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EA8E5C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644087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0C6477" w14:textId="77777777" w:rsidR="00636AAC" w:rsidRDefault="00636AA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7718F3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A04F572" w14:textId="77777777" w:rsidR="00636AAC" w:rsidRDefault="00166A81">
            <w:pPr>
              <w:pStyle w:val="a8"/>
              <w:numPr>
                <w:ilvl w:val="0"/>
                <w:numId w:val="1"/>
              </w:numPr>
              <w:ind w:leftChars="78" w:left="328" w:hanging="16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thers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490815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</w:t>
            </w:r>
          </w:p>
        </w:tc>
      </w:tr>
      <w:tr w:rsidR="00636AAC" w14:paraId="3B1E4ED1" w14:textId="77777777">
        <w:trPr>
          <w:trHeight w:val="70"/>
        </w:trPr>
        <w:tc>
          <w:tcPr>
            <w:tcW w:w="453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0CECE" w:themeFill="background2" w:themeFillShade="E6"/>
          </w:tcPr>
          <w:p w14:paraId="2C729603" w14:textId="77777777" w:rsidR="00636AAC" w:rsidRDefault="00166A81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cases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0CECE" w:themeFill="background2" w:themeFillShade="E6"/>
          </w:tcPr>
          <w:p w14:paraId="42F1BF3D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0CECE" w:themeFill="background2" w:themeFillShade="E6"/>
          </w:tcPr>
          <w:p w14:paraId="4F42724F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0CECE" w:themeFill="background2" w:themeFillShade="E6"/>
          </w:tcPr>
          <w:p w14:paraId="432810CC" w14:textId="77777777" w:rsidR="00636AAC" w:rsidRDefault="00166A81">
            <w:pPr>
              <w:wordWrap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cases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0CECE" w:themeFill="background2" w:themeFillShade="E6"/>
          </w:tcPr>
          <w:p w14:paraId="7319429D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0CECE" w:themeFill="background2" w:themeFillShade="E6"/>
          </w:tcPr>
          <w:p w14:paraId="2B1D7F71" w14:textId="77777777" w:rsidR="00636AAC" w:rsidRDefault="00636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0CECE" w:themeFill="background2" w:themeFillShade="E6"/>
          </w:tcPr>
          <w:p w14:paraId="25AED603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cases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0CECE" w:themeFill="background2" w:themeFillShade="E6"/>
          </w:tcPr>
          <w:p w14:paraId="3F550143" w14:textId="77777777" w:rsidR="00636AAC" w:rsidRDefault="00166A8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14C27BD9" w14:textId="77777777" w:rsidR="00636AAC" w:rsidRDefault="00166A81">
      <w:pPr>
        <w:ind w:firstLineChars="50" w:firstLine="105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n, number of cases. </w:t>
      </w:r>
    </w:p>
    <w:p w14:paraId="0415F818" w14:textId="77777777" w:rsidR="00636AAC" w:rsidRPr="00B028EA" w:rsidRDefault="00166A81">
      <w:pPr>
        <w:rPr>
          <w:rFonts w:ascii="Times New Roman" w:hAnsi="Times New Roman" w:cs="Times New Roman"/>
          <w:vertAlign w:val="superscript"/>
        </w:rPr>
      </w:pPr>
      <w:r>
        <w:rPr>
          <w:rFonts w:hint="eastAsia"/>
        </w:rPr>
        <w:t xml:space="preserve"> </w:t>
      </w: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>Suspected cases were not included.</w:t>
      </w:r>
    </w:p>
    <w:sectPr w:rsidR="00636AAC" w:rsidRPr="00B028E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2E1FA" w14:textId="77777777" w:rsidR="00146315" w:rsidRDefault="00146315">
      <w:r>
        <w:separator/>
      </w:r>
    </w:p>
  </w:endnote>
  <w:endnote w:type="continuationSeparator" w:id="0">
    <w:p w14:paraId="6E8A6A05" w14:textId="77777777" w:rsidR="00146315" w:rsidRDefault="00146315">
      <w:r>
        <w:continuationSeparator/>
      </w:r>
    </w:p>
  </w:endnote>
  <w:endnote w:type="continuationNotice" w:id="1">
    <w:p w14:paraId="06AD1755" w14:textId="77777777" w:rsidR="00146315" w:rsidRDefault="001463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384D0" w14:textId="77777777" w:rsidR="00146315" w:rsidRDefault="00146315">
      <w:r>
        <w:separator/>
      </w:r>
    </w:p>
  </w:footnote>
  <w:footnote w:type="continuationSeparator" w:id="0">
    <w:p w14:paraId="3CA4DB81" w14:textId="77777777" w:rsidR="00146315" w:rsidRDefault="00146315">
      <w:r>
        <w:continuationSeparator/>
      </w:r>
    </w:p>
  </w:footnote>
  <w:footnote w:type="continuationNotice" w:id="1">
    <w:p w14:paraId="76AB7E76" w14:textId="77777777" w:rsidR="00146315" w:rsidRDefault="0014631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0450B"/>
    <w:multiLevelType w:val="hybridMultilevel"/>
    <w:tmpl w:val="F9F26D40"/>
    <w:lvl w:ilvl="0" w:tplc="8EB63EF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0B3A68"/>
    <w:multiLevelType w:val="hybridMultilevel"/>
    <w:tmpl w:val="E8188F62"/>
    <w:lvl w:ilvl="0" w:tplc="8EB63EF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D0573C0"/>
    <w:multiLevelType w:val="hybridMultilevel"/>
    <w:tmpl w:val="27B6E2C8"/>
    <w:lvl w:ilvl="0" w:tplc="8EB63EF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9E72DBE"/>
    <w:multiLevelType w:val="hybridMultilevel"/>
    <w:tmpl w:val="9E107528"/>
    <w:lvl w:ilvl="0" w:tplc="095C8BE0">
      <w:start w:val="36"/>
      <w:numFmt w:val="bullet"/>
      <w:lvlText w:val=""/>
      <w:lvlJc w:val="left"/>
      <w:pPr>
        <w:ind w:left="1005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4" w15:restartNumberingAfterBreak="0">
    <w:nsid w:val="7A0D0D3E"/>
    <w:multiLevelType w:val="hybridMultilevel"/>
    <w:tmpl w:val="BDF25F9A"/>
    <w:lvl w:ilvl="0" w:tplc="D94AAE92">
      <w:start w:val="36"/>
      <w:numFmt w:val="bullet"/>
      <w:lvlText w:val=""/>
      <w:lvlJc w:val="left"/>
      <w:pPr>
        <w:ind w:left="1005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AAC"/>
    <w:rsid w:val="0000097E"/>
    <w:rsid w:val="00146315"/>
    <w:rsid w:val="00166A81"/>
    <w:rsid w:val="004764F3"/>
    <w:rsid w:val="00574190"/>
    <w:rsid w:val="005E2D50"/>
    <w:rsid w:val="00636AAC"/>
    <w:rsid w:val="0079737E"/>
    <w:rsid w:val="008D280E"/>
    <w:rsid w:val="00A1117F"/>
    <w:rsid w:val="00AC20B4"/>
    <w:rsid w:val="00AE2023"/>
    <w:rsid w:val="00B0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9C88D8"/>
  <w15:chartTrackingRefBased/>
  <w15:docId w15:val="{7BC4EA65-E2DB-4688-A9B3-700D2A56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List Paragraph"/>
    <w:basedOn w:val="a"/>
    <w:uiPriority w:val="34"/>
    <w:qFormat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pPr>
      <w:jc w:val="left"/>
    </w:pPr>
  </w:style>
  <w:style w:type="character" w:customStyle="1" w:styleId="ad">
    <w:name w:val="コメント文字列 (文字)"/>
    <w:basedOn w:val="a0"/>
    <w:link w:val="ac"/>
    <w:uiPriority w:val="99"/>
  </w:style>
  <w:style w:type="paragraph" w:styleId="ae">
    <w:name w:val="annotation subject"/>
    <w:basedOn w:val="ac"/>
    <w:next w:val="ac"/>
    <w:link w:val="af"/>
    <w:uiPriority w:val="99"/>
    <w:semiHidden/>
    <w:unhideWhenUsed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Pr>
      <w:b/>
      <w:bCs/>
    </w:rPr>
  </w:style>
  <w:style w:type="paragraph" w:styleId="af0">
    <w:name w:val="Revision"/>
    <w:hidden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935350FB4524AA9B0551AC744F54C" ma:contentTypeVersion="16" ma:contentTypeDescription="Create a new document." ma:contentTypeScope="" ma:versionID="c7647dc4f61d974680c113e1c24f69e0">
  <xsd:schema xmlns:xsd="http://www.w3.org/2001/XMLSchema" xmlns:xs="http://www.w3.org/2001/XMLSchema" xmlns:p="http://schemas.microsoft.com/office/2006/metadata/properties" xmlns:ns2="7805362c-7fb7-47ff-9049-83b2c46e6485" xmlns:ns3="22d571ce-5d5e-4577-851b-36fe2b87e29c" targetNamespace="http://schemas.microsoft.com/office/2006/metadata/properties" ma:root="true" ma:fieldsID="8f54a3a5efbb98fbff2bd6ceff36e3f6" ns2:_="" ns3:_="">
    <xsd:import namespace="7805362c-7fb7-47ff-9049-83b2c46e6485"/>
    <xsd:import namespace="22d571ce-5d5e-4577-851b-36fe2b87e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5362c-7fb7-47ff-9049-83b2c46e6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6f95cfc-685b-4d9e-acc9-81b202a9d8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571ce-5d5e-4577-851b-36fe2b87e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d7e4307-db98-45a2-a7ea-4b20717fe51c}" ma:internalName="TaxCatchAll" ma:showField="CatchAllData" ma:web="22d571ce-5d5e-4577-851b-36fe2b87e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d571ce-5d5e-4577-851b-36fe2b87e29c" xsi:nil="true"/>
    <lcf76f155ced4ddcb4097134ff3c332f xmlns="7805362c-7fb7-47ff-9049-83b2c46e648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5D572C-13BF-4796-98F8-715F0A225D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5362c-7fb7-47ff-9049-83b2c46e6485"/>
    <ds:schemaRef ds:uri="22d571ce-5d5e-4577-851b-36fe2b87e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AA2474-6C08-49DC-B57C-306F56CBFDDE}">
  <ds:schemaRefs>
    <ds:schemaRef ds:uri="http://schemas.microsoft.com/office/2006/metadata/properties"/>
    <ds:schemaRef ds:uri="http://schemas.microsoft.com/office/infopath/2007/PartnerControls"/>
    <ds:schemaRef ds:uri="22d571ce-5d5e-4577-851b-36fe2b87e29c"/>
    <ds:schemaRef ds:uri="7805362c-7fb7-47ff-9049-83b2c46e6485"/>
  </ds:schemaRefs>
</ds:datastoreItem>
</file>

<file path=customXml/itemProps3.xml><?xml version="1.0" encoding="utf-8"?>
<ds:datastoreItem xmlns:ds="http://schemas.openxmlformats.org/officeDocument/2006/customXml" ds:itemID="{F08DA6B1-D44A-4716-846F-A256B65CCB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tanigawa</dc:creator>
  <cp:keywords/>
  <dc:description/>
  <cp:lastModifiedBy>谷川 雅俊</cp:lastModifiedBy>
  <cp:revision>4</cp:revision>
  <cp:lastPrinted>2023-04-13T01:06:00Z</cp:lastPrinted>
  <dcterms:created xsi:type="dcterms:W3CDTF">2023-04-18T04:07:00Z</dcterms:created>
  <dcterms:modified xsi:type="dcterms:W3CDTF">2023-07-29T04:50:00Z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0x010100A2D935350FB4524AA9B0551AC744F54C</vt:lpwstr>
  </property>
</Properties>
</file>