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620875" w14:textId="6A123633" w:rsidR="00EF22FA" w:rsidRPr="00780464" w:rsidRDefault="00AB066C" w:rsidP="004F75C6">
      <w:pPr>
        <w:spacing w:line="480" w:lineRule="auto"/>
        <w:jc w:val="center"/>
        <w:rPr>
          <w:rFonts w:ascii="Times New Roman" w:hAnsi="Times New Roman" w:cs="Times New Roman"/>
          <w:b/>
        </w:rPr>
      </w:pPr>
      <w:r>
        <w:rPr>
          <w:rFonts w:ascii="Times New Roman" w:hAnsi="Times New Roman" w:cs="Times New Roman"/>
          <w:b/>
        </w:rPr>
        <w:t>Additional File</w:t>
      </w:r>
      <w:r w:rsidR="00EF22FA" w:rsidRPr="00780464">
        <w:rPr>
          <w:rFonts w:ascii="Times New Roman" w:hAnsi="Times New Roman" w:cs="Times New Roman"/>
          <w:b/>
        </w:rPr>
        <w:t xml:space="preserve"> 1 – </w:t>
      </w:r>
      <w:r w:rsidR="00780464">
        <w:rPr>
          <w:rFonts w:ascii="Times New Roman" w:hAnsi="Times New Roman" w:cs="Times New Roman"/>
          <w:b/>
        </w:rPr>
        <w:t>Mutlinomial logistic regression results</w:t>
      </w:r>
    </w:p>
    <w:p w14:paraId="18B3D9D6" w14:textId="288E5383" w:rsidR="00EF22FA" w:rsidRPr="00EF22FA" w:rsidRDefault="00780464" w:rsidP="004F75C6">
      <w:pPr>
        <w:spacing w:line="480" w:lineRule="auto"/>
        <w:rPr>
          <w:rFonts w:ascii="Times New Roman" w:hAnsi="Times New Roman" w:cs="Times New Roman"/>
        </w:rPr>
      </w:pPr>
      <w:r w:rsidRPr="00780464">
        <w:rPr>
          <w:rFonts w:ascii="Times New Roman" w:hAnsi="Times New Roman" w:cs="Times New Roman"/>
          <w:u w:val="single"/>
        </w:rPr>
        <w:t>Methods</w:t>
      </w:r>
    </w:p>
    <w:p w14:paraId="3C9C051D" w14:textId="77777777" w:rsidR="003C1EC1" w:rsidRPr="00EF22FA" w:rsidRDefault="00B75F4A" w:rsidP="004F75C6">
      <w:pPr>
        <w:spacing w:line="480" w:lineRule="auto"/>
        <w:rPr>
          <w:rFonts w:ascii="Times New Roman" w:hAnsi="Times New Roman" w:cs="Times New Roman"/>
        </w:rPr>
      </w:pPr>
      <w:r w:rsidRPr="00EF22FA">
        <w:rPr>
          <w:rFonts w:ascii="Times New Roman" w:hAnsi="Times New Roman" w:cs="Times New Roman"/>
        </w:rPr>
        <w:t>Mutinomial logistic regression was used to explore if there were any relationships between demographic factors and responses to each question. Gender, age, highest qualification, years of teaching experience, job role, school type, and whether respondents had received training on FMS were all included in the regression models. For age, categories 5 and 6 (56-65 years and 66+ years) were combined with age category 4 (46-55 years) as only seventeen participants were over the age of 55 years.  The country in which respondents taught was not included in the regression model as the number of responses from outside of the UK were too low to test differences of opinion and make meaningful conclusions. Age groups taught was not included in the analysis as respondents often selected more than one age group. To account for multiple testing, the significance level was set at p</w:t>
      </w:r>
      <w:r w:rsidRPr="00EF22FA">
        <w:rPr>
          <w:rFonts w:ascii="Times New Roman" w:hAnsi="Times New Roman" w:cs="Times New Roman"/>
          <w:color w:val="222222"/>
          <w:shd w:val="clear" w:color="auto" w:fill="FFFFFF"/>
        </w:rPr>
        <w:t>≤</w:t>
      </w:r>
      <w:r w:rsidRPr="00EF22FA">
        <w:rPr>
          <w:rFonts w:ascii="Times New Roman" w:hAnsi="Times New Roman" w:cs="Times New Roman"/>
        </w:rPr>
        <w:t>.001.</w:t>
      </w:r>
    </w:p>
    <w:p w14:paraId="0721B693" w14:textId="77777777" w:rsidR="00EF22FA" w:rsidRPr="00EF22FA" w:rsidRDefault="002E60B0" w:rsidP="004F75C6">
      <w:pPr>
        <w:pStyle w:val="Heading2"/>
        <w:spacing w:line="480" w:lineRule="auto"/>
        <w:rPr>
          <w:rFonts w:cs="Times New Roman"/>
          <w:b w:val="0"/>
          <w:i w:val="0"/>
          <w:sz w:val="22"/>
          <w:szCs w:val="22"/>
          <w:u w:val="single"/>
        </w:rPr>
      </w:pPr>
      <w:r w:rsidRPr="00EF22FA">
        <w:rPr>
          <w:rFonts w:cs="Times New Roman"/>
          <w:b w:val="0"/>
          <w:i w:val="0"/>
          <w:sz w:val="22"/>
          <w:szCs w:val="22"/>
          <w:u w:val="single"/>
        </w:rPr>
        <w:t>Capability</w:t>
      </w:r>
    </w:p>
    <w:p w14:paraId="67CA840D" w14:textId="69AA89C2" w:rsidR="00EF22FA" w:rsidRPr="00EF22FA" w:rsidRDefault="00EF22FA" w:rsidP="004F75C6">
      <w:pPr>
        <w:pStyle w:val="Heading2"/>
        <w:spacing w:line="480" w:lineRule="auto"/>
        <w:ind w:firstLine="720"/>
        <w:rPr>
          <w:rFonts w:cs="Times New Roman"/>
          <w:b w:val="0"/>
          <w:sz w:val="22"/>
          <w:szCs w:val="22"/>
          <w:u w:val="single"/>
        </w:rPr>
      </w:pPr>
      <w:r w:rsidRPr="00EF22FA">
        <w:rPr>
          <w:rFonts w:cs="Times New Roman"/>
          <w:b w:val="0"/>
          <w:sz w:val="22"/>
          <w:szCs w:val="22"/>
          <w:u w:val="single"/>
        </w:rPr>
        <w:t>Perceived Knowledge</w:t>
      </w:r>
    </w:p>
    <w:p w14:paraId="1FEE6F0C" w14:textId="5D432883" w:rsidR="002E60B0" w:rsidRPr="00EF22FA" w:rsidRDefault="002E60B0" w:rsidP="004F75C6">
      <w:pPr>
        <w:pStyle w:val="Heading2"/>
        <w:spacing w:line="480" w:lineRule="auto"/>
        <w:ind w:firstLine="720"/>
        <w:rPr>
          <w:rFonts w:cs="Times New Roman"/>
          <w:b w:val="0"/>
          <w:i w:val="0"/>
          <w:sz w:val="22"/>
          <w:szCs w:val="22"/>
          <w:u w:val="single"/>
        </w:rPr>
      </w:pPr>
      <w:r w:rsidRPr="00EF22FA">
        <w:rPr>
          <w:rFonts w:cs="Times New Roman"/>
          <w:b w:val="0"/>
          <w:i w:val="0"/>
          <w:sz w:val="22"/>
          <w:szCs w:val="22"/>
        </w:rPr>
        <w:t xml:space="preserve">A multinomial regression showed that the final model was a better fit with demographic factors included than the intercept only model (χ² (80) = 233.7, p&lt;.001). Only previous teacher training in FMS predicted a positive response to perceived knowledge (χ²(4) = 145.83, p&lt;.001) at the accepted significance level (see </w:t>
      </w:r>
      <w:r w:rsidR="00EF22FA" w:rsidRPr="00EF22FA">
        <w:rPr>
          <w:rFonts w:cs="Times New Roman"/>
          <w:b w:val="0"/>
          <w:i w:val="0"/>
          <w:sz w:val="22"/>
          <w:szCs w:val="22"/>
        </w:rPr>
        <w:t>Table 1</w:t>
      </w:r>
      <w:r w:rsidRPr="00EF22FA">
        <w:rPr>
          <w:rFonts w:cs="Times New Roman"/>
          <w:b w:val="0"/>
          <w:i w:val="0"/>
          <w:sz w:val="22"/>
          <w:szCs w:val="22"/>
        </w:rPr>
        <w:t>).  Respondents who had received training on FMS were increasingly more likely to think that they had greater knowledge of FMS than those who had not received training. Using the response ‘not knowledgeable at all’ as the reference category, teaching staff that had received training were 29 times more likely to select ‘moderately knowledgeable’ (OR = 29.26, CI = 8.99 – 95.28), 117 times more likely to believe they were ‘very knowledgeable’ (OR = 117.30, CI = 31.08 – 442.70), and 182 times more likely to think they were ‘extremely knowledgeable’ (OR = 182.43, CI = 9.02– 3691.61).</w:t>
      </w:r>
    </w:p>
    <w:p w14:paraId="7F697E03" w14:textId="6E89E38F" w:rsidR="00EF22FA" w:rsidRPr="00EF22FA" w:rsidRDefault="00EF22FA" w:rsidP="004F75C6">
      <w:pPr>
        <w:spacing w:line="480" w:lineRule="auto"/>
        <w:rPr>
          <w:rFonts w:ascii="Times New Roman" w:hAnsi="Times New Roman" w:cs="Times New Roman"/>
          <w:u w:val="single"/>
        </w:rPr>
      </w:pPr>
      <w:r w:rsidRPr="00EF22FA">
        <w:rPr>
          <w:rFonts w:ascii="Times New Roman" w:hAnsi="Times New Roman" w:cs="Times New Roman"/>
          <w:u w:val="single"/>
        </w:rPr>
        <w:t>Table 1</w:t>
      </w:r>
    </w:p>
    <w:p w14:paraId="0D14327A" w14:textId="77777777" w:rsidR="00EF22FA" w:rsidRPr="00EF22FA" w:rsidRDefault="00EF22FA" w:rsidP="004F75C6">
      <w:pPr>
        <w:spacing w:line="480" w:lineRule="auto"/>
        <w:rPr>
          <w:rFonts w:ascii="Times New Roman" w:hAnsi="Times New Roman" w:cs="Times New Roman"/>
        </w:rPr>
      </w:pPr>
      <w:r w:rsidRPr="00EF22FA">
        <w:rPr>
          <w:rFonts w:ascii="Times New Roman" w:hAnsi="Times New Roman" w:cs="Times New Roman"/>
        </w:rPr>
        <w:lastRenderedPageBreak/>
        <w:t>Likelihood Ratio Tests for Perceived Knowledge.</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2966"/>
        <w:gridCol w:w="1204"/>
        <w:gridCol w:w="1205"/>
        <w:gridCol w:w="1205"/>
      </w:tblGrid>
      <w:tr w:rsidR="00EF22FA" w:rsidRPr="00EF22FA" w14:paraId="12C84AF5" w14:textId="77777777" w:rsidTr="005F0623">
        <w:tc>
          <w:tcPr>
            <w:tcW w:w="2966" w:type="dxa"/>
            <w:tcBorders>
              <w:bottom w:val="single" w:sz="4" w:space="0" w:color="auto"/>
              <w:right w:val="nil"/>
            </w:tcBorders>
          </w:tcPr>
          <w:p w14:paraId="5AE12FAF"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Effect</w:t>
            </w:r>
          </w:p>
        </w:tc>
        <w:tc>
          <w:tcPr>
            <w:tcW w:w="1204" w:type="dxa"/>
            <w:tcBorders>
              <w:left w:val="nil"/>
              <w:bottom w:val="single" w:sz="4" w:space="0" w:color="auto"/>
              <w:right w:val="nil"/>
            </w:tcBorders>
          </w:tcPr>
          <w:p w14:paraId="0BEF43B7"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χ²</w:t>
            </w:r>
          </w:p>
        </w:tc>
        <w:tc>
          <w:tcPr>
            <w:tcW w:w="1205" w:type="dxa"/>
            <w:tcBorders>
              <w:left w:val="nil"/>
              <w:bottom w:val="single" w:sz="4" w:space="0" w:color="auto"/>
              <w:right w:val="nil"/>
            </w:tcBorders>
          </w:tcPr>
          <w:p w14:paraId="75056F9C"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df</w:t>
            </w:r>
          </w:p>
        </w:tc>
        <w:tc>
          <w:tcPr>
            <w:tcW w:w="1205" w:type="dxa"/>
            <w:tcBorders>
              <w:left w:val="nil"/>
              <w:bottom w:val="single" w:sz="4" w:space="0" w:color="auto"/>
            </w:tcBorders>
          </w:tcPr>
          <w:p w14:paraId="6C97B359"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p</w:t>
            </w:r>
          </w:p>
        </w:tc>
      </w:tr>
      <w:tr w:rsidR="00EF22FA" w:rsidRPr="00EF22FA" w14:paraId="25392F69" w14:textId="77777777" w:rsidTr="005F0623">
        <w:tc>
          <w:tcPr>
            <w:tcW w:w="2966" w:type="dxa"/>
            <w:tcBorders>
              <w:bottom w:val="nil"/>
              <w:right w:val="nil"/>
            </w:tcBorders>
          </w:tcPr>
          <w:p w14:paraId="28F04297"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 xml:space="preserve">Intercept </w:t>
            </w:r>
          </w:p>
        </w:tc>
        <w:tc>
          <w:tcPr>
            <w:tcW w:w="1204" w:type="dxa"/>
            <w:tcBorders>
              <w:left w:val="nil"/>
              <w:bottom w:val="nil"/>
              <w:right w:val="nil"/>
            </w:tcBorders>
          </w:tcPr>
          <w:p w14:paraId="24376D6E"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.00</w:t>
            </w:r>
          </w:p>
        </w:tc>
        <w:tc>
          <w:tcPr>
            <w:tcW w:w="1205" w:type="dxa"/>
            <w:tcBorders>
              <w:left w:val="nil"/>
              <w:bottom w:val="nil"/>
              <w:right w:val="nil"/>
            </w:tcBorders>
          </w:tcPr>
          <w:p w14:paraId="7D6DCEE1"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0</w:t>
            </w:r>
          </w:p>
        </w:tc>
        <w:tc>
          <w:tcPr>
            <w:tcW w:w="1205" w:type="dxa"/>
            <w:tcBorders>
              <w:left w:val="nil"/>
              <w:bottom w:val="nil"/>
            </w:tcBorders>
          </w:tcPr>
          <w:p w14:paraId="78A6773C" w14:textId="77777777" w:rsidR="00EF22FA" w:rsidRPr="00EF22FA" w:rsidRDefault="00EF22FA" w:rsidP="004F75C6">
            <w:pPr>
              <w:spacing w:line="360" w:lineRule="auto"/>
              <w:rPr>
                <w:rFonts w:ascii="Times New Roman" w:hAnsi="Times New Roman" w:cs="Times New Roman"/>
              </w:rPr>
            </w:pPr>
          </w:p>
        </w:tc>
      </w:tr>
      <w:tr w:rsidR="00EF22FA" w:rsidRPr="00EF22FA" w14:paraId="6AB11D59" w14:textId="77777777" w:rsidTr="005F0623">
        <w:tc>
          <w:tcPr>
            <w:tcW w:w="2966" w:type="dxa"/>
            <w:tcBorders>
              <w:top w:val="nil"/>
              <w:bottom w:val="nil"/>
              <w:right w:val="nil"/>
            </w:tcBorders>
          </w:tcPr>
          <w:p w14:paraId="1DDC974E"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Teaching Experience (years)</w:t>
            </w:r>
          </w:p>
        </w:tc>
        <w:tc>
          <w:tcPr>
            <w:tcW w:w="1204" w:type="dxa"/>
            <w:tcBorders>
              <w:top w:val="nil"/>
              <w:left w:val="nil"/>
              <w:bottom w:val="nil"/>
              <w:right w:val="nil"/>
            </w:tcBorders>
          </w:tcPr>
          <w:p w14:paraId="32A53BBE"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.134</w:t>
            </w:r>
          </w:p>
        </w:tc>
        <w:tc>
          <w:tcPr>
            <w:tcW w:w="1205" w:type="dxa"/>
            <w:tcBorders>
              <w:top w:val="nil"/>
              <w:left w:val="nil"/>
              <w:bottom w:val="nil"/>
              <w:right w:val="nil"/>
            </w:tcBorders>
          </w:tcPr>
          <w:p w14:paraId="07F1A88A"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4</w:t>
            </w:r>
          </w:p>
        </w:tc>
        <w:tc>
          <w:tcPr>
            <w:tcW w:w="1205" w:type="dxa"/>
            <w:tcBorders>
              <w:top w:val="nil"/>
              <w:left w:val="nil"/>
              <w:bottom w:val="nil"/>
            </w:tcBorders>
          </w:tcPr>
          <w:p w14:paraId="5CDB78AB"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.99</w:t>
            </w:r>
          </w:p>
        </w:tc>
      </w:tr>
      <w:tr w:rsidR="00EF22FA" w:rsidRPr="00EF22FA" w14:paraId="5465F786" w14:textId="77777777" w:rsidTr="005F0623">
        <w:tc>
          <w:tcPr>
            <w:tcW w:w="2966" w:type="dxa"/>
            <w:tcBorders>
              <w:top w:val="nil"/>
              <w:bottom w:val="nil"/>
              <w:right w:val="nil"/>
            </w:tcBorders>
          </w:tcPr>
          <w:p w14:paraId="27BFC862"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Type of School</w:t>
            </w:r>
          </w:p>
        </w:tc>
        <w:tc>
          <w:tcPr>
            <w:tcW w:w="1204" w:type="dxa"/>
            <w:tcBorders>
              <w:top w:val="nil"/>
              <w:left w:val="nil"/>
              <w:bottom w:val="nil"/>
              <w:right w:val="nil"/>
            </w:tcBorders>
          </w:tcPr>
          <w:p w14:paraId="03772468"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15.41</w:t>
            </w:r>
          </w:p>
        </w:tc>
        <w:tc>
          <w:tcPr>
            <w:tcW w:w="1205" w:type="dxa"/>
            <w:tcBorders>
              <w:top w:val="nil"/>
              <w:left w:val="nil"/>
              <w:bottom w:val="nil"/>
              <w:right w:val="nil"/>
            </w:tcBorders>
          </w:tcPr>
          <w:p w14:paraId="0CBC643B"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12</w:t>
            </w:r>
          </w:p>
        </w:tc>
        <w:tc>
          <w:tcPr>
            <w:tcW w:w="1205" w:type="dxa"/>
            <w:tcBorders>
              <w:top w:val="nil"/>
              <w:left w:val="nil"/>
              <w:bottom w:val="nil"/>
            </w:tcBorders>
          </w:tcPr>
          <w:p w14:paraId="325DD29F"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.22</w:t>
            </w:r>
          </w:p>
        </w:tc>
      </w:tr>
      <w:tr w:rsidR="00EF22FA" w:rsidRPr="00EF22FA" w14:paraId="7DDD03D1" w14:textId="77777777" w:rsidTr="005F0623">
        <w:tc>
          <w:tcPr>
            <w:tcW w:w="2966" w:type="dxa"/>
            <w:tcBorders>
              <w:top w:val="nil"/>
              <w:bottom w:val="nil"/>
              <w:right w:val="nil"/>
            </w:tcBorders>
          </w:tcPr>
          <w:p w14:paraId="66D5C0BF"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Training</w:t>
            </w:r>
          </w:p>
        </w:tc>
        <w:tc>
          <w:tcPr>
            <w:tcW w:w="1204" w:type="dxa"/>
            <w:tcBorders>
              <w:top w:val="nil"/>
              <w:left w:val="nil"/>
              <w:bottom w:val="nil"/>
              <w:right w:val="nil"/>
            </w:tcBorders>
          </w:tcPr>
          <w:p w14:paraId="31503CE6"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145.83</w:t>
            </w:r>
          </w:p>
        </w:tc>
        <w:tc>
          <w:tcPr>
            <w:tcW w:w="1205" w:type="dxa"/>
            <w:tcBorders>
              <w:top w:val="nil"/>
              <w:left w:val="nil"/>
              <w:bottom w:val="nil"/>
              <w:right w:val="nil"/>
            </w:tcBorders>
          </w:tcPr>
          <w:p w14:paraId="6E3D1167"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4</w:t>
            </w:r>
          </w:p>
        </w:tc>
        <w:tc>
          <w:tcPr>
            <w:tcW w:w="1205" w:type="dxa"/>
            <w:tcBorders>
              <w:top w:val="nil"/>
              <w:left w:val="nil"/>
              <w:bottom w:val="nil"/>
            </w:tcBorders>
          </w:tcPr>
          <w:p w14:paraId="37D1920E"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&lt;.001</w:t>
            </w:r>
          </w:p>
        </w:tc>
      </w:tr>
      <w:tr w:rsidR="00EF22FA" w:rsidRPr="00EF22FA" w14:paraId="4E1ED436" w14:textId="77777777" w:rsidTr="005F0623">
        <w:tc>
          <w:tcPr>
            <w:tcW w:w="2966" w:type="dxa"/>
            <w:tcBorders>
              <w:top w:val="nil"/>
              <w:bottom w:val="nil"/>
              <w:right w:val="nil"/>
            </w:tcBorders>
          </w:tcPr>
          <w:p w14:paraId="22E855E0"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Sex</w:t>
            </w:r>
          </w:p>
        </w:tc>
        <w:tc>
          <w:tcPr>
            <w:tcW w:w="1204" w:type="dxa"/>
            <w:tcBorders>
              <w:top w:val="nil"/>
              <w:left w:val="nil"/>
              <w:bottom w:val="nil"/>
              <w:right w:val="nil"/>
            </w:tcBorders>
          </w:tcPr>
          <w:p w14:paraId="46332A0C"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18.10</w:t>
            </w:r>
          </w:p>
        </w:tc>
        <w:tc>
          <w:tcPr>
            <w:tcW w:w="1205" w:type="dxa"/>
            <w:tcBorders>
              <w:top w:val="nil"/>
              <w:left w:val="nil"/>
              <w:bottom w:val="nil"/>
              <w:right w:val="nil"/>
            </w:tcBorders>
          </w:tcPr>
          <w:p w14:paraId="33E0E6A0"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8</w:t>
            </w:r>
          </w:p>
        </w:tc>
        <w:tc>
          <w:tcPr>
            <w:tcW w:w="1205" w:type="dxa"/>
            <w:tcBorders>
              <w:top w:val="nil"/>
              <w:left w:val="nil"/>
              <w:bottom w:val="nil"/>
            </w:tcBorders>
          </w:tcPr>
          <w:p w14:paraId="55FC60EA"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.02</w:t>
            </w:r>
          </w:p>
        </w:tc>
      </w:tr>
      <w:tr w:rsidR="00EF22FA" w:rsidRPr="00EF22FA" w14:paraId="1F41C735" w14:textId="77777777" w:rsidTr="005F0623">
        <w:tc>
          <w:tcPr>
            <w:tcW w:w="2966" w:type="dxa"/>
            <w:tcBorders>
              <w:top w:val="nil"/>
              <w:bottom w:val="nil"/>
              <w:right w:val="nil"/>
            </w:tcBorders>
          </w:tcPr>
          <w:p w14:paraId="0FC00857"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Highest Qualification</w:t>
            </w:r>
          </w:p>
        </w:tc>
        <w:tc>
          <w:tcPr>
            <w:tcW w:w="1204" w:type="dxa"/>
            <w:tcBorders>
              <w:top w:val="nil"/>
              <w:left w:val="nil"/>
              <w:bottom w:val="nil"/>
              <w:right w:val="nil"/>
            </w:tcBorders>
          </w:tcPr>
          <w:p w14:paraId="550CBA96"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21.45</w:t>
            </w:r>
          </w:p>
        </w:tc>
        <w:tc>
          <w:tcPr>
            <w:tcW w:w="1205" w:type="dxa"/>
            <w:tcBorders>
              <w:top w:val="nil"/>
              <w:left w:val="nil"/>
              <w:bottom w:val="nil"/>
              <w:right w:val="nil"/>
            </w:tcBorders>
          </w:tcPr>
          <w:p w14:paraId="645EE32F"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24</w:t>
            </w:r>
          </w:p>
        </w:tc>
        <w:tc>
          <w:tcPr>
            <w:tcW w:w="1205" w:type="dxa"/>
            <w:tcBorders>
              <w:top w:val="nil"/>
              <w:left w:val="nil"/>
              <w:bottom w:val="nil"/>
            </w:tcBorders>
          </w:tcPr>
          <w:p w14:paraId="273E61FC"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.61</w:t>
            </w:r>
          </w:p>
        </w:tc>
      </w:tr>
      <w:tr w:rsidR="00EF22FA" w:rsidRPr="00EF22FA" w14:paraId="55BAEE9B" w14:textId="77777777" w:rsidTr="005F0623">
        <w:tc>
          <w:tcPr>
            <w:tcW w:w="2966" w:type="dxa"/>
            <w:tcBorders>
              <w:top w:val="nil"/>
              <w:bottom w:val="nil"/>
              <w:right w:val="nil"/>
            </w:tcBorders>
          </w:tcPr>
          <w:p w14:paraId="3983FABF"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Age Group</w:t>
            </w:r>
          </w:p>
        </w:tc>
        <w:tc>
          <w:tcPr>
            <w:tcW w:w="1204" w:type="dxa"/>
            <w:tcBorders>
              <w:top w:val="nil"/>
              <w:left w:val="nil"/>
              <w:bottom w:val="nil"/>
              <w:right w:val="nil"/>
            </w:tcBorders>
          </w:tcPr>
          <w:p w14:paraId="17373799"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6.45</w:t>
            </w:r>
          </w:p>
        </w:tc>
        <w:tc>
          <w:tcPr>
            <w:tcW w:w="1205" w:type="dxa"/>
            <w:tcBorders>
              <w:top w:val="nil"/>
              <w:left w:val="nil"/>
              <w:bottom w:val="nil"/>
              <w:right w:val="nil"/>
            </w:tcBorders>
          </w:tcPr>
          <w:p w14:paraId="3C5CA3A0"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12</w:t>
            </w:r>
          </w:p>
        </w:tc>
        <w:tc>
          <w:tcPr>
            <w:tcW w:w="1205" w:type="dxa"/>
            <w:tcBorders>
              <w:top w:val="nil"/>
              <w:left w:val="nil"/>
              <w:bottom w:val="nil"/>
            </w:tcBorders>
          </w:tcPr>
          <w:p w14:paraId="48FE100F"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.89</w:t>
            </w:r>
          </w:p>
        </w:tc>
      </w:tr>
      <w:tr w:rsidR="00EF22FA" w:rsidRPr="00EF22FA" w14:paraId="6D60D4DE" w14:textId="77777777" w:rsidTr="005F0623">
        <w:tc>
          <w:tcPr>
            <w:tcW w:w="2966" w:type="dxa"/>
            <w:tcBorders>
              <w:top w:val="nil"/>
              <w:right w:val="nil"/>
            </w:tcBorders>
          </w:tcPr>
          <w:p w14:paraId="7F60A45E"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Job Role</w:t>
            </w:r>
          </w:p>
        </w:tc>
        <w:tc>
          <w:tcPr>
            <w:tcW w:w="1204" w:type="dxa"/>
            <w:tcBorders>
              <w:top w:val="nil"/>
              <w:left w:val="nil"/>
              <w:right w:val="nil"/>
            </w:tcBorders>
          </w:tcPr>
          <w:p w14:paraId="398EB837"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13.07</w:t>
            </w:r>
          </w:p>
        </w:tc>
        <w:tc>
          <w:tcPr>
            <w:tcW w:w="1205" w:type="dxa"/>
            <w:tcBorders>
              <w:top w:val="nil"/>
              <w:left w:val="nil"/>
              <w:right w:val="nil"/>
            </w:tcBorders>
          </w:tcPr>
          <w:p w14:paraId="333DD871"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16</w:t>
            </w:r>
          </w:p>
        </w:tc>
        <w:tc>
          <w:tcPr>
            <w:tcW w:w="1205" w:type="dxa"/>
            <w:tcBorders>
              <w:top w:val="nil"/>
              <w:left w:val="nil"/>
            </w:tcBorders>
          </w:tcPr>
          <w:p w14:paraId="66A5454F"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.67</w:t>
            </w:r>
          </w:p>
        </w:tc>
      </w:tr>
    </w:tbl>
    <w:p w14:paraId="36D33B71" w14:textId="77777777" w:rsidR="00EF22FA" w:rsidRPr="00EF22FA" w:rsidRDefault="00EF22FA" w:rsidP="004F75C6">
      <w:pPr>
        <w:spacing w:line="480" w:lineRule="auto"/>
        <w:rPr>
          <w:rFonts w:ascii="Times New Roman" w:hAnsi="Times New Roman" w:cs="Times New Roman"/>
        </w:rPr>
      </w:pPr>
      <w:r w:rsidRPr="00EF22FA">
        <w:rPr>
          <w:rFonts w:ascii="Times New Roman" w:hAnsi="Times New Roman" w:cs="Times New Roman"/>
        </w:rPr>
        <w:t>NB: Accepted level of significance was p</w:t>
      </w:r>
      <w:r w:rsidRPr="00EF22FA">
        <w:rPr>
          <w:rFonts w:ascii="Times New Roman" w:hAnsi="Times New Roman" w:cs="Times New Roman"/>
          <w:color w:val="222222"/>
          <w:shd w:val="clear" w:color="auto" w:fill="FFFFFF"/>
        </w:rPr>
        <w:t>≤.001</w:t>
      </w:r>
    </w:p>
    <w:p w14:paraId="1926DC21" w14:textId="7A99118C" w:rsidR="002E60B0" w:rsidRPr="00EF22FA" w:rsidRDefault="00EF22FA" w:rsidP="004F75C6">
      <w:pPr>
        <w:pStyle w:val="Heading3"/>
        <w:spacing w:line="480" w:lineRule="auto"/>
        <w:ind w:firstLine="720"/>
        <w:rPr>
          <w:rFonts w:cs="Times New Roman"/>
          <w:sz w:val="22"/>
          <w:szCs w:val="22"/>
          <w:u w:val="single"/>
        </w:rPr>
      </w:pPr>
      <w:r w:rsidRPr="00EF22FA">
        <w:rPr>
          <w:rFonts w:cs="Times New Roman"/>
          <w:sz w:val="22"/>
          <w:szCs w:val="22"/>
          <w:u w:val="single"/>
        </w:rPr>
        <w:t>A</w:t>
      </w:r>
      <w:r w:rsidR="002E60B0" w:rsidRPr="00EF22FA">
        <w:rPr>
          <w:rFonts w:cs="Times New Roman"/>
          <w:sz w:val="22"/>
          <w:szCs w:val="22"/>
          <w:u w:val="single"/>
        </w:rPr>
        <w:t>ctual Knowledge</w:t>
      </w:r>
    </w:p>
    <w:p w14:paraId="02D79D62" w14:textId="7475FEC8" w:rsidR="002E60B0" w:rsidRPr="00EF22FA" w:rsidRDefault="002E60B0" w:rsidP="004F75C6">
      <w:pPr>
        <w:spacing w:line="480" w:lineRule="auto"/>
        <w:ind w:firstLine="720"/>
        <w:rPr>
          <w:rFonts w:ascii="Times New Roman" w:hAnsi="Times New Roman" w:cs="Times New Roman"/>
        </w:rPr>
      </w:pPr>
      <w:r w:rsidRPr="00EF22FA">
        <w:rPr>
          <w:rFonts w:ascii="Times New Roman" w:hAnsi="Times New Roman" w:cs="Times New Roman"/>
        </w:rPr>
        <w:t>None of the demographic factors were predictors for responses to knowledge of motor skills (χ² (80) = 170.47, p=.04).</w:t>
      </w:r>
    </w:p>
    <w:p w14:paraId="24BD5F57" w14:textId="77777777" w:rsidR="002E60B0" w:rsidRPr="00EF22FA" w:rsidRDefault="002E60B0" w:rsidP="004F75C6">
      <w:pPr>
        <w:pStyle w:val="Heading3"/>
        <w:spacing w:line="480" w:lineRule="auto"/>
        <w:ind w:firstLine="720"/>
        <w:rPr>
          <w:rFonts w:cs="Times New Roman"/>
          <w:sz w:val="22"/>
          <w:szCs w:val="22"/>
          <w:u w:val="single"/>
        </w:rPr>
      </w:pPr>
      <w:r w:rsidRPr="00EF22FA">
        <w:rPr>
          <w:rFonts w:cs="Times New Roman"/>
          <w:sz w:val="22"/>
          <w:szCs w:val="22"/>
          <w:u w:val="single"/>
        </w:rPr>
        <w:t>Knowledge of relationship between FMS and outcomes</w:t>
      </w:r>
    </w:p>
    <w:p w14:paraId="0FFF62EE" w14:textId="40B42E20" w:rsidR="002E60B0" w:rsidRDefault="002E60B0" w:rsidP="004F75C6">
      <w:pPr>
        <w:spacing w:line="480" w:lineRule="auto"/>
        <w:ind w:firstLine="720"/>
        <w:rPr>
          <w:rFonts w:ascii="Times New Roman" w:hAnsi="Times New Roman" w:cs="Times New Roman"/>
        </w:rPr>
      </w:pPr>
      <w:r w:rsidRPr="00EF22FA">
        <w:rPr>
          <w:rFonts w:ascii="Times New Roman" w:hAnsi="Times New Roman" w:cs="Times New Roman"/>
        </w:rPr>
        <w:t>Multinomial regressions found that the final model was not a better predictor of responses to the impact of FMS on physical activity (χ² (80) = 72.33, p= .87), mental health (χ² (80) = 78.55, p= .53) or physical health (χ² (80) = 68.43, p= .82). Analyses found that the final model was a better predictor of responses to the importance of FMS for academic attainment (χ² (80) = 131.22, p&lt;.001), and social relationships (χ² (80) = 164.29, p&lt;.001) however, none of the demographic variables alone significantly predicted responses for aca</w:t>
      </w:r>
      <w:r w:rsidR="00EF22FA">
        <w:rPr>
          <w:rFonts w:ascii="Times New Roman" w:hAnsi="Times New Roman" w:cs="Times New Roman"/>
        </w:rPr>
        <w:t>demic attainment (see Table 2</w:t>
      </w:r>
      <w:r w:rsidRPr="00EF22FA">
        <w:rPr>
          <w:rFonts w:ascii="Times New Roman" w:hAnsi="Times New Roman" w:cs="Times New Roman"/>
        </w:rPr>
        <w:t>). For social relationships, age group pre</w:t>
      </w:r>
      <w:r w:rsidR="00EF22FA">
        <w:rPr>
          <w:rFonts w:ascii="Times New Roman" w:hAnsi="Times New Roman" w:cs="Times New Roman"/>
        </w:rPr>
        <w:t>dicted responses (see Table 3</w:t>
      </w:r>
      <w:r w:rsidRPr="00EF22FA">
        <w:rPr>
          <w:rFonts w:ascii="Times New Roman" w:hAnsi="Times New Roman" w:cs="Times New Roman"/>
        </w:rPr>
        <w:t xml:space="preserve">), in which age groups one (18-25 years) were seven times more likely to state that FMS had a ‘moderate impact’ on social relationships than a ‘very large impact’ when compared to all other age groups (OR = 7.07, CI = 2.67 – 18.75). </w:t>
      </w:r>
    </w:p>
    <w:p w14:paraId="792F1E54" w14:textId="77777777" w:rsidR="004F75C6" w:rsidRDefault="004F75C6" w:rsidP="004F75C6">
      <w:pPr>
        <w:spacing w:line="480" w:lineRule="auto"/>
        <w:rPr>
          <w:rFonts w:ascii="Times New Roman" w:hAnsi="Times New Roman" w:cs="Times New Roman"/>
          <w:u w:val="single"/>
        </w:rPr>
      </w:pPr>
    </w:p>
    <w:p w14:paraId="587A5BB0" w14:textId="77777777" w:rsidR="004F75C6" w:rsidRDefault="004F75C6" w:rsidP="004F75C6">
      <w:pPr>
        <w:spacing w:line="480" w:lineRule="auto"/>
        <w:rPr>
          <w:rFonts w:ascii="Times New Roman" w:hAnsi="Times New Roman" w:cs="Times New Roman"/>
          <w:u w:val="single"/>
        </w:rPr>
      </w:pPr>
    </w:p>
    <w:p w14:paraId="48A057E8" w14:textId="77777777" w:rsidR="004F75C6" w:rsidRDefault="004F75C6" w:rsidP="004F75C6">
      <w:pPr>
        <w:spacing w:line="480" w:lineRule="auto"/>
        <w:rPr>
          <w:rFonts w:ascii="Times New Roman" w:hAnsi="Times New Roman" w:cs="Times New Roman"/>
          <w:u w:val="single"/>
        </w:rPr>
      </w:pPr>
    </w:p>
    <w:p w14:paraId="63F55D20" w14:textId="29A2F347" w:rsidR="00EF22FA" w:rsidRPr="00EF22FA" w:rsidRDefault="00EF22FA" w:rsidP="004F75C6">
      <w:pPr>
        <w:spacing w:line="480" w:lineRule="auto"/>
        <w:rPr>
          <w:rFonts w:ascii="Times New Roman" w:hAnsi="Times New Roman" w:cs="Times New Roman"/>
          <w:u w:val="single"/>
        </w:rPr>
      </w:pPr>
      <w:r>
        <w:rPr>
          <w:rFonts w:ascii="Times New Roman" w:hAnsi="Times New Roman" w:cs="Times New Roman"/>
          <w:u w:val="single"/>
        </w:rPr>
        <w:lastRenderedPageBreak/>
        <w:t>Table</w:t>
      </w:r>
      <w:r w:rsidRPr="00EF22FA">
        <w:rPr>
          <w:rFonts w:ascii="Times New Roman" w:hAnsi="Times New Roman" w:cs="Times New Roman"/>
          <w:u w:val="single"/>
        </w:rPr>
        <w:t xml:space="preserve"> 2</w:t>
      </w:r>
    </w:p>
    <w:p w14:paraId="57028910" w14:textId="77777777" w:rsidR="00EF22FA" w:rsidRPr="00EF22FA" w:rsidRDefault="00EF22FA" w:rsidP="004F75C6">
      <w:pPr>
        <w:spacing w:line="480" w:lineRule="auto"/>
        <w:rPr>
          <w:rFonts w:ascii="Times New Roman" w:hAnsi="Times New Roman" w:cs="Times New Roman"/>
        </w:rPr>
      </w:pPr>
      <w:r w:rsidRPr="00EF22FA">
        <w:rPr>
          <w:rFonts w:ascii="Times New Roman" w:hAnsi="Times New Roman" w:cs="Times New Roman"/>
        </w:rPr>
        <w:t>Likelihood Ratio Tests for Perceived Impact of FMS on Academic Attainment</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2966"/>
        <w:gridCol w:w="1204"/>
        <w:gridCol w:w="1205"/>
        <w:gridCol w:w="1205"/>
      </w:tblGrid>
      <w:tr w:rsidR="00EF22FA" w:rsidRPr="00EF22FA" w14:paraId="656C64F5" w14:textId="77777777" w:rsidTr="005F0623">
        <w:tc>
          <w:tcPr>
            <w:tcW w:w="2966" w:type="dxa"/>
            <w:tcBorders>
              <w:bottom w:val="single" w:sz="4" w:space="0" w:color="auto"/>
              <w:right w:val="nil"/>
            </w:tcBorders>
          </w:tcPr>
          <w:p w14:paraId="17510EFF"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Effect</w:t>
            </w:r>
          </w:p>
        </w:tc>
        <w:tc>
          <w:tcPr>
            <w:tcW w:w="1204" w:type="dxa"/>
            <w:tcBorders>
              <w:left w:val="nil"/>
              <w:bottom w:val="single" w:sz="4" w:space="0" w:color="auto"/>
              <w:right w:val="nil"/>
            </w:tcBorders>
          </w:tcPr>
          <w:p w14:paraId="1BB8FA7F"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χ²</w:t>
            </w:r>
          </w:p>
        </w:tc>
        <w:tc>
          <w:tcPr>
            <w:tcW w:w="1205" w:type="dxa"/>
            <w:tcBorders>
              <w:left w:val="nil"/>
              <w:bottom w:val="single" w:sz="4" w:space="0" w:color="auto"/>
              <w:right w:val="nil"/>
            </w:tcBorders>
          </w:tcPr>
          <w:p w14:paraId="226E93E9"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df</w:t>
            </w:r>
          </w:p>
        </w:tc>
        <w:tc>
          <w:tcPr>
            <w:tcW w:w="1205" w:type="dxa"/>
            <w:tcBorders>
              <w:left w:val="nil"/>
              <w:bottom w:val="single" w:sz="4" w:space="0" w:color="auto"/>
            </w:tcBorders>
          </w:tcPr>
          <w:p w14:paraId="072D06D9"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p</w:t>
            </w:r>
          </w:p>
        </w:tc>
      </w:tr>
      <w:tr w:rsidR="00EF22FA" w:rsidRPr="00EF22FA" w14:paraId="5F59FBD3" w14:textId="77777777" w:rsidTr="005F0623">
        <w:tc>
          <w:tcPr>
            <w:tcW w:w="2966" w:type="dxa"/>
            <w:tcBorders>
              <w:bottom w:val="nil"/>
              <w:right w:val="nil"/>
            </w:tcBorders>
          </w:tcPr>
          <w:p w14:paraId="0A69F8B4"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 xml:space="preserve">Intercept </w:t>
            </w:r>
          </w:p>
        </w:tc>
        <w:tc>
          <w:tcPr>
            <w:tcW w:w="1204" w:type="dxa"/>
            <w:tcBorders>
              <w:left w:val="nil"/>
              <w:bottom w:val="nil"/>
              <w:right w:val="nil"/>
            </w:tcBorders>
          </w:tcPr>
          <w:p w14:paraId="1E76C1DF"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.00</w:t>
            </w:r>
          </w:p>
        </w:tc>
        <w:tc>
          <w:tcPr>
            <w:tcW w:w="1205" w:type="dxa"/>
            <w:tcBorders>
              <w:left w:val="nil"/>
              <w:bottom w:val="nil"/>
              <w:right w:val="nil"/>
            </w:tcBorders>
          </w:tcPr>
          <w:p w14:paraId="4CF84F7E"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0</w:t>
            </w:r>
          </w:p>
        </w:tc>
        <w:tc>
          <w:tcPr>
            <w:tcW w:w="1205" w:type="dxa"/>
            <w:tcBorders>
              <w:left w:val="nil"/>
              <w:bottom w:val="nil"/>
            </w:tcBorders>
          </w:tcPr>
          <w:p w14:paraId="6D0E798D" w14:textId="77777777" w:rsidR="00EF22FA" w:rsidRPr="00EF22FA" w:rsidRDefault="00EF22FA" w:rsidP="004F75C6">
            <w:pPr>
              <w:spacing w:line="360" w:lineRule="auto"/>
              <w:rPr>
                <w:rFonts w:ascii="Times New Roman" w:hAnsi="Times New Roman" w:cs="Times New Roman"/>
              </w:rPr>
            </w:pPr>
          </w:p>
        </w:tc>
      </w:tr>
      <w:tr w:rsidR="00EF22FA" w:rsidRPr="00EF22FA" w14:paraId="5181FC21" w14:textId="77777777" w:rsidTr="005F0623">
        <w:tc>
          <w:tcPr>
            <w:tcW w:w="2966" w:type="dxa"/>
            <w:tcBorders>
              <w:top w:val="nil"/>
              <w:bottom w:val="nil"/>
              <w:right w:val="nil"/>
            </w:tcBorders>
          </w:tcPr>
          <w:p w14:paraId="1A1EB32F"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Teaching Experience (years)</w:t>
            </w:r>
          </w:p>
        </w:tc>
        <w:tc>
          <w:tcPr>
            <w:tcW w:w="1204" w:type="dxa"/>
            <w:tcBorders>
              <w:top w:val="nil"/>
              <w:left w:val="nil"/>
              <w:bottom w:val="nil"/>
              <w:right w:val="nil"/>
            </w:tcBorders>
          </w:tcPr>
          <w:p w14:paraId="26CCCA46"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8.12</w:t>
            </w:r>
          </w:p>
        </w:tc>
        <w:tc>
          <w:tcPr>
            <w:tcW w:w="1205" w:type="dxa"/>
            <w:tcBorders>
              <w:top w:val="nil"/>
              <w:left w:val="nil"/>
              <w:bottom w:val="nil"/>
              <w:right w:val="nil"/>
            </w:tcBorders>
          </w:tcPr>
          <w:p w14:paraId="19789BC0"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4</w:t>
            </w:r>
          </w:p>
        </w:tc>
        <w:tc>
          <w:tcPr>
            <w:tcW w:w="1205" w:type="dxa"/>
            <w:tcBorders>
              <w:top w:val="nil"/>
              <w:left w:val="nil"/>
              <w:bottom w:val="nil"/>
            </w:tcBorders>
          </w:tcPr>
          <w:p w14:paraId="42FBD0B1"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.09</w:t>
            </w:r>
          </w:p>
        </w:tc>
      </w:tr>
      <w:tr w:rsidR="00EF22FA" w:rsidRPr="00EF22FA" w14:paraId="5ED5FFA9" w14:textId="77777777" w:rsidTr="005F0623">
        <w:tc>
          <w:tcPr>
            <w:tcW w:w="2966" w:type="dxa"/>
            <w:tcBorders>
              <w:top w:val="nil"/>
              <w:bottom w:val="nil"/>
              <w:right w:val="nil"/>
            </w:tcBorders>
          </w:tcPr>
          <w:p w14:paraId="02B25210"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Type of School</w:t>
            </w:r>
          </w:p>
        </w:tc>
        <w:tc>
          <w:tcPr>
            <w:tcW w:w="1204" w:type="dxa"/>
            <w:tcBorders>
              <w:top w:val="nil"/>
              <w:left w:val="nil"/>
              <w:bottom w:val="nil"/>
              <w:right w:val="nil"/>
            </w:tcBorders>
          </w:tcPr>
          <w:p w14:paraId="0E02DBA6"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15.90</w:t>
            </w:r>
          </w:p>
        </w:tc>
        <w:tc>
          <w:tcPr>
            <w:tcW w:w="1205" w:type="dxa"/>
            <w:tcBorders>
              <w:top w:val="nil"/>
              <w:left w:val="nil"/>
              <w:bottom w:val="nil"/>
              <w:right w:val="nil"/>
            </w:tcBorders>
          </w:tcPr>
          <w:p w14:paraId="1EB12CC0"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12</w:t>
            </w:r>
          </w:p>
        </w:tc>
        <w:tc>
          <w:tcPr>
            <w:tcW w:w="1205" w:type="dxa"/>
            <w:tcBorders>
              <w:top w:val="nil"/>
              <w:left w:val="nil"/>
              <w:bottom w:val="nil"/>
            </w:tcBorders>
          </w:tcPr>
          <w:p w14:paraId="0E0E8A22"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.20</w:t>
            </w:r>
          </w:p>
        </w:tc>
      </w:tr>
      <w:tr w:rsidR="00EF22FA" w:rsidRPr="00EF22FA" w14:paraId="0D3B0602" w14:textId="77777777" w:rsidTr="005F0623">
        <w:tc>
          <w:tcPr>
            <w:tcW w:w="2966" w:type="dxa"/>
            <w:tcBorders>
              <w:top w:val="nil"/>
              <w:bottom w:val="nil"/>
              <w:right w:val="nil"/>
            </w:tcBorders>
          </w:tcPr>
          <w:p w14:paraId="52BDD0E8"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Training</w:t>
            </w:r>
          </w:p>
        </w:tc>
        <w:tc>
          <w:tcPr>
            <w:tcW w:w="1204" w:type="dxa"/>
            <w:tcBorders>
              <w:top w:val="nil"/>
              <w:left w:val="nil"/>
              <w:bottom w:val="nil"/>
              <w:right w:val="nil"/>
            </w:tcBorders>
          </w:tcPr>
          <w:p w14:paraId="57043E4E"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3.44</w:t>
            </w:r>
          </w:p>
        </w:tc>
        <w:tc>
          <w:tcPr>
            <w:tcW w:w="1205" w:type="dxa"/>
            <w:tcBorders>
              <w:top w:val="nil"/>
              <w:left w:val="nil"/>
              <w:bottom w:val="nil"/>
              <w:right w:val="nil"/>
            </w:tcBorders>
          </w:tcPr>
          <w:p w14:paraId="58D710FF"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4</w:t>
            </w:r>
          </w:p>
        </w:tc>
        <w:tc>
          <w:tcPr>
            <w:tcW w:w="1205" w:type="dxa"/>
            <w:tcBorders>
              <w:top w:val="nil"/>
              <w:left w:val="nil"/>
              <w:bottom w:val="nil"/>
            </w:tcBorders>
          </w:tcPr>
          <w:p w14:paraId="4DB3FE99"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.49</w:t>
            </w:r>
          </w:p>
        </w:tc>
      </w:tr>
      <w:tr w:rsidR="00EF22FA" w:rsidRPr="00EF22FA" w14:paraId="06BED241" w14:textId="77777777" w:rsidTr="005F0623">
        <w:tc>
          <w:tcPr>
            <w:tcW w:w="2966" w:type="dxa"/>
            <w:tcBorders>
              <w:top w:val="nil"/>
              <w:bottom w:val="nil"/>
              <w:right w:val="nil"/>
            </w:tcBorders>
          </w:tcPr>
          <w:p w14:paraId="2C6226B6"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Sex</w:t>
            </w:r>
          </w:p>
        </w:tc>
        <w:tc>
          <w:tcPr>
            <w:tcW w:w="1204" w:type="dxa"/>
            <w:tcBorders>
              <w:top w:val="nil"/>
              <w:left w:val="nil"/>
              <w:bottom w:val="nil"/>
              <w:right w:val="nil"/>
            </w:tcBorders>
          </w:tcPr>
          <w:p w14:paraId="4C73DF7F"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13.87</w:t>
            </w:r>
          </w:p>
        </w:tc>
        <w:tc>
          <w:tcPr>
            <w:tcW w:w="1205" w:type="dxa"/>
            <w:tcBorders>
              <w:top w:val="nil"/>
              <w:left w:val="nil"/>
              <w:bottom w:val="nil"/>
              <w:right w:val="nil"/>
            </w:tcBorders>
          </w:tcPr>
          <w:p w14:paraId="1451DAA3"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8</w:t>
            </w:r>
          </w:p>
        </w:tc>
        <w:tc>
          <w:tcPr>
            <w:tcW w:w="1205" w:type="dxa"/>
            <w:tcBorders>
              <w:top w:val="nil"/>
              <w:left w:val="nil"/>
              <w:bottom w:val="nil"/>
            </w:tcBorders>
          </w:tcPr>
          <w:p w14:paraId="233D6E57"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.09</w:t>
            </w:r>
          </w:p>
        </w:tc>
      </w:tr>
      <w:tr w:rsidR="00EF22FA" w:rsidRPr="00EF22FA" w14:paraId="5ADDE486" w14:textId="77777777" w:rsidTr="005F0623">
        <w:tc>
          <w:tcPr>
            <w:tcW w:w="2966" w:type="dxa"/>
            <w:tcBorders>
              <w:top w:val="nil"/>
              <w:bottom w:val="nil"/>
              <w:right w:val="nil"/>
            </w:tcBorders>
          </w:tcPr>
          <w:p w14:paraId="6194C880"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Highest Qualification</w:t>
            </w:r>
          </w:p>
        </w:tc>
        <w:tc>
          <w:tcPr>
            <w:tcW w:w="1204" w:type="dxa"/>
            <w:tcBorders>
              <w:top w:val="nil"/>
              <w:left w:val="nil"/>
              <w:bottom w:val="nil"/>
              <w:right w:val="nil"/>
            </w:tcBorders>
          </w:tcPr>
          <w:p w14:paraId="23DCBBE1"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20.44</w:t>
            </w:r>
          </w:p>
        </w:tc>
        <w:tc>
          <w:tcPr>
            <w:tcW w:w="1205" w:type="dxa"/>
            <w:tcBorders>
              <w:top w:val="nil"/>
              <w:left w:val="nil"/>
              <w:bottom w:val="nil"/>
              <w:right w:val="nil"/>
            </w:tcBorders>
          </w:tcPr>
          <w:p w14:paraId="6620775C"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24</w:t>
            </w:r>
          </w:p>
        </w:tc>
        <w:tc>
          <w:tcPr>
            <w:tcW w:w="1205" w:type="dxa"/>
            <w:tcBorders>
              <w:top w:val="nil"/>
              <w:left w:val="nil"/>
              <w:bottom w:val="nil"/>
            </w:tcBorders>
          </w:tcPr>
          <w:p w14:paraId="068FEF59"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.67</w:t>
            </w:r>
          </w:p>
        </w:tc>
      </w:tr>
      <w:tr w:rsidR="00EF22FA" w:rsidRPr="00EF22FA" w14:paraId="2FC05028" w14:textId="77777777" w:rsidTr="005F0623">
        <w:tc>
          <w:tcPr>
            <w:tcW w:w="2966" w:type="dxa"/>
            <w:tcBorders>
              <w:top w:val="nil"/>
              <w:bottom w:val="nil"/>
              <w:right w:val="nil"/>
            </w:tcBorders>
          </w:tcPr>
          <w:p w14:paraId="0D94D58E"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Age Group</w:t>
            </w:r>
          </w:p>
        </w:tc>
        <w:tc>
          <w:tcPr>
            <w:tcW w:w="1204" w:type="dxa"/>
            <w:tcBorders>
              <w:top w:val="nil"/>
              <w:left w:val="nil"/>
              <w:bottom w:val="nil"/>
              <w:right w:val="nil"/>
            </w:tcBorders>
          </w:tcPr>
          <w:p w14:paraId="21D15924"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17.71</w:t>
            </w:r>
          </w:p>
        </w:tc>
        <w:tc>
          <w:tcPr>
            <w:tcW w:w="1205" w:type="dxa"/>
            <w:tcBorders>
              <w:top w:val="nil"/>
              <w:left w:val="nil"/>
              <w:bottom w:val="nil"/>
              <w:right w:val="nil"/>
            </w:tcBorders>
          </w:tcPr>
          <w:p w14:paraId="77558886"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12</w:t>
            </w:r>
          </w:p>
        </w:tc>
        <w:tc>
          <w:tcPr>
            <w:tcW w:w="1205" w:type="dxa"/>
            <w:tcBorders>
              <w:top w:val="nil"/>
              <w:left w:val="nil"/>
              <w:bottom w:val="nil"/>
            </w:tcBorders>
          </w:tcPr>
          <w:p w14:paraId="276383B4"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.13</w:t>
            </w:r>
          </w:p>
        </w:tc>
      </w:tr>
      <w:tr w:rsidR="00EF22FA" w:rsidRPr="00EF22FA" w14:paraId="12DF1814" w14:textId="77777777" w:rsidTr="005F0623">
        <w:tc>
          <w:tcPr>
            <w:tcW w:w="2966" w:type="dxa"/>
            <w:tcBorders>
              <w:top w:val="nil"/>
              <w:right w:val="nil"/>
            </w:tcBorders>
          </w:tcPr>
          <w:p w14:paraId="7FCFD81B"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Job Role</w:t>
            </w:r>
          </w:p>
        </w:tc>
        <w:tc>
          <w:tcPr>
            <w:tcW w:w="1204" w:type="dxa"/>
            <w:tcBorders>
              <w:top w:val="nil"/>
              <w:left w:val="nil"/>
              <w:right w:val="nil"/>
            </w:tcBorders>
          </w:tcPr>
          <w:p w14:paraId="63A2923F"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15.05</w:t>
            </w:r>
          </w:p>
        </w:tc>
        <w:tc>
          <w:tcPr>
            <w:tcW w:w="1205" w:type="dxa"/>
            <w:tcBorders>
              <w:top w:val="nil"/>
              <w:left w:val="nil"/>
              <w:right w:val="nil"/>
            </w:tcBorders>
          </w:tcPr>
          <w:p w14:paraId="6ED16043"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16</w:t>
            </w:r>
          </w:p>
        </w:tc>
        <w:tc>
          <w:tcPr>
            <w:tcW w:w="1205" w:type="dxa"/>
            <w:tcBorders>
              <w:top w:val="nil"/>
              <w:left w:val="nil"/>
            </w:tcBorders>
          </w:tcPr>
          <w:p w14:paraId="7166E153"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.52</w:t>
            </w:r>
          </w:p>
        </w:tc>
      </w:tr>
    </w:tbl>
    <w:p w14:paraId="13AB7289" w14:textId="77777777" w:rsidR="00EF22FA" w:rsidRPr="00EF22FA" w:rsidRDefault="00EF22FA" w:rsidP="004F75C6">
      <w:pPr>
        <w:spacing w:line="480" w:lineRule="auto"/>
        <w:rPr>
          <w:rFonts w:ascii="Times New Roman" w:hAnsi="Times New Roman" w:cs="Times New Roman"/>
        </w:rPr>
      </w:pPr>
      <w:r w:rsidRPr="00EF22FA">
        <w:rPr>
          <w:rFonts w:ascii="Times New Roman" w:hAnsi="Times New Roman" w:cs="Times New Roman"/>
        </w:rPr>
        <w:t>NB: Accepted level of significance was p</w:t>
      </w:r>
      <w:r w:rsidRPr="00EF22FA">
        <w:rPr>
          <w:rFonts w:ascii="Times New Roman" w:hAnsi="Times New Roman" w:cs="Times New Roman"/>
          <w:color w:val="222222"/>
          <w:shd w:val="clear" w:color="auto" w:fill="FFFFFF"/>
        </w:rPr>
        <w:t>≤.001</w:t>
      </w:r>
    </w:p>
    <w:p w14:paraId="5D855666" w14:textId="77777777" w:rsidR="00EF22FA" w:rsidRPr="00EF22FA" w:rsidRDefault="00EF22FA" w:rsidP="004F75C6">
      <w:pPr>
        <w:spacing w:line="480" w:lineRule="auto"/>
        <w:rPr>
          <w:rFonts w:ascii="Times New Roman" w:hAnsi="Times New Roman" w:cs="Times New Roman"/>
          <w:u w:val="single"/>
        </w:rPr>
      </w:pPr>
    </w:p>
    <w:p w14:paraId="284ED0FF" w14:textId="29EFD12E" w:rsidR="00EF22FA" w:rsidRPr="00EF22FA" w:rsidRDefault="00EF22FA" w:rsidP="004F75C6">
      <w:pPr>
        <w:spacing w:line="480" w:lineRule="auto"/>
        <w:rPr>
          <w:rFonts w:ascii="Times New Roman" w:hAnsi="Times New Roman" w:cs="Times New Roman"/>
          <w:u w:val="single"/>
        </w:rPr>
      </w:pPr>
      <w:r>
        <w:rPr>
          <w:rFonts w:ascii="Times New Roman" w:hAnsi="Times New Roman" w:cs="Times New Roman"/>
          <w:u w:val="single"/>
        </w:rPr>
        <w:t>Table</w:t>
      </w:r>
      <w:r w:rsidRPr="00EF22FA">
        <w:rPr>
          <w:rFonts w:ascii="Times New Roman" w:hAnsi="Times New Roman" w:cs="Times New Roman"/>
          <w:u w:val="single"/>
        </w:rPr>
        <w:t xml:space="preserve"> 3</w:t>
      </w:r>
    </w:p>
    <w:p w14:paraId="72B490E3" w14:textId="77777777" w:rsidR="00EF22FA" w:rsidRPr="00EF22FA" w:rsidRDefault="00EF22FA" w:rsidP="004F75C6">
      <w:pPr>
        <w:spacing w:line="480" w:lineRule="auto"/>
        <w:rPr>
          <w:rFonts w:ascii="Times New Roman" w:hAnsi="Times New Roman" w:cs="Times New Roman"/>
        </w:rPr>
      </w:pPr>
      <w:r w:rsidRPr="00EF22FA">
        <w:rPr>
          <w:rFonts w:ascii="Times New Roman" w:hAnsi="Times New Roman" w:cs="Times New Roman"/>
        </w:rPr>
        <w:t>Likelihood Ratio Tests for Perceived Impact of FMS on Social Relationships</w:t>
      </w:r>
    </w:p>
    <w:tbl>
      <w:tblPr>
        <w:tblStyle w:val="TableGrid"/>
        <w:tblpPr w:leftFromText="180" w:rightFromText="180" w:vertAnchor="text" w:tblpY="1"/>
        <w:tblOverlap w:val="never"/>
        <w:tblW w:w="0" w:type="auto"/>
        <w:tblBorders>
          <w:left w:val="none" w:sz="0" w:space="0" w:color="auto"/>
          <w:right w:val="none" w:sz="0" w:space="0" w:color="auto"/>
        </w:tblBorders>
        <w:tblLook w:val="04A0" w:firstRow="1" w:lastRow="0" w:firstColumn="1" w:lastColumn="0" w:noHBand="0" w:noVBand="1"/>
      </w:tblPr>
      <w:tblGrid>
        <w:gridCol w:w="2966"/>
        <w:gridCol w:w="1204"/>
        <w:gridCol w:w="1205"/>
        <w:gridCol w:w="1205"/>
      </w:tblGrid>
      <w:tr w:rsidR="00EF22FA" w:rsidRPr="00EF22FA" w14:paraId="74DC61E3" w14:textId="77777777" w:rsidTr="005F0623">
        <w:tc>
          <w:tcPr>
            <w:tcW w:w="2966" w:type="dxa"/>
            <w:tcBorders>
              <w:bottom w:val="single" w:sz="4" w:space="0" w:color="auto"/>
              <w:right w:val="nil"/>
            </w:tcBorders>
          </w:tcPr>
          <w:p w14:paraId="142754E5"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Effect</w:t>
            </w:r>
          </w:p>
        </w:tc>
        <w:tc>
          <w:tcPr>
            <w:tcW w:w="1204" w:type="dxa"/>
            <w:tcBorders>
              <w:left w:val="nil"/>
              <w:bottom w:val="single" w:sz="4" w:space="0" w:color="auto"/>
              <w:right w:val="nil"/>
            </w:tcBorders>
          </w:tcPr>
          <w:p w14:paraId="43F0958E"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χ²</w:t>
            </w:r>
          </w:p>
        </w:tc>
        <w:tc>
          <w:tcPr>
            <w:tcW w:w="1205" w:type="dxa"/>
            <w:tcBorders>
              <w:left w:val="nil"/>
              <w:bottom w:val="single" w:sz="4" w:space="0" w:color="auto"/>
              <w:right w:val="nil"/>
            </w:tcBorders>
          </w:tcPr>
          <w:p w14:paraId="7FA6438C"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df</w:t>
            </w:r>
          </w:p>
        </w:tc>
        <w:tc>
          <w:tcPr>
            <w:tcW w:w="1205" w:type="dxa"/>
            <w:tcBorders>
              <w:left w:val="nil"/>
              <w:bottom w:val="single" w:sz="4" w:space="0" w:color="auto"/>
            </w:tcBorders>
          </w:tcPr>
          <w:p w14:paraId="287A3F55"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p</w:t>
            </w:r>
          </w:p>
        </w:tc>
      </w:tr>
      <w:tr w:rsidR="00EF22FA" w:rsidRPr="00EF22FA" w14:paraId="7AE4A819" w14:textId="77777777" w:rsidTr="005F0623">
        <w:tc>
          <w:tcPr>
            <w:tcW w:w="2966" w:type="dxa"/>
            <w:tcBorders>
              <w:bottom w:val="nil"/>
              <w:right w:val="nil"/>
            </w:tcBorders>
          </w:tcPr>
          <w:p w14:paraId="45A442A4"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 xml:space="preserve">Intercept </w:t>
            </w:r>
          </w:p>
        </w:tc>
        <w:tc>
          <w:tcPr>
            <w:tcW w:w="1204" w:type="dxa"/>
            <w:tcBorders>
              <w:left w:val="nil"/>
              <w:bottom w:val="nil"/>
              <w:right w:val="nil"/>
            </w:tcBorders>
          </w:tcPr>
          <w:p w14:paraId="499D6D1D"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.00</w:t>
            </w:r>
          </w:p>
        </w:tc>
        <w:tc>
          <w:tcPr>
            <w:tcW w:w="1205" w:type="dxa"/>
            <w:tcBorders>
              <w:left w:val="nil"/>
              <w:bottom w:val="nil"/>
              <w:right w:val="nil"/>
            </w:tcBorders>
          </w:tcPr>
          <w:p w14:paraId="376FBBB7"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0</w:t>
            </w:r>
          </w:p>
        </w:tc>
        <w:tc>
          <w:tcPr>
            <w:tcW w:w="1205" w:type="dxa"/>
            <w:tcBorders>
              <w:left w:val="nil"/>
              <w:bottom w:val="nil"/>
            </w:tcBorders>
          </w:tcPr>
          <w:p w14:paraId="54812E93" w14:textId="77777777" w:rsidR="00EF22FA" w:rsidRPr="00EF22FA" w:rsidRDefault="00EF22FA" w:rsidP="004F75C6">
            <w:pPr>
              <w:spacing w:line="360" w:lineRule="auto"/>
              <w:rPr>
                <w:rFonts w:ascii="Times New Roman" w:hAnsi="Times New Roman" w:cs="Times New Roman"/>
              </w:rPr>
            </w:pPr>
          </w:p>
        </w:tc>
      </w:tr>
      <w:tr w:rsidR="00EF22FA" w:rsidRPr="00EF22FA" w14:paraId="315E9F8E" w14:textId="77777777" w:rsidTr="005F0623">
        <w:tc>
          <w:tcPr>
            <w:tcW w:w="2966" w:type="dxa"/>
            <w:tcBorders>
              <w:top w:val="nil"/>
              <w:bottom w:val="nil"/>
              <w:right w:val="nil"/>
            </w:tcBorders>
          </w:tcPr>
          <w:p w14:paraId="3111BA19"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Teaching Experience (years)</w:t>
            </w:r>
          </w:p>
        </w:tc>
        <w:tc>
          <w:tcPr>
            <w:tcW w:w="1204" w:type="dxa"/>
            <w:tcBorders>
              <w:top w:val="nil"/>
              <w:left w:val="nil"/>
              <w:bottom w:val="nil"/>
              <w:right w:val="nil"/>
            </w:tcBorders>
          </w:tcPr>
          <w:p w14:paraId="101D2408"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6.52</w:t>
            </w:r>
          </w:p>
        </w:tc>
        <w:tc>
          <w:tcPr>
            <w:tcW w:w="1205" w:type="dxa"/>
            <w:tcBorders>
              <w:top w:val="nil"/>
              <w:left w:val="nil"/>
              <w:bottom w:val="nil"/>
              <w:right w:val="nil"/>
            </w:tcBorders>
          </w:tcPr>
          <w:p w14:paraId="48FBFD4E"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4</w:t>
            </w:r>
          </w:p>
        </w:tc>
        <w:tc>
          <w:tcPr>
            <w:tcW w:w="1205" w:type="dxa"/>
            <w:tcBorders>
              <w:top w:val="nil"/>
              <w:left w:val="nil"/>
              <w:bottom w:val="nil"/>
            </w:tcBorders>
          </w:tcPr>
          <w:p w14:paraId="06316E3C"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.16</w:t>
            </w:r>
          </w:p>
        </w:tc>
      </w:tr>
      <w:tr w:rsidR="00EF22FA" w:rsidRPr="00EF22FA" w14:paraId="6B434D72" w14:textId="77777777" w:rsidTr="005F0623">
        <w:tc>
          <w:tcPr>
            <w:tcW w:w="2966" w:type="dxa"/>
            <w:tcBorders>
              <w:top w:val="nil"/>
              <w:bottom w:val="nil"/>
              <w:right w:val="nil"/>
            </w:tcBorders>
          </w:tcPr>
          <w:p w14:paraId="161BE76D"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Type of School</w:t>
            </w:r>
          </w:p>
        </w:tc>
        <w:tc>
          <w:tcPr>
            <w:tcW w:w="1204" w:type="dxa"/>
            <w:tcBorders>
              <w:top w:val="nil"/>
              <w:left w:val="nil"/>
              <w:bottom w:val="nil"/>
              <w:right w:val="nil"/>
            </w:tcBorders>
          </w:tcPr>
          <w:p w14:paraId="4789F619"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24.44</w:t>
            </w:r>
          </w:p>
        </w:tc>
        <w:tc>
          <w:tcPr>
            <w:tcW w:w="1205" w:type="dxa"/>
            <w:tcBorders>
              <w:top w:val="nil"/>
              <w:left w:val="nil"/>
              <w:bottom w:val="nil"/>
              <w:right w:val="nil"/>
            </w:tcBorders>
          </w:tcPr>
          <w:p w14:paraId="12B2EB16"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12</w:t>
            </w:r>
          </w:p>
        </w:tc>
        <w:tc>
          <w:tcPr>
            <w:tcW w:w="1205" w:type="dxa"/>
            <w:tcBorders>
              <w:top w:val="nil"/>
              <w:left w:val="nil"/>
              <w:bottom w:val="nil"/>
            </w:tcBorders>
          </w:tcPr>
          <w:p w14:paraId="74F161D6"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.02</w:t>
            </w:r>
          </w:p>
        </w:tc>
      </w:tr>
      <w:tr w:rsidR="00EF22FA" w:rsidRPr="00EF22FA" w14:paraId="1511B07D" w14:textId="77777777" w:rsidTr="005F0623">
        <w:tc>
          <w:tcPr>
            <w:tcW w:w="2966" w:type="dxa"/>
            <w:tcBorders>
              <w:top w:val="nil"/>
              <w:bottom w:val="nil"/>
              <w:right w:val="nil"/>
            </w:tcBorders>
          </w:tcPr>
          <w:p w14:paraId="0FFEEE40"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Training</w:t>
            </w:r>
          </w:p>
        </w:tc>
        <w:tc>
          <w:tcPr>
            <w:tcW w:w="1204" w:type="dxa"/>
            <w:tcBorders>
              <w:top w:val="nil"/>
              <w:left w:val="nil"/>
              <w:bottom w:val="nil"/>
              <w:right w:val="nil"/>
            </w:tcBorders>
          </w:tcPr>
          <w:p w14:paraId="4206CD04"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2.31</w:t>
            </w:r>
          </w:p>
        </w:tc>
        <w:tc>
          <w:tcPr>
            <w:tcW w:w="1205" w:type="dxa"/>
            <w:tcBorders>
              <w:top w:val="nil"/>
              <w:left w:val="nil"/>
              <w:bottom w:val="nil"/>
              <w:right w:val="nil"/>
            </w:tcBorders>
          </w:tcPr>
          <w:p w14:paraId="19F3DC09"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4</w:t>
            </w:r>
          </w:p>
        </w:tc>
        <w:tc>
          <w:tcPr>
            <w:tcW w:w="1205" w:type="dxa"/>
            <w:tcBorders>
              <w:top w:val="nil"/>
              <w:left w:val="nil"/>
              <w:bottom w:val="nil"/>
            </w:tcBorders>
          </w:tcPr>
          <w:p w14:paraId="3B4D06FB"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.68</w:t>
            </w:r>
          </w:p>
        </w:tc>
      </w:tr>
      <w:tr w:rsidR="00EF22FA" w:rsidRPr="00EF22FA" w14:paraId="4914203F" w14:textId="77777777" w:rsidTr="005F0623">
        <w:tc>
          <w:tcPr>
            <w:tcW w:w="2966" w:type="dxa"/>
            <w:tcBorders>
              <w:top w:val="nil"/>
              <w:bottom w:val="nil"/>
              <w:right w:val="nil"/>
            </w:tcBorders>
          </w:tcPr>
          <w:p w14:paraId="62AC7510"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Sex</w:t>
            </w:r>
          </w:p>
        </w:tc>
        <w:tc>
          <w:tcPr>
            <w:tcW w:w="1204" w:type="dxa"/>
            <w:tcBorders>
              <w:top w:val="nil"/>
              <w:left w:val="nil"/>
              <w:bottom w:val="nil"/>
              <w:right w:val="nil"/>
            </w:tcBorders>
          </w:tcPr>
          <w:p w14:paraId="0D13D5DC"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8.31</w:t>
            </w:r>
          </w:p>
        </w:tc>
        <w:tc>
          <w:tcPr>
            <w:tcW w:w="1205" w:type="dxa"/>
            <w:tcBorders>
              <w:top w:val="nil"/>
              <w:left w:val="nil"/>
              <w:bottom w:val="nil"/>
              <w:right w:val="nil"/>
            </w:tcBorders>
          </w:tcPr>
          <w:p w14:paraId="4D0013BD"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8</w:t>
            </w:r>
          </w:p>
        </w:tc>
        <w:tc>
          <w:tcPr>
            <w:tcW w:w="1205" w:type="dxa"/>
            <w:tcBorders>
              <w:top w:val="nil"/>
              <w:left w:val="nil"/>
              <w:bottom w:val="nil"/>
            </w:tcBorders>
          </w:tcPr>
          <w:p w14:paraId="17022A0E"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.40</w:t>
            </w:r>
          </w:p>
        </w:tc>
      </w:tr>
      <w:tr w:rsidR="00EF22FA" w:rsidRPr="00EF22FA" w14:paraId="73C4DE3C" w14:textId="77777777" w:rsidTr="005F0623">
        <w:tc>
          <w:tcPr>
            <w:tcW w:w="2966" w:type="dxa"/>
            <w:tcBorders>
              <w:top w:val="nil"/>
              <w:bottom w:val="nil"/>
              <w:right w:val="nil"/>
            </w:tcBorders>
          </w:tcPr>
          <w:p w14:paraId="2425DD77"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Highest Qualification</w:t>
            </w:r>
          </w:p>
        </w:tc>
        <w:tc>
          <w:tcPr>
            <w:tcW w:w="1204" w:type="dxa"/>
            <w:tcBorders>
              <w:top w:val="nil"/>
              <w:left w:val="nil"/>
              <w:bottom w:val="nil"/>
              <w:right w:val="nil"/>
            </w:tcBorders>
          </w:tcPr>
          <w:p w14:paraId="5BADEA22"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27.84</w:t>
            </w:r>
          </w:p>
        </w:tc>
        <w:tc>
          <w:tcPr>
            <w:tcW w:w="1205" w:type="dxa"/>
            <w:tcBorders>
              <w:top w:val="nil"/>
              <w:left w:val="nil"/>
              <w:bottom w:val="nil"/>
              <w:right w:val="nil"/>
            </w:tcBorders>
          </w:tcPr>
          <w:p w14:paraId="39FBF444"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24</w:t>
            </w:r>
          </w:p>
        </w:tc>
        <w:tc>
          <w:tcPr>
            <w:tcW w:w="1205" w:type="dxa"/>
            <w:tcBorders>
              <w:top w:val="nil"/>
              <w:left w:val="nil"/>
              <w:bottom w:val="nil"/>
            </w:tcBorders>
          </w:tcPr>
          <w:p w14:paraId="11D6AD59"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.27</w:t>
            </w:r>
          </w:p>
        </w:tc>
      </w:tr>
      <w:tr w:rsidR="00EF22FA" w:rsidRPr="00EF22FA" w14:paraId="1BD2518E" w14:textId="77777777" w:rsidTr="005F0623">
        <w:tc>
          <w:tcPr>
            <w:tcW w:w="2966" w:type="dxa"/>
            <w:tcBorders>
              <w:top w:val="nil"/>
              <w:bottom w:val="nil"/>
              <w:right w:val="nil"/>
            </w:tcBorders>
          </w:tcPr>
          <w:p w14:paraId="628E98C2"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Age Group</w:t>
            </w:r>
          </w:p>
        </w:tc>
        <w:tc>
          <w:tcPr>
            <w:tcW w:w="1204" w:type="dxa"/>
            <w:tcBorders>
              <w:top w:val="nil"/>
              <w:left w:val="nil"/>
              <w:bottom w:val="nil"/>
              <w:right w:val="nil"/>
            </w:tcBorders>
          </w:tcPr>
          <w:p w14:paraId="13873926"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31.99</w:t>
            </w:r>
          </w:p>
        </w:tc>
        <w:tc>
          <w:tcPr>
            <w:tcW w:w="1205" w:type="dxa"/>
            <w:tcBorders>
              <w:top w:val="nil"/>
              <w:left w:val="nil"/>
              <w:bottom w:val="nil"/>
              <w:right w:val="nil"/>
            </w:tcBorders>
          </w:tcPr>
          <w:p w14:paraId="45A82525"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12</w:t>
            </w:r>
          </w:p>
        </w:tc>
        <w:tc>
          <w:tcPr>
            <w:tcW w:w="1205" w:type="dxa"/>
            <w:tcBorders>
              <w:top w:val="nil"/>
              <w:left w:val="nil"/>
              <w:bottom w:val="nil"/>
            </w:tcBorders>
          </w:tcPr>
          <w:p w14:paraId="5EA5DB13"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.001</w:t>
            </w:r>
          </w:p>
        </w:tc>
      </w:tr>
      <w:tr w:rsidR="00EF22FA" w:rsidRPr="00EF22FA" w14:paraId="20B77F50" w14:textId="77777777" w:rsidTr="005F0623">
        <w:tc>
          <w:tcPr>
            <w:tcW w:w="2966" w:type="dxa"/>
            <w:tcBorders>
              <w:top w:val="nil"/>
              <w:right w:val="nil"/>
            </w:tcBorders>
          </w:tcPr>
          <w:p w14:paraId="6E8F6C68"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Job Role</w:t>
            </w:r>
          </w:p>
        </w:tc>
        <w:tc>
          <w:tcPr>
            <w:tcW w:w="1204" w:type="dxa"/>
            <w:tcBorders>
              <w:top w:val="nil"/>
              <w:left w:val="nil"/>
              <w:right w:val="nil"/>
            </w:tcBorders>
          </w:tcPr>
          <w:p w14:paraId="0F3EB7FD"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31.33</w:t>
            </w:r>
          </w:p>
        </w:tc>
        <w:tc>
          <w:tcPr>
            <w:tcW w:w="1205" w:type="dxa"/>
            <w:tcBorders>
              <w:top w:val="nil"/>
              <w:left w:val="nil"/>
              <w:right w:val="nil"/>
            </w:tcBorders>
          </w:tcPr>
          <w:p w14:paraId="74250F18"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16</w:t>
            </w:r>
          </w:p>
        </w:tc>
        <w:tc>
          <w:tcPr>
            <w:tcW w:w="1205" w:type="dxa"/>
            <w:tcBorders>
              <w:top w:val="nil"/>
              <w:left w:val="nil"/>
            </w:tcBorders>
          </w:tcPr>
          <w:p w14:paraId="4CC0EFAC" w14:textId="77777777" w:rsidR="00EF22FA" w:rsidRPr="00EF22FA" w:rsidRDefault="00EF22FA" w:rsidP="004F75C6">
            <w:pPr>
              <w:spacing w:line="360" w:lineRule="auto"/>
              <w:rPr>
                <w:rFonts w:ascii="Times New Roman" w:hAnsi="Times New Roman" w:cs="Times New Roman"/>
              </w:rPr>
            </w:pPr>
            <w:r w:rsidRPr="00EF22FA">
              <w:rPr>
                <w:rFonts w:ascii="Times New Roman" w:hAnsi="Times New Roman" w:cs="Times New Roman"/>
              </w:rPr>
              <w:t>.01</w:t>
            </w:r>
          </w:p>
        </w:tc>
      </w:tr>
    </w:tbl>
    <w:p w14:paraId="3A9BF422" w14:textId="77777777" w:rsidR="00EF22FA" w:rsidRPr="00EF22FA" w:rsidRDefault="00EF22FA" w:rsidP="004F75C6">
      <w:pPr>
        <w:spacing w:line="480" w:lineRule="auto"/>
        <w:rPr>
          <w:rFonts w:ascii="Times New Roman" w:hAnsi="Times New Roman" w:cs="Times New Roman"/>
        </w:rPr>
      </w:pPr>
    </w:p>
    <w:p w14:paraId="0BF18E8D" w14:textId="77777777" w:rsidR="00EF22FA" w:rsidRPr="00EF22FA" w:rsidRDefault="00EF22FA" w:rsidP="004F75C6">
      <w:pPr>
        <w:spacing w:line="480" w:lineRule="auto"/>
        <w:rPr>
          <w:rFonts w:ascii="Times New Roman" w:hAnsi="Times New Roman" w:cs="Times New Roman"/>
        </w:rPr>
      </w:pPr>
    </w:p>
    <w:p w14:paraId="4CF674AA" w14:textId="77777777" w:rsidR="00EF22FA" w:rsidRPr="00EF22FA" w:rsidRDefault="00EF22FA" w:rsidP="004F75C6">
      <w:pPr>
        <w:spacing w:line="480" w:lineRule="auto"/>
        <w:rPr>
          <w:rFonts w:ascii="Times New Roman" w:hAnsi="Times New Roman" w:cs="Times New Roman"/>
        </w:rPr>
      </w:pPr>
    </w:p>
    <w:p w14:paraId="25E67580" w14:textId="77777777" w:rsidR="00EF22FA" w:rsidRPr="00EF22FA" w:rsidRDefault="00EF22FA" w:rsidP="004F75C6">
      <w:pPr>
        <w:spacing w:line="480" w:lineRule="auto"/>
        <w:rPr>
          <w:rFonts w:ascii="Times New Roman" w:hAnsi="Times New Roman" w:cs="Times New Roman"/>
        </w:rPr>
      </w:pPr>
    </w:p>
    <w:p w14:paraId="15367DE1" w14:textId="77777777" w:rsidR="00EF22FA" w:rsidRPr="00EF22FA" w:rsidRDefault="00EF22FA" w:rsidP="004F75C6">
      <w:pPr>
        <w:spacing w:line="480" w:lineRule="auto"/>
        <w:rPr>
          <w:rFonts w:ascii="Times New Roman" w:hAnsi="Times New Roman" w:cs="Times New Roman"/>
        </w:rPr>
      </w:pPr>
    </w:p>
    <w:p w14:paraId="6687D410" w14:textId="77777777" w:rsidR="00EF22FA" w:rsidRPr="00EF22FA" w:rsidRDefault="00EF22FA" w:rsidP="004F75C6">
      <w:pPr>
        <w:spacing w:line="480" w:lineRule="auto"/>
        <w:rPr>
          <w:rFonts w:ascii="Times New Roman" w:hAnsi="Times New Roman" w:cs="Times New Roman"/>
        </w:rPr>
      </w:pPr>
      <w:r w:rsidRPr="00EF22FA">
        <w:rPr>
          <w:rFonts w:ascii="Times New Roman" w:hAnsi="Times New Roman" w:cs="Times New Roman"/>
        </w:rPr>
        <w:br w:type="textWrapping" w:clear="all"/>
        <w:t>NB: Accepted level of significance was p</w:t>
      </w:r>
      <w:r w:rsidRPr="00EF22FA">
        <w:rPr>
          <w:rFonts w:ascii="Times New Roman" w:hAnsi="Times New Roman" w:cs="Times New Roman"/>
          <w:color w:val="222222"/>
          <w:shd w:val="clear" w:color="auto" w:fill="FFFFFF"/>
        </w:rPr>
        <w:t>≤.001</w:t>
      </w:r>
    </w:p>
    <w:p w14:paraId="5382F22B" w14:textId="36B10D53" w:rsidR="002E60B0" w:rsidRPr="00EF22FA" w:rsidRDefault="00780464" w:rsidP="004F75C6">
      <w:pPr>
        <w:pStyle w:val="Heading2"/>
        <w:tabs>
          <w:tab w:val="left" w:pos="5442"/>
        </w:tabs>
        <w:spacing w:line="480" w:lineRule="auto"/>
        <w:rPr>
          <w:rFonts w:cs="Times New Roman"/>
          <w:b w:val="0"/>
          <w:i w:val="0"/>
          <w:sz w:val="22"/>
          <w:szCs w:val="22"/>
          <w:u w:val="single"/>
        </w:rPr>
      </w:pPr>
      <w:r>
        <w:rPr>
          <w:rFonts w:cs="Times New Roman"/>
          <w:b w:val="0"/>
          <w:i w:val="0"/>
          <w:sz w:val="22"/>
          <w:szCs w:val="22"/>
          <w:u w:val="single"/>
        </w:rPr>
        <w:lastRenderedPageBreak/>
        <w:t>Op</w:t>
      </w:r>
      <w:r w:rsidR="002E60B0" w:rsidRPr="00EF22FA">
        <w:rPr>
          <w:rFonts w:cs="Times New Roman"/>
          <w:b w:val="0"/>
          <w:i w:val="0"/>
          <w:sz w:val="22"/>
          <w:szCs w:val="22"/>
          <w:u w:val="single"/>
        </w:rPr>
        <w:t xml:space="preserve">portunity </w:t>
      </w:r>
    </w:p>
    <w:p w14:paraId="19978EBC" w14:textId="77777777" w:rsidR="002E60B0" w:rsidRPr="00EF22FA" w:rsidRDefault="002E60B0" w:rsidP="004F75C6">
      <w:pPr>
        <w:pStyle w:val="Heading3"/>
        <w:spacing w:line="480" w:lineRule="auto"/>
        <w:ind w:firstLine="720"/>
        <w:rPr>
          <w:rFonts w:cs="Times New Roman"/>
          <w:sz w:val="22"/>
          <w:szCs w:val="22"/>
          <w:u w:val="single"/>
        </w:rPr>
      </w:pPr>
      <w:r w:rsidRPr="00EF22FA">
        <w:rPr>
          <w:rFonts w:cs="Times New Roman"/>
          <w:sz w:val="22"/>
          <w:szCs w:val="22"/>
          <w:u w:val="single"/>
        </w:rPr>
        <w:t>Assessment of FMS in Schools</w:t>
      </w:r>
    </w:p>
    <w:p w14:paraId="664B73AC" w14:textId="22F75583" w:rsidR="002E60B0" w:rsidRDefault="002E60B0" w:rsidP="004F75C6">
      <w:pPr>
        <w:spacing w:line="480" w:lineRule="auto"/>
        <w:ind w:firstLine="720"/>
        <w:rPr>
          <w:rFonts w:ascii="Times New Roman" w:hAnsi="Times New Roman" w:cs="Times New Roman"/>
        </w:rPr>
      </w:pPr>
      <w:r w:rsidRPr="00EF22FA">
        <w:rPr>
          <w:rFonts w:ascii="Times New Roman" w:hAnsi="Times New Roman" w:cs="Times New Roman"/>
        </w:rPr>
        <w:t>A multinomial logistic regression found that a model with all demographic factors included was a better predictor of responses than a model without these factors (χ²(40) = 129.75, p&lt;.001). Previous FMS training was the only factor to predict responses to this question (χ²(2) = 36.57, p</w:t>
      </w:r>
      <w:r w:rsidR="00780464">
        <w:rPr>
          <w:rFonts w:ascii="Times New Roman" w:hAnsi="Times New Roman" w:cs="Times New Roman"/>
        </w:rPr>
        <w:t xml:space="preserve">&lt;.001) (see Table </w:t>
      </w:r>
      <w:r w:rsidRPr="00EF22FA">
        <w:rPr>
          <w:rFonts w:ascii="Times New Roman" w:hAnsi="Times New Roman" w:cs="Times New Roman"/>
        </w:rPr>
        <w:t xml:space="preserve">4).  Teaching staff that had previously completed training on FMS were four times more likely to say that they, or their school, currently assess the FMS of their pupils (OR= 4.19, CI = 2.54 – 6.91).  </w:t>
      </w:r>
    </w:p>
    <w:p w14:paraId="509621BF" w14:textId="15A76CB5" w:rsidR="00780464" w:rsidRPr="00EF22FA" w:rsidRDefault="00780464" w:rsidP="004F75C6">
      <w:pPr>
        <w:spacing w:line="480" w:lineRule="auto"/>
        <w:rPr>
          <w:rFonts w:ascii="Times New Roman" w:hAnsi="Times New Roman" w:cs="Times New Roman"/>
          <w:u w:val="single"/>
        </w:rPr>
      </w:pPr>
      <w:r>
        <w:rPr>
          <w:rFonts w:ascii="Times New Roman" w:hAnsi="Times New Roman" w:cs="Times New Roman"/>
          <w:u w:val="single"/>
        </w:rPr>
        <w:t>Table</w:t>
      </w:r>
      <w:r w:rsidRPr="00EF22FA">
        <w:rPr>
          <w:rFonts w:ascii="Times New Roman" w:hAnsi="Times New Roman" w:cs="Times New Roman"/>
          <w:u w:val="single"/>
        </w:rPr>
        <w:t xml:space="preserve"> 4</w:t>
      </w:r>
    </w:p>
    <w:p w14:paraId="2A998F54" w14:textId="77777777" w:rsidR="00780464" w:rsidRPr="00EF22FA" w:rsidRDefault="00780464" w:rsidP="004F75C6">
      <w:pPr>
        <w:spacing w:line="480" w:lineRule="auto"/>
        <w:rPr>
          <w:rFonts w:ascii="Times New Roman" w:hAnsi="Times New Roman" w:cs="Times New Roman"/>
        </w:rPr>
      </w:pPr>
      <w:r w:rsidRPr="00EF22FA">
        <w:rPr>
          <w:rFonts w:ascii="Times New Roman" w:hAnsi="Times New Roman" w:cs="Times New Roman"/>
        </w:rPr>
        <w:t xml:space="preserve">Likelihood Ratio Tests for Whether Schools Currently Assess FMS </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2966"/>
        <w:gridCol w:w="1204"/>
        <w:gridCol w:w="1205"/>
        <w:gridCol w:w="1205"/>
      </w:tblGrid>
      <w:tr w:rsidR="00780464" w:rsidRPr="00EF22FA" w14:paraId="537E8E5B" w14:textId="77777777" w:rsidTr="005F0623">
        <w:tc>
          <w:tcPr>
            <w:tcW w:w="2966" w:type="dxa"/>
            <w:tcBorders>
              <w:bottom w:val="single" w:sz="4" w:space="0" w:color="auto"/>
              <w:right w:val="nil"/>
            </w:tcBorders>
          </w:tcPr>
          <w:p w14:paraId="601C556B"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Effect</w:t>
            </w:r>
          </w:p>
        </w:tc>
        <w:tc>
          <w:tcPr>
            <w:tcW w:w="1204" w:type="dxa"/>
            <w:tcBorders>
              <w:left w:val="nil"/>
              <w:bottom w:val="single" w:sz="4" w:space="0" w:color="auto"/>
              <w:right w:val="nil"/>
            </w:tcBorders>
          </w:tcPr>
          <w:p w14:paraId="3A05C3C9"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χ²</w:t>
            </w:r>
          </w:p>
        </w:tc>
        <w:tc>
          <w:tcPr>
            <w:tcW w:w="1205" w:type="dxa"/>
            <w:tcBorders>
              <w:left w:val="nil"/>
              <w:bottom w:val="single" w:sz="4" w:space="0" w:color="auto"/>
              <w:right w:val="nil"/>
            </w:tcBorders>
          </w:tcPr>
          <w:p w14:paraId="0A34CEAA"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df</w:t>
            </w:r>
          </w:p>
        </w:tc>
        <w:tc>
          <w:tcPr>
            <w:tcW w:w="1205" w:type="dxa"/>
            <w:tcBorders>
              <w:left w:val="nil"/>
              <w:bottom w:val="single" w:sz="4" w:space="0" w:color="auto"/>
            </w:tcBorders>
          </w:tcPr>
          <w:p w14:paraId="26E8FEAA"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p</w:t>
            </w:r>
          </w:p>
        </w:tc>
      </w:tr>
      <w:tr w:rsidR="00780464" w:rsidRPr="00EF22FA" w14:paraId="756F4FAE" w14:textId="77777777" w:rsidTr="005F0623">
        <w:tc>
          <w:tcPr>
            <w:tcW w:w="2966" w:type="dxa"/>
            <w:tcBorders>
              <w:bottom w:val="nil"/>
              <w:right w:val="nil"/>
            </w:tcBorders>
          </w:tcPr>
          <w:p w14:paraId="392827A7"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 xml:space="preserve">Intercept </w:t>
            </w:r>
          </w:p>
        </w:tc>
        <w:tc>
          <w:tcPr>
            <w:tcW w:w="1204" w:type="dxa"/>
            <w:tcBorders>
              <w:left w:val="nil"/>
              <w:bottom w:val="nil"/>
              <w:right w:val="nil"/>
            </w:tcBorders>
          </w:tcPr>
          <w:p w14:paraId="54860F67"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.00</w:t>
            </w:r>
          </w:p>
        </w:tc>
        <w:tc>
          <w:tcPr>
            <w:tcW w:w="1205" w:type="dxa"/>
            <w:tcBorders>
              <w:left w:val="nil"/>
              <w:bottom w:val="nil"/>
              <w:right w:val="nil"/>
            </w:tcBorders>
          </w:tcPr>
          <w:p w14:paraId="3609C52D"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0</w:t>
            </w:r>
          </w:p>
        </w:tc>
        <w:tc>
          <w:tcPr>
            <w:tcW w:w="1205" w:type="dxa"/>
            <w:tcBorders>
              <w:left w:val="nil"/>
              <w:bottom w:val="nil"/>
            </w:tcBorders>
          </w:tcPr>
          <w:p w14:paraId="2FDE1243" w14:textId="77777777" w:rsidR="00780464" w:rsidRPr="00EF22FA" w:rsidRDefault="00780464" w:rsidP="004F75C6">
            <w:pPr>
              <w:spacing w:line="360" w:lineRule="auto"/>
              <w:rPr>
                <w:rFonts w:ascii="Times New Roman" w:hAnsi="Times New Roman" w:cs="Times New Roman"/>
              </w:rPr>
            </w:pPr>
          </w:p>
        </w:tc>
      </w:tr>
      <w:tr w:rsidR="00780464" w:rsidRPr="00EF22FA" w14:paraId="646AAEDF" w14:textId="77777777" w:rsidTr="005F0623">
        <w:tc>
          <w:tcPr>
            <w:tcW w:w="2966" w:type="dxa"/>
            <w:tcBorders>
              <w:top w:val="nil"/>
              <w:bottom w:val="nil"/>
              <w:right w:val="nil"/>
            </w:tcBorders>
          </w:tcPr>
          <w:p w14:paraId="4A50C105"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Teaching Experience (years)</w:t>
            </w:r>
          </w:p>
        </w:tc>
        <w:tc>
          <w:tcPr>
            <w:tcW w:w="1204" w:type="dxa"/>
            <w:tcBorders>
              <w:top w:val="nil"/>
              <w:left w:val="nil"/>
              <w:bottom w:val="nil"/>
              <w:right w:val="nil"/>
            </w:tcBorders>
          </w:tcPr>
          <w:p w14:paraId="1709AB92"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3.61</w:t>
            </w:r>
          </w:p>
        </w:tc>
        <w:tc>
          <w:tcPr>
            <w:tcW w:w="1205" w:type="dxa"/>
            <w:tcBorders>
              <w:top w:val="nil"/>
              <w:left w:val="nil"/>
              <w:bottom w:val="nil"/>
              <w:right w:val="nil"/>
            </w:tcBorders>
          </w:tcPr>
          <w:p w14:paraId="6907AFD7"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2</w:t>
            </w:r>
          </w:p>
        </w:tc>
        <w:tc>
          <w:tcPr>
            <w:tcW w:w="1205" w:type="dxa"/>
            <w:tcBorders>
              <w:top w:val="nil"/>
              <w:left w:val="nil"/>
              <w:bottom w:val="nil"/>
            </w:tcBorders>
          </w:tcPr>
          <w:p w14:paraId="66F1C6F6"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.17</w:t>
            </w:r>
          </w:p>
        </w:tc>
      </w:tr>
      <w:tr w:rsidR="00780464" w:rsidRPr="00EF22FA" w14:paraId="3C845DEF" w14:textId="77777777" w:rsidTr="005F0623">
        <w:tc>
          <w:tcPr>
            <w:tcW w:w="2966" w:type="dxa"/>
            <w:tcBorders>
              <w:top w:val="nil"/>
              <w:bottom w:val="nil"/>
              <w:right w:val="nil"/>
            </w:tcBorders>
          </w:tcPr>
          <w:p w14:paraId="6BC3833E"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Type of School</w:t>
            </w:r>
          </w:p>
        </w:tc>
        <w:tc>
          <w:tcPr>
            <w:tcW w:w="1204" w:type="dxa"/>
            <w:tcBorders>
              <w:top w:val="nil"/>
              <w:left w:val="nil"/>
              <w:bottom w:val="nil"/>
              <w:right w:val="nil"/>
            </w:tcBorders>
          </w:tcPr>
          <w:p w14:paraId="468EC062"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4.63</w:t>
            </w:r>
          </w:p>
        </w:tc>
        <w:tc>
          <w:tcPr>
            <w:tcW w:w="1205" w:type="dxa"/>
            <w:tcBorders>
              <w:top w:val="nil"/>
              <w:left w:val="nil"/>
              <w:bottom w:val="nil"/>
              <w:right w:val="nil"/>
            </w:tcBorders>
          </w:tcPr>
          <w:p w14:paraId="6D7747F1"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6</w:t>
            </w:r>
          </w:p>
        </w:tc>
        <w:tc>
          <w:tcPr>
            <w:tcW w:w="1205" w:type="dxa"/>
            <w:tcBorders>
              <w:top w:val="nil"/>
              <w:left w:val="nil"/>
              <w:bottom w:val="nil"/>
            </w:tcBorders>
          </w:tcPr>
          <w:p w14:paraId="140FC850"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.59</w:t>
            </w:r>
          </w:p>
        </w:tc>
      </w:tr>
      <w:tr w:rsidR="00780464" w:rsidRPr="00EF22FA" w14:paraId="29761607" w14:textId="77777777" w:rsidTr="005F0623">
        <w:tc>
          <w:tcPr>
            <w:tcW w:w="2966" w:type="dxa"/>
            <w:tcBorders>
              <w:top w:val="nil"/>
              <w:bottom w:val="nil"/>
              <w:right w:val="nil"/>
            </w:tcBorders>
          </w:tcPr>
          <w:p w14:paraId="3D146E7E"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Training</w:t>
            </w:r>
          </w:p>
        </w:tc>
        <w:tc>
          <w:tcPr>
            <w:tcW w:w="1204" w:type="dxa"/>
            <w:tcBorders>
              <w:top w:val="nil"/>
              <w:left w:val="nil"/>
              <w:bottom w:val="nil"/>
              <w:right w:val="nil"/>
            </w:tcBorders>
          </w:tcPr>
          <w:p w14:paraId="53DFBB5A"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36.57</w:t>
            </w:r>
          </w:p>
        </w:tc>
        <w:tc>
          <w:tcPr>
            <w:tcW w:w="1205" w:type="dxa"/>
            <w:tcBorders>
              <w:top w:val="nil"/>
              <w:left w:val="nil"/>
              <w:bottom w:val="nil"/>
              <w:right w:val="nil"/>
            </w:tcBorders>
          </w:tcPr>
          <w:p w14:paraId="492354E5"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2</w:t>
            </w:r>
          </w:p>
        </w:tc>
        <w:tc>
          <w:tcPr>
            <w:tcW w:w="1205" w:type="dxa"/>
            <w:tcBorders>
              <w:top w:val="nil"/>
              <w:left w:val="nil"/>
              <w:bottom w:val="nil"/>
            </w:tcBorders>
          </w:tcPr>
          <w:p w14:paraId="6B7CAFED"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&lt;.001</w:t>
            </w:r>
          </w:p>
        </w:tc>
      </w:tr>
      <w:tr w:rsidR="00780464" w:rsidRPr="00EF22FA" w14:paraId="1A99509F" w14:textId="77777777" w:rsidTr="005F0623">
        <w:tc>
          <w:tcPr>
            <w:tcW w:w="2966" w:type="dxa"/>
            <w:tcBorders>
              <w:top w:val="nil"/>
              <w:bottom w:val="nil"/>
              <w:right w:val="nil"/>
            </w:tcBorders>
          </w:tcPr>
          <w:p w14:paraId="3237D8FE"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Sex</w:t>
            </w:r>
          </w:p>
        </w:tc>
        <w:tc>
          <w:tcPr>
            <w:tcW w:w="1204" w:type="dxa"/>
            <w:tcBorders>
              <w:top w:val="nil"/>
              <w:left w:val="nil"/>
              <w:bottom w:val="nil"/>
              <w:right w:val="nil"/>
            </w:tcBorders>
          </w:tcPr>
          <w:p w14:paraId="238C68EF"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3.83</w:t>
            </w:r>
          </w:p>
        </w:tc>
        <w:tc>
          <w:tcPr>
            <w:tcW w:w="1205" w:type="dxa"/>
            <w:tcBorders>
              <w:top w:val="nil"/>
              <w:left w:val="nil"/>
              <w:bottom w:val="nil"/>
              <w:right w:val="nil"/>
            </w:tcBorders>
          </w:tcPr>
          <w:p w14:paraId="5CA25870"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4</w:t>
            </w:r>
          </w:p>
        </w:tc>
        <w:tc>
          <w:tcPr>
            <w:tcW w:w="1205" w:type="dxa"/>
            <w:tcBorders>
              <w:top w:val="nil"/>
              <w:left w:val="nil"/>
              <w:bottom w:val="nil"/>
            </w:tcBorders>
          </w:tcPr>
          <w:p w14:paraId="5B27A2B1"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.43</w:t>
            </w:r>
          </w:p>
        </w:tc>
      </w:tr>
      <w:tr w:rsidR="00780464" w:rsidRPr="00EF22FA" w14:paraId="0437A045" w14:textId="77777777" w:rsidTr="005F0623">
        <w:tc>
          <w:tcPr>
            <w:tcW w:w="2966" w:type="dxa"/>
            <w:tcBorders>
              <w:top w:val="nil"/>
              <w:bottom w:val="nil"/>
              <w:right w:val="nil"/>
            </w:tcBorders>
          </w:tcPr>
          <w:p w14:paraId="06B6A1F5"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Highest Qualification</w:t>
            </w:r>
          </w:p>
        </w:tc>
        <w:tc>
          <w:tcPr>
            <w:tcW w:w="1204" w:type="dxa"/>
            <w:tcBorders>
              <w:top w:val="nil"/>
              <w:left w:val="nil"/>
              <w:bottom w:val="nil"/>
              <w:right w:val="nil"/>
            </w:tcBorders>
          </w:tcPr>
          <w:p w14:paraId="276FDE57"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21.00</w:t>
            </w:r>
          </w:p>
        </w:tc>
        <w:tc>
          <w:tcPr>
            <w:tcW w:w="1205" w:type="dxa"/>
            <w:tcBorders>
              <w:top w:val="nil"/>
              <w:left w:val="nil"/>
              <w:bottom w:val="nil"/>
              <w:right w:val="nil"/>
            </w:tcBorders>
          </w:tcPr>
          <w:p w14:paraId="09B17B23"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12</w:t>
            </w:r>
          </w:p>
        </w:tc>
        <w:tc>
          <w:tcPr>
            <w:tcW w:w="1205" w:type="dxa"/>
            <w:tcBorders>
              <w:top w:val="nil"/>
              <w:left w:val="nil"/>
              <w:bottom w:val="nil"/>
            </w:tcBorders>
          </w:tcPr>
          <w:p w14:paraId="78CDA4C9"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.05</w:t>
            </w:r>
          </w:p>
        </w:tc>
      </w:tr>
      <w:tr w:rsidR="00780464" w:rsidRPr="00EF22FA" w14:paraId="767A4C2E" w14:textId="77777777" w:rsidTr="005F0623">
        <w:tc>
          <w:tcPr>
            <w:tcW w:w="2966" w:type="dxa"/>
            <w:tcBorders>
              <w:top w:val="nil"/>
              <w:bottom w:val="nil"/>
              <w:right w:val="nil"/>
            </w:tcBorders>
          </w:tcPr>
          <w:p w14:paraId="650C243F"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Age Group</w:t>
            </w:r>
          </w:p>
        </w:tc>
        <w:tc>
          <w:tcPr>
            <w:tcW w:w="1204" w:type="dxa"/>
            <w:tcBorders>
              <w:top w:val="nil"/>
              <w:left w:val="nil"/>
              <w:bottom w:val="nil"/>
              <w:right w:val="nil"/>
            </w:tcBorders>
          </w:tcPr>
          <w:p w14:paraId="1DD77309"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9.82</w:t>
            </w:r>
          </w:p>
        </w:tc>
        <w:tc>
          <w:tcPr>
            <w:tcW w:w="1205" w:type="dxa"/>
            <w:tcBorders>
              <w:top w:val="nil"/>
              <w:left w:val="nil"/>
              <w:bottom w:val="nil"/>
              <w:right w:val="nil"/>
            </w:tcBorders>
          </w:tcPr>
          <w:p w14:paraId="6D64D431"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6</w:t>
            </w:r>
          </w:p>
        </w:tc>
        <w:tc>
          <w:tcPr>
            <w:tcW w:w="1205" w:type="dxa"/>
            <w:tcBorders>
              <w:top w:val="nil"/>
              <w:left w:val="nil"/>
              <w:bottom w:val="nil"/>
            </w:tcBorders>
          </w:tcPr>
          <w:p w14:paraId="502D5748"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.13</w:t>
            </w:r>
          </w:p>
        </w:tc>
      </w:tr>
      <w:tr w:rsidR="00780464" w:rsidRPr="00EF22FA" w14:paraId="30042B05" w14:textId="77777777" w:rsidTr="005F0623">
        <w:tc>
          <w:tcPr>
            <w:tcW w:w="2966" w:type="dxa"/>
            <w:tcBorders>
              <w:top w:val="nil"/>
              <w:right w:val="nil"/>
            </w:tcBorders>
          </w:tcPr>
          <w:p w14:paraId="4CC9778C"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Job Role</w:t>
            </w:r>
          </w:p>
        </w:tc>
        <w:tc>
          <w:tcPr>
            <w:tcW w:w="1204" w:type="dxa"/>
            <w:tcBorders>
              <w:top w:val="nil"/>
              <w:left w:val="nil"/>
              <w:right w:val="nil"/>
            </w:tcBorders>
          </w:tcPr>
          <w:p w14:paraId="67FC12FE"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19.52</w:t>
            </w:r>
          </w:p>
        </w:tc>
        <w:tc>
          <w:tcPr>
            <w:tcW w:w="1205" w:type="dxa"/>
            <w:tcBorders>
              <w:top w:val="nil"/>
              <w:left w:val="nil"/>
              <w:right w:val="nil"/>
            </w:tcBorders>
          </w:tcPr>
          <w:p w14:paraId="4C719202"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8</w:t>
            </w:r>
          </w:p>
        </w:tc>
        <w:tc>
          <w:tcPr>
            <w:tcW w:w="1205" w:type="dxa"/>
            <w:tcBorders>
              <w:top w:val="nil"/>
              <w:left w:val="nil"/>
            </w:tcBorders>
          </w:tcPr>
          <w:p w14:paraId="3BFB3A9B"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.01</w:t>
            </w:r>
          </w:p>
        </w:tc>
      </w:tr>
    </w:tbl>
    <w:p w14:paraId="2AF32912" w14:textId="77777777" w:rsidR="00780464" w:rsidRPr="00EF22FA" w:rsidRDefault="00780464" w:rsidP="004F75C6">
      <w:pPr>
        <w:spacing w:line="480" w:lineRule="auto"/>
        <w:rPr>
          <w:rFonts w:ascii="Times New Roman" w:hAnsi="Times New Roman" w:cs="Times New Roman"/>
        </w:rPr>
      </w:pPr>
      <w:r w:rsidRPr="00EF22FA">
        <w:rPr>
          <w:rFonts w:ascii="Times New Roman" w:hAnsi="Times New Roman" w:cs="Times New Roman"/>
        </w:rPr>
        <w:t>NB: Accepted level of significance was p</w:t>
      </w:r>
      <w:r w:rsidRPr="00EF22FA">
        <w:rPr>
          <w:rFonts w:ascii="Times New Roman" w:hAnsi="Times New Roman" w:cs="Times New Roman"/>
          <w:color w:val="222222"/>
          <w:shd w:val="clear" w:color="auto" w:fill="FFFFFF"/>
        </w:rPr>
        <w:t>≤.001</w:t>
      </w:r>
    </w:p>
    <w:p w14:paraId="77A18238" w14:textId="77777777" w:rsidR="002E60B0" w:rsidRPr="00780464" w:rsidRDefault="002E60B0" w:rsidP="004F75C6">
      <w:pPr>
        <w:pStyle w:val="Heading3"/>
        <w:spacing w:line="480" w:lineRule="auto"/>
        <w:ind w:firstLine="720"/>
        <w:rPr>
          <w:rFonts w:cs="Times New Roman"/>
          <w:sz w:val="22"/>
          <w:szCs w:val="22"/>
          <w:u w:val="single"/>
        </w:rPr>
      </w:pPr>
      <w:r w:rsidRPr="00780464">
        <w:rPr>
          <w:rFonts w:cs="Times New Roman"/>
          <w:sz w:val="22"/>
          <w:szCs w:val="22"/>
          <w:u w:val="single"/>
        </w:rPr>
        <w:t>Support from Senior Leadership</w:t>
      </w:r>
    </w:p>
    <w:p w14:paraId="0A0D9E66" w14:textId="35EB076D" w:rsidR="002E60B0" w:rsidRPr="00EF22FA" w:rsidRDefault="002E60B0" w:rsidP="004F75C6">
      <w:pPr>
        <w:spacing w:line="480" w:lineRule="auto"/>
        <w:ind w:firstLine="720"/>
        <w:rPr>
          <w:rFonts w:ascii="Times New Roman" w:hAnsi="Times New Roman" w:cs="Times New Roman"/>
        </w:rPr>
      </w:pPr>
      <w:r w:rsidRPr="00EF22FA">
        <w:rPr>
          <w:rFonts w:ascii="Times New Roman" w:hAnsi="Times New Roman" w:cs="Times New Roman"/>
        </w:rPr>
        <w:t xml:space="preserve">None of the demographic variables were predictors of teacher perceptions of SLT support (χ²(80) = 97.72, p= .002). </w:t>
      </w:r>
    </w:p>
    <w:p w14:paraId="478272DD" w14:textId="77777777" w:rsidR="002E60B0" w:rsidRDefault="002E60B0" w:rsidP="004F75C6">
      <w:pPr>
        <w:pStyle w:val="Heading3"/>
        <w:spacing w:line="480" w:lineRule="auto"/>
        <w:ind w:firstLine="720"/>
        <w:rPr>
          <w:rFonts w:cs="Times New Roman"/>
          <w:sz w:val="22"/>
          <w:szCs w:val="22"/>
          <w:u w:val="single"/>
        </w:rPr>
      </w:pPr>
      <w:r w:rsidRPr="00780464">
        <w:rPr>
          <w:rFonts w:cs="Times New Roman"/>
          <w:sz w:val="22"/>
          <w:szCs w:val="22"/>
          <w:u w:val="single"/>
        </w:rPr>
        <w:t>Access to Additional Support Staff Resource</w:t>
      </w:r>
    </w:p>
    <w:p w14:paraId="727D70E2" w14:textId="1488B4BF" w:rsidR="002E60B0" w:rsidRPr="00EF22FA" w:rsidRDefault="002E60B0" w:rsidP="004F75C6">
      <w:pPr>
        <w:spacing w:line="480" w:lineRule="auto"/>
        <w:ind w:firstLine="720"/>
        <w:rPr>
          <w:rFonts w:ascii="Times New Roman" w:hAnsi="Times New Roman" w:cs="Times New Roman"/>
        </w:rPr>
      </w:pPr>
      <w:r w:rsidRPr="00EF22FA">
        <w:rPr>
          <w:rFonts w:ascii="Times New Roman" w:hAnsi="Times New Roman" w:cs="Times New Roman"/>
        </w:rPr>
        <w:t xml:space="preserve">Analyses revealed that the intercept only model was not improved by including demographic factors for this question (χ²(60) = 79.97, p= .04).  </w:t>
      </w:r>
    </w:p>
    <w:p w14:paraId="51607DD2" w14:textId="77777777" w:rsidR="002E60B0" w:rsidRPr="00780464" w:rsidRDefault="002E60B0" w:rsidP="004F75C6">
      <w:pPr>
        <w:pStyle w:val="Heading3"/>
        <w:spacing w:line="480" w:lineRule="auto"/>
        <w:ind w:firstLine="720"/>
        <w:rPr>
          <w:rFonts w:cs="Times New Roman"/>
          <w:sz w:val="22"/>
          <w:szCs w:val="22"/>
          <w:u w:val="single"/>
        </w:rPr>
      </w:pPr>
      <w:r w:rsidRPr="00780464">
        <w:rPr>
          <w:rFonts w:cs="Times New Roman"/>
          <w:sz w:val="22"/>
          <w:szCs w:val="22"/>
          <w:u w:val="single"/>
        </w:rPr>
        <w:lastRenderedPageBreak/>
        <w:t xml:space="preserve">Access to Equipment </w:t>
      </w:r>
    </w:p>
    <w:p w14:paraId="7DC7B488" w14:textId="5B8AB630" w:rsidR="002E60B0" w:rsidRPr="00EF22FA" w:rsidRDefault="002E60B0" w:rsidP="004F75C6">
      <w:pPr>
        <w:spacing w:line="480" w:lineRule="auto"/>
        <w:ind w:firstLine="720"/>
        <w:rPr>
          <w:rFonts w:ascii="Times New Roman" w:hAnsi="Times New Roman" w:cs="Times New Roman"/>
        </w:rPr>
      </w:pPr>
      <w:r w:rsidRPr="00EF22FA">
        <w:rPr>
          <w:rFonts w:ascii="Times New Roman" w:hAnsi="Times New Roman" w:cs="Times New Roman"/>
        </w:rPr>
        <w:t xml:space="preserve">None of the demographics were predictive of teacher responses to access to equipment in schools: ‘25 beanbags’ (χ²(40) = 54.93, p= .06), ‘chalk’ (χ²(40) = 53.99, p= .07), a ‘large enough sports hall’ (χ²(40) = 52.67, p= .09), ‘suitable outdoor space’ (χ²(40) = 57.76, p= .03), a ‘stopwatch’ (χ²(40) = 34.97, p= .70), and a ‘tape measure’ (χ²(40) = 30.96, p= .85). </w:t>
      </w:r>
    </w:p>
    <w:p w14:paraId="7165BE0A" w14:textId="77777777" w:rsidR="002E60B0" w:rsidRPr="00780464" w:rsidRDefault="002E60B0" w:rsidP="004F75C6">
      <w:pPr>
        <w:pStyle w:val="Heading3"/>
        <w:spacing w:line="480" w:lineRule="auto"/>
        <w:ind w:firstLine="720"/>
        <w:rPr>
          <w:rFonts w:cs="Times New Roman"/>
          <w:sz w:val="22"/>
          <w:szCs w:val="22"/>
          <w:u w:val="single"/>
        </w:rPr>
      </w:pPr>
      <w:r w:rsidRPr="00780464">
        <w:rPr>
          <w:rFonts w:cs="Times New Roman"/>
          <w:sz w:val="22"/>
          <w:szCs w:val="22"/>
          <w:u w:val="single"/>
        </w:rPr>
        <w:t>Acceptable Assessment Time</w:t>
      </w:r>
    </w:p>
    <w:p w14:paraId="6738708E" w14:textId="737C2F1E" w:rsidR="002E60B0" w:rsidRPr="00EF22FA" w:rsidRDefault="002E60B0" w:rsidP="004F75C6">
      <w:pPr>
        <w:spacing w:line="480" w:lineRule="auto"/>
        <w:ind w:firstLine="720"/>
        <w:rPr>
          <w:rFonts w:ascii="Times New Roman" w:hAnsi="Times New Roman" w:cs="Times New Roman"/>
        </w:rPr>
      </w:pPr>
      <w:r w:rsidRPr="00EF22FA">
        <w:rPr>
          <w:rFonts w:ascii="Times New Roman" w:hAnsi="Times New Roman" w:cs="Times New Roman"/>
        </w:rPr>
        <w:t>Demographic factors were not predictors for acceptable time to assess FMS per child (χ²(120) = 59.38, p= 1.00) or for a whole class (χ²(120) = 125.32, p= .35).</w:t>
      </w:r>
    </w:p>
    <w:p w14:paraId="7B42D937" w14:textId="77777777" w:rsidR="002E60B0" w:rsidRPr="00780464" w:rsidRDefault="002E60B0" w:rsidP="004F75C6">
      <w:pPr>
        <w:pStyle w:val="Heading3"/>
        <w:spacing w:line="480" w:lineRule="auto"/>
        <w:ind w:firstLine="720"/>
        <w:rPr>
          <w:rFonts w:cs="Times New Roman"/>
          <w:sz w:val="22"/>
          <w:szCs w:val="22"/>
          <w:u w:val="single"/>
        </w:rPr>
      </w:pPr>
      <w:r w:rsidRPr="00780464">
        <w:rPr>
          <w:rFonts w:cs="Times New Roman"/>
          <w:sz w:val="22"/>
          <w:szCs w:val="22"/>
          <w:u w:val="single"/>
        </w:rPr>
        <w:t xml:space="preserve">Two Hour Start of Year Assessment </w:t>
      </w:r>
    </w:p>
    <w:p w14:paraId="4E9406D2" w14:textId="56B21164" w:rsidR="002E60B0" w:rsidRDefault="002E60B0" w:rsidP="004F75C6">
      <w:pPr>
        <w:spacing w:line="480" w:lineRule="auto"/>
        <w:ind w:firstLine="720"/>
        <w:rPr>
          <w:rFonts w:ascii="Times New Roman" w:hAnsi="Times New Roman" w:cs="Times New Roman"/>
        </w:rPr>
      </w:pPr>
      <w:r w:rsidRPr="00EF22FA">
        <w:rPr>
          <w:rFonts w:ascii="Times New Roman" w:hAnsi="Times New Roman" w:cs="Times New Roman"/>
        </w:rPr>
        <w:t xml:space="preserve">A multinomial logistic regression found that the final model significantly predicted responses better (χ²(60) = 102.85, p&lt;.001). Whether or not teaching staff had received training on FMS previously was the only demographic factor that had a significant impact upon responses (χ ²(3) = 20.01, p&lt;.001) to this question (see </w:t>
      </w:r>
      <w:r w:rsidR="00780464">
        <w:rPr>
          <w:rFonts w:ascii="Times New Roman" w:hAnsi="Times New Roman" w:cs="Times New Roman"/>
        </w:rPr>
        <w:t>Table</w:t>
      </w:r>
      <w:r w:rsidRPr="00EF22FA">
        <w:rPr>
          <w:rFonts w:ascii="Times New Roman" w:hAnsi="Times New Roman" w:cs="Times New Roman"/>
        </w:rPr>
        <w:t xml:space="preserve"> 5).  Further exploration showed that teaching staff that had received training were 62% less likely to say ‘probably yes’ than ‘definitely yes’ (OR = .38, CI = .24 - .60). </w:t>
      </w:r>
    </w:p>
    <w:p w14:paraId="1CE3190F" w14:textId="136D136A" w:rsidR="00780464" w:rsidRPr="00EF22FA" w:rsidRDefault="00780464" w:rsidP="004F75C6">
      <w:pPr>
        <w:spacing w:line="480" w:lineRule="auto"/>
        <w:rPr>
          <w:rFonts w:ascii="Times New Roman" w:hAnsi="Times New Roman" w:cs="Times New Roman"/>
          <w:u w:val="single"/>
        </w:rPr>
      </w:pPr>
      <w:r>
        <w:rPr>
          <w:rFonts w:ascii="Times New Roman" w:hAnsi="Times New Roman" w:cs="Times New Roman"/>
          <w:u w:val="single"/>
        </w:rPr>
        <w:t>Table</w:t>
      </w:r>
      <w:r w:rsidRPr="00EF22FA">
        <w:rPr>
          <w:rFonts w:ascii="Times New Roman" w:hAnsi="Times New Roman" w:cs="Times New Roman"/>
          <w:u w:val="single"/>
        </w:rPr>
        <w:t xml:space="preserve"> 5 </w:t>
      </w:r>
    </w:p>
    <w:p w14:paraId="4F4519E8" w14:textId="77777777" w:rsidR="00780464" w:rsidRPr="00EF22FA" w:rsidRDefault="00780464" w:rsidP="004F75C6">
      <w:pPr>
        <w:spacing w:line="480" w:lineRule="auto"/>
        <w:rPr>
          <w:rFonts w:ascii="Times New Roman" w:hAnsi="Times New Roman" w:cs="Times New Roman"/>
        </w:rPr>
      </w:pPr>
      <w:r w:rsidRPr="00EF22FA">
        <w:rPr>
          <w:rFonts w:ascii="Times New Roman" w:hAnsi="Times New Roman" w:cs="Times New Roman"/>
        </w:rPr>
        <w:t xml:space="preserve">Likelihood Ratio Tests for whether teaching staff would be able to spend 2 hours at the start of the school year assessing the FMS of their pupils </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2966"/>
        <w:gridCol w:w="1204"/>
        <w:gridCol w:w="1205"/>
        <w:gridCol w:w="1205"/>
      </w:tblGrid>
      <w:tr w:rsidR="00780464" w:rsidRPr="00EF22FA" w14:paraId="620B10F5" w14:textId="77777777" w:rsidTr="005F0623">
        <w:tc>
          <w:tcPr>
            <w:tcW w:w="2966" w:type="dxa"/>
            <w:tcBorders>
              <w:bottom w:val="single" w:sz="4" w:space="0" w:color="auto"/>
              <w:right w:val="nil"/>
            </w:tcBorders>
          </w:tcPr>
          <w:p w14:paraId="28FFC1BC"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Effect</w:t>
            </w:r>
          </w:p>
        </w:tc>
        <w:tc>
          <w:tcPr>
            <w:tcW w:w="1204" w:type="dxa"/>
            <w:tcBorders>
              <w:left w:val="nil"/>
              <w:bottom w:val="single" w:sz="4" w:space="0" w:color="auto"/>
              <w:right w:val="nil"/>
            </w:tcBorders>
          </w:tcPr>
          <w:p w14:paraId="76B804B6"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χ²</w:t>
            </w:r>
          </w:p>
        </w:tc>
        <w:tc>
          <w:tcPr>
            <w:tcW w:w="1205" w:type="dxa"/>
            <w:tcBorders>
              <w:left w:val="nil"/>
              <w:bottom w:val="single" w:sz="4" w:space="0" w:color="auto"/>
              <w:right w:val="nil"/>
            </w:tcBorders>
          </w:tcPr>
          <w:p w14:paraId="0C99BBE5"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df</w:t>
            </w:r>
          </w:p>
        </w:tc>
        <w:tc>
          <w:tcPr>
            <w:tcW w:w="1205" w:type="dxa"/>
            <w:tcBorders>
              <w:left w:val="nil"/>
              <w:bottom w:val="single" w:sz="4" w:space="0" w:color="auto"/>
            </w:tcBorders>
          </w:tcPr>
          <w:p w14:paraId="00CA0AC0"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p</w:t>
            </w:r>
          </w:p>
        </w:tc>
      </w:tr>
      <w:tr w:rsidR="00780464" w:rsidRPr="00EF22FA" w14:paraId="3EF0E28B" w14:textId="77777777" w:rsidTr="005F0623">
        <w:tc>
          <w:tcPr>
            <w:tcW w:w="2966" w:type="dxa"/>
            <w:tcBorders>
              <w:bottom w:val="nil"/>
              <w:right w:val="nil"/>
            </w:tcBorders>
          </w:tcPr>
          <w:p w14:paraId="5D968376"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 xml:space="preserve">Intercept </w:t>
            </w:r>
          </w:p>
        </w:tc>
        <w:tc>
          <w:tcPr>
            <w:tcW w:w="1204" w:type="dxa"/>
            <w:tcBorders>
              <w:left w:val="nil"/>
              <w:bottom w:val="nil"/>
              <w:right w:val="nil"/>
            </w:tcBorders>
          </w:tcPr>
          <w:p w14:paraId="723E1FDA"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.00</w:t>
            </w:r>
          </w:p>
        </w:tc>
        <w:tc>
          <w:tcPr>
            <w:tcW w:w="1205" w:type="dxa"/>
            <w:tcBorders>
              <w:left w:val="nil"/>
              <w:bottom w:val="nil"/>
              <w:right w:val="nil"/>
            </w:tcBorders>
          </w:tcPr>
          <w:p w14:paraId="5458F42B"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0</w:t>
            </w:r>
          </w:p>
        </w:tc>
        <w:tc>
          <w:tcPr>
            <w:tcW w:w="1205" w:type="dxa"/>
            <w:tcBorders>
              <w:left w:val="nil"/>
              <w:bottom w:val="nil"/>
            </w:tcBorders>
          </w:tcPr>
          <w:p w14:paraId="739BE6C4" w14:textId="77777777" w:rsidR="00780464" w:rsidRPr="00EF22FA" w:rsidRDefault="00780464" w:rsidP="004F75C6">
            <w:pPr>
              <w:spacing w:line="360" w:lineRule="auto"/>
              <w:rPr>
                <w:rFonts w:ascii="Times New Roman" w:hAnsi="Times New Roman" w:cs="Times New Roman"/>
              </w:rPr>
            </w:pPr>
          </w:p>
        </w:tc>
      </w:tr>
      <w:tr w:rsidR="00780464" w:rsidRPr="00EF22FA" w14:paraId="60C5E797" w14:textId="77777777" w:rsidTr="005F0623">
        <w:tc>
          <w:tcPr>
            <w:tcW w:w="2966" w:type="dxa"/>
            <w:tcBorders>
              <w:top w:val="nil"/>
              <w:bottom w:val="nil"/>
              <w:right w:val="nil"/>
            </w:tcBorders>
          </w:tcPr>
          <w:p w14:paraId="3A2FB35B"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Teaching Experience (years)</w:t>
            </w:r>
          </w:p>
        </w:tc>
        <w:tc>
          <w:tcPr>
            <w:tcW w:w="1204" w:type="dxa"/>
            <w:tcBorders>
              <w:top w:val="nil"/>
              <w:left w:val="nil"/>
              <w:bottom w:val="nil"/>
              <w:right w:val="nil"/>
            </w:tcBorders>
          </w:tcPr>
          <w:p w14:paraId="53008120"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5.76</w:t>
            </w:r>
          </w:p>
        </w:tc>
        <w:tc>
          <w:tcPr>
            <w:tcW w:w="1205" w:type="dxa"/>
            <w:tcBorders>
              <w:top w:val="nil"/>
              <w:left w:val="nil"/>
              <w:bottom w:val="nil"/>
              <w:right w:val="nil"/>
            </w:tcBorders>
          </w:tcPr>
          <w:p w14:paraId="55668503"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3</w:t>
            </w:r>
          </w:p>
        </w:tc>
        <w:tc>
          <w:tcPr>
            <w:tcW w:w="1205" w:type="dxa"/>
            <w:tcBorders>
              <w:top w:val="nil"/>
              <w:left w:val="nil"/>
              <w:bottom w:val="nil"/>
            </w:tcBorders>
          </w:tcPr>
          <w:p w14:paraId="59099C81"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.12</w:t>
            </w:r>
          </w:p>
        </w:tc>
      </w:tr>
      <w:tr w:rsidR="00780464" w:rsidRPr="00EF22FA" w14:paraId="4030918E" w14:textId="77777777" w:rsidTr="005F0623">
        <w:tc>
          <w:tcPr>
            <w:tcW w:w="2966" w:type="dxa"/>
            <w:tcBorders>
              <w:top w:val="nil"/>
              <w:bottom w:val="nil"/>
              <w:right w:val="nil"/>
            </w:tcBorders>
          </w:tcPr>
          <w:p w14:paraId="235266D2"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Type of School</w:t>
            </w:r>
          </w:p>
        </w:tc>
        <w:tc>
          <w:tcPr>
            <w:tcW w:w="1204" w:type="dxa"/>
            <w:tcBorders>
              <w:top w:val="nil"/>
              <w:left w:val="nil"/>
              <w:bottom w:val="nil"/>
              <w:right w:val="nil"/>
            </w:tcBorders>
          </w:tcPr>
          <w:p w14:paraId="2B3F4D66"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20.22</w:t>
            </w:r>
          </w:p>
        </w:tc>
        <w:tc>
          <w:tcPr>
            <w:tcW w:w="1205" w:type="dxa"/>
            <w:tcBorders>
              <w:top w:val="nil"/>
              <w:left w:val="nil"/>
              <w:bottom w:val="nil"/>
              <w:right w:val="nil"/>
            </w:tcBorders>
          </w:tcPr>
          <w:p w14:paraId="368903FE"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9</w:t>
            </w:r>
          </w:p>
        </w:tc>
        <w:tc>
          <w:tcPr>
            <w:tcW w:w="1205" w:type="dxa"/>
            <w:tcBorders>
              <w:top w:val="nil"/>
              <w:left w:val="nil"/>
              <w:bottom w:val="nil"/>
            </w:tcBorders>
          </w:tcPr>
          <w:p w14:paraId="416AFB1E"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.02</w:t>
            </w:r>
          </w:p>
        </w:tc>
      </w:tr>
      <w:tr w:rsidR="00780464" w:rsidRPr="00EF22FA" w14:paraId="39C587AB" w14:textId="77777777" w:rsidTr="005F0623">
        <w:tc>
          <w:tcPr>
            <w:tcW w:w="2966" w:type="dxa"/>
            <w:tcBorders>
              <w:top w:val="nil"/>
              <w:bottom w:val="nil"/>
              <w:right w:val="nil"/>
            </w:tcBorders>
          </w:tcPr>
          <w:p w14:paraId="224CBE64"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Training</w:t>
            </w:r>
          </w:p>
        </w:tc>
        <w:tc>
          <w:tcPr>
            <w:tcW w:w="1204" w:type="dxa"/>
            <w:tcBorders>
              <w:top w:val="nil"/>
              <w:left w:val="nil"/>
              <w:bottom w:val="nil"/>
              <w:right w:val="nil"/>
            </w:tcBorders>
          </w:tcPr>
          <w:p w14:paraId="7530D8F1"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20.01</w:t>
            </w:r>
          </w:p>
        </w:tc>
        <w:tc>
          <w:tcPr>
            <w:tcW w:w="1205" w:type="dxa"/>
            <w:tcBorders>
              <w:top w:val="nil"/>
              <w:left w:val="nil"/>
              <w:bottom w:val="nil"/>
              <w:right w:val="nil"/>
            </w:tcBorders>
          </w:tcPr>
          <w:p w14:paraId="6DFF94DA"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3</w:t>
            </w:r>
          </w:p>
        </w:tc>
        <w:tc>
          <w:tcPr>
            <w:tcW w:w="1205" w:type="dxa"/>
            <w:tcBorders>
              <w:top w:val="nil"/>
              <w:left w:val="nil"/>
              <w:bottom w:val="nil"/>
            </w:tcBorders>
          </w:tcPr>
          <w:p w14:paraId="00FE606B"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&lt;.001</w:t>
            </w:r>
          </w:p>
        </w:tc>
      </w:tr>
      <w:tr w:rsidR="00780464" w:rsidRPr="00EF22FA" w14:paraId="3FF8DC3F" w14:textId="77777777" w:rsidTr="005F0623">
        <w:tc>
          <w:tcPr>
            <w:tcW w:w="2966" w:type="dxa"/>
            <w:tcBorders>
              <w:top w:val="nil"/>
              <w:bottom w:val="nil"/>
              <w:right w:val="nil"/>
            </w:tcBorders>
          </w:tcPr>
          <w:p w14:paraId="69F277B2"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Sex</w:t>
            </w:r>
          </w:p>
        </w:tc>
        <w:tc>
          <w:tcPr>
            <w:tcW w:w="1204" w:type="dxa"/>
            <w:tcBorders>
              <w:top w:val="nil"/>
              <w:left w:val="nil"/>
              <w:bottom w:val="nil"/>
              <w:right w:val="nil"/>
            </w:tcBorders>
          </w:tcPr>
          <w:p w14:paraId="15E6E566"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8.80</w:t>
            </w:r>
          </w:p>
        </w:tc>
        <w:tc>
          <w:tcPr>
            <w:tcW w:w="1205" w:type="dxa"/>
            <w:tcBorders>
              <w:top w:val="nil"/>
              <w:left w:val="nil"/>
              <w:bottom w:val="nil"/>
              <w:right w:val="nil"/>
            </w:tcBorders>
          </w:tcPr>
          <w:p w14:paraId="55FB2596"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6</w:t>
            </w:r>
          </w:p>
        </w:tc>
        <w:tc>
          <w:tcPr>
            <w:tcW w:w="1205" w:type="dxa"/>
            <w:tcBorders>
              <w:top w:val="nil"/>
              <w:left w:val="nil"/>
              <w:bottom w:val="nil"/>
            </w:tcBorders>
          </w:tcPr>
          <w:p w14:paraId="1EDDD9CA"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.19</w:t>
            </w:r>
          </w:p>
        </w:tc>
      </w:tr>
      <w:tr w:rsidR="00780464" w:rsidRPr="00EF22FA" w14:paraId="621A47C9" w14:textId="77777777" w:rsidTr="005F0623">
        <w:tc>
          <w:tcPr>
            <w:tcW w:w="2966" w:type="dxa"/>
            <w:tcBorders>
              <w:top w:val="nil"/>
              <w:bottom w:val="nil"/>
              <w:right w:val="nil"/>
            </w:tcBorders>
          </w:tcPr>
          <w:p w14:paraId="492629C3"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Highest Qualification</w:t>
            </w:r>
          </w:p>
        </w:tc>
        <w:tc>
          <w:tcPr>
            <w:tcW w:w="1204" w:type="dxa"/>
            <w:tcBorders>
              <w:top w:val="nil"/>
              <w:left w:val="nil"/>
              <w:bottom w:val="nil"/>
              <w:right w:val="nil"/>
            </w:tcBorders>
          </w:tcPr>
          <w:p w14:paraId="581D059D"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17.51</w:t>
            </w:r>
          </w:p>
        </w:tc>
        <w:tc>
          <w:tcPr>
            <w:tcW w:w="1205" w:type="dxa"/>
            <w:tcBorders>
              <w:top w:val="nil"/>
              <w:left w:val="nil"/>
              <w:bottom w:val="nil"/>
              <w:right w:val="nil"/>
            </w:tcBorders>
          </w:tcPr>
          <w:p w14:paraId="6C6D47D3"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18</w:t>
            </w:r>
          </w:p>
        </w:tc>
        <w:tc>
          <w:tcPr>
            <w:tcW w:w="1205" w:type="dxa"/>
            <w:tcBorders>
              <w:top w:val="nil"/>
              <w:left w:val="nil"/>
              <w:bottom w:val="nil"/>
            </w:tcBorders>
          </w:tcPr>
          <w:p w14:paraId="37696A28"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.49</w:t>
            </w:r>
          </w:p>
        </w:tc>
      </w:tr>
      <w:tr w:rsidR="00780464" w:rsidRPr="00EF22FA" w14:paraId="72A09227" w14:textId="77777777" w:rsidTr="005F0623">
        <w:tc>
          <w:tcPr>
            <w:tcW w:w="2966" w:type="dxa"/>
            <w:tcBorders>
              <w:top w:val="nil"/>
              <w:bottom w:val="nil"/>
              <w:right w:val="nil"/>
            </w:tcBorders>
          </w:tcPr>
          <w:p w14:paraId="2540E042"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Age Group</w:t>
            </w:r>
          </w:p>
        </w:tc>
        <w:tc>
          <w:tcPr>
            <w:tcW w:w="1204" w:type="dxa"/>
            <w:tcBorders>
              <w:top w:val="nil"/>
              <w:left w:val="nil"/>
              <w:bottom w:val="nil"/>
              <w:right w:val="nil"/>
            </w:tcBorders>
          </w:tcPr>
          <w:p w14:paraId="44E80F94"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9.79</w:t>
            </w:r>
          </w:p>
        </w:tc>
        <w:tc>
          <w:tcPr>
            <w:tcW w:w="1205" w:type="dxa"/>
            <w:tcBorders>
              <w:top w:val="nil"/>
              <w:left w:val="nil"/>
              <w:bottom w:val="nil"/>
              <w:right w:val="nil"/>
            </w:tcBorders>
          </w:tcPr>
          <w:p w14:paraId="15AA852C"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9</w:t>
            </w:r>
          </w:p>
        </w:tc>
        <w:tc>
          <w:tcPr>
            <w:tcW w:w="1205" w:type="dxa"/>
            <w:tcBorders>
              <w:top w:val="nil"/>
              <w:left w:val="nil"/>
              <w:bottom w:val="nil"/>
            </w:tcBorders>
          </w:tcPr>
          <w:p w14:paraId="49C3ABBF"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.37</w:t>
            </w:r>
          </w:p>
        </w:tc>
      </w:tr>
      <w:tr w:rsidR="00780464" w:rsidRPr="00EF22FA" w14:paraId="38309F7B" w14:textId="77777777" w:rsidTr="005F0623">
        <w:tc>
          <w:tcPr>
            <w:tcW w:w="2966" w:type="dxa"/>
            <w:tcBorders>
              <w:top w:val="nil"/>
              <w:right w:val="nil"/>
            </w:tcBorders>
          </w:tcPr>
          <w:p w14:paraId="1513E538"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Job Role</w:t>
            </w:r>
          </w:p>
        </w:tc>
        <w:tc>
          <w:tcPr>
            <w:tcW w:w="1204" w:type="dxa"/>
            <w:tcBorders>
              <w:top w:val="nil"/>
              <w:left w:val="nil"/>
              <w:right w:val="nil"/>
            </w:tcBorders>
          </w:tcPr>
          <w:p w14:paraId="374D6358"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8.27</w:t>
            </w:r>
          </w:p>
        </w:tc>
        <w:tc>
          <w:tcPr>
            <w:tcW w:w="1205" w:type="dxa"/>
            <w:tcBorders>
              <w:top w:val="nil"/>
              <w:left w:val="nil"/>
              <w:right w:val="nil"/>
            </w:tcBorders>
          </w:tcPr>
          <w:p w14:paraId="2EE9042E"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12</w:t>
            </w:r>
          </w:p>
        </w:tc>
        <w:tc>
          <w:tcPr>
            <w:tcW w:w="1205" w:type="dxa"/>
            <w:tcBorders>
              <w:top w:val="nil"/>
              <w:left w:val="nil"/>
            </w:tcBorders>
          </w:tcPr>
          <w:p w14:paraId="3C52310D"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.76</w:t>
            </w:r>
          </w:p>
        </w:tc>
      </w:tr>
    </w:tbl>
    <w:p w14:paraId="3C6310C5" w14:textId="77777777" w:rsidR="00780464" w:rsidRPr="00EF22FA" w:rsidRDefault="00780464" w:rsidP="004F75C6">
      <w:pPr>
        <w:spacing w:line="480" w:lineRule="auto"/>
        <w:rPr>
          <w:rFonts w:ascii="Times New Roman" w:hAnsi="Times New Roman" w:cs="Times New Roman"/>
        </w:rPr>
      </w:pPr>
      <w:r w:rsidRPr="00EF22FA">
        <w:rPr>
          <w:rFonts w:ascii="Times New Roman" w:hAnsi="Times New Roman" w:cs="Times New Roman"/>
        </w:rPr>
        <w:lastRenderedPageBreak/>
        <w:t>NB: Accepted level of significance was p</w:t>
      </w:r>
      <w:r w:rsidRPr="00EF22FA">
        <w:rPr>
          <w:rFonts w:ascii="Times New Roman" w:hAnsi="Times New Roman" w:cs="Times New Roman"/>
          <w:color w:val="222222"/>
          <w:shd w:val="clear" w:color="auto" w:fill="FFFFFF"/>
        </w:rPr>
        <w:t>≤.001</w:t>
      </w:r>
    </w:p>
    <w:p w14:paraId="1FD6793D" w14:textId="77777777" w:rsidR="002E60B0" w:rsidRPr="00780464" w:rsidRDefault="002E60B0" w:rsidP="004F75C6">
      <w:pPr>
        <w:pStyle w:val="Heading3"/>
        <w:spacing w:line="480" w:lineRule="auto"/>
        <w:ind w:firstLine="720"/>
        <w:rPr>
          <w:rFonts w:cs="Times New Roman"/>
          <w:sz w:val="22"/>
          <w:szCs w:val="22"/>
          <w:u w:val="single"/>
        </w:rPr>
      </w:pPr>
      <w:r w:rsidRPr="00780464">
        <w:rPr>
          <w:rFonts w:cs="Times New Roman"/>
          <w:sz w:val="22"/>
          <w:szCs w:val="22"/>
          <w:u w:val="single"/>
        </w:rPr>
        <w:t>Time in School Day Most Suitable to Assess FMS</w:t>
      </w:r>
    </w:p>
    <w:p w14:paraId="01F5CF90" w14:textId="5A8E84ED" w:rsidR="002E60B0" w:rsidRPr="00EF22FA" w:rsidRDefault="002E60B0" w:rsidP="004F75C6">
      <w:pPr>
        <w:spacing w:line="480" w:lineRule="auto"/>
        <w:ind w:firstLine="720"/>
        <w:rPr>
          <w:rFonts w:ascii="Times New Roman" w:hAnsi="Times New Roman" w:cs="Times New Roman"/>
        </w:rPr>
      </w:pPr>
      <w:r w:rsidRPr="00EF22FA">
        <w:rPr>
          <w:rFonts w:ascii="Times New Roman" w:hAnsi="Times New Roman" w:cs="Times New Roman"/>
        </w:rPr>
        <w:t>Demographic factors did not play a significant role in responses to this question (χ ²(80) = 76.21, p = .60).</w:t>
      </w:r>
    </w:p>
    <w:p w14:paraId="4E2875D8" w14:textId="77777777" w:rsidR="002E60B0" w:rsidRPr="00780464" w:rsidRDefault="002E60B0" w:rsidP="004F75C6">
      <w:pPr>
        <w:pStyle w:val="Heading2"/>
        <w:spacing w:line="480" w:lineRule="auto"/>
        <w:rPr>
          <w:rFonts w:cs="Times New Roman"/>
          <w:b w:val="0"/>
          <w:i w:val="0"/>
          <w:sz w:val="22"/>
          <w:szCs w:val="22"/>
          <w:u w:val="single"/>
        </w:rPr>
      </w:pPr>
      <w:r w:rsidRPr="00780464">
        <w:rPr>
          <w:rFonts w:cs="Times New Roman"/>
          <w:b w:val="0"/>
          <w:i w:val="0"/>
          <w:sz w:val="22"/>
          <w:szCs w:val="22"/>
          <w:u w:val="single"/>
        </w:rPr>
        <w:t xml:space="preserve">Motivation </w:t>
      </w:r>
    </w:p>
    <w:p w14:paraId="23FF126F" w14:textId="0B73032B" w:rsidR="00780464" w:rsidRPr="00780464" w:rsidRDefault="00780464" w:rsidP="004F75C6">
      <w:pPr>
        <w:spacing w:line="480" w:lineRule="auto"/>
        <w:ind w:firstLine="720"/>
        <w:rPr>
          <w:rFonts w:ascii="Times New Roman" w:hAnsi="Times New Roman" w:cs="Times New Roman"/>
          <w:i/>
          <w:u w:val="single"/>
        </w:rPr>
      </w:pPr>
      <w:r>
        <w:rPr>
          <w:rFonts w:ascii="Times New Roman" w:hAnsi="Times New Roman" w:cs="Times New Roman"/>
          <w:i/>
          <w:u w:val="single"/>
        </w:rPr>
        <w:t>Confidence Demonstrating</w:t>
      </w:r>
    </w:p>
    <w:p w14:paraId="53293C76" w14:textId="564D501A" w:rsidR="002E60B0" w:rsidRPr="00EF22FA" w:rsidRDefault="002E60B0" w:rsidP="004F75C6">
      <w:pPr>
        <w:spacing w:line="480" w:lineRule="auto"/>
        <w:ind w:firstLine="720"/>
        <w:rPr>
          <w:rFonts w:ascii="Times New Roman" w:hAnsi="Times New Roman" w:cs="Times New Roman"/>
        </w:rPr>
      </w:pPr>
      <w:r w:rsidRPr="00EF22FA">
        <w:rPr>
          <w:rFonts w:ascii="Times New Roman" w:hAnsi="Times New Roman" w:cs="Times New Roman"/>
        </w:rPr>
        <w:t xml:space="preserve">Demographic factors did not play a significant role in responses to confidence demonstrating ‘running’ (χ²(80) = 81.54, p= .43),  ‘throwing’ (χ²(80) = 80.02, p= .49), ‘hopping’ (χ²(80) = 79.1, p= .51) or ‘balance’ (χ²(80) = 36.44, p= 1.00). </w:t>
      </w:r>
    </w:p>
    <w:p w14:paraId="70015527" w14:textId="77777777" w:rsidR="002E60B0" w:rsidRPr="00780464" w:rsidRDefault="002E60B0" w:rsidP="004F75C6">
      <w:pPr>
        <w:pStyle w:val="Heading3"/>
        <w:spacing w:line="480" w:lineRule="auto"/>
        <w:ind w:firstLine="720"/>
        <w:rPr>
          <w:rFonts w:cs="Times New Roman"/>
          <w:sz w:val="22"/>
          <w:szCs w:val="22"/>
          <w:u w:val="single"/>
        </w:rPr>
      </w:pPr>
      <w:r w:rsidRPr="00780464">
        <w:rPr>
          <w:rFonts w:cs="Times New Roman"/>
          <w:sz w:val="22"/>
          <w:szCs w:val="22"/>
          <w:u w:val="single"/>
        </w:rPr>
        <w:t>Confidence Assessing</w:t>
      </w:r>
    </w:p>
    <w:p w14:paraId="7E2CB4A5" w14:textId="6F06DA39" w:rsidR="002E60B0" w:rsidRPr="00EF22FA" w:rsidRDefault="002E60B0" w:rsidP="004F75C6">
      <w:pPr>
        <w:spacing w:line="480" w:lineRule="auto"/>
        <w:ind w:firstLine="720"/>
        <w:rPr>
          <w:rFonts w:ascii="Times New Roman" w:hAnsi="Times New Roman" w:cs="Times New Roman"/>
        </w:rPr>
      </w:pPr>
      <w:r w:rsidRPr="00EF22FA">
        <w:rPr>
          <w:rFonts w:ascii="Times New Roman" w:hAnsi="Times New Roman" w:cs="Times New Roman"/>
        </w:rPr>
        <w:t xml:space="preserve">Demographic factors did not play a significant role in responses to confidence assessing five children at once for ‘running’ (χ²(80) = 49.49, p= .43),  ‘throwing’ (χ²(80) = 91.55, p= .18), ‘hopping’ (χ²(80) = 83.58, p= .37) or ‘balance’ (χ²(80) = 114.14, p= .007). </w:t>
      </w:r>
    </w:p>
    <w:p w14:paraId="141B2B56" w14:textId="77777777" w:rsidR="002E60B0" w:rsidRPr="00780464" w:rsidRDefault="002E60B0" w:rsidP="004F75C6">
      <w:pPr>
        <w:pStyle w:val="Heading3"/>
        <w:spacing w:line="480" w:lineRule="auto"/>
        <w:ind w:firstLine="720"/>
        <w:rPr>
          <w:rFonts w:cs="Times New Roman"/>
          <w:sz w:val="22"/>
          <w:szCs w:val="22"/>
          <w:u w:val="single"/>
        </w:rPr>
      </w:pPr>
      <w:r w:rsidRPr="00780464">
        <w:rPr>
          <w:rFonts w:cs="Times New Roman"/>
          <w:sz w:val="22"/>
          <w:szCs w:val="22"/>
          <w:u w:val="single"/>
        </w:rPr>
        <w:t>Perception of ability to identify children who need support through FMS assessment in schools</w:t>
      </w:r>
    </w:p>
    <w:p w14:paraId="715A2C6D" w14:textId="74EEA24F" w:rsidR="002E60B0" w:rsidRPr="00EF22FA" w:rsidRDefault="002E60B0" w:rsidP="004F75C6">
      <w:pPr>
        <w:spacing w:line="480" w:lineRule="auto"/>
        <w:ind w:firstLine="720"/>
        <w:rPr>
          <w:rFonts w:ascii="Times New Roman" w:hAnsi="Times New Roman" w:cs="Times New Roman"/>
        </w:rPr>
      </w:pPr>
      <w:r w:rsidRPr="00EF22FA">
        <w:rPr>
          <w:rFonts w:ascii="Times New Roman" w:hAnsi="Times New Roman" w:cs="Times New Roman"/>
        </w:rPr>
        <w:t>Demographic factors did not play a significant role in responses to confidence in identifying children who need extra support (χ²(40) = 67.92, p= .004).</w:t>
      </w:r>
    </w:p>
    <w:p w14:paraId="2B67358E" w14:textId="77777777" w:rsidR="002E60B0" w:rsidRPr="00780464" w:rsidRDefault="002E60B0" w:rsidP="004F75C6">
      <w:pPr>
        <w:pStyle w:val="Heading3"/>
        <w:spacing w:line="480" w:lineRule="auto"/>
        <w:ind w:firstLine="720"/>
        <w:rPr>
          <w:rFonts w:cs="Times New Roman"/>
          <w:sz w:val="22"/>
          <w:szCs w:val="22"/>
          <w:u w:val="single"/>
        </w:rPr>
      </w:pPr>
      <w:r w:rsidRPr="00780464">
        <w:rPr>
          <w:rFonts w:cs="Times New Roman"/>
          <w:sz w:val="22"/>
          <w:szCs w:val="22"/>
          <w:u w:val="single"/>
        </w:rPr>
        <w:t>Perceived benefit of knowledge of pupils’ FMS for teaching</w:t>
      </w:r>
    </w:p>
    <w:p w14:paraId="317E480D" w14:textId="775A5E88" w:rsidR="002E60B0" w:rsidRDefault="002E60B0" w:rsidP="004F75C6">
      <w:pPr>
        <w:spacing w:line="480" w:lineRule="auto"/>
        <w:ind w:firstLine="720"/>
        <w:rPr>
          <w:rFonts w:ascii="Times New Roman" w:hAnsi="Times New Roman" w:cs="Times New Roman"/>
        </w:rPr>
      </w:pPr>
      <w:r w:rsidRPr="00EF22FA">
        <w:rPr>
          <w:rFonts w:ascii="Times New Roman" w:hAnsi="Times New Roman" w:cs="Times New Roman"/>
        </w:rPr>
        <w:t xml:space="preserve">Demographic factors were found to significantly predict responses (χ²(80) = 143.34, p&lt; .001). Both training (χ²(4) = 23.84, p&lt; .001) and job role (χ²(16) = 55.97, p&lt; .001) were predictive of the way respondents answered (see </w:t>
      </w:r>
      <w:r w:rsidR="00780464">
        <w:rPr>
          <w:rFonts w:ascii="Times New Roman" w:hAnsi="Times New Roman" w:cs="Times New Roman"/>
        </w:rPr>
        <w:t>Table 6</w:t>
      </w:r>
      <w:r w:rsidRPr="00EF22FA">
        <w:rPr>
          <w:rFonts w:ascii="Times New Roman" w:hAnsi="Times New Roman" w:cs="Times New Roman"/>
        </w:rPr>
        <w:t xml:space="preserve">). </w:t>
      </w:r>
    </w:p>
    <w:p w14:paraId="2BEB5655" w14:textId="77777777" w:rsidR="004F75C6" w:rsidRDefault="004F75C6" w:rsidP="004F75C6">
      <w:pPr>
        <w:spacing w:line="480" w:lineRule="auto"/>
        <w:ind w:firstLine="720"/>
        <w:rPr>
          <w:rFonts w:ascii="Times New Roman" w:hAnsi="Times New Roman" w:cs="Times New Roman"/>
        </w:rPr>
      </w:pPr>
    </w:p>
    <w:p w14:paraId="303F4EB6" w14:textId="25445662" w:rsidR="00780464" w:rsidRPr="00EF22FA" w:rsidRDefault="00780464" w:rsidP="004F75C6">
      <w:pPr>
        <w:spacing w:line="480" w:lineRule="auto"/>
        <w:rPr>
          <w:rFonts w:ascii="Times New Roman" w:hAnsi="Times New Roman" w:cs="Times New Roman"/>
          <w:u w:val="single"/>
        </w:rPr>
      </w:pPr>
      <w:r>
        <w:rPr>
          <w:rFonts w:ascii="Times New Roman" w:hAnsi="Times New Roman" w:cs="Times New Roman"/>
          <w:u w:val="single"/>
        </w:rPr>
        <w:lastRenderedPageBreak/>
        <w:t>Table</w:t>
      </w:r>
      <w:r w:rsidRPr="00EF22FA">
        <w:rPr>
          <w:rFonts w:ascii="Times New Roman" w:hAnsi="Times New Roman" w:cs="Times New Roman"/>
          <w:u w:val="single"/>
        </w:rPr>
        <w:t xml:space="preserve"> 6</w:t>
      </w:r>
    </w:p>
    <w:p w14:paraId="07BB724A" w14:textId="77777777" w:rsidR="00780464" w:rsidRPr="00EF22FA" w:rsidRDefault="00780464" w:rsidP="004F75C6">
      <w:pPr>
        <w:spacing w:line="480" w:lineRule="auto"/>
        <w:rPr>
          <w:rFonts w:ascii="Times New Roman" w:hAnsi="Times New Roman" w:cs="Times New Roman"/>
        </w:rPr>
      </w:pPr>
      <w:r w:rsidRPr="00EF22FA">
        <w:rPr>
          <w:rFonts w:ascii="Times New Roman" w:hAnsi="Times New Roman" w:cs="Times New Roman"/>
        </w:rPr>
        <w:t xml:space="preserve">Likelihood Ratio Tests for perceived benefit of knowledge of pupils’ FMS for teaching </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2966"/>
        <w:gridCol w:w="1204"/>
        <w:gridCol w:w="1205"/>
        <w:gridCol w:w="1205"/>
      </w:tblGrid>
      <w:tr w:rsidR="00780464" w:rsidRPr="00EF22FA" w14:paraId="367E2647" w14:textId="77777777" w:rsidTr="005F0623">
        <w:tc>
          <w:tcPr>
            <w:tcW w:w="2966" w:type="dxa"/>
            <w:tcBorders>
              <w:bottom w:val="single" w:sz="4" w:space="0" w:color="auto"/>
              <w:right w:val="nil"/>
            </w:tcBorders>
          </w:tcPr>
          <w:p w14:paraId="3D1C3003"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Effect</w:t>
            </w:r>
          </w:p>
        </w:tc>
        <w:tc>
          <w:tcPr>
            <w:tcW w:w="1204" w:type="dxa"/>
            <w:tcBorders>
              <w:left w:val="nil"/>
              <w:bottom w:val="single" w:sz="4" w:space="0" w:color="auto"/>
              <w:right w:val="nil"/>
            </w:tcBorders>
          </w:tcPr>
          <w:p w14:paraId="7D6AC697"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χ²</w:t>
            </w:r>
          </w:p>
        </w:tc>
        <w:tc>
          <w:tcPr>
            <w:tcW w:w="1205" w:type="dxa"/>
            <w:tcBorders>
              <w:left w:val="nil"/>
              <w:bottom w:val="single" w:sz="4" w:space="0" w:color="auto"/>
              <w:right w:val="nil"/>
            </w:tcBorders>
          </w:tcPr>
          <w:p w14:paraId="04519774"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df</w:t>
            </w:r>
          </w:p>
        </w:tc>
        <w:tc>
          <w:tcPr>
            <w:tcW w:w="1205" w:type="dxa"/>
            <w:tcBorders>
              <w:left w:val="nil"/>
              <w:bottom w:val="single" w:sz="4" w:space="0" w:color="auto"/>
            </w:tcBorders>
          </w:tcPr>
          <w:p w14:paraId="492BF5B6"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p</w:t>
            </w:r>
          </w:p>
        </w:tc>
      </w:tr>
      <w:tr w:rsidR="00780464" w:rsidRPr="00EF22FA" w14:paraId="2036F22F" w14:textId="77777777" w:rsidTr="005F0623">
        <w:tc>
          <w:tcPr>
            <w:tcW w:w="2966" w:type="dxa"/>
            <w:tcBorders>
              <w:bottom w:val="nil"/>
              <w:right w:val="nil"/>
            </w:tcBorders>
          </w:tcPr>
          <w:p w14:paraId="208F3F7F"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 xml:space="preserve">Intercept </w:t>
            </w:r>
          </w:p>
        </w:tc>
        <w:tc>
          <w:tcPr>
            <w:tcW w:w="1204" w:type="dxa"/>
            <w:tcBorders>
              <w:left w:val="nil"/>
              <w:bottom w:val="nil"/>
              <w:right w:val="nil"/>
            </w:tcBorders>
          </w:tcPr>
          <w:p w14:paraId="3283AC7A"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.00</w:t>
            </w:r>
          </w:p>
        </w:tc>
        <w:tc>
          <w:tcPr>
            <w:tcW w:w="1205" w:type="dxa"/>
            <w:tcBorders>
              <w:left w:val="nil"/>
              <w:bottom w:val="nil"/>
              <w:right w:val="nil"/>
            </w:tcBorders>
          </w:tcPr>
          <w:p w14:paraId="007C86C9"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0</w:t>
            </w:r>
          </w:p>
        </w:tc>
        <w:tc>
          <w:tcPr>
            <w:tcW w:w="1205" w:type="dxa"/>
            <w:tcBorders>
              <w:left w:val="nil"/>
              <w:bottom w:val="nil"/>
            </w:tcBorders>
          </w:tcPr>
          <w:p w14:paraId="444B84EB" w14:textId="77777777" w:rsidR="00780464" w:rsidRPr="00EF22FA" w:rsidRDefault="00780464" w:rsidP="004F75C6">
            <w:pPr>
              <w:spacing w:line="360" w:lineRule="auto"/>
              <w:rPr>
                <w:rFonts w:ascii="Times New Roman" w:hAnsi="Times New Roman" w:cs="Times New Roman"/>
              </w:rPr>
            </w:pPr>
          </w:p>
        </w:tc>
      </w:tr>
      <w:tr w:rsidR="00780464" w:rsidRPr="00EF22FA" w14:paraId="797DC537" w14:textId="77777777" w:rsidTr="005F0623">
        <w:tc>
          <w:tcPr>
            <w:tcW w:w="2966" w:type="dxa"/>
            <w:tcBorders>
              <w:top w:val="nil"/>
              <w:bottom w:val="nil"/>
              <w:right w:val="nil"/>
            </w:tcBorders>
          </w:tcPr>
          <w:p w14:paraId="76F5A699"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Teaching Experience (years)</w:t>
            </w:r>
          </w:p>
        </w:tc>
        <w:tc>
          <w:tcPr>
            <w:tcW w:w="1204" w:type="dxa"/>
            <w:tcBorders>
              <w:top w:val="nil"/>
              <w:left w:val="nil"/>
              <w:bottom w:val="nil"/>
              <w:right w:val="nil"/>
            </w:tcBorders>
          </w:tcPr>
          <w:p w14:paraId="49053E42"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6.54</w:t>
            </w:r>
          </w:p>
        </w:tc>
        <w:tc>
          <w:tcPr>
            <w:tcW w:w="1205" w:type="dxa"/>
            <w:tcBorders>
              <w:top w:val="nil"/>
              <w:left w:val="nil"/>
              <w:bottom w:val="nil"/>
              <w:right w:val="nil"/>
            </w:tcBorders>
          </w:tcPr>
          <w:p w14:paraId="69323B6C"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4</w:t>
            </w:r>
          </w:p>
        </w:tc>
        <w:tc>
          <w:tcPr>
            <w:tcW w:w="1205" w:type="dxa"/>
            <w:tcBorders>
              <w:top w:val="nil"/>
              <w:left w:val="nil"/>
              <w:bottom w:val="nil"/>
            </w:tcBorders>
          </w:tcPr>
          <w:p w14:paraId="471E8915"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.16</w:t>
            </w:r>
          </w:p>
        </w:tc>
      </w:tr>
      <w:tr w:rsidR="00780464" w:rsidRPr="00EF22FA" w14:paraId="08A1952B" w14:textId="77777777" w:rsidTr="005F0623">
        <w:tc>
          <w:tcPr>
            <w:tcW w:w="2966" w:type="dxa"/>
            <w:tcBorders>
              <w:top w:val="nil"/>
              <w:bottom w:val="nil"/>
              <w:right w:val="nil"/>
            </w:tcBorders>
          </w:tcPr>
          <w:p w14:paraId="6903BFF8"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Type of School</w:t>
            </w:r>
          </w:p>
        </w:tc>
        <w:tc>
          <w:tcPr>
            <w:tcW w:w="1204" w:type="dxa"/>
            <w:tcBorders>
              <w:top w:val="nil"/>
              <w:left w:val="nil"/>
              <w:bottom w:val="nil"/>
              <w:right w:val="nil"/>
            </w:tcBorders>
          </w:tcPr>
          <w:p w14:paraId="4FE88A00"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21.41</w:t>
            </w:r>
          </w:p>
        </w:tc>
        <w:tc>
          <w:tcPr>
            <w:tcW w:w="1205" w:type="dxa"/>
            <w:tcBorders>
              <w:top w:val="nil"/>
              <w:left w:val="nil"/>
              <w:bottom w:val="nil"/>
              <w:right w:val="nil"/>
            </w:tcBorders>
          </w:tcPr>
          <w:p w14:paraId="2702F3F9"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12</w:t>
            </w:r>
          </w:p>
        </w:tc>
        <w:tc>
          <w:tcPr>
            <w:tcW w:w="1205" w:type="dxa"/>
            <w:tcBorders>
              <w:top w:val="nil"/>
              <w:left w:val="nil"/>
              <w:bottom w:val="nil"/>
            </w:tcBorders>
          </w:tcPr>
          <w:p w14:paraId="3756665B"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.05</w:t>
            </w:r>
          </w:p>
        </w:tc>
      </w:tr>
      <w:tr w:rsidR="00780464" w:rsidRPr="00EF22FA" w14:paraId="09F8421F" w14:textId="77777777" w:rsidTr="005F0623">
        <w:tc>
          <w:tcPr>
            <w:tcW w:w="2966" w:type="dxa"/>
            <w:tcBorders>
              <w:top w:val="nil"/>
              <w:bottom w:val="nil"/>
              <w:right w:val="nil"/>
            </w:tcBorders>
          </w:tcPr>
          <w:p w14:paraId="39E43982"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Training</w:t>
            </w:r>
          </w:p>
        </w:tc>
        <w:tc>
          <w:tcPr>
            <w:tcW w:w="1204" w:type="dxa"/>
            <w:tcBorders>
              <w:top w:val="nil"/>
              <w:left w:val="nil"/>
              <w:bottom w:val="nil"/>
              <w:right w:val="nil"/>
            </w:tcBorders>
          </w:tcPr>
          <w:p w14:paraId="037F147C"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23.84</w:t>
            </w:r>
          </w:p>
        </w:tc>
        <w:tc>
          <w:tcPr>
            <w:tcW w:w="1205" w:type="dxa"/>
            <w:tcBorders>
              <w:top w:val="nil"/>
              <w:left w:val="nil"/>
              <w:bottom w:val="nil"/>
              <w:right w:val="nil"/>
            </w:tcBorders>
          </w:tcPr>
          <w:p w14:paraId="3D418DDF"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4</w:t>
            </w:r>
          </w:p>
        </w:tc>
        <w:tc>
          <w:tcPr>
            <w:tcW w:w="1205" w:type="dxa"/>
            <w:tcBorders>
              <w:top w:val="nil"/>
              <w:left w:val="nil"/>
              <w:bottom w:val="nil"/>
            </w:tcBorders>
          </w:tcPr>
          <w:p w14:paraId="16EC8007"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&lt;.001</w:t>
            </w:r>
          </w:p>
        </w:tc>
      </w:tr>
      <w:tr w:rsidR="00780464" w:rsidRPr="00EF22FA" w14:paraId="1AC83704" w14:textId="77777777" w:rsidTr="005F0623">
        <w:tc>
          <w:tcPr>
            <w:tcW w:w="2966" w:type="dxa"/>
            <w:tcBorders>
              <w:top w:val="nil"/>
              <w:bottom w:val="nil"/>
              <w:right w:val="nil"/>
            </w:tcBorders>
          </w:tcPr>
          <w:p w14:paraId="140D4DDF"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Sex</w:t>
            </w:r>
          </w:p>
        </w:tc>
        <w:tc>
          <w:tcPr>
            <w:tcW w:w="1204" w:type="dxa"/>
            <w:tcBorders>
              <w:top w:val="nil"/>
              <w:left w:val="nil"/>
              <w:bottom w:val="nil"/>
              <w:right w:val="nil"/>
            </w:tcBorders>
          </w:tcPr>
          <w:p w14:paraId="5D7116BD"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8.28</w:t>
            </w:r>
          </w:p>
        </w:tc>
        <w:tc>
          <w:tcPr>
            <w:tcW w:w="1205" w:type="dxa"/>
            <w:tcBorders>
              <w:top w:val="nil"/>
              <w:left w:val="nil"/>
              <w:bottom w:val="nil"/>
              <w:right w:val="nil"/>
            </w:tcBorders>
          </w:tcPr>
          <w:p w14:paraId="56822960"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8</w:t>
            </w:r>
          </w:p>
        </w:tc>
        <w:tc>
          <w:tcPr>
            <w:tcW w:w="1205" w:type="dxa"/>
            <w:tcBorders>
              <w:top w:val="nil"/>
              <w:left w:val="nil"/>
              <w:bottom w:val="nil"/>
            </w:tcBorders>
          </w:tcPr>
          <w:p w14:paraId="5A7A241C"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.41</w:t>
            </w:r>
          </w:p>
        </w:tc>
      </w:tr>
      <w:tr w:rsidR="00780464" w:rsidRPr="00EF22FA" w14:paraId="77D0080E" w14:textId="77777777" w:rsidTr="005F0623">
        <w:tc>
          <w:tcPr>
            <w:tcW w:w="2966" w:type="dxa"/>
            <w:tcBorders>
              <w:top w:val="nil"/>
              <w:bottom w:val="nil"/>
              <w:right w:val="nil"/>
            </w:tcBorders>
          </w:tcPr>
          <w:p w14:paraId="0DF35D10"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Highest Qualification</w:t>
            </w:r>
          </w:p>
        </w:tc>
        <w:tc>
          <w:tcPr>
            <w:tcW w:w="1204" w:type="dxa"/>
            <w:tcBorders>
              <w:top w:val="nil"/>
              <w:left w:val="nil"/>
              <w:bottom w:val="nil"/>
              <w:right w:val="nil"/>
            </w:tcBorders>
          </w:tcPr>
          <w:p w14:paraId="4C45E2AA"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25.87</w:t>
            </w:r>
          </w:p>
        </w:tc>
        <w:tc>
          <w:tcPr>
            <w:tcW w:w="1205" w:type="dxa"/>
            <w:tcBorders>
              <w:top w:val="nil"/>
              <w:left w:val="nil"/>
              <w:bottom w:val="nil"/>
              <w:right w:val="nil"/>
            </w:tcBorders>
          </w:tcPr>
          <w:p w14:paraId="301561E9"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24</w:t>
            </w:r>
          </w:p>
        </w:tc>
        <w:tc>
          <w:tcPr>
            <w:tcW w:w="1205" w:type="dxa"/>
            <w:tcBorders>
              <w:top w:val="nil"/>
              <w:left w:val="nil"/>
              <w:bottom w:val="nil"/>
            </w:tcBorders>
          </w:tcPr>
          <w:p w14:paraId="3F59EC6E"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.36</w:t>
            </w:r>
          </w:p>
        </w:tc>
      </w:tr>
      <w:tr w:rsidR="00780464" w:rsidRPr="00EF22FA" w14:paraId="7BE97A3F" w14:textId="77777777" w:rsidTr="005F0623">
        <w:tc>
          <w:tcPr>
            <w:tcW w:w="2966" w:type="dxa"/>
            <w:tcBorders>
              <w:top w:val="nil"/>
              <w:bottom w:val="nil"/>
              <w:right w:val="nil"/>
            </w:tcBorders>
          </w:tcPr>
          <w:p w14:paraId="02D207F6"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Age Group</w:t>
            </w:r>
          </w:p>
        </w:tc>
        <w:tc>
          <w:tcPr>
            <w:tcW w:w="1204" w:type="dxa"/>
            <w:tcBorders>
              <w:top w:val="nil"/>
              <w:left w:val="nil"/>
              <w:bottom w:val="nil"/>
              <w:right w:val="nil"/>
            </w:tcBorders>
          </w:tcPr>
          <w:p w14:paraId="4E881A0B"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16.04</w:t>
            </w:r>
          </w:p>
        </w:tc>
        <w:tc>
          <w:tcPr>
            <w:tcW w:w="1205" w:type="dxa"/>
            <w:tcBorders>
              <w:top w:val="nil"/>
              <w:left w:val="nil"/>
              <w:bottom w:val="nil"/>
              <w:right w:val="nil"/>
            </w:tcBorders>
          </w:tcPr>
          <w:p w14:paraId="565C023F"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12</w:t>
            </w:r>
          </w:p>
        </w:tc>
        <w:tc>
          <w:tcPr>
            <w:tcW w:w="1205" w:type="dxa"/>
            <w:tcBorders>
              <w:top w:val="nil"/>
              <w:left w:val="nil"/>
              <w:bottom w:val="nil"/>
            </w:tcBorders>
          </w:tcPr>
          <w:p w14:paraId="22CF0B19"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.19</w:t>
            </w:r>
          </w:p>
        </w:tc>
      </w:tr>
      <w:tr w:rsidR="00780464" w:rsidRPr="00EF22FA" w14:paraId="5705CBC2" w14:textId="77777777" w:rsidTr="005F0623">
        <w:tc>
          <w:tcPr>
            <w:tcW w:w="2966" w:type="dxa"/>
            <w:tcBorders>
              <w:top w:val="nil"/>
              <w:right w:val="nil"/>
            </w:tcBorders>
          </w:tcPr>
          <w:p w14:paraId="4703BD9F"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Job Role</w:t>
            </w:r>
          </w:p>
        </w:tc>
        <w:tc>
          <w:tcPr>
            <w:tcW w:w="1204" w:type="dxa"/>
            <w:tcBorders>
              <w:top w:val="nil"/>
              <w:left w:val="nil"/>
              <w:right w:val="nil"/>
            </w:tcBorders>
          </w:tcPr>
          <w:p w14:paraId="758E449D"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55.97</w:t>
            </w:r>
          </w:p>
        </w:tc>
        <w:tc>
          <w:tcPr>
            <w:tcW w:w="1205" w:type="dxa"/>
            <w:tcBorders>
              <w:top w:val="nil"/>
              <w:left w:val="nil"/>
              <w:right w:val="nil"/>
            </w:tcBorders>
          </w:tcPr>
          <w:p w14:paraId="6DEB42A7"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16</w:t>
            </w:r>
          </w:p>
        </w:tc>
        <w:tc>
          <w:tcPr>
            <w:tcW w:w="1205" w:type="dxa"/>
            <w:tcBorders>
              <w:top w:val="nil"/>
              <w:left w:val="nil"/>
            </w:tcBorders>
          </w:tcPr>
          <w:p w14:paraId="7568F82D" w14:textId="77777777" w:rsidR="00780464" w:rsidRPr="00EF22FA" w:rsidRDefault="00780464" w:rsidP="004F75C6">
            <w:pPr>
              <w:spacing w:line="360" w:lineRule="auto"/>
              <w:rPr>
                <w:rFonts w:ascii="Times New Roman" w:hAnsi="Times New Roman" w:cs="Times New Roman"/>
              </w:rPr>
            </w:pPr>
            <w:r w:rsidRPr="00EF22FA">
              <w:rPr>
                <w:rFonts w:ascii="Times New Roman" w:hAnsi="Times New Roman" w:cs="Times New Roman"/>
              </w:rPr>
              <w:t>&lt;.001</w:t>
            </w:r>
          </w:p>
        </w:tc>
      </w:tr>
    </w:tbl>
    <w:p w14:paraId="1466C398" w14:textId="77777777" w:rsidR="00780464" w:rsidRPr="00EF22FA" w:rsidRDefault="00780464" w:rsidP="004F75C6">
      <w:pPr>
        <w:spacing w:line="480" w:lineRule="auto"/>
        <w:rPr>
          <w:rFonts w:ascii="Times New Roman" w:hAnsi="Times New Roman" w:cs="Times New Roman"/>
        </w:rPr>
      </w:pPr>
      <w:r w:rsidRPr="00EF22FA">
        <w:rPr>
          <w:rFonts w:ascii="Times New Roman" w:hAnsi="Times New Roman" w:cs="Times New Roman"/>
        </w:rPr>
        <w:t>NB: Accepted level of significance was p</w:t>
      </w:r>
      <w:r w:rsidRPr="00EF22FA">
        <w:rPr>
          <w:rFonts w:ascii="Times New Roman" w:hAnsi="Times New Roman" w:cs="Times New Roman"/>
          <w:color w:val="222222"/>
          <w:shd w:val="clear" w:color="auto" w:fill="FFFFFF"/>
        </w:rPr>
        <w:t>≤.001</w:t>
      </w:r>
    </w:p>
    <w:p w14:paraId="549EEECB" w14:textId="77777777" w:rsidR="002E60B0" w:rsidRPr="00780464" w:rsidRDefault="002E60B0" w:rsidP="004F75C6">
      <w:pPr>
        <w:pStyle w:val="Heading3"/>
        <w:spacing w:line="480" w:lineRule="auto"/>
        <w:ind w:firstLine="720"/>
        <w:rPr>
          <w:rFonts w:cs="Times New Roman"/>
          <w:sz w:val="22"/>
          <w:szCs w:val="22"/>
          <w:u w:val="single"/>
        </w:rPr>
      </w:pPr>
      <w:r w:rsidRPr="00780464">
        <w:rPr>
          <w:rFonts w:cs="Times New Roman"/>
          <w:sz w:val="22"/>
          <w:szCs w:val="22"/>
          <w:u w:val="single"/>
        </w:rPr>
        <w:t xml:space="preserve">Workload Stress </w:t>
      </w:r>
    </w:p>
    <w:p w14:paraId="703BB3F1" w14:textId="49B2B8AE" w:rsidR="002E60B0" w:rsidRPr="00EF22FA" w:rsidRDefault="002E60B0" w:rsidP="004F75C6">
      <w:pPr>
        <w:spacing w:line="480" w:lineRule="auto"/>
        <w:ind w:firstLine="720"/>
        <w:rPr>
          <w:rFonts w:ascii="Times New Roman" w:hAnsi="Times New Roman" w:cs="Times New Roman"/>
        </w:rPr>
      </w:pPr>
      <w:r w:rsidRPr="00EF22FA">
        <w:rPr>
          <w:rFonts w:ascii="Times New Roman" w:hAnsi="Times New Roman" w:cs="Times New Roman"/>
        </w:rPr>
        <w:t xml:space="preserve">Demographic factors did not have a significant effect on the regression model (χ²(60) = 87.21, p =.01). </w:t>
      </w:r>
    </w:p>
    <w:p w14:paraId="3D73085B" w14:textId="77777777" w:rsidR="002E60B0" w:rsidRPr="00780464" w:rsidRDefault="002E60B0" w:rsidP="004F75C6">
      <w:pPr>
        <w:pStyle w:val="Heading3"/>
        <w:spacing w:line="480" w:lineRule="auto"/>
        <w:ind w:firstLine="720"/>
        <w:rPr>
          <w:rFonts w:cs="Times New Roman"/>
          <w:sz w:val="22"/>
          <w:szCs w:val="22"/>
          <w:u w:val="single"/>
        </w:rPr>
      </w:pPr>
      <w:r w:rsidRPr="00780464">
        <w:rPr>
          <w:rFonts w:cs="Times New Roman"/>
          <w:sz w:val="22"/>
          <w:szCs w:val="22"/>
          <w:u w:val="single"/>
        </w:rPr>
        <w:t>Peer Influence</w:t>
      </w:r>
    </w:p>
    <w:p w14:paraId="011462CE" w14:textId="6863C533" w:rsidR="002E60B0" w:rsidRPr="00EF22FA" w:rsidRDefault="002E60B0" w:rsidP="004F75C6">
      <w:pPr>
        <w:spacing w:line="480" w:lineRule="auto"/>
        <w:ind w:firstLine="720"/>
        <w:rPr>
          <w:rFonts w:ascii="Times New Roman" w:hAnsi="Times New Roman" w:cs="Times New Roman"/>
        </w:rPr>
      </w:pPr>
      <w:r w:rsidRPr="00EF22FA">
        <w:rPr>
          <w:rFonts w:ascii="Times New Roman" w:hAnsi="Times New Roman" w:cs="Times New Roman"/>
        </w:rPr>
        <w:t>Demographic factors did not play a significant role in how participants responded to this question (χ²(80) = 109.59, p =.02).</w:t>
      </w:r>
    </w:p>
    <w:p w14:paraId="061F20DA" w14:textId="77777777" w:rsidR="002E60B0" w:rsidRPr="00780464" w:rsidRDefault="002E60B0" w:rsidP="004F75C6">
      <w:pPr>
        <w:pStyle w:val="Heading3"/>
        <w:spacing w:line="480" w:lineRule="auto"/>
        <w:ind w:firstLine="720"/>
        <w:rPr>
          <w:rFonts w:cs="Times New Roman"/>
          <w:sz w:val="22"/>
          <w:szCs w:val="22"/>
          <w:u w:val="single"/>
        </w:rPr>
      </w:pPr>
      <w:r w:rsidRPr="00780464">
        <w:rPr>
          <w:rFonts w:cs="Times New Roman"/>
          <w:sz w:val="22"/>
          <w:szCs w:val="22"/>
          <w:u w:val="single"/>
        </w:rPr>
        <w:t>Likelihood of Assessing FMS</w:t>
      </w:r>
    </w:p>
    <w:p w14:paraId="5FA029E9" w14:textId="12133F5F" w:rsidR="00B75F4A" w:rsidRPr="00EF22FA" w:rsidRDefault="002E60B0" w:rsidP="004F75C6">
      <w:pPr>
        <w:spacing w:line="480" w:lineRule="auto"/>
        <w:ind w:firstLine="720"/>
        <w:rPr>
          <w:rFonts w:ascii="Times New Roman" w:hAnsi="Times New Roman" w:cs="Times New Roman"/>
        </w:rPr>
      </w:pPr>
      <w:r w:rsidRPr="00EF22FA">
        <w:rPr>
          <w:rFonts w:ascii="Times New Roman" w:hAnsi="Times New Roman" w:cs="Times New Roman"/>
        </w:rPr>
        <w:t>Demographic factors did not have a significant effect on the regression</w:t>
      </w:r>
      <w:r w:rsidR="004F75C6">
        <w:rPr>
          <w:rFonts w:ascii="Times New Roman" w:hAnsi="Times New Roman" w:cs="Times New Roman"/>
        </w:rPr>
        <w:t xml:space="preserve"> model (χ²(80) = 97.50, p =.09)</w:t>
      </w:r>
      <w:bookmarkStart w:id="0" w:name="_GoBack"/>
      <w:bookmarkEnd w:id="0"/>
      <w:r w:rsidR="004F75C6">
        <w:rPr>
          <w:rFonts w:ascii="Times New Roman" w:hAnsi="Times New Roman" w:cs="Times New Roman"/>
        </w:rPr>
        <w:t>.</w:t>
      </w:r>
    </w:p>
    <w:sectPr w:rsidR="00B75F4A" w:rsidRPr="00EF22F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802889" w14:textId="77777777" w:rsidR="00C61CCF" w:rsidRDefault="00C61CCF" w:rsidP="00EF22FA">
      <w:pPr>
        <w:spacing w:after="0" w:line="240" w:lineRule="auto"/>
      </w:pPr>
      <w:r>
        <w:separator/>
      </w:r>
    </w:p>
  </w:endnote>
  <w:endnote w:type="continuationSeparator" w:id="0">
    <w:p w14:paraId="086AB306" w14:textId="77777777" w:rsidR="00C61CCF" w:rsidRDefault="00C61CCF" w:rsidP="00EF22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89576C" w14:textId="77777777" w:rsidR="00C61CCF" w:rsidRDefault="00C61CCF" w:rsidP="00EF22FA">
      <w:pPr>
        <w:spacing w:after="0" w:line="240" w:lineRule="auto"/>
      </w:pPr>
      <w:r>
        <w:separator/>
      </w:r>
    </w:p>
  </w:footnote>
  <w:footnote w:type="continuationSeparator" w:id="0">
    <w:p w14:paraId="2888D60B" w14:textId="77777777" w:rsidR="00C61CCF" w:rsidRDefault="00C61CCF" w:rsidP="00EF22F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DCC381F"/>
    <w:multiLevelType w:val="hybridMultilevel"/>
    <w:tmpl w:val="B230508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5F4A"/>
    <w:rsid w:val="002E60B0"/>
    <w:rsid w:val="003C1EC1"/>
    <w:rsid w:val="004F75C6"/>
    <w:rsid w:val="00780464"/>
    <w:rsid w:val="0096658C"/>
    <w:rsid w:val="00AB066C"/>
    <w:rsid w:val="00B17FCC"/>
    <w:rsid w:val="00B75F4A"/>
    <w:rsid w:val="00C525F4"/>
    <w:rsid w:val="00C61CCF"/>
    <w:rsid w:val="00CD2A27"/>
    <w:rsid w:val="00E56F44"/>
    <w:rsid w:val="00EF22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B529E"/>
  <w15:chartTrackingRefBased/>
  <w15:docId w15:val="{73AB4A39-C4DF-40D4-B319-66F6D2668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qFormat/>
    <w:rsid w:val="002E60B0"/>
    <w:pPr>
      <w:keepNext/>
      <w:spacing w:before="360" w:after="60" w:line="360" w:lineRule="auto"/>
      <w:ind w:right="567"/>
      <w:contextualSpacing/>
      <w:outlineLvl w:val="1"/>
    </w:pPr>
    <w:rPr>
      <w:rFonts w:ascii="Times New Roman" w:eastAsia="Times New Roman" w:hAnsi="Times New Roman" w:cs="Arial"/>
      <w:b/>
      <w:bCs/>
      <w:i/>
      <w:iCs/>
      <w:sz w:val="24"/>
      <w:szCs w:val="28"/>
      <w:lang w:eastAsia="en-GB"/>
    </w:rPr>
  </w:style>
  <w:style w:type="paragraph" w:styleId="Heading3">
    <w:name w:val="heading 3"/>
    <w:basedOn w:val="Normal"/>
    <w:next w:val="Normal"/>
    <w:link w:val="Heading3Char"/>
    <w:qFormat/>
    <w:rsid w:val="002E60B0"/>
    <w:pPr>
      <w:keepNext/>
      <w:spacing w:before="360" w:after="60" w:line="360" w:lineRule="auto"/>
      <w:ind w:right="567"/>
      <w:contextualSpacing/>
      <w:outlineLvl w:val="2"/>
    </w:pPr>
    <w:rPr>
      <w:rFonts w:ascii="Times New Roman" w:eastAsia="Times New Roman" w:hAnsi="Times New Roman" w:cs="Arial"/>
      <w:bCs/>
      <w:i/>
      <w:sz w:val="24"/>
      <w:szCs w:val="2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2E60B0"/>
    <w:rPr>
      <w:rFonts w:ascii="Times New Roman" w:eastAsia="Times New Roman" w:hAnsi="Times New Roman" w:cs="Arial"/>
      <w:b/>
      <w:bCs/>
      <w:i/>
      <w:iCs/>
      <w:sz w:val="24"/>
      <w:szCs w:val="28"/>
      <w:lang w:eastAsia="en-GB"/>
    </w:rPr>
  </w:style>
  <w:style w:type="character" w:customStyle="1" w:styleId="Heading3Char">
    <w:name w:val="Heading 3 Char"/>
    <w:basedOn w:val="DefaultParagraphFont"/>
    <w:link w:val="Heading3"/>
    <w:rsid w:val="002E60B0"/>
    <w:rPr>
      <w:rFonts w:ascii="Times New Roman" w:eastAsia="Times New Roman" w:hAnsi="Times New Roman" w:cs="Arial"/>
      <w:bCs/>
      <w:i/>
      <w:sz w:val="24"/>
      <w:szCs w:val="26"/>
      <w:lang w:eastAsia="en-GB"/>
    </w:rPr>
  </w:style>
  <w:style w:type="character" w:styleId="CommentReference">
    <w:name w:val="annotation reference"/>
    <w:basedOn w:val="DefaultParagraphFont"/>
    <w:uiPriority w:val="99"/>
    <w:semiHidden/>
    <w:unhideWhenUsed/>
    <w:rsid w:val="002E60B0"/>
    <w:rPr>
      <w:sz w:val="16"/>
      <w:szCs w:val="16"/>
    </w:rPr>
  </w:style>
  <w:style w:type="paragraph" w:styleId="CommentText">
    <w:name w:val="annotation text"/>
    <w:basedOn w:val="Normal"/>
    <w:link w:val="CommentTextChar"/>
    <w:uiPriority w:val="99"/>
    <w:unhideWhenUsed/>
    <w:rsid w:val="002E60B0"/>
    <w:pPr>
      <w:spacing w:after="0" w:line="240" w:lineRule="auto"/>
    </w:pPr>
    <w:rPr>
      <w:rFonts w:ascii="Times New Roman" w:eastAsia="Times New Roman" w:hAnsi="Times New Roman" w:cs="Times New Roman"/>
      <w:sz w:val="20"/>
      <w:szCs w:val="20"/>
      <w:lang w:eastAsia="en-GB"/>
    </w:rPr>
  </w:style>
  <w:style w:type="character" w:customStyle="1" w:styleId="CommentTextChar">
    <w:name w:val="Comment Text Char"/>
    <w:basedOn w:val="DefaultParagraphFont"/>
    <w:link w:val="CommentText"/>
    <w:uiPriority w:val="99"/>
    <w:rsid w:val="002E60B0"/>
    <w:rPr>
      <w:rFonts w:ascii="Times New Roman" w:eastAsia="Times New Roman" w:hAnsi="Times New Roman" w:cs="Times New Roman"/>
      <w:sz w:val="20"/>
      <w:szCs w:val="20"/>
      <w:lang w:eastAsia="en-GB"/>
    </w:rPr>
  </w:style>
  <w:style w:type="paragraph" w:styleId="BalloonText">
    <w:name w:val="Balloon Text"/>
    <w:basedOn w:val="Normal"/>
    <w:link w:val="BalloonTextChar"/>
    <w:uiPriority w:val="99"/>
    <w:semiHidden/>
    <w:unhideWhenUsed/>
    <w:rsid w:val="002E60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60B0"/>
    <w:rPr>
      <w:rFonts w:ascii="Segoe UI" w:hAnsi="Segoe UI" w:cs="Segoe UI"/>
      <w:sz w:val="18"/>
      <w:szCs w:val="18"/>
    </w:rPr>
  </w:style>
  <w:style w:type="table" w:styleId="TableGrid">
    <w:name w:val="Table Grid"/>
    <w:basedOn w:val="TableNormal"/>
    <w:uiPriority w:val="39"/>
    <w:rsid w:val="00CD2A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F22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EF22FA"/>
  </w:style>
  <w:style w:type="paragraph" w:styleId="Footer">
    <w:name w:val="footer"/>
    <w:basedOn w:val="Normal"/>
    <w:link w:val="FooterChar"/>
    <w:uiPriority w:val="99"/>
    <w:unhideWhenUsed/>
    <w:rsid w:val="00EF22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F22FA"/>
  </w:style>
  <w:style w:type="character" w:styleId="LineNumber">
    <w:name w:val="line number"/>
    <w:basedOn w:val="DefaultParagraphFont"/>
    <w:uiPriority w:val="99"/>
    <w:semiHidden/>
    <w:unhideWhenUsed/>
    <w:rsid w:val="004F7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1311</Words>
  <Characters>7478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University of Leeds</Company>
  <LinksUpToDate>false</LinksUpToDate>
  <CharactersWithSpaces>8772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Eddy [ps13lhe]</dc:creator>
  <cp:keywords/>
  <dc:description/>
  <cp:lastModifiedBy>Lucy Eddy [ps13lhe]</cp:lastModifiedBy>
  <cp:revision>3</cp:revision>
  <dcterms:created xsi:type="dcterms:W3CDTF">2020-05-29T08:52:00Z</dcterms:created>
  <dcterms:modified xsi:type="dcterms:W3CDTF">2020-05-29T08:54:00Z</dcterms:modified>
</cp:coreProperties>
</file>