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CBE9B" w14:textId="098B2376" w:rsidR="00582CDB" w:rsidRPr="00CB0F0B" w:rsidRDefault="00CB0F0B" w:rsidP="00A019E8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Supplementary File 2: </w:t>
      </w:r>
      <w:r w:rsidR="00185D0E" w:rsidRPr="00185D0E">
        <w:rPr>
          <w:b/>
          <w:bCs/>
          <w:sz w:val="24"/>
          <w:szCs w:val="24"/>
          <w:u w:val="single"/>
        </w:rPr>
        <w:t xml:space="preserve"> Framework</w:t>
      </w:r>
      <w:r>
        <w:rPr>
          <w:b/>
          <w:bCs/>
          <w:sz w:val="24"/>
          <w:szCs w:val="24"/>
          <w:u w:val="single"/>
        </w:rPr>
        <w:t xml:space="preserve"> Matrix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4"/>
        <w:gridCol w:w="3636"/>
        <w:gridCol w:w="2296"/>
      </w:tblGrid>
      <w:tr w:rsidR="00A80961" w:rsidRPr="00D348ED" w14:paraId="146DEBB5" w14:textId="202B6186" w:rsidTr="00A80961">
        <w:tc>
          <w:tcPr>
            <w:tcW w:w="3084" w:type="dxa"/>
          </w:tcPr>
          <w:p w14:paraId="7DC513BF" w14:textId="2B16F754" w:rsidR="00A80961" w:rsidRPr="00D348ED" w:rsidRDefault="00DD3004" w:rsidP="00D348ED">
            <w:pPr>
              <w:rPr>
                <w:b/>
                <w:bCs/>
              </w:rPr>
            </w:pPr>
            <w:r>
              <w:rPr>
                <w:b/>
                <w:bCs/>
              </w:rPr>
              <w:t>SE</w:t>
            </w:r>
            <w:r w:rsidR="00257224">
              <w:rPr>
                <w:b/>
                <w:bCs/>
              </w:rPr>
              <w:t>IP</w:t>
            </w:r>
            <w:r>
              <w:rPr>
                <w:b/>
                <w:bCs/>
              </w:rPr>
              <w:t xml:space="preserve">S </w:t>
            </w:r>
            <w:r w:rsidR="00A80961" w:rsidRPr="00D348ED">
              <w:rPr>
                <w:b/>
                <w:bCs/>
              </w:rPr>
              <w:t xml:space="preserve">Category </w:t>
            </w:r>
            <w:r w:rsidR="00A80961">
              <w:rPr>
                <w:b/>
                <w:bCs/>
              </w:rPr>
              <w:t xml:space="preserve">(definition) </w:t>
            </w:r>
          </w:p>
        </w:tc>
        <w:tc>
          <w:tcPr>
            <w:tcW w:w="3636" w:type="dxa"/>
          </w:tcPr>
          <w:p w14:paraId="0C9392A8" w14:textId="4E0CEB0D" w:rsidR="00A80961" w:rsidRPr="00D348ED" w:rsidRDefault="007A7716" w:rsidP="00D348ED">
            <w:pPr>
              <w:rPr>
                <w:b/>
                <w:bCs/>
              </w:rPr>
            </w:pPr>
            <w:r>
              <w:rPr>
                <w:b/>
                <w:bCs/>
              </w:rPr>
              <w:t>Subthemes</w:t>
            </w:r>
            <w:r w:rsidR="00472851">
              <w:rPr>
                <w:b/>
                <w:bCs/>
              </w:rPr>
              <w:t xml:space="preserve"> </w:t>
            </w:r>
            <w:r w:rsidR="00D86EBF">
              <w:rPr>
                <w:b/>
                <w:bCs/>
              </w:rPr>
              <w:t>coded</w:t>
            </w:r>
          </w:p>
        </w:tc>
        <w:tc>
          <w:tcPr>
            <w:tcW w:w="2296" w:type="dxa"/>
          </w:tcPr>
          <w:p w14:paraId="3B490A7A" w14:textId="36C9727A" w:rsidR="00A80961" w:rsidRDefault="00153F7F" w:rsidP="00D348ED">
            <w:pPr>
              <w:rPr>
                <w:b/>
                <w:bCs/>
              </w:rPr>
            </w:pPr>
            <w:r>
              <w:rPr>
                <w:b/>
                <w:bCs/>
              </w:rPr>
              <w:t>Theme identified</w:t>
            </w:r>
          </w:p>
        </w:tc>
      </w:tr>
      <w:tr w:rsidR="00A80961" w14:paraId="31736362" w14:textId="6DFBB448" w:rsidTr="00A80961">
        <w:tc>
          <w:tcPr>
            <w:tcW w:w="3084" w:type="dxa"/>
          </w:tcPr>
          <w:p w14:paraId="603C1252" w14:textId="6284F201" w:rsidR="00A80961" w:rsidRDefault="00A80961" w:rsidP="00EF4906">
            <w:r w:rsidRPr="00DD3004">
              <w:rPr>
                <w:b/>
                <w:bCs/>
              </w:rPr>
              <w:t>Person</w:t>
            </w:r>
            <w:r w:rsidR="00DD3004">
              <w:rPr>
                <w:b/>
                <w:bCs/>
              </w:rPr>
              <w:t>:</w:t>
            </w:r>
            <w:r w:rsidR="00DD3004">
              <w:t xml:space="preserve"> </w:t>
            </w:r>
            <w:r>
              <w:t>either patient or health st</w:t>
            </w:r>
            <w:r w:rsidR="00FE13B8">
              <w:t xml:space="preserve">aff, </w:t>
            </w:r>
            <w:r>
              <w:t xml:space="preserve">interaction/relationship between staff and consumers; </w:t>
            </w:r>
            <w:r w:rsidR="00FE13B8">
              <w:t xml:space="preserve">or </w:t>
            </w:r>
            <w:r>
              <w:t>demographics</w:t>
            </w:r>
          </w:p>
          <w:p w14:paraId="57F84CD4" w14:textId="0123C079" w:rsidR="00A80961" w:rsidRDefault="00A80961" w:rsidP="00DC5D39">
            <w:pPr>
              <w:pStyle w:val="ListParagraph"/>
            </w:pPr>
          </w:p>
        </w:tc>
        <w:tc>
          <w:tcPr>
            <w:tcW w:w="3636" w:type="dxa"/>
          </w:tcPr>
          <w:p w14:paraId="54B3D129" w14:textId="2D963231" w:rsidR="00EE4DAD" w:rsidRDefault="0035566D" w:rsidP="001900CB">
            <w:r>
              <w:t xml:space="preserve">People (interpreters, bilingual co-workers and care support person) supporting communication. </w:t>
            </w:r>
          </w:p>
          <w:p w14:paraId="03A5C9B0" w14:textId="66B722E0" w:rsidR="005E1024" w:rsidRDefault="00D4277D" w:rsidP="001900CB">
            <w:r>
              <w:t xml:space="preserve">Building </w:t>
            </w:r>
            <w:r w:rsidR="0035566D">
              <w:t>r</w:t>
            </w:r>
            <w:r>
              <w:t>elationships</w:t>
            </w:r>
            <w:r w:rsidR="0035566D">
              <w:t xml:space="preserve"> and trust </w:t>
            </w:r>
          </w:p>
          <w:p w14:paraId="15FC7A73" w14:textId="57A8CB4A" w:rsidR="00D4277D" w:rsidRDefault="00D4277D" w:rsidP="001900CB">
            <w:r>
              <w:t xml:space="preserve">Cultural </w:t>
            </w:r>
            <w:r w:rsidR="0035566D">
              <w:t xml:space="preserve">understanding of illness and treatment  </w:t>
            </w:r>
          </w:p>
          <w:p w14:paraId="5FEA15BB" w14:textId="60DAC077" w:rsidR="00D4277D" w:rsidRDefault="00D4277D" w:rsidP="001900CB">
            <w:r>
              <w:t xml:space="preserve">Decision making and </w:t>
            </w:r>
            <w:r w:rsidR="0035566D">
              <w:t>choice.</w:t>
            </w:r>
          </w:p>
          <w:p w14:paraId="6BA84531" w14:textId="1BABEB47" w:rsidR="005E1024" w:rsidRDefault="001900CB" w:rsidP="001900CB">
            <w:r>
              <w:t>S</w:t>
            </w:r>
            <w:r w:rsidR="005E1024">
              <w:t>taff skills and awareness</w:t>
            </w:r>
            <w:r w:rsidR="0035566D">
              <w:t xml:space="preserve">. </w:t>
            </w:r>
          </w:p>
        </w:tc>
        <w:tc>
          <w:tcPr>
            <w:tcW w:w="2296" w:type="dxa"/>
          </w:tcPr>
          <w:p w14:paraId="6C402152" w14:textId="51E15F53" w:rsidR="00A80961" w:rsidRPr="00AA25AA" w:rsidRDefault="00535952" w:rsidP="00B10B33">
            <w:pPr>
              <w:rPr>
                <w:i/>
                <w:iCs/>
              </w:rPr>
            </w:pPr>
            <w:r w:rsidRPr="00D03F14">
              <w:rPr>
                <w:i/>
                <w:iCs/>
              </w:rPr>
              <w:t>Consumer- service provider dyad</w:t>
            </w:r>
          </w:p>
        </w:tc>
      </w:tr>
      <w:tr w:rsidR="00A80961" w14:paraId="17EE916A" w14:textId="4DE4C9F4" w:rsidTr="00A80961">
        <w:tc>
          <w:tcPr>
            <w:tcW w:w="3084" w:type="dxa"/>
          </w:tcPr>
          <w:p w14:paraId="32B886BC" w14:textId="7DD2D564" w:rsidR="00A80961" w:rsidRDefault="00A80961" w:rsidP="00A741B9">
            <w:r w:rsidRPr="00DD3004">
              <w:rPr>
                <w:b/>
                <w:bCs/>
              </w:rPr>
              <w:t>Tools and Technologies</w:t>
            </w:r>
            <w:r w:rsidR="00DD3004">
              <w:rPr>
                <w:b/>
                <w:bCs/>
              </w:rPr>
              <w:t xml:space="preserve">: </w:t>
            </w:r>
            <w:r w:rsidR="00DD3004" w:rsidRPr="00DD3004">
              <w:t>strategies</w:t>
            </w:r>
            <w:r>
              <w:t xml:space="preserve"> used to enhance communication and engagement</w:t>
            </w:r>
            <w:r w:rsidR="00DD3004">
              <w:t>.</w:t>
            </w:r>
          </w:p>
        </w:tc>
        <w:tc>
          <w:tcPr>
            <w:tcW w:w="3636" w:type="dxa"/>
          </w:tcPr>
          <w:p w14:paraId="4D8F8E69" w14:textId="17F80C16" w:rsidR="00D8771A" w:rsidRDefault="00D8771A" w:rsidP="00D64E6B">
            <w:r>
              <w:t xml:space="preserve">Translated </w:t>
            </w:r>
            <w:r w:rsidR="001900CB">
              <w:t>information.</w:t>
            </w:r>
            <w:r>
              <w:t xml:space="preserve"> </w:t>
            </w:r>
          </w:p>
          <w:p w14:paraId="791F24F4" w14:textId="7CDF1332" w:rsidR="005A2D4F" w:rsidRDefault="006B07B9" w:rsidP="00D64E6B">
            <w:r>
              <w:t>Technological applications and c</w:t>
            </w:r>
            <w:r w:rsidR="005A2D4F">
              <w:t>ommunication resources</w:t>
            </w:r>
            <w:r w:rsidR="001900CB">
              <w:t xml:space="preserve">. </w:t>
            </w:r>
          </w:p>
          <w:p w14:paraId="6C15B5DB" w14:textId="59C8897B" w:rsidR="00A80961" w:rsidRDefault="00A80961" w:rsidP="00D64E6B">
            <w:r>
              <w:t xml:space="preserve"> </w:t>
            </w:r>
          </w:p>
        </w:tc>
        <w:tc>
          <w:tcPr>
            <w:tcW w:w="2296" w:type="dxa"/>
          </w:tcPr>
          <w:p w14:paraId="5D246391" w14:textId="28F2E36C" w:rsidR="00A80961" w:rsidRPr="00A17BD9" w:rsidRDefault="00AA25AA" w:rsidP="00D8771A">
            <w:pPr>
              <w:rPr>
                <w:i/>
                <w:iCs/>
              </w:rPr>
            </w:pPr>
            <w:r w:rsidRPr="00AA25AA">
              <w:rPr>
                <w:i/>
                <w:iCs/>
              </w:rPr>
              <w:t>Resources (tools and technologies) to support consumer engagement for safety.</w:t>
            </w:r>
          </w:p>
        </w:tc>
      </w:tr>
      <w:tr w:rsidR="00A80961" w14:paraId="7E2037A5" w14:textId="38F6B0C3" w:rsidTr="00A80961">
        <w:tc>
          <w:tcPr>
            <w:tcW w:w="3084" w:type="dxa"/>
          </w:tcPr>
          <w:p w14:paraId="364D56EA" w14:textId="00D0D7B1" w:rsidR="00A80961" w:rsidRDefault="00A80961" w:rsidP="000F37DA">
            <w:r w:rsidRPr="006B794A">
              <w:rPr>
                <w:b/>
                <w:bCs/>
              </w:rPr>
              <w:t>Tasks</w:t>
            </w:r>
            <w:r w:rsidR="006B794A" w:rsidRPr="006B794A">
              <w:rPr>
                <w:b/>
                <w:bCs/>
              </w:rPr>
              <w:t xml:space="preserve">: </w:t>
            </w:r>
            <w:r w:rsidR="006B794A">
              <w:rPr>
                <w:b/>
                <w:bCs/>
              </w:rPr>
              <w:t xml:space="preserve"> </w:t>
            </w:r>
            <w:r>
              <w:t xml:space="preserve"> </w:t>
            </w:r>
            <w:r w:rsidR="000F37DA">
              <w:t xml:space="preserve">processes of care </w:t>
            </w:r>
            <w:r>
              <w:t xml:space="preserve">and how engagement occurred in those </w:t>
            </w:r>
            <w:r w:rsidR="000F37DA">
              <w:t xml:space="preserve">specific </w:t>
            </w:r>
            <w:r w:rsidR="00A15930">
              <w:t>activities</w:t>
            </w:r>
            <w:r w:rsidR="000F37DA">
              <w:t>.</w:t>
            </w:r>
          </w:p>
        </w:tc>
        <w:tc>
          <w:tcPr>
            <w:tcW w:w="3636" w:type="dxa"/>
          </w:tcPr>
          <w:p w14:paraId="7D00ABB0" w14:textId="75F58FF1" w:rsidR="00DC646F" w:rsidRDefault="001900CB" w:rsidP="00257224">
            <w:r>
              <w:t xml:space="preserve">Providing education and taking consent </w:t>
            </w:r>
          </w:p>
          <w:p w14:paraId="500C2CD1" w14:textId="7236158D" w:rsidR="00A80961" w:rsidRDefault="001900CB" w:rsidP="00257224">
            <w:r>
              <w:t xml:space="preserve">Follow up treatment and other appointments. </w:t>
            </w:r>
          </w:p>
        </w:tc>
        <w:tc>
          <w:tcPr>
            <w:tcW w:w="2296" w:type="dxa"/>
          </w:tcPr>
          <w:p w14:paraId="6AE80B85" w14:textId="14F067C4" w:rsidR="00A80961" w:rsidRPr="00D03F14" w:rsidRDefault="00D03F14" w:rsidP="00FA4EE5">
            <w:pPr>
              <w:rPr>
                <w:i/>
                <w:iCs/>
              </w:rPr>
            </w:pPr>
            <w:r w:rsidRPr="00D03F14">
              <w:rPr>
                <w:i/>
                <w:iCs/>
              </w:rPr>
              <w:t xml:space="preserve"> </w:t>
            </w:r>
            <w:r w:rsidR="00535952" w:rsidRPr="00AA25AA">
              <w:rPr>
                <w:i/>
                <w:iCs/>
              </w:rPr>
              <w:t>Formal tasks incorporate consumer engagement more readily than informal interactions</w:t>
            </w:r>
          </w:p>
        </w:tc>
      </w:tr>
      <w:tr w:rsidR="0035566D" w14:paraId="1DA34D29" w14:textId="116430EE" w:rsidTr="00A80961">
        <w:tc>
          <w:tcPr>
            <w:tcW w:w="3084" w:type="dxa"/>
          </w:tcPr>
          <w:p w14:paraId="3503C075" w14:textId="5F0104FA" w:rsidR="0035566D" w:rsidRPr="00A15930" w:rsidRDefault="0035566D" w:rsidP="00A15930">
            <w:pPr>
              <w:rPr>
                <w:b/>
                <w:bCs/>
              </w:rPr>
            </w:pPr>
            <w:r w:rsidRPr="00A15930">
              <w:rPr>
                <w:b/>
                <w:bCs/>
              </w:rPr>
              <w:t>Organisational conditio</w:t>
            </w:r>
            <w:r>
              <w:rPr>
                <w:b/>
                <w:bCs/>
              </w:rPr>
              <w:t>ns</w:t>
            </w:r>
            <w:r w:rsidRPr="00A15930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>
              <w:t xml:space="preserve">organisational level resources or conditions that impact engagement. </w:t>
            </w:r>
          </w:p>
        </w:tc>
        <w:tc>
          <w:tcPr>
            <w:tcW w:w="3636" w:type="dxa"/>
          </w:tcPr>
          <w:p w14:paraId="74A54056" w14:textId="77777777" w:rsidR="0035566D" w:rsidRDefault="0035566D" w:rsidP="00E40DD7">
            <w:r>
              <w:t>Interpreter availability</w:t>
            </w:r>
          </w:p>
          <w:p w14:paraId="3F54226B" w14:textId="77777777" w:rsidR="0035566D" w:rsidRDefault="0035566D" w:rsidP="00E40DD7">
            <w:r>
              <w:t>Staff training</w:t>
            </w:r>
          </w:p>
          <w:p w14:paraId="330A8924" w14:textId="77777777" w:rsidR="0035566D" w:rsidRDefault="0035566D" w:rsidP="00E40DD7">
            <w:r>
              <w:t>Cultural Awareness</w:t>
            </w:r>
          </w:p>
          <w:p w14:paraId="5D045884" w14:textId="77777777" w:rsidR="0035566D" w:rsidRDefault="0035566D" w:rsidP="00E40DD7">
            <w:r>
              <w:t>Governance</w:t>
            </w:r>
          </w:p>
          <w:p w14:paraId="6BFB2ABC" w14:textId="48477272" w:rsidR="0035566D" w:rsidRDefault="0035566D" w:rsidP="00E40DD7">
            <w:r>
              <w:t>Systems</w:t>
            </w:r>
          </w:p>
        </w:tc>
        <w:tc>
          <w:tcPr>
            <w:tcW w:w="2296" w:type="dxa"/>
            <w:vMerge w:val="restart"/>
          </w:tcPr>
          <w:p w14:paraId="4BB5C64B" w14:textId="00B26C7F" w:rsidR="0035566D" w:rsidRPr="00B56893" w:rsidRDefault="0035566D" w:rsidP="00B863BA">
            <w:pPr>
              <w:rPr>
                <w:i/>
                <w:iCs/>
              </w:rPr>
            </w:pPr>
            <w:r w:rsidRPr="00DB6D84">
              <w:rPr>
                <w:i/>
                <w:iCs/>
              </w:rPr>
              <w:t xml:space="preserve">Impact of organisational and broader context on consumer engagement for patient safety  </w:t>
            </w:r>
          </w:p>
        </w:tc>
      </w:tr>
      <w:tr w:rsidR="0035566D" w14:paraId="4D17CDA6" w14:textId="0605CC9C" w:rsidTr="00A80961">
        <w:tc>
          <w:tcPr>
            <w:tcW w:w="3084" w:type="dxa"/>
          </w:tcPr>
          <w:p w14:paraId="1CD3CFE0" w14:textId="5E25309B" w:rsidR="0035566D" w:rsidRPr="009E2984" w:rsidRDefault="0035566D" w:rsidP="00D348ED">
            <w:pPr>
              <w:rPr>
                <w:b/>
                <w:bCs/>
              </w:rPr>
            </w:pPr>
            <w:r>
              <w:rPr>
                <w:b/>
                <w:bCs/>
              </w:rPr>
              <w:t>External</w:t>
            </w:r>
            <w:r w:rsidRPr="009E2984">
              <w:rPr>
                <w:b/>
                <w:bCs/>
              </w:rPr>
              <w:t xml:space="preserve"> environment: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3636" w:type="dxa"/>
          </w:tcPr>
          <w:p w14:paraId="2A8365D0" w14:textId="77777777" w:rsidR="0035566D" w:rsidRDefault="0035566D" w:rsidP="00B77CBF">
            <w:r>
              <w:t>COVID 19</w:t>
            </w:r>
          </w:p>
          <w:p w14:paraId="04DA7DC6" w14:textId="08520E2C" w:rsidR="0035566D" w:rsidRDefault="0035566D" w:rsidP="00B77CBF">
            <w:r>
              <w:t xml:space="preserve">System level policies </w:t>
            </w:r>
          </w:p>
        </w:tc>
        <w:tc>
          <w:tcPr>
            <w:tcW w:w="2296" w:type="dxa"/>
            <w:vMerge/>
          </w:tcPr>
          <w:p w14:paraId="27873000" w14:textId="45A0A78D" w:rsidR="0035566D" w:rsidRPr="00EF32F8" w:rsidRDefault="0035566D" w:rsidP="00EF32F8">
            <w:pPr>
              <w:rPr>
                <w:i/>
                <w:iCs/>
              </w:rPr>
            </w:pPr>
          </w:p>
        </w:tc>
      </w:tr>
      <w:tr w:rsidR="0035566D" w14:paraId="67FA5FD9" w14:textId="77777777" w:rsidTr="00A80961">
        <w:tc>
          <w:tcPr>
            <w:tcW w:w="3084" w:type="dxa"/>
          </w:tcPr>
          <w:p w14:paraId="632CF9E4" w14:textId="54FE24CF" w:rsidR="0035566D" w:rsidRDefault="0035566D" w:rsidP="00D348E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Internal physical environment </w:t>
            </w:r>
          </w:p>
        </w:tc>
        <w:tc>
          <w:tcPr>
            <w:tcW w:w="3636" w:type="dxa"/>
          </w:tcPr>
          <w:p w14:paraId="4F7B9338" w14:textId="26485EA7" w:rsidR="0035566D" w:rsidRDefault="0035566D" w:rsidP="001900CB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2296" w:type="dxa"/>
          </w:tcPr>
          <w:p w14:paraId="52CB9AB1" w14:textId="537FC765" w:rsidR="0035566D" w:rsidRPr="00EF32F8" w:rsidRDefault="001900CB" w:rsidP="00EF32F8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Not identified </w:t>
            </w:r>
          </w:p>
        </w:tc>
      </w:tr>
    </w:tbl>
    <w:p w14:paraId="4175442E" w14:textId="61D864D2" w:rsidR="00D348ED" w:rsidRPr="00185D0E" w:rsidRDefault="00D348ED" w:rsidP="00D348ED"/>
    <w:p w14:paraId="396225FE" w14:textId="055844A4" w:rsidR="00185D0E" w:rsidRDefault="00185D0E">
      <w:pPr>
        <w:rPr>
          <w:b/>
          <w:bCs/>
        </w:rPr>
      </w:pPr>
    </w:p>
    <w:p w14:paraId="264DEB78" w14:textId="77777777" w:rsidR="00185D0E" w:rsidRPr="00185D0E" w:rsidRDefault="00185D0E">
      <w:pPr>
        <w:rPr>
          <w:b/>
          <w:bCs/>
        </w:rPr>
      </w:pPr>
    </w:p>
    <w:sectPr w:rsidR="00185D0E" w:rsidRPr="00185D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2203E"/>
    <w:multiLevelType w:val="hybridMultilevel"/>
    <w:tmpl w:val="7656285C"/>
    <w:lvl w:ilvl="0" w:tplc="A58C782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E051C"/>
    <w:multiLevelType w:val="hybridMultilevel"/>
    <w:tmpl w:val="789A43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D55711"/>
    <w:multiLevelType w:val="hybridMultilevel"/>
    <w:tmpl w:val="A7A05214"/>
    <w:lvl w:ilvl="0" w:tplc="5F080D0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003392">
    <w:abstractNumId w:val="2"/>
  </w:num>
  <w:num w:numId="2" w16cid:durableId="654719083">
    <w:abstractNumId w:val="1"/>
  </w:num>
  <w:num w:numId="3" w16cid:durableId="1554661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D0E"/>
    <w:rsid w:val="00086998"/>
    <w:rsid w:val="000F37DA"/>
    <w:rsid w:val="00153900"/>
    <w:rsid w:val="00153F7F"/>
    <w:rsid w:val="00160A5F"/>
    <w:rsid w:val="00185D0E"/>
    <w:rsid w:val="001900CB"/>
    <w:rsid w:val="001F1847"/>
    <w:rsid w:val="00222E87"/>
    <w:rsid w:val="00257224"/>
    <w:rsid w:val="00271C2F"/>
    <w:rsid w:val="002873D7"/>
    <w:rsid w:val="0035566D"/>
    <w:rsid w:val="00397751"/>
    <w:rsid w:val="0039791C"/>
    <w:rsid w:val="003A34DA"/>
    <w:rsid w:val="00403BEA"/>
    <w:rsid w:val="00472851"/>
    <w:rsid w:val="00487C6D"/>
    <w:rsid w:val="004E387E"/>
    <w:rsid w:val="00535952"/>
    <w:rsid w:val="00550D1F"/>
    <w:rsid w:val="00582CDB"/>
    <w:rsid w:val="005A2D4F"/>
    <w:rsid w:val="005C40B5"/>
    <w:rsid w:val="005D61D7"/>
    <w:rsid w:val="005E0C51"/>
    <w:rsid w:val="005E1024"/>
    <w:rsid w:val="00695CD8"/>
    <w:rsid w:val="006B07B9"/>
    <w:rsid w:val="006B794A"/>
    <w:rsid w:val="00715024"/>
    <w:rsid w:val="00722FD8"/>
    <w:rsid w:val="00764802"/>
    <w:rsid w:val="007A7716"/>
    <w:rsid w:val="007E0814"/>
    <w:rsid w:val="00852358"/>
    <w:rsid w:val="009E2984"/>
    <w:rsid w:val="00A019E8"/>
    <w:rsid w:val="00A05127"/>
    <w:rsid w:val="00A15930"/>
    <w:rsid w:val="00A17BD9"/>
    <w:rsid w:val="00A741B9"/>
    <w:rsid w:val="00A80961"/>
    <w:rsid w:val="00AA25AA"/>
    <w:rsid w:val="00B10B33"/>
    <w:rsid w:val="00B16DE6"/>
    <w:rsid w:val="00B53C38"/>
    <w:rsid w:val="00B56893"/>
    <w:rsid w:val="00B740F4"/>
    <w:rsid w:val="00B77CBF"/>
    <w:rsid w:val="00B863BA"/>
    <w:rsid w:val="00BB44A7"/>
    <w:rsid w:val="00C42DD4"/>
    <w:rsid w:val="00C748CF"/>
    <w:rsid w:val="00CB0F0B"/>
    <w:rsid w:val="00D03F14"/>
    <w:rsid w:val="00D348ED"/>
    <w:rsid w:val="00D4277D"/>
    <w:rsid w:val="00D64E6B"/>
    <w:rsid w:val="00D86EBF"/>
    <w:rsid w:val="00D8771A"/>
    <w:rsid w:val="00D94C92"/>
    <w:rsid w:val="00DB3B08"/>
    <w:rsid w:val="00DB6D84"/>
    <w:rsid w:val="00DC5D39"/>
    <w:rsid w:val="00DC646F"/>
    <w:rsid w:val="00DD3004"/>
    <w:rsid w:val="00DF4C7F"/>
    <w:rsid w:val="00E40DD7"/>
    <w:rsid w:val="00E66CEF"/>
    <w:rsid w:val="00ED7B57"/>
    <w:rsid w:val="00EE23E0"/>
    <w:rsid w:val="00EE4DAD"/>
    <w:rsid w:val="00EF32F8"/>
    <w:rsid w:val="00EF4906"/>
    <w:rsid w:val="00F408EA"/>
    <w:rsid w:val="00FA4EE5"/>
    <w:rsid w:val="00FD0CFD"/>
    <w:rsid w:val="00FE13B8"/>
    <w:rsid w:val="0BD03E17"/>
    <w:rsid w:val="12194A12"/>
    <w:rsid w:val="2CA0F056"/>
    <w:rsid w:val="5649B6FC"/>
    <w:rsid w:val="7CD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E7BDA"/>
  <w15:chartTrackingRefBased/>
  <w15:docId w15:val="{E56FC76C-4373-4AB7-A6F4-12DAB375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D0E"/>
    <w:pPr>
      <w:ind w:left="720"/>
      <w:contextualSpacing/>
    </w:pPr>
  </w:style>
  <w:style w:type="table" w:styleId="TableGrid">
    <w:name w:val="Table Grid"/>
    <w:basedOn w:val="TableNormal"/>
    <w:uiPriority w:val="39"/>
    <w:rsid w:val="00D348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Ashfaq Chauhan (HDR)</dc:creator>
  <cp:keywords/>
  <dc:description/>
  <cp:lastModifiedBy>Ashfaq Chauhan</cp:lastModifiedBy>
  <cp:revision>5</cp:revision>
  <dcterms:created xsi:type="dcterms:W3CDTF">2023-07-31T01:16:00Z</dcterms:created>
  <dcterms:modified xsi:type="dcterms:W3CDTF">2023-08-20T06:56:00Z</dcterms:modified>
</cp:coreProperties>
</file>