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BFD68" w14:textId="44F768F7" w:rsidR="00FE3D40" w:rsidRPr="002A2CA6" w:rsidRDefault="00D423C3" w:rsidP="00FE3D40">
      <w:pPr>
        <w:spacing w:line="360" w:lineRule="auto"/>
        <w:rPr>
          <w:rFonts w:ascii="Times New Roman" w:hAnsi="Times New Roman" w:cs="Times New Roman"/>
          <w:b/>
          <w:bCs/>
          <w:color w:val="000000"/>
          <w:sz w:val="28"/>
          <w:szCs w:val="28"/>
        </w:rPr>
      </w:pPr>
      <w:r w:rsidRPr="002A2CA6">
        <w:rPr>
          <w:rFonts w:ascii="Times New Roman" w:hAnsi="Times New Roman" w:cs="Times New Roman"/>
          <w:b/>
          <w:bCs/>
          <w:color w:val="000000"/>
          <w:sz w:val="28"/>
          <w:szCs w:val="28"/>
        </w:rPr>
        <w:t>Supplement</w:t>
      </w:r>
      <w:r w:rsidR="007301BD" w:rsidRPr="002A2CA6">
        <w:rPr>
          <w:rFonts w:ascii="Times New Roman" w:hAnsi="Times New Roman" w:cs="Times New Roman"/>
          <w:b/>
          <w:bCs/>
          <w:color w:val="000000"/>
          <w:sz w:val="28"/>
          <w:szCs w:val="28"/>
        </w:rPr>
        <w:t xml:space="preserve"> information 1</w:t>
      </w:r>
    </w:p>
    <w:p w14:paraId="75E35D04" w14:textId="3B020F2F" w:rsidR="005C4AEB" w:rsidRPr="00D52A00" w:rsidRDefault="005C4AEB" w:rsidP="005C4AEB">
      <w:pPr>
        <w:autoSpaceDE w:val="0"/>
        <w:autoSpaceDN w:val="0"/>
        <w:adjustRightInd w:val="0"/>
        <w:spacing w:line="360" w:lineRule="auto"/>
        <w:ind w:rightChars="50" w:right="120"/>
        <w:jc w:val="left"/>
        <w:rPr>
          <w:rFonts w:ascii="Times New Roman" w:hAnsi="Times New Roman" w:cs="Times New Roman"/>
          <w:b/>
          <w:i/>
          <w:color w:val="000000"/>
        </w:rPr>
      </w:pPr>
      <w:bookmarkStart w:id="0" w:name="Appendix1"/>
      <w:r w:rsidRPr="007301BD">
        <w:rPr>
          <w:rFonts w:ascii="Times New Roman" w:hAnsi="Times New Roman" w:cs="Times New Roman"/>
          <w:b/>
          <w:i/>
        </w:rPr>
        <w:t xml:space="preserve">Definitions of </w:t>
      </w:r>
      <w:r w:rsidR="0097278A" w:rsidRPr="007301BD">
        <w:rPr>
          <w:rFonts w:ascii="Times New Roman" w:hAnsi="Times New Roman" w:cs="Times New Roman"/>
          <w:b/>
          <w:i/>
          <w:color w:val="000000"/>
        </w:rPr>
        <w:t>criterion for</w:t>
      </w:r>
      <w:r w:rsidR="003A5072" w:rsidRPr="007301BD">
        <w:rPr>
          <w:rFonts w:ascii="Times New Roman" w:hAnsi="Times New Roman" w:cs="Times New Roman"/>
          <w:b/>
          <w:i/>
          <w:color w:val="000000"/>
        </w:rPr>
        <w:t xml:space="preserve"> </w:t>
      </w:r>
      <w:r w:rsidR="0097278A" w:rsidRPr="007301BD">
        <w:rPr>
          <w:rFonts w:ascii="Times New Roman" w:hAnsi="Times New Roman" w:cs="Times New Roman" w:hint="eastAsia"/>
          <w:b/>
          <w:i/>
          <w:color w:val="000000"/>
        </w:rPr>
        <w:t>ever</w:t>
      </w:r>
      <w:r w:rsidR="003A5072" w:rsidRPr="007301BD">
        <w:rPr>
          <w:rFonts w:ascii="Times New Roman" w:hAnsi="Times New Roman" w:cs="Times New Roman"/>
          <w:b/>
          <w:i/>
          <w:color w:val="000000"/>
        </w:rPr>
        <w:t xml:space="preserve"> smoking</w:t>
      </w:r>
      <w:r w:rsidRPr="00D52A00">
        <w:rPr>
          <w:rFonts w:ascii="Times New Roman" w:hAnsi="Times New Roman" w:cs="Times New Roman"/>
          <w:b/>
          <w:i/>
          <w:color w:val="000000"/>
        </w:rPr>
        <w:t xml:space="preserve"> </w:t>
      </w:r>
    </w:p>
    <w:p w14:paraId="46AC664F" w14:textId="55673AB8" w:rsidR="005C4AEB" w:rsidRDefault="005C4AEB" w:rsidP="005C4AE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color w:val="000000"/>
        </w:rPr>
        <w:t xml:space="preserve">We selected </w:t>
      </w:r>
      <w:bookmarkStart w:id="1" w:name="_Hlk39486560"/>
      <w:r w:rsidRPr="00D52A00">
        <w:rPr>
          <w:rFonts w:ascii="Times New Roman" w:hAnsi="Times New Roman" w:cs="Times New Roman"/>
          <w:color w:val="000000"/>
        </w:rPr>
        <w:t xml:space="preserve">several potential measures of smoking behavior </w:t>
      </w:r>
      <w:bookmarkEnd w:id="1"/>
      <w:r w:rsidRPr="00D52A00">
        <w:rPr>
          <w:rFonts w:ascii="Times New Roman" w:hAnsi="Times New Roman" w:cs="Times New Roman"/>
          <w:color w:val="000000"/>
        </w:rPr>
        <w:t>in the UK</w:t>
      </w:r>
      <w:r w:rsidR="003A5072">
        <w:rPr>
          <w:rFonts w:ascii="Times New Roman" w:hAnsi="Times New Roman" w:cs="Times New Roman"/>
          <w:color w:val="000000"/>
        </w:rPr>
        <w:t xml:space="preserve"> Biobank</w:t>
      </w:r>
      <w:r w:rsidRPr="00D52A00">
        <w:rPr>
          <w:rFonts w:ascii="Times New Roman" w:hAnsi="Times New Roman" w:cs="Times New Roman"/>
          <w:color w:val="000000"/>
        </w:rPr>
        <w:t>. These include: 1) ever-tobacco smoker status; 2) former tobacco smoker status (among ever-tobacco smokers); 3) number of cigarettes per day, based on the previous study</w:t>
      </w:r>
      <w:r w:rsidRPr="00D52A00">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 </w:instrText>
      </w:r>
      <w:r w:rsidR="007301BD">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EN.CITE.DATA </w:instrText>
      </w:r>
      <w:r w:rsidR="007301BD">
        <w:rPr>
          <w:rFonts w:ascii="Times New Roman" w:hAnsi="Times New Roman" w:cs="Times New Roman"/>
          <w:color w:val="000000"/>
          <w:vertAlign w:val="superscript"/>
        </w:rPr>
      </w:r>
      <w:r w:rsidR="007301BD">
        <w:rPr>
          <w:rFonts w:ascii="Times New Roman" w:hAnsi="Times New Roman" w:cs="Times New Roman"/>
          <w:color w:val="000000"/>
          <w:vertAlign w:val="superscript"/>
        </w:rPr>
        <w:fldChar w:fldCharType="end"/>
      </w:r>
      <w:r w:rsidRPr="00D52A00">
        <w:rPr>
          <w:rFonts w:ascii="Times New Roman" w:hAnsi="Times New Roman" w:cs="Times New Roman"/>
          <w:color w:val="000000"/>
          <w:vertAlign w:val="superscript"/>
        </w:rPr>
      </w:r>
      <w:r w:rsidRPr="00D52A00">
        <w:rPr>
          <w:rFonts w:ascii="Times New Roman" w:hAnsi="Times New Roman" w:cs="Times New Roman"/>
          <w:color w:val="000000"/>
          <w:vertAlign w:val="superscript"/>
        </w:rPr>
        <w:fldChar w:fldCharType="separate"/>
      </w:r>
      <w:r w:rsidR="007301BD">
        <w:rPr>
          <w:rFonts w:ascii="Times New Roman" w:hAnsi="Times New Roman" w:cs="Times New Roman"/>
          <w:noProof/>
          <w:color w:val="000000"/>
          <w:vertAlign w:val="superscript"/>
        </w:rPr>
        <w:t>1</w:t>
      </w:r>
      <w:r w:rsidRPr="00D52A00">
        <w:rPr>
          <w:rFonts w:ascii="Times New Roman" w:hAnsi="Times New Roman" w:cs="Times New Roman"/>
          <w:color w:val="000000"/>
          <w:vertAlign w:val="superscript"/>
        </w:rPr>
        <w:fldChar w:fldCharType="end"/>
      </w:r>
      <w:r w:rsidRPr="00D52A00">
        <w:rPr>
          <w:rFonts w:ascii="Times New Roman" w:hAnsi="Times New Roman" w:cs="Times New Roman"/>
          <w:color w:val="000000"/>
        </w:rPr>
        <w:t>.</w:t>
      </w:r>
      <w:r w:rsidRPr="00D52A00">
        <w:rPr>
          <w:rFonts w:ascii="Times New Roman" w:hAnsi="Times New Roman"/>
        </w:rPr>
        <w:t xml:space="preserve"> </w:t>
      </w:r>
      <w:r w:rsidRPr="00D52A00">
        <w:rPr>
          <w:rFonts w:ascii="Times New Roman" w:hAnsi="Times New Roman" w:cs="Times New Roman"/>
          <w:color w:val="000000"/>
        </w:rPr>
        <w:t>We coded ever smoker status as 1 if a respondent reported that they we</w:t>
      </w:r>
      <w:r w:rsidR="00D52A00" w:rsidRPr="00D52A00">
        <w:rPr>
          <w:rFonts w:ascii="Times New Roman" w:hAnsi="Times New Roman" w:cs="Times New Roman"/>
          <w:color w:val="000000"/>
        </w:rPr>
        <w:t xml:space="preserve">re a current or previous smoker, </w:t>
      </w:r>
      <w:r w:rsidRPr="00D52A00">
        <w:rPr>
          <w:rFonts w:ascii="Times New Roman" w:hAnsi="Times New Roman" w:cs="Times New Roman"/>
          <w:color w:val="000000"/>
        </w:rPr>
        <w:t xml:space="preserve">0 if they reported never smoking </w:t>
      </w:r>
      <w:r w:rsidR="00D52A00" w:rsidRPr="00D52A00">
        <w:rPr>
          <w:rFonts w:ascii="Times New Roman" w:hAnsi="Times New Roman" w:cs="Times New Roman"/>
          <w:color w:val="000000"/>
        </w:rPr>
        <w:t>and 0.5 if they</w:t>
      </w:r>
      <w:r w:rsidRPr="00D52A00">
        <w:rPr>
          <w:rFonts w:ascii="Times New Roman" w:hAnsi="Times New Roman" w:cs="Times New Roman"/>
          <w:color w:val="000000"/>
        </w:rPr>
        <w:t xml:space="preserve"> </w:t>
      </w:r>
      <w:r w:rsidR="00D52A00" w:rsidRPr="00D52A00">
        <w:rPr>
          <w:rFonts w:ascii="Times New Roman" w:hAnsi="Times New Roman" w:cs="Times New Roman"/>
          <w:color w:val="000000"/>
        </w:rPr>
        <w:t xml:space="preserve">reported </w:t>
      </w:r>
      <w:r w:rsidRPr="00D52A00">
        <w:rPr>
          <w:rFonts w:ascii="Times New Roman" w:hAnsi="Times New Roman" w:cs="Times New Roman"/>
          <w:color w:val="000000"/>
        </w:rPr>
        <w:t>only smoking</w:t>
      </w:r>
      <w:r w:rsidR="00D52A00" w:rsidRPr="00D52A00">
        <w:rPr>
          <w:rFonts w:ascii="Times New Roman" w:hAnsi="Times New Roman" w:cs="Times New Roman"/>
          <w:color w:val="000000"/>
        </w:rPr>
        <w:t xml:space="preserve"> less than</w:t>
      </w:r>
      <w:r w:rsidRPr="00D52A00">
        <w:rPr>
          <w:rFonts w:ascii="Times New Roman" w:hAnsi="Times New Roman" w:cs="Times New Roman"/>
          <w:color w:val="000000"/>
        </w:rPr>
        <w:t xml:space="preserve"> once or twice</w:t>
      </w:r>
      <w:r w:rsidR="00D52A00" w:rsidRPr="00D52A00">
        <w:rPr>
          <w:rFonts w:ascii="Times New Roman" w:hAnsi="Times New Roman" w:cs="Times New Roman"/>
          <w:color w:val="000000"/>
        </w:rPr>
        <w:t xml:space="preserve"> per day</w:t>
      </w:r>
      <w:r w:rsidRPr="00D52A00">
        <w:rPr>
          <w:rFonts w:ascii="Times New Roman" w:hAnsi="Times New Roman" w:cs="Times New Roman"/>
          <w:color w:val="000000"/>
        </w:rPr>
        <w:t xml:space="preserve">. </w:t>
      </w:r>
    </w:p>
    <w:p w14:paraId="4DAC9E94" w14:textId="724C665F" w:rsidR="003A5072" w:rsidRPr="007301BD" w:rsidRDefault="003A5072" w:rsidP="003A5072">
      <w:pPr>
        <w:autoSpaceDE w:val="0"/>
        <w:autoSpaceDN w:val="0"/>
        <w:adjustRightInd w:val="0"/>
        <w:spacing w:line="360" w:lineRule="auto"/>
        <w:ind w:rightChars="50" w:right="120"/>
        <w:jc w:val="left"/>
        <w:rPr>
          <w:rFonts w:ascii="Times New Roman" w:hAnsi="Times New Roman" w:cs="Times New Roman"/>
          <w:b/>
          <w:i/>
          <w:color w:val="000000"/>
        </w:rPr>
      </w:pPr>
      <w:r w:rsidRPr="007301BD">
        <w:rPr>
          <w:rFonts w:ascii="Times New Roman" w:hAnsi="Times New Roman" w:cs="Times New Roman"/>
          <w:b/>
          <w:i/>
        </w:rPr>
        <w:t xml:space="preserve">Definitions of </w:t>
      </w:r>
      <w:r w:rsidRPr="007301BD">
        <w:rPr>
          <w:rFonts w:ascii="Times New Roman" w:hAnsi="Times New Roman" w:cs="Times New Roman"/>
          <w:b/>
          <w:i/>
          <w:color w:val="000000"/>
        </w:rPr>
        <w:t xml:space="preserve">criterion for ongoing </w:t>
      </w:r>
      <w:proofErr w:type="spellStart"/>
      <w:r w:rsidRPr="007301BD">
        <w:rPr>
          <w:rFonts w:ascii="Times New Roman" w:hAnsi="Times New Roman" w:cs="Times New Roman"/>
          <w:b/>
          <w:i/>
          <w:color w:val="000000"/>
        </w:rPr>
        <w:t>behavioural</w:t>
      </w:r>
      <w:proofErr w:type="spellEnd"/>
      <w:r w:rsidRPr="007301BD">
        <w:rPr>
          <w:rFonts w:ascii="Times New Roman" w:hAnsi="Times New Roman" w:cs="Times New Roman"/>
          <w:b/>
          <w:i/>
          <w:color w:val="000000"/>
        </w:rPr>
        <w:t xml:space="preserve"> or </w:t>
      </w:r>
      <w:proofErr w:type="spellStart"/>
      <w:r w:rsidRPr="007301BD">
        <w:rPr>
          <w:rFonts w:ascii="Times New Roman" w:hAnsi="Times New Roman" w:cs="Times New Roman"/>
          <w:b/>
          <w:i/>
          <w:color w:val="000000"/>
        </w:rPr>
        <w:t>miscellanous</w:t>
      </w:r>
      <w:proofErr w:type="spellEnd"/>
      <w:r w:rsidRPr="007301BD">
        <w:rPr>
          <w:rFonts w:ascii="Times New Roman" w:hAnsi="Times New Roman" w:cs="Times New Roman"/>
          <w:b/>
          <w:i/>
          <w:color w:val="000000"/>
        </w:rPr>
        <w:t xml:space="preserve"> addiction</w:t>
      </w:r>
    </w:p>
    <w:p w14:paraId="49EEE364" w14:textId="368C36F2" w:rsidR="003A5072" w:rsidRPr="007301BD" w:rsidRDefault="003A5072" w:rsidP="00520D0B">
      <w:pPr>
        <w:autoSpaceDE w:val="0"/>
        <w:autoSpaceDN w:val="0"/>
        <w:adjustRightInd w:val="0"/>
        <w:spacing w:line="360" w:lineRule="auto"/>
        <w:ind w:rightChars="50" w:right="120"/>
        <w:rPr>
          <w:rFonts w:ascii="Times New Roman" w:hAnsi="Times New Roman" w:cs="Times New Roman"/>
        </w:rPr>
      </w:pPr>
      <w:r w:rsidRPr="007301BD">
        <w:rPr>
          <w:rFonts w:ascii="Times New Roman" w:hAnsi="Times New Roman" w:cs="Times New Roman"/>
        </w:rPr>
        <w:t>UK Biobank data field “20432” was defined as</w:t>
      </w:r>
      <w:r w:rsidR="00520D0B" w:rsidRPr="007301BD">
        <w:t xml:space="preserve"> ongoing </w:t>
      </w:r>
      <w:proofErr w:type="spellStart"/>
      <w:r w:rsidR="00520D0B" w:rsidRPr="007301BD">
        <w:t>behavioural</w:t>
      </w:r>
      <w:proofErr w:type="spellEnd"/>
      <w:r w:rsidR="00520D0B" w:rsidRPr="007301BD">
        <w:t xml:space="preserve"> or </w:t>
      </w:r>
      <w:proofErr w:type="spellStart"/>
      <w:r w:rsidR="00520D0B" w:rsidRPr="007301BD">
        <w:t>miscellanous</w:t>
      </w:r>
      <w:proofErr w:type="spellEnd"/>
      <w:r w:rsidR="00520D0B" w:rsidRPr="007301BD">
        <w:t xml:space="preserve"> addiction</w:t>
      </w:r>
      <w:r w:rsidRPr="007301BD">
        <w:rPr>
          <w:rFonts w:ascii="Times New Roman" w:hAnsi="Times New Roman" w:cs="Times New Roman"/>
        </w:rPr>
        <w:t>. Participants were asked, “</w:t>
      </w:r>
      <w:r w:rsidR="00520D0B" w:rsidRPr="007301BD">
        <w:rPr>
          <w:rFonts w:ascii="Times New Roman" w:hAnsi="Times New Roman" w:cs="Times New Roman"/>
        </w:rPr>
        <w:t>Are these addictions ongoing</w:t>
      </w:r>
      <w:r w:rsidRPr="007301BD">
        <w:rPr>
          <w:rFonts w:ascii="Times New Roman" w:hAnsi="Times New Roman" w:cs="Times New Roman"/>
        </w:rPr>
        <w:t>?”. Participants who answered “Yes” were classified as case group, and “No” were classified as control group.</w:t>
      </w:r>
    </w:p>
    <w:p w14:paraId="6882E9F0" w14:textId="77777777" w:rsidR="00520D0B" w:rsidRPr="007301BD"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7301BD">
        <w:rPr>
          <w:rFonts w:ascii="Times New Roman" w:hAnsi="Times New Roman" w:cs="Times New Roman"/>
          <w:b/>
          <w:i/>
        </w:rPr>
        <w:t xml:space="preserve">Definitions of </w:t>
      </w:r>
      <w:r w:rsidRPr="007301BD">
        <w:rPr>
          <w:rFonts w:ascii="Times New Roman" w:hAnsi="Times New Roman" w:cs="Times New Roman"/>
          <w:b/>
          <w:i/>
          <w:color w:val="000000"/>
        </w:rPr>
        <w:t xml:space="preserve">criterion for anxiety </w:t>
      </w:r>
      <w:r w:rsidRPr="007301BD">
        <w:rPr>
          <w:rFonts w:ascii="Times New Roman" w:hAnsi="Times New Roman" w:cs="Times New Roman" w:hint="eastAsia"/>
          <w:b/>
          <w:i/>
          <w:color w:val="000000"/>
        </w:rPr>
        <w:t>score</w:t>
      </w:r>
    </w:p>
    <w:p w14:paraId="01558E02" w14:textId="20D43865" w:rsidR="00520D0B" w:rsidRPr="00D52A00" w:rsidRDefault="00520D0B" w:rsidP="00520D0B">
      <w:pPr>
        <w:spacing w:line="360" w:lineRule="auto"/>
        <w:rPr>
          <w:rFonts w:ascii="Times New Roman" w:hAnsi="Times New Roman" w:cs="Times New Roman"/>
          <w:color w:val="000000"/>
        </w:rPr>
      </w:pPr>
      <w:r w:rsidRPr="007301BD">
        <w:rPr>
          <w:rFonts w:ascii="Times New Roman" w:hAnsi="Times New Roman" w:cs="Times New Roman"/>
          <w:color w:val="000000"/>
        </w:rPr>
        <w:t>Anxiety was defined based on general anxiety disorder (GAD) question. GAD-7</w:t>
      </w:r>
      <w:r w:rsidRPr="007301BD">
        <w:rPr>
          <w:rFonts w:ascii="Times New Roman" w:hAnsi="Times New Roman" w:cs="Times New Roman"/>
          <w:color w:val="000000"/>
        </w:rPr>
        <w:fldChar w:fldCharType="begin"/>
      </w:r>
      <w:r w:rsidR="007301BD">
        <w:rPr>
          <w:rFonts w:ascii="Times New Roman" w:hAnsi="Times New Roman"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Pr="007301BD">
        <w:rPr>
          <w:rFonts w:ascii="Times New Roman" w:hAnsi="Times New Roman" w:cs="Times New Roman"/>
          <w:color w:val="000000"/>
        </w:rPr>
        <w:fldChar w:fldCharType="separate"/>
      </w:r>
      <w:r w:rsidR="007301BD" w:rsidRPr="007301BD">
        <w:rPr>
          <w:rFonts w:ascii="Times New Roman" w:hAnsi="Times New Roman" w:cs="Times New Roman"/>
          <w:noProof/>
          <w:color w:val="000000"/>
          <w:vertAlign w:val="superscript"/>
        </w:rPr>
        <w:t>2</w:t>
      </w:r>
      <w:r w:rsidRPr="007301BD">
        <w:rPr>
          <w:rFonts w:ascii="Times New Roman" w:hAnsi="Times New Roman" w:cs="Times New Roman"/>
          <w:color w:val="000000"/>
        </w:rPr>
        <w:fldChar w:fldCharType="end"/>
      </w:r>
      <w:r w:rsidRPr="007301BD">
        <w:rPr>
          <w:rFonts w:ascii="Times New Roman" w:hAnsi="Times New Roman" w:cs="Times New Roman"/>
          <w:color w:val="000000"/>
        </w:rPr>
        <w:t xml:space="preserve"> is a classification algorithm with a total score (0-21) used to screen for and measure anxiety severity, focusing on nine anxious symptoms and signs (as detailed below</w:t>
      </w:r>
      <w:r w:rsidRPr="007301BD">
        <w:rPr>
          <w:rFonts w:ascii="Times New Roman" w:hAnsi="Times New Roman" w:cs="Times New Roman"/>
          <w:color w:val="000000"/>
        </w:rPr>
        <w:t>：</w:t>
      </w:r>
      <w:r w:rsidRPr="007301BD">
        <w:rPr>
          <w:rFonts w:ascii="Times New Roman" w:hAnsi="Times New Roman" w:cs="Times New Roman"/>
          <w:color w:val="000000"/>
        </w:rPr>
        <w:t>Feeling nervous, anxious or on edge 20506, Not being able to stop or control worrying 20509, Worrying too much about different things 20520, Trouble relaxing 20515, Being so restless that it is hard to sit still 20516, Becoming easily annoyed or irritable 20505, Feeling afraid as if something awful might happen 20512. In order to meet the 0-3 score for each item of GAD, the 7 symptom scores (1-4) of our team UK were all reduced by 1 point.</w:t>
      </w:r>
    </w:p>
    <w:p w14:paraId="2F308448"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D52A00">
        <w:rPr>
          <w:rFonts w:ascii="Times New Roman" w:hAnsi="Times New Roman" w:cs="Times New Roman"/>
          <w:b/>
          <w:i/>
        </w:rPr>
        <w:t xml:space="preserve">Definitions of </w:t>
      </w:r>
      <w:r>
        <w:rPr>
          <w:rFonts w:ascii="Times New Roman" w:hAnsi="Times New Roman" w:cs="Times New Roman"/>
          <w:b/>
          <w:i/>
          <w:color w:val="000000"/>
        </w:rPr>
        <w:t>criterion for</w:t>
      </w:r>
      <w:r w:rsidRPr="00D52A00">
        <w:rPr>
          <w:rFonts w:ascii="Times New Roman" w:hAnsi="Times New Roman" w:cs="Times New Roman"/>
          <w:b/>
          <w:i/>
          <w:color w:val="000000"/>
        </w:rPr>
        <w:t xml:space="preserve"> </w:t>
      </w:r>
      <w:r>
        <w:rPr>
          <w:rFonts w:ascii="Times New Roman" w:hAnsi="Times New Roman" w:cs="Times New Roman"/>
          <w:b/>
          <w:i/>
          <w:color w:val="000000"/>
        </w:rPr>
        <w:t xml:space="preserve">depression </w:t>
      </w:r>
      <w:r>
        <w:rPr>
          <w:rFonts w:ascii="Times New Roman" w:hAnsi="Times New Roman" w:cs="Times New Roman" w:hint="eastAsia"/>
          <w:b/>
          <w:i/>
          <w:color w:val="000000"/>
        </w:rPr>
        <w:t>score</w:t>
      </w:r>
    </w:p>
    <w:p w14:paraId="734F78AC" w14:textId="182646F5" w:rsidR="00520D0B" w:rsidRPr="00D52A00" w:rsidRDefault="00520D0B" w:rsidP="00520D0B">
      <w:pPr>
        <w:widowControl/>
        <w:spacing w:line="360" w:lineRule="auto"/>
        <w:rPr>
          <w:rFonts w:ascii="Times New Roman" w:hAnsi="Times New Roman" w:cs="Times New Roman"/>
          <w:color w:val="000000"/>
        </w:rPr>
      </w:pPr>
      <w:r>
        <w:rPr>
          <w:rFonts w:ascii="Times New Roman" w:hAnsi="Times New Roman" w:cs="Times New Roman"/>
          <w:color w:val="000000"/>
        </w:rPr>
        <w:t xml:space="preserve">Depression was defined based on patient health question (PHQ). </w:t>
      </w:r>
      <w:r w:rsidRPr="00D52A00">
        <w:rPr>
          <w:rFonts w:ascii="Times New Roman" w:hAnsi="Times New Roman" w:cs="Times New Roman"/>
          <w:color w:val="000000"/>
        </w:rPr>
        <w:t>PHQ-9</w:t>
      </w:r>
      <w:r w:rsidRPr="00D52A00">
        <w:rPr>
          <w:rFonts w:ascii="Times New Roman" w:hAnsi="Times New Roman" w:cs="Times New Roman"/>
          <w:color w:val="000000"/>
        </w:rPr>
        <w:fldChar w:fldCharType="begin"/>
      </w:r>
      <w:r w:rsidR="007301BD">
        <w:rPr>
          <w:rFonts w:ascii="Times New Roman" w:hAnsi="Times New Roman"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Pr="00D52A00">
        <w:rPr>
          <w:rFonts w:ascii="Times New Roman" w:hAnsi="Times New Roman" w:cs="Times New Roman"/>
          <w:color w:val="000000"/>
        </w:rPr>
        <w:fldChar w:fldCharType="separate"/>
      </w:r>
      <w:r w:rsidR="007301BD" w:rsidRPr="007301BD">
        <w:rPr>
          <w:rFonts w:ascii="Times New Roman" w:hAnsi="Times New Roman" w:cs="Times New Roman"/>
          <w:noProof/>
          <w:color w:val="000000"/>
          <w:vertAlign w:val="superscript"/>
        </w:rPr>
        <w:t>2</w:t>
      </w:r>
      <w:r w:rsidRPr="00D52A00">
        <w:rPr>
          <w:rFonts w:ascii="Times New Roman" w:hAnsi="Times New Roman" w:cs="Times New Roman"/>
          <w:color w:val="000000"/>
        </w:rPr>
        <w:fldChar w:fldCharType="end"/>
      </w:r>
      <w:r w:rsidRPr="00D52A00">
        <w:rPr>
          <w:rFonts w:ascii="Times New Roman" w:hAnsi="Times New Roman" w:cs="Times New Roman"/>
          <w:color w:val="000000"/>
        </w:rPr>
        <w:t xml:space="preserve"> is a classification algorithm with a total score (0-27) used to screen for and measure depression severity, focusing on nine depressive symptoms and signs (as detailed below</w:t>
      </w:r>
      <w:r w:rsidRPr="00D52A00">
        <w:rPr>
          <w:rFonts w:ascii="Times New Roman" w:hAnsi="Times New Roman" w:cs="Times New Roman"/>
          <w:color w:val="000000"/>
        </w:rPr>
        <w:t>：</w:t>
      </w:r>
      <w:r w:rsidRPr="00D52A00">
        <w:rPr>
          <w:rFonts w:ascii="Times New Roman" w:hAnsi="Times New Roman" w:cs="Times New Roman"/>
          <w:color w:val="000000"/>
        </w:rPr>
        <w:t xml:space="preserve">Little interest or pleasure in doing things 20514, Feeling down, depressed, or hopeless 20510, Trouble sleeping 20517, Feeling tired 20519, Poor appetite or </w:t>
      </w:r>
      <w:r w:rsidRPr="00D52A00">
        <w:rPr>
          <w:rFonts w:ascii="Times New Roman" w:hAnsi="Times New Roman" w:cs="Times New Roman"/>
          <w:color w:val="000000"/>
        </w:rPr>
        <w:lastRenderedPageBreak/>
        <w:t>overeating 20511, Feeling bad about yourself 20507, Trouble concentrating 20508, Moving or speaking slowly or fidgety or restless 20518, Thoughts that you would be better off dead 20513). In order to meet the 0-3 score for each item of PHQ, the 9 symptom scores (1-4) of our team UK were all reduced by 1 point, which was then added up.</w:t>
      </w:r>
    </w:p>
    <w:p w14:paraId="288602B9"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D52A00">
        <w:rPr>
          <w:rFonts w:ascii="Times New Roman" w:hAnsi="Times New Roman" w:cs="Times New Roman"/>
          <w:b/>
          <w:i/>
        </w:rPr>
        <w:t xml:space="preserve">Definitions of </w:t>
      </w:r>
      <w:r w:rsidRPr="00D52A00">
        <w:rPr>
          <w:rFonts w:ascii="Times New Roman" w:hAnsi="Times New Roman" w:cs="Times New Roman"/>
          <w:b/>
          <w:i/>
          <w:color w:val="000000"/>
        </w:rPr>
        <w:t xml:space="preserve">criterion for </w:t>
      </w:r>
      <w:r>
        <w:rPr>
          <w:rFonts w:ascii="Times New Roman" w:hAnsi="Times New Roman" w:cs="Times New Roman" w:hint="eastAsia"/>
          <w:b/>
          <w:i/>
          <w:color w:val="000000"/>
        </w:rPr>
        <w:t>intelligence</w:t>
      </w:r>
    </w:p>
    <w:p w14:paraId="38233A04" w14:textId="77777777" w:rsidR="00520D0B" w:rsidRDefault="00520D0B" w:rsidP="00520D0B">
      <w:pPr>
        <w:widowControl/>
        <w:spacing w:line="360" w:lineRule="auto"/>
        <w:rPr>
          <w:rFonts w:ascii="Times New Roman" w:hAnsi="Times New Roman" w:cs="Times New Roman"/>
          <w:color w:val="000000"/>
        </w:rPr>
      </w:pPr>
      <w:r>
        <w:rPr>
          <w:rFonts w:ascii="Times New Roman" w:hAnsi="Times New Roman" w:cs="Times New Roman"/>
          <w:color w:val="000000"/>
        </w:rPr>
        <w:t>I</w:t>
      </w:r>
      <w:r w:rsidRPr="000B3661">
        <w:rPr>
          <w:rFonts w:ascii="Times New Roman" w:hAnsi="Times New Roman" w:cs="Times New Roman" w:hint="eastAsia"/>
          <w:color w:val="000000"/>
        </w:rPr>
        <w:t>ntelligence</w:t>
      </w:r>
      <w:r>
        <w:rPr>
          <w:rFonts w:ascii="Times New Roman" w:hAnsi="Times New Roman" w:cs="Times New Roman" w:hint="eastAsia"/>
          <w:color w:val="000000"/>
        </w:rPr>
        <w:t xml:space="preserve"> </w:t>
      </w:r>
      <w:r w:rsidRPr="000B3661">
        <w:rPr>
          <w:rFonts w:ascii="Times New Roman" w:hAnsi="Times New Roman" w:cs="Times New Roman"/>
          <w:color w:val="000000"/>
        </w:rPr>
        <w:t xml:space="preserve">(UK Biobank data field </w:t>
      </w:r>
      <w:r>
        <w:rPr>
          <w:rFonts w:ascii="Times New Roman" w:hAnsi="Times New Roman" w:cs="Times New Roman" w:hint="eastAsia"/>
          <w:color w:val="000000"/>
        </w:rPr>
        <w:t>20016</w:t>
      </w:r>
      <w:r w:rsidRPr="000B3661">
        <w:rPr>
          <w:rFonts w:ascii="Times New Roman" w:hAnsi="Times New Roman" w:cs="Times New Roman"/>
          <w:color w:val="000000"/>
        </w:rPr>
        <w:t>)</w:t>
      </w:r>
      <w:r w:rsidRPr="00D52A00">
        <w:rPr>
          <w:rFonts w:ascii="Times New Roman" w:hAnsi="Times New Roman" w:cs="Times New Roman"/>
          <w:color w:val="000000"/>
        </w:rPr>
        <w:t xml:space="preserve"> </w:t>
      </w:r>
      <w:r>
        <w:rPr>
          <w:rFonts w:ascii="Times New Roman" w:hAnsi="Times New Roman" w:cs="Times New Roman"/>
          <w:color w:val="000000"/>
        </w:rPr>
        <w:t>was defined according to</w:t>
      </w:r>
      <w:r w:rsidRPr="000B3661">
        <w:rPr>
          <w:rFonts w:ascii="Times New Roman" w:hAnsi="Times New Roman" w:cs="Times New Roman"/>
          <w:color w:val="000000"/>
        </w:rPr>
        <w:t xml:space="preserve"> a simple weighted sum of the correct answers to 13</w:t>
      </w:r>
      <w:r w:rsidRPr="00D52A00">
        <w:rPr>
          <w:rFonts w:ascii="Times New Roman" w:hAnsi="Times New Roman" w:cs="Times New Roman"/>
          <w:color w:val="000000"/>
        </w:rPr>
        <w:t xml:space="preserve">. </w:t>
      </w:r>
      <w:r w:rsidRPr="000B3661">
        <w:rPr>
          <w:rFonts w:ascii="Times New Roman" w:hAnsi="Times New Roman" w:cs="Times New Roman"/>
          <w:color w:val="000000"/>
        </w:rPr>
        <w:t xml:space="preserve">Participants who did not answer all the questions within the prescribed 2 minutes scored zero for each question they did not attempt to answer. </w:t>
      </w:r>
    </w:p>
    <w:p w14:paraId="5750B6E1" w14:textId="5EDAA33B"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color w:val="000000"/>
        </w:rPr>
      </w:pPr>
      <w:r w:rsidRPr="00D52A00">
        <w:rPr>
          <w:rFonts w:ascii="Times New Roman" w:hAnsi="Times New Roman" w:cs="Times New Roman"/>
          <w:b/>
          <w:i/>
        </w:rPr>
        <w:t xml:space="preserve">Definitions of </w:t>
      </w:r>
      <w:r>
        <w:rPr>
          <w:rFonts w:ascii="Times New Roman" w:hAnsi="Times New Roman" w:cs="Times New Roman"/>
          <w:b/>
          <w:i/>
          <w:color w:val="000000"/>
        </w:rPr>
        <w:t xml:space="preserve">criterion for frequency of </w:t>
      </w:r>
      <w:r w:rsidR="007301BD">
        <w:rPr>
          <w:rFonts w:ascii="Times New Roman" w:hAnsi="Times New Roman" w:cs="Times New Roman"/>
          <w:b/>
          <w:i/>
          <w:color w:val="000000"/>
        </w:rPr>
        <w:t>alcohol consumption</w:t>
      </w:r>
    </w:p>
    <w:p w14:paraId="127B722E" w14:textId="3D8932C8" w:rsidR="00520D0B" w:rsidRDefault="00520D0B" w:rsidP="00520D0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rPr>
        <w:t>There are several phenotype options that measure drinking behavior in the UKB. After considering only phenotypes that cover the entire U</w:t>
      </w:r>
      <w:r>
        <w:rPr>
          <w:rFonts w:ascii="Times New Roman" w:hAnsi="Times New Roman" w:cs="Times New Roman"/>
        </w:rPr>
        <w:t xml:space="preserve">KB sample, we were left with </w:t>
      </w:r>
      <w:r>
        <w:rPr>
          <w:rFonts w:ascii="Times New Roman" w:hAnsi="Times New Roman" w:cs="Times New Roman" w:hint="eastAsia"/>
        </w:rPr>
        <w:t>several to define alcohol per week</w:t>
      </w:r>
      <w:r w:rsidRPr="00D52A00">
        <w:rPr>
          <w:rFonts w:ascii="Times New Roman" w:hAnsi="Times New Roman" w:cs="Times New Roman"/>
        </w:rPr>
        <w:t>.</w:t>
      </w:r>
      <w:r w:rsidRPr="00D52A00">
        <w:rPr>
          <w:rFonts w:ascii="Times New Roman" w:hAnsi="Times New Roman" w:cs="Times New Roman"/>
          <w:color w:val="000000"/>
        </w:rPr>
        <w:t xml:space="preserve"> </w:t>
      </w:r>
      <w:r w:rsidRPr="00573133">
        <w:rPr>
          <w:rFonts w:ascii="Times New Roman" w:hAnsi="Times New Roman" w:cs="Times New Roman"/>
          <w:color w:val="000000"/>
        </w:rPr>
        <w:t xml:space="preserve">We used the sum of all alcoholic beverages per week as the weekly beverage phenotype for these respondents. </w:t>
      </w:r>
      <w:bookmarkStart w:id="2" w:name="OLE_LINK104"/>
      <w:bookmarkStart w:id="3" w:name="OLE_LINK105"/>
      <w:r w:rsidRPr="00573133">
        <w:rPr>
          <w:rFonts w:ascii="Times New Roman" w:hAnsi="Times New Roman" w:cs="Times New Roman"/>
          <w:color w:val="000000"/>
        </w:rPr>
        <w:t>Respondents who reported drinking less than once a week (one to three times a month, or only on special occasions) were asked how many different types of alcoholic beverages they consumed per month. For these subjects, we added up the total amount of alcohol consumed each month and divided it by 4 to get an approximate weekly amount of alcohol consumed. Those who never drank had a code of 0</w:t>
      </w:r>
      <w:bookmarkEnd w:id="2"/>
      <w:bookmarkEnd w:id="3"/>
      <w:r w:rsidRPr="00573133">
        <w:rPr>
          <w:rFonts w:ascii="Times New Roman" w:hAnsi="Times New Roman" w:cs="Times New Roman"/>
          <w:color w:val="000000"/>
        </w:rPr>
        <w:t>.</w:t>
      </w:r>
    </w:p>
    <w:p w14:paraId="213BCCDC"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color w:val="000000"/>
        </w:rPr>
      </w:pPr>
      <w:r w:rsidRPr="00D52A00">
        <w:rPr>
          <w:rFonts w:ascii="Times New Roman" w:hAnsi="Times New Roman" w:cs="Times New Roman"/>
          <w:b/>
          <w:i/>
        </w:rPr>
        <w:t xml:space="preserve">Definitions of </w:t>
      </w:r>
      <w:r>
        <w:rPr>
          <w:rFonts w:ascii="Times New Roman" w:hAnsi="Times New Roman" w:cs="Times New Roman"/>
          <w:b/>
          <w:i/>
          <w:color w:val="000000"/>
        </w:rPr>
        <w:t>criterion for</w:t>
      </w:r>
      <w:r w:rsidRPr="00D52A00">
        <w:rPr>
          <w:rFonts w:ascii="Times New Roman" w:hAnsi="Times New Roman" w:cs="Times New Roman"/>
          <w:b/>
          <w:i/>
          <w:color w:val="000000"/>
        </w:rPr>
        <w:t xml:space="preserve"> </w:t>
      </w:r>
      <w:r>
        <w:rPr>
          <w:rFonts w:ascii="Times New Roman" w:hAnsi="Times New Roman" w:cs="Times New Roman"/>
          <w:b/>
          <w:i/>
          <w:color w:val="000000"/>
        </w:rPr>
        <w:t>frequency of smoking</w:t>
      </w:r>
    </w:p>
    <w:p w14:paraId="0E2ED8B6" w14:textId="31823B40" w:rsidR="00520D0B" w:rsidRPr="00D52A00" w:rsidRDefault="00520D0B" w:rsidP="00520D0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color w:val="000000"/>
        </w:rPr>
        <w:t>We selected several potential measures of smoking behavior in the UKB. These include: 1) ever-tobacco smoker status; 2) former tobacco smoker status (among ever-tobacco smokers); 3) number of cigarettes per day, based on the previous study</w:t>
      </w:r>
      <w:r w:rsidRPr="00D52A00">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 </w:instrText>
      </w:r>
      <w:r w:rsidR="007301BD">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EN.CITE.DATA </w:instrText>
      </w:r>
      <w:r w:rsidR="007301BD">
        <w:rPr>
          <w:rFonts w:ascii="Times New Roman" w:hAnsi="Times New Roman" w:cs="Times New Roman"/>
          <w:color w:val="000000"/>
          <w:vertAlign w:val="superscript"/>
        </w:rPr>
      </w:r>
      <w:r w:rsidR="007301BD">
        <w:rPr>
          <w:rFonts w:ascii="Times New Roman" w:hAnsi="Times New Roman" w:cs="Times New Roman"/>
          <w:color w:val="000000"/>
          <w:vertAlign w:val="superscript"/>
        </w:rPr>
        <w:fldChar w:fldCharType="end"/>
      </w:r>
      <w:r w:rsidRPr="00D52A00">
        <w:rPr>
          <w:rFonts w:ascii="Times New Roman" w:hAnsi="Times New Roman" w:cs="Times New Roman"/>
          <w:color w:val="000000"/>
          <w:vertAlign w:val="superscript"/>
        </w:rPr>
      </w:r>
      <w:r w:rsidRPr="00D52A00">
        <w:rPr>
          <w:rFonts w:ascii="Times New Roman" w:hAnsi="Times New Roman" w:cs="Times New Roman"/>
          <w:color w:val="000000"/>
          <w:vertAlign w:val="superscript"/>
        </w:rPr>
        <w:fldChar w:fldCharType="separate"/>
      </w:r>
      <w:r w:rsidR="007301BD">
        <w:rPr>
          <w:rFonts w:ascii="Times New Roman" w:hAnsi="Times New Roman" w:cs="Times New Roman"/>
          <w:noProof/>
          <w:color w:val="000000"/>
          <w:vertAlign w:val="superscript"/>
        </w:rPr>
        <w:t>1</w:t>
      </w:r>
      <w:r w:rsidRPr="00D52A00">
        <w:rPr>
          <w:rFonts w:ascii="Times New Roman" w:hAnsi="Times New Roman" w:cs="Times New Roman"/>
          <w:color w:val="000000"/>
          <w:vertAlign w:val="superscript"/>
        </w:rPr>
        <w:fldChar w:fldCharType="end"/>
      </w:r>
      <w:r w:rsidRPr="00D52A00">
        <w:rPr>
          <w:rFonts w:ascii="Times New Roman" w:hAnsi="Times New Roman" w:cs="Times New Roman"/>
          <w:color w:val="000000"/>
        </w:rPr>
        <w:t>.</w:t>
      </w:r>
      <w:r w:rsidRPr="00D52A00">
        <w:rPr>
          <w:rFonts w:ascii="Times New Roman" w:hAnsi="Times New Roman"/>
        </w:rPr>
        <w:t xml:space="preserve"> </w:t>
      </w:r>
      <w:r w:rsidRPr="00D52A00">
        <w:rPr>
          <w:rFonts w:ascii="Times New Roman" w:hAnsi="Times New Roman" w:cs="Times New Roman"/>
          <w:color w:val="000000"/>
        </w:rPr>
        <w:t>We coded cigarettes per day as 0 if ever-smoking status was also 0, otherwise, we used the maximum number of reported past or current cigarettes (or pipes/cigars) consumed per day.</w:t>
      </w:r>
    </w:p>
    <w:p w14:paraId="536DF933" w14:textId="77777777" w:rsidR="00520D0B" w:rsidRPr="00520D0B" w:rsidRDefault="00520D0B" w:rsidP="00520D0B">
      <w:pPr>
        <w:autoSpaceDE w:val="0"/>
        <w:autoSpaceDN w:val="0"/>
        <w:adjustRightInd w:val="0"/>
        <w:spacing w:line="360" w:lineRule="auto"/>
        <w:ind w:rightChars="50" w:right="120"/>
        <w:rPr>
          <w:rFonts w:ascii="Times New Roman" w:hAnsi="Times New Roman" w:cs="Times New Roman"/>
        </w:rPr>
      </w:pPr>
    </w:p>
    <w:p w14:paraId="62D4F3CA" w14:textId="3644000D" w:rsidR="003A5072" w:rsidRDefault="003A5072" w:rsidP="003A5072">
      <w:pPr>
        <w:autoSpaceDE w:val="0"/>
        <w:autoSpaceDN w:val="0"/>
        <w:adjustRightInd w:val="0"/>
        <w:spacing w:line="360" w:lineRule="auto"/>
        <w:ind w:rightChars="50" w:right="120"/>
        <w:rPr>
          <w:rFonts w:ascii="Times New Roman" w:eastAsiaTheme="majorEastAsia" w:hAnsi="Times New Roman" w:cs="Times New Roman"/>
          <w:b/>
          <w:bCs/>
          <w:sz w:val="32"/>
          <w:szCs w:val="32"/>
        </w:rPr>
      </w:pPr>
    </w:p>
    <w:p w14:paraId="69C2BC4D" w14:textId="6EBEBE0C" w:rsidR="00105CB4" w:rsidRDefault="00105CB4" w:rsidP="003A5072">
      <w:pPr>
        <w:autoSpaceDE w:val="0"/>
        <w:autoSpaceDN w:val="0"/>
        <w:adjustRightInd w:val="0"/>
        <w:spacing w:line="360" w:lineRule="auto"/>
        <w:ind w:rightChars="50" w:right="120"/>
        <w:rPr>
          <w:rFonts w:ascii="Times New Roman" w:eastAsiaTheme="majorEastAsia" w:hAnsi="Times New Roman" w:cs="Times New Roman"/>
          <w:b/>
          <w:bCs/>
          <w:sz w:val="32"/>
          <w:szCs w:val="32"/>
        </w:rPr>
      </w:pPr>
    </w:p>
    <w:p w14:paraId="70CED9BB" w14:textId="056E3583" w:rsidR="001D702C" w:rsidRPr="00D52A00" w:rsidRDefault="001D702C" w:rsidP="001D702C">
      <w:pPr>
        <w:pStyle w:val="2"/>
        <w:rPr>
          <w:rFonts w:ascii="Times New Roman" w:hAnsi="Times New Roman" w:cs="Times New Roman"/>
        </w:rPr>
      </w:pPr>
      <w:r w:rsidRPr="00D52A00">
        <w:rPr>
          <w:rFonts w:ascii="Times New Roman" w:hAnsi="Times New Roman" w:cs="Times New Roman"/>
        </w:rPr>
        <w:t>Appendix :</w:t>
      </w:r>
      <w:bookmarkEnd w:id="0"/>
      <w:r w:rsidRPr="00D52A00">
        <w:rPr>
          <w:rFonts w:ascii="Times New Roman" w:hAnsi="Times New Roman" w:cs="Times New Roman"/>
        </w:rPr>
        <w:t xml:space="preserve"> Questionnaire wording and format</w:t>
      </w:r>
    </w:p>
    <w:p w14:paraId="5717FE1A" w14:textId="1601CC4C" w:rsidR="001D702C" w:rsidRPr="00D52A00" w:rsidRDefault="001D702C" w:rsidP="001D702C">
      <w:pPr>
        <w:tabs>
          <w:tab w:val="left" w:pos="7395"/>
        </w:tabs>
        <w:rPr>
          <w:rFonts w:ascii="Times New Roman" w:eastAsia="ArialMT_3" w:hAnsi="Times New Roman" w:cs="Times New Roman"/>
        </w:rPr>
      </w:pPr>
      <w:r w:rsidRPr="00D52A00">
        <w:rPr>
          <w:rFonts w:ascii="Times New Roman" w:eastAsia="ArialMT_3" w:hAnsi="Times New Roman" w:cs="Times New Roman"/>
        </w:rPr>
        <w:tab/>
      </w:r>
    </w:p>
    <w:p w14:paraId="32EB52B7"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Introduction</w:t>
      </w:r>
    </w:p>
    <w:p w14:paraId="08D0F50D"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 xml:space="preserve">Section A: present and past depression. </w:t>
      </w:r>
    </w:p>
    <w:p w14:paraId="53559A89"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Section B: generalized anxiety disorder</w:t>
      </w:r>
      <w:r>
        <w:rPr>
          <w:rFonts w:ascii="Times New Roman" w:eastAsia="ArialMT_3" w:hAnsi="Times New Roman" w:cs="Times New Roman" w:hint="eastAsia"/>
        </w:rPr>
        <w:t xml:space="preserve"> score</w:t>
      </w:r>
      <w:r w:rsidRPr="00D52A00">
        <w:rPr>
          <w:rFonts w:ascii="Times New Roman" w:eastAsia="ArialMT_3" w:hAnsi="Times New Roman" w:cs="Times New Roman"/>
        </w:rPr>
        <w:t>.</w:t>
      </w:r>
    </w:p>
    <w:p w14:paraId="1616570F"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Section C: smoking.</w:t>
      </w:r>
    </w:p>
    <w:p w14:paraId="72169364" w14:textId="77777777" w:rsidR="00CB1581" w:rsidRDefault="00CB1581" w:rsidP="00CB1581">
      <w:pPr>
        <w:rPr>
          <w:rFonts w:ascii="Times New Roman" w:eastAsia="ArialMT_3" w:hAnsi="Times New Roman" w:cs="Times New Roman"/>
        </w:rPr>
      </w:pPr>
      <w:r w:rsidRPr="00D52A00">
        <w:rPr>
          <w:rFonts w:ascii="Times New Roman" w:eastAsia="ArialMT_3" w:hAnsi="Times New Roman" w:cs="Times New Roman"/>
        </w:rPr>
        <w:t xml:space="preserve">Section D: alcohol </w:t>
      </w:r>
      <w:r>
        <w:rPr>
          <w:rFonts w:ascii="Times New Roman" w:eastAsia="ArialMT_3" w:hAnsi="Times New Roman" w:cs="Times New Roman"/>
        </w:rPr>
        <w:t>consumption</w:t>
      </w:r>
      <w:r w:rsidRPr="00D52A00">
        <w:rPr>
          <w:rFonts w:ascii="Times New Roman" w:eastAsia="ArialMT_3" w:hAnsi="Times New Roman" w:cs="Times New Roman"/>
        </w:rPr>
        <w:t>.</w:t>
      </w:r>
    </w:p>
    <w:p w14:paraId="67216554" w14:textId="77777777" w:rsidR="00CB1581" w:rsidRPr="003D6788" w:rsidRDefault="00CB1581" w:rsidP="00CB1581">
      <w:pPr>
        <w:spacing w:line="360" w:lineRule="auto"/>
        <w:rPr>
          <w:rFonts w:ascii="Times New Roman" w:hAnsi="Times New Roman" w:cs="Times New Roman"/>
          <w:b/>
          <w:bCs/>
          <w:color w:val="000000"/>
        </w:rPr>
      </w:pP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241"/>
        <w:gridCol w:w="191"/>
        <w:gridCol w:w="4353"/>
        <w:gridCol w:w="215"/>
        <w:gridCol w:w="1848"/>
        <w:gridCol w:w="668"/>
      </w:tblGrid>
      <w:tr w:rsidR="00CB1581" w:rsidRPr="003D6788" w14:paraId="369BE7E7" w14:textId="77777777" w:rsidTr="008B3C64">
        <w:trPr>
          <w:gridAfter w:val="1"/>
        </w:trPr>
        <w:tc>
          <w:tcPr>
            <w:tcW w:w="4608" w:type="pct"/>
            <w:gridSpan w:val="5"/>
          </w:tcPr>
          <w:p w14:paraId="0739270E" w14:textId="77777777" w:rsidR="00CB1581" w:rsidRPr="003D6788" w:rsidRDefault="00CB1581" w:rsidP="008B3C64">
            <w:pPr>
              <w:autoSpaceDE w:val="0"/>
              <w:autoSpaceDN w:val="0"/>
              <w:adjustRightInd w:val="0"/>
              <w:rPr>
                <w:rFonts w:ascii="Times New Roman" w:hAnsi="Times New Roman" w:cs="Times New Roman"/>
                <w:color w:val="000000"/>
              </w:rPr>
            </w:pPr>
            <w:bookmarkStart w:id="4" w:name="_Hlk39483175"/>
            <w:r w:rsidRPr="003D6788">
              <w:rPr>
                <w:rFonts w:ascii="Times New Roman" w:eastAsia="ArialMT_3" w:hAnsi="Times New Roman" w:cs="Times New Roman"/>
                <w:b/>
                <w:sz w:val="18"/>
                <w:szCs w:val="18"/>
              </w:rPr>
              <w:t>Section A: present and past depression</w:t>
            </w:r>
          </w:p>
        </w:tc>
      </w:tr>
      <w:tr w:rsidR="00CB1581" w:rsidRPr="003D6788" w14:paraId="5902C9C9" w14:textId="77777777" w:rsidTr="008B3C64">
        <w:trPr>
          <w:gridAfter w:val="1"/>
        </w:trPr>
        <w:tc>
          <w:tcPr>
            <w:tcW w:w="4608" w:type="pct"/>
            <w:gridSpan w:val="5"/>
          </w:tcPr>
          <w:p w14:paraId="161C5C04" w14:textId="77777777" w:rsidR="00CB1581" w:rsidRPr="003D6788" w:rsidRDefault="00CB1581" w:rsidP="008B3C64">
            <w:pPr>
              <w:autoSpaceDE w:val="0"/>
              <w:autoSpaceDN w:val="0"/>
              <w:adjustRightInd w:val="0"/>
              <w:rPr>
                <w:rFonts w:ascii="Times New Roman" w:hAnsi="Times New Roman" w:cs="Times New Roman"/>
                <w:sz w:val="18"/>
                <w:szCs w:val="18"/>
              </w:rPr>
            </w:pPr>
            <w:r w:rsidRPr="003D6788">
              <w:rPr>
                <w:rFonts w:ascii="Times New Roman" w:hAnsi="Times New Roman" w:cs="Times New Roman"/>
                <w:b/>
                <w:sz w:val="18"/>
                <w:szCs w:val="18"/>
              </w:rPr>
              <w:t>PHQ score:</w:t>
            </w:r>
          </w:p>
        </w:tc>
      </w:tr>
      <w:tr w:rsidR="00CB1581" w:rsidRPr="003D6788" w14:paraId="58D20D72" w14:textId="77777777" w:rsidTr="008B3C64">
        <w:trPr>
          <w:gridAfter w:val="1"/>
        </w:trPr>
        <w:tc>
          <w:tcPr>
            <w:tcW w:w="841" w:type="pct"/>
            <w:gridSpan w:val="2"/>
          </w:tcPr>
          <w:p w14:paraId="5B041708"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20514</w:t>
            </w:r>
          </w:p>
          <w:p w14:paraId="46F48724"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20510</w:t>
            </w:r>
          </w:p>
          <w:p w14:paraId="2DF145DF"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20534</w:t>
            </w:r>
          </w:p>
          <w:p w14:paraId="1C125507"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20519</w:t>
            </w:r>
          </w:p>
          <w:p w14:paraId="0654BF4B"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20511</w:t>
            </w:r>
          </w:p>
          <w:p w14:paraId="7C3B5A3D"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20507</w:t>
            </w:r>
          </w:p>
          <w:p w14:paraId="0C01C6A2"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20508</w:t>
            </w:r>
          </w:p>
          <w:p w14:paraId="3B2DDAB1"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20518</w:t>
            </w:r>
          </w:p>
          <w:p w14:paraId="692B87B9"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20513</w:t>
            </w:r>
          </w:p>
          <w:p w14:paraId="4602B2BA" w14:textId="77777777" w:rsidR="00CB1581" w:rsidRPr="003D6788" w:rsidRDefault="00CB1581" w:rsidP="008B3C64">
            <w:pPr>
              <w:autoSpaceDE w:val="0"/>
              <w:autoSpaceDN w:val="0"/>
              <w:adjustRightInd w:val="0"/>
              <w:rPr>
                <w:rFonts w:ascii="Times New Roman" w:hAnsi="Times New Roman" w:cs="Times New Roman"/>
                <w:b/>
                <w:sz w:val="18"/>
                <w:szCs w:val="18"/>
              </w:rPr>
            </w:pPr>
          </w:p>
        </w:tc>
        <w:tc>
          <w:tcPr>
            <w:tcW w:w="2556" w:type="pct"/>
          </w:tcPr>
          <w:p w14:paraId="708F6056"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 xml:space="preserve">Over the last 2 weeks, how often have you been bothered by any of the following problems? </w:t>
            </w:r>
          </w:p>
          <w:p w14:paraId="476FAA1E"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 xml:space="preserve">a. Little interest or pleasure in doing things </w:t>
            </w:r>
          </w:p>
          <w:p w14:paraId="21DE29E0"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b. Feeling down, depressed, or hopeless</w:t>
            </w:r>
          </w:p>
          <w:p w14:paraId="62F93C35"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c. Trouble falling or staying asleep, or </w:t>
            </w:r>
          </w:p>
          <w:p w14:paraId="0E87A230"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sleeping too much</w:t>
            </w:r>
          </w:p>
          <w:p w14:paraId="0465B241"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d. Feeling tired or having little energy</w:t>
            </w:r>
          </w:p>
          <w:p w14:paraId="4C741E89"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e. Poor appetite or overeating</w:t>
            </w:r>
          </w:p>
          <w:p w14:paraId="1DC44D15"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f. Feeling bad about yourself or that you </w:t>
            </w:r>
          </w:p>
          <w:p w14:paraId="0ECDD3E8"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are a failure or have let yourself or your </w:t>
            </w:r>
          </w:p>
          <w:p w14:paraId="09472461"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family down</w:t>
            </w:r>
          </w:p>
          <w:p w14:paraId="094B6074"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g. Trouble concentrating on things, such </w:t>
            </w:r>
          </w:p>
          <w:p w14:paraId="2BBFF2FF"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as reading the newspaper or watching </w:t>
            </w:r>
          </w:p>
          <w:p w14:paraId="7DD9E498"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television</w:t>
            </w:r>
          </w:p>
          <w:p w14:paraId="2B2391C2"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h. Moving or speaking so slowly that other </w:t>
            </w:r>
          </w:p>
          <w:p w14:paraId="0E9B80BE"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people could have noticed?  Or the opposite — being so fidgety or restless that you have been moving around a lot more than usual</w:t>
            </w:r>
          </w:p>
          <w:p w14:paraId="7EA6B483" w14:textId="77777777" w:rsidR="00CB1581" w:rsidRPr="003D6788" w:rsidRDefault="00CB1581" w:rsidP="008B3C64">
            <w:pPr>
              <w:rPr>
                <w:rFonts w:ascii="Times New Roman" w:hAnsi="Times New Roman" w:cs="Times New Roman"/>
                <w:bCs/>
                <w:sz w:val="18"/>
                <w:szCs w:val="18"/>
              </w:rPr>
            </w:pPr>
            <w:proofErr w:type="spellStart"/>
            <w:r w:rsidRPr="003D6788">
              <w:rPr>
                <w:rFonts w:ascii="Times New Roman" w:hAnsi="Times New Roman" w:cs="Times New Roman"/>
                <w:bCs/>
                <w:sz w:val="18"/>
                <w:szCs w:val="18"/>
              </w:rPr>
              <w:t>i</w:t>
            </w:r>
            <w:proofErr w:type="spellEnd"/>
            <w:r w:rsidRPr="003D6788">
              <w:rPr>
                <w:rFonts w:ascii="Times New Roman" w:hAnsi="Times New Roman" w:cs="Times New Roman"/>
                <w:bCs/>
                <w:sz w:val="18"/>
                <w:szCs w:val="18"/>
              </w:rPr>
              <w:t xml:space="preserve">. Thoughts that you would be better off </w:t>
            </w:r>
          </w:p>
          <w:p w14:paraId="5C680E55"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dead or of hurting yourself in some way</w:t>
            </w:r>
          </w:p>
        </w:tc>
        <w:tc>
          <w:tcPr>
            <w:tcW w:w="1211" w:type="pct"/>
            <w:gridSpan w:val="2"/>
          </w:tcPr>
          <w:p w14:paraId="1EFABFC1" w14:textId="77777777" w:rsidR="00CB1581" w:rsidRPr="003D6788" w:rsidRDefault="00CB1581" w:rsidP="008B3C64">
            <w:pPr>
              <w:autoSpaceDE w:val="0"/>
              <w:autoSpaceDN w:val="0"/>
              <w:adjustRightInd w:val="0"/>
              <w:rPr>
                <w:rFonts w:ascii="Times New Roman" w:hAnsi="Times New Roman" w:cs="Times New Roman"/>
                <w:sz w:val="18"/>
                <w:szCs w:val="18"/>
              </w:rPr>
            </w:pPr>
            <w:r w:rsidRPr="003D6788">
              <w:rPr>
                <w:rFonts w:ascii="Times New Roman" w:hAnsi="Times New Roman" w:cs="Times New Roman"/>
                <w:sz w:val="18"/>
                <w:szCs w:val="18"/>
              </w:rPr>
              <w:t xml:space="preserve">[Select one from the following for each of the statements] </w:t>
            </w:r>
          </w:p>
          <w:p w14:paraId="149AFFAB"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- 01 Not at all</w:t>
            </w:r>
          </w:p>
          <w:p w14:paraId="194F1193"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- 02 Several days</w:t>
            </w:r>
          </w:p>
          <w:p w14:paraId="0961EEB3"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- 03 More than half the days</w:t>
            </w:r>
          </w:p>
          <w:p w14:paraId="0D0F08A5"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- 04 Nearly every day</w:t>
            </w:r>
          </w:p>
          <w:p w14:paraId="14CB5D96"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DA Prefer not to answer</w:t>
            </w:r>
          </w:p>
        </w:tc>
      </w:tr>
      <w:bookmarkEnd w:id="4"/>
      <w:tr w:rsidR="00CB1581" w:rsidRPr="00D52A00" w14:paraId="43B61406" w14:textId="77777777" w:rsidTr="008B3C64">
        <w:tc>
          <w:tcPr>
            <w:tcW w:w="0" w:type="auto"/>
            <w:gridSpan w:val="6"/>
          </w:tcPr>
          <w:p w14:paraId="2D9B8E7D" w14:textId="678B3B2F" w:rsidR="00CB1581" w:rsidRPr="00A95BC6" w:rsidRDefault="000208C8" w:rsidP="008B3C64">
            <w:pPr>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s</w:t>
            </w:r>
            <w:r w:rsidR="00CB1581" w:rsidRPr="00A95BC6">
              <w:rPr>
                <w:rFonts w:ascii="Times New Roman" w:hAnsi="Times New Roman" w:cs="Times New Roman"/>
                <w:b/>
                <w:bCs/>
                <w:sz w:val="18"/>
                <w:szCs w:val="18"/>
              </w:rPr>
              <w:t>ection B: generalized anxiety disorder</w:t>
            </w:r>
            <w:r w:rsidR="00CB1581" w:rsidRPr="00A95BC6">
              <w:rPr>
                <w:rFonts w:ascii="Times New Roman" w:hAnsi="Times New Roman" w:cs="Times New Roman" w:hint="eastAsia"/>
                <w:b/>
                <w:bCs/>
                <w:sz w:val="18"/>
                <w:szCs w:val="18"/>
              </w:rPr>
              <w:t xml:space="preserve"> score</w:t>
            </w:r>
          </w:p>
        </w:tc>
      </w:tr>
      <w:tr w:rsidR="00CB1581" w:rsidRPr="00D52A00" w14:paraId="79468804" w14:textId="77777777" w:rsidTr="008B3C64">
        <w:tc>
          <w:tcPr>
            <w:tcW w:w="0" w:type="auto"/>
            <w:gridSpan w:val="6"/>
          </w:tcPr>
          <w:p w14:paraId="3B2AF003" w14:textId="77777777" w:rsidR="00CB1581" w:rsidRPr="00A95BC6" w:rsidRDefault="00CB1581" w:rsidP="008B3C64">
            <w:pPr>
              <w:autoSpaceDE w:val="0"/>
              <w:autoSpaceDN w:val="0"/>
              <w:adjustRightInd w:val="0"/>
              <w:rPr>
                <w:rFonts w:ascii="Times New Roman" w:hAnsi="Times New Roman" w:cs="Times New Roman"/>
                <w:b/>
                <w:bCs/>
                <w:sz w:val="18"/>
                <w:szCs w:val="18"/>
              </w:rPr>
            </w:pPr>
            <w:bookmarkStart w:id="5" w:name="_Hlk39483471"/>
            <w:r w:rsidRPr="00A95BC6">
              <w:rPr>
                <w:rFonts w:ascii="Times New Roman" w:hAnsi="Times New Roman" w:cs="Times New Roman"/>
                <w:b/>
                <w:bCs/>
                <w:sz w:val="18"/>
                <w:szCs w:val="18"/>
              </w:rPr>
              <w:t>GAD-7</w:t>
            </w:r>
          </w:p>
        </w:tc>
      </w:tr>
      <w:tr w:rsidR="00CB1581" w:rsidRPr="00D52A00" w14:paraId="183F1C64" w14:textId="77777777" w:rsidTr="008B3C64">
        <w:tc>
          <w:tcPr>
            <w:tcW w:w="729" w:type="pct"/>
          </w:tcPr>
          <w:p w14:paraId="21DCF4FF"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20506</w:t>
            </w:r>
          </w:p>
          <w:p w14:paraId="34AF91B6"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20509</w:t>
            </w:r>
          </w:p>
          <w:p w14:paraId="4E75BA00"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20520</w:t>
            </w:r>
          </w:p>
          <w:p w14:paraId="156D6566"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20515</w:t>
            </w:r>
          </w:p>
          <w:p w14:paraId="20D7B3E7"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20516</w:t>
            </w:r>
          </w:p>
          <w:p w14:paraId="0E1D6117"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20505</w:t>
            </w:r>
          </w:p>
          <w:p w14:paraId="18225D5D"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lastRenderedPageBreak/>
              <w:t>20512</w:t>
            </w:r>
          </w:p>
        </w:tc>
        <w:tc>
          <w:tcPr>
            <w:tcW w:w="2794" w:type="pct"/>
            <w:gridSpan w:val="3"/>
          </w:tcPr>
          <w:p w14:paraId="7964807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lastRenderedPageBreak/>
              <w:t>Over the last 2 weeks, how often have you been bothered by any of the following problems?</w:t>
            </w:r>
          </w:p>
          <w:p w14:paraId="1FA23519" w14:textId="77777777" w:rsidR="00CB1581" w:rsidRPr="00D52A00" w:rsidRDefault="00CB1581" w:rsidP="008B3C64">
            <w:pPr>
              <w:rPr>
                <w:rFonts w:ascii="Times New Roman" w:hAnsi="Times New Roman" w:cs="Times New Roman"/>
                <w:sz w:val="18"/>
                <w:szCs w:val="18"/>
              </w:rPr>
            </w:pPr>
          </w:p>
          <w:p w14:paraId="2CDBB2F6"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Feeling nervous, anxious or on edge </w:t>
            </w:r>
          </w:p>
          <w:p w14:paraId="036D47A9"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Not being able to stop or control worrying </w:t>
            </w:r>
          </w:p>
          <w:p w14:paraId="1262CC07"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Worrying too much about different things </w:t>
            </w:r>
          </w:p>
          <w:p w14:paraId="7339F3C5"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Trouble relaxing </w:t>
            </w:r>
          </w:p>
          <w:p w14:paraId="1149B47F"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lastRenderedPageBreak/>
              <w:t xml:space="preserve">e) Being so restless that it is hard to sit still </w:t>
            </w:r>
          </w:p>
          <w:p w14:paraId="539E1D37"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 Becoming easily annoyed or irritable</w:t>
            </w:r>
          </w:p>
          <w:p w14:paraId="73D39FD8"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g) Feeling afraid as if something awful might happen</w:t>
            </w:r>
          </w:p>
          <w:p w14:paraId="18A80BA5" w14:textId="77777777" w:rsidR="00CB1581" w:rsidRPr="00D52A00" w:rsidRDefault="00CB1581" w:rsidP="008B3C64">
            <w:pPr>
              <w:rPr>
                <w:rFonts w:ascii="Times New Roman" w:hAnsi="Times New Roman" w:cs="Times New Roman"/>
                <w:sz w:val="18"/>
                <w:szCs w:val="18"/>
              </w:rPr>
            </w:pPr>
          </w:p>
          <w:p w14:paraId="01D37B42"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[7 questions on one screen in grid]</w:t>
            </w:r>
          </w:p>
        </w:tc>
        <w:tc>
          <w:tcPr>
            <w:tcW w:w="0" w:type="auto"/>
            <w:gridSpan w:val="2"/>
          </w:tcPr>
          <w:p w14:paraId="292C3CF0"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lastRenderedPageBreak/>
              <w:t xml:space="preserve">[Select one from the following for each of the statements] </w:t>
            </w:r>
          </w:p>
          <w:p w14:paraId="212A923E"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Not at all</w:t>
            </w:r>
          </w:p>
          <w:p w14:paraId="793910D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- 02 Several days</w:t>
            </w:r>
          </w:p>
          <w:p w14:paraId="1D47EA6A"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- 03 More than half the days</w:t>
            </w:r>
          </w:p>
          <w:p w14:paraId="6AF8A3F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- 04 Nearly every day</w:t>
            </w:r>
          </w:p>
          <w:p w14:paraId="5FB75B8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bookmarkEnd w:id="5"/>
      <w:tr w:rsidR="00CB1581" w:rsidRPr="00D52A00" w14:paraId="19023641" w14:textId="77777777" w:rsidTr="008B3C64">
        <w:trPr>
          <w:gridAfter w:val="2"/>
          <w:wAfter w:w="1477" w:type="pct"/>
        </w:trPr>
        <w:tc>
          <w:tcPr>
            <w:tcW w:w="0" w:type="auto"/>
            <w:gridSpan w:val="4"/>
          </w:tcPr>
          <w:p w14:paraId="4830F3B5" w14:textId="253E6880" w:rsidR="00CB1581" w:rsidRPr="00CB1581" w:rsidRDefault="00CB1581" w:rsidP="008B3C64">
            <w:pPr>
              <w:autoSpaceDE w:val="0"/>
              <w:autoSpaceDN w:val="0"/>
              <w:adjustRightInd w:val="0"/>
              <w:rPr>
                <w:rFonts w:ascii="Times New Roman" w:hAnsi="Times New Roman" w:cs="Times New Roman"/>
                <w:b/>
                <w:sz w:val="18"/>
                <w:szCs w:val="18"/>
                <w:highlight w:val="yellow"/>
              </w:rPr>
            </w:pPr>
            <w:r w:rsidRPr="00CB1581">
              <w:rPr>
                <w:rFonts w:ascii="Times New Roman" w:eastAsia="ArialMT_3" w:hAnsi="Times New Roman" w:cs="Times New Roman"/>
                <w:b/>
                <w:sz w:val="18"/>
                <w:szCs w:val="18"/>
              </w:rPr>
              <w:t xml:space="preserve">Section </w:t>
            </w:r>
            <w:r w:rsidRPr="00CB1581">
              <w:rPr>
                <w:rFonts w:ascii="Times New Roman" w:eastAsia="ArialMT_3" w:hAnsi="Times New Roman" w:cs="Times New Roman" w:hint="eastAsia"/>
                <w:b/>
                <w:sz w:val="18"/>
                <w:szCs w:val="18"/>
              </w:rPr>
              <w:t>C</w:t>
            </w:r>
            <w:r w:rsidR="00A95BC6">
              <w:rPr>
                <w:rFonts w:ascii="Times New Roman" w:eastAsia="ArialMT_3" w:hAnsi="Times New Roman" w:cs="Times New Roman"/>
                <w:b/>
                <w:sz w:val="18"/>
                <w:szCs w:val="18"/>
              </w:rPr>
              <w:t xml:space="preserve">: </w:t>
            </w:r>
            <w:r w:rsidRPr="00CB1581">
              <w:rPr>
                <w:rFonts w:ascii="Times New Roman" w:eastAsia="ArialMT_3" w:hAnsi="Times New Roman" w:cs="Times New Roman"/>
                <w:b/>
                <w:sz w:val="18"/>
                <w:szCs w:val="18"/>
              </w:rPr>
              <w:t>smoking</w:t>
            </w:r>
          </w:p>
        </w:tc>
      </w:tr>
      <w:tr w:rsidR="00CB1581" w:rsidRPr="00D52A00" w14:paraId="49B9C3EB" w14:textId="77777777" w:rsidTr="008B3C64">
        <w:tc>
          <w:tcPr>
            <w:tcW w:w="729" w:type="pct"/>
          </w:tcPr>
          <w:p w14:paraId="04E82ABE"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20116</w:t>
            </w:r>
          </w:p>
        </w:tc>
        <w:tc>
          <w:tcPr>
            <w:tcW w:w="2794" w:type="pct"/>
            <w:gridSpan w:val="3"/>
          </w:tcPr>
          <w:p w14:paraId="59BC674E"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The current/past smoking status of the participant</w:t>
            </w:r>
          </w:p>
        </w:tc>
        <w:tc>
          <w:tcPr>
            <w:tcW w:w="0" w:type="auto"/>
            <w:gridSpan w:val="2"/>
          </w:tcPr>
          <w:p w14:paraId="2BD40297"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[Choose one of] </w:t>
            </w:r>
          </w:p>
          <w:p w14:paraId="7F7419DE"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Previous</w:t>
            </w:r>
          </w:p>
          <w:p w14:paraId="241150A3"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-02 Current</w:t>
            </w:r>
          </w:p>
          <w:p w14:paraId="474F41C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- 00 Never</w:t>
            </w:r>
          </w:p>
          <w:p w14:paraId="469B2A7C"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tr w:rsidR="00CB1581" w:rsidRPr="00D52A00" w14:paraId="50476CA1" w14:textId="77777777" w:rsidTr="008B3C64">
        <w:tc>
          <w:tcPr>
            <w:tcW w:w="729" w:type="pct"/>
          </w:tcPr>
          <w:p w14:paraId="769DE549"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2887</w:t>
            </w:r>
          </w:p>
        </w:tc>
        <w:tc>
          <w:tcPr>
            <w:tcW w:w="2794" w:type="pct"/>
            <w:gridSpan w:val="3"/>
          </w:tcPr>
          <w:p w14:paraId="22721656"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About how many cigarettes did you smoke on average each day? (Count the total number of cigarettes (including both hand-rolled and</w:t>
            </w:r>
          </w:p>
          <w:p w14:paraId="0DCF9B9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manufactured cigarettes if both were smoked)</w:t>
            </w:r>
          </w:p>
          <w:p w14:paraId="70919C9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For hand-rolled cigarettes:</w:t>
            </w:r>
          </w:p>
          <w:p w14:paraId="1D323749"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ounce of tobacco makes about 30 cigarettes</w:t>
            </w:r>
          </w:p>
          <w:p w14:paraId="2A7FB5E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gram of tobacco makes about 1 cigarette)</w:t>
            </w:r>
          </w:p>
        </w:tc>
        <w:tc>
          <w:tcPr>
            <w:tcW w:w="0" w:type="auto"/>
            <w:gridSpan w:val="2"/>
          </w:tcPr>
          <w:p w14:paraId="007306BD"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57D638A1"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18AE0930" w14:textId="77777777" w:rsidTr="008B3C64">
        <w:tc>
          <w:tcPr>
            <w:tcW w:w="729" w:type="pct"/>
          </w:tcPr>
          <w:p w14:paraId="5F1F3042"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3456</w:t>
            </w:r>
          </w:p>
        </w:tc>
        <w:tc>
          <w:tcPr>
            <w:tcW w:w="2794" w:type="pct"/>
            <w:gridSpan w:val="3"/>
          </w:tcPr>
          <w:p w14:paraId="4A8B30A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About how many cigarettes do you smoke on average each day? (Count the total number of cigarettes (including both hand-rolled and</w:t>
            </w:r>
          </w:p>
          <w:p w14:paraId="58D6B7AF"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manufactured cigarettes if both were smoked)</w:t>
            </w:r>
          </w:p>
          <w:p w14:paraId="40518AD1"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For hand-rolled cigarettes:</w:t>
            </w:r>
          </w:p>
          <w:p w14:paraId="1347506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ounce of tobacco makes about 30 cigarettes</w:t>
            </w:r>
          </w:p>
          <w:p w14:paraId="31E3C55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gram of tobacco makes about 1 cigarette)</w:t>
            </w:r>
          </w:p>
        </w:tc>
        <w:tc>
          <w:tcPr>
            <w:tcW w:w="0" w:type="auto"/>
            <w:gridSpan w:val="2"/>
          </w:tcPr>
          <w:p w14:paraId="0A16C9F1"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274DD787" w14:textId="77777777" w:rsidR="00CB1581" w:rsidRPr="00D52A00" w:rsidRDefault="00CB1581" w:rsidP="008B3C64">
            <w:pPr>
              <w:autoSpaceDE w:val="0"/>
              <w:autoSpaceDN w:val="0"/>
              <w:adjustRightInd w:val="0"/>
              <w:rPr>
                <w:rFonts w:ascii="Times New Roman" w:hAnsi="Times New Roman" w:cs="Times New Roman"/>
                <w:sz w:val="18"/>
                <w:szCs w:val="18"/>
              </w:rPr>
            </w:pPr>
          </w:p>
          <w:p w14:paraId="705219A0"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78F08EA9" w14:textId="77777777" w:rsidTr="008B3C64">
        <w:trPr>
          <w:gridAfter w:val="2"/>
          <w:wAfter w:w="1477" w:type="pct"/>
        </w:trPr>
        <w:tc>
          <w:tcPr>
            <w:tcW w:w="0" w:type="auto"/>
            <w:gridSpan w:val="4"/>
          </w:tcPr>
          <w:p w14:paraId="67A325DD" w14:textId="663BB24A" w:rsidR="00CB1581" w:rsidRPr="00CB1581" w:rsidRDefault="00CB1581" w:rsidP="008B3C64">
            <w:pPr>
              <w:autoSpaceDE w:val="0"/>
              <w:autoSpaceDN w:val="0"/>
              <w:adjustRightInd w:val="0"/>
              <w:rPr>
                <w:rFonts w:ascii="Times New Roman" w:hAnsi="Times New Roman" w:cs="Times New Roman"/>
                <w:b/>
                <w:sz w:val="18"/>
                <w:szCs w:val="18"/>
              </w:rPr>
            </w:pPr>
            <w:r w:rsidRPr="00CB1581">
              <w:rPr>
                <w:rFonts w:ascii="Times New Roman" w:eastAsia="ArialMT_3" w:hAnsi="Times New Roman" w:cs="Times New Roman"/>
                <w:b/>
                <w:sz w:val="18"/>
                <w:szCs w:val="18"/>
              </w:rPr>
              <w:t xml:space="preserve">Section </w:t>
            </w:r>
            <w:r w:rsidRPr="00CB1581">
              <w:rPr>
                <w:rFonts w:ascii="Times New Roman" w:eastAsia="ArialMT_3" w:hAnsi="Times New Roman" w:cs="Times New Roman" w:hint="eastAsia"/>
                <w:b/>
                <w:sz w:val="18"/>
                <w:szCs w:val="18"/>
              </w:rPr>
              <w:t>D</w:t>
            </w:r>
            <w:r w:rsidR="00A95BC6">
              <w:rPr>
                <w:rFonts w:ascii="Times New Roman" w:eastAsia="ArialMT_3" w:hAnsi="Times New Roman" w:cs="Times New Roman"/>
                <w:b/>
                <w:sz w:val="18"/>
                <w:szCs w:val="18"/>
              </w:rPr>
              <w:t>:</w:t>
            </w:r>
            <w:r w:rsidRPr="00CB1581">
              <w:rPr>
                <w:rFonts w:ascii="Times New Roman" w:eastAsia="ArialMT_3" w:hAnsi="Times New Roman" w:cs="Times New Roman"/>
                <w:b/>
                <w:sz w:val="18"/>
                <w:szCs w:val="18"/>
              </w:rPr>
              <w:t xml:space="preserve"> alcohol c</w:t>
            </w:r>
            <w:r>
              <w:rPr>
                <w:rFonts w:ascii="Times New Roman" w:eastAsia="ArialMT_3" w:hAnsi="Times New Roman" w:cs="Times New Roman"/>
                <w:b/>
                <w:sz w:val="18"/>
                <w:szCs w:val="18"/>
              </w:rPr>
              <w:t>onsumption</w:t>
            </w:r>
          </w:p>
        </w:tc>
      </w:tr>
      <w:tr w:rsidR="00CB1581" w:rsidRPr="00D52A00" w14:paraId="6AF25A6A" w14:textId="77777777" w:rsidTr="008B3C64">
        <w:tc>
          <w:tcPr>
            <w:tcW w:w="729" w:type="pct"/>
          </w:tcPr>
          <w:p w14:paraId="3F9DE181"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20117</w:t>
            </w:r>
          </w:p>
        </w:tc>
        <w:tc>
          <w:tcPr>
            <w:tcW w:w="2794" w:type="pct"/>
            <w:gridSpan w:val="3"/>
          </w:tcPr>
          <w:p w14:paraId="26E0F24C"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The current/past alcohol drinking status of the participant</w:t>
            </w:r>
          </w:p>
        </w:tc>
        <w:tc>
          <w:tcPr>
            <w:tcW w:w="0" w:type="auto"/>
            <w:gridSpan w:val="2"/>
          </w:tcPr>
          <w:p w14:paraId="1EBC1EAF"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[Choose one of] </w:t>
            </w:r>
          </w:p>
          <w:p w14:paraId="31F1E795"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Previous</w:t>
            </w:r>
          </w:p>
          <w:p w14:paraId="284E07F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-02 Current</w:t>
            </w:r>
          </w:p>
          <w:p w14:paraId="5494311F"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- 00 Never</w:t>
            </w:r>
          </w:p>
          <w:p w14:paraId="542D5A69"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tr w:rsidR="00CB1581" w:rsidRPr="00D52A00" w14:paraId="365D96C5" w14:textId="77777777" w:rsidTr="008B3C64">
        <w:tc>
          <w:tcPr>
            <w:tcW w:w="729" w:type="pct"/>
          </w:tcPr>
          <w:p w14:paraId="6E838067" w14:textId="77777777" w:rsidR="00CB1581" w:rsidRPr="00D52A00" w:rsidRDefault="00CB1581" w:rsidP="008B3C64">
            <w:pPr>
              <w:pStyle w:val="a4"/>
              <w:numPr>
                <w:ilvl w:val="0"/>
                <w:numId w:val="12"/>
              </w:numPr>
              <w:autoSpaceDE w:val="0"/>
              <w:autoSpaceDN w:val="0"/>
              <w:adjustRightInd w:val="0"/>
              <w:rPr>
                <w:rFonts w:ascii="Times New Roman" w:hAnsi="Times New Roman" w:cs="Times New Roman"/>
                <w:b/>
                <w:sz w:val="18"/>
                <w:szCs w:val="18"/>
              </w:rPr>
            </w:pPr>
            <w:r>
              <w:rPr>
                <w:rFonts w:ascii="Times New Roman" w:hAnsi="Times New Roman" w:cs="Times New Roman"/>
                <w:b/>
                <w:sz w:val="18"/>
                <w:szCs w:val="18"/>
              </w:rPr>
              <w:t>1568</w:t>
            </w:r>
          </w:p>
          <w:p w14:paraId="45E1DED6"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1578</w:t>
            </w:r>
          </w:p>
          <w:p w14:paraId="052E957B"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1588</w:t>
            </w:r>
          </w:p>
          <w:p w14:paraId="67294C13"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1598</w:t>
            </w:r>
          </w:p>
          <w:p w14:paraId="36585E2D"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1608</w:t>
            </w:r>
          </w:p>
          <w:p w14:paraId="7721C60D"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5364</w:t>
            </w:r>
          </w:p>
          <w:p w14:paraId="65B7DB87" w14:textId="77777777" w:rsidR="00CB1581" w:rsidRPr="00D52A00" w:rsidRDefault="00CB1581" w:rsidP="008B3C64">
            <w:pPr>
              <w:pStyle w:val="a4"/>
              <w:autoSpaceDE w:val="0"/>
              <w:autoSpaceDN w:val="0"/>
              <w:adjustRightInd w:val="0"/>
              <w:ind w:left="274"/>
              <w:rPr>
                <w:rFonts w:ascii="Times New Roman" w:hAnsi="Times New Roman" w:cs="Times New Roman"/>
                <w:b/>
                <w:sz w:val="18"/>
                <w:szCs w:val="18"/>
              </w:rPr>
            </w:pPr>
          </w:p>
        </w:tc>
        <w:tc>
          <w:tcPr>
            <w:tcW w:w="2794" w:type="pct"/>
            <w:gridSpan w:val="3"/>
          </w:tcPr>
          <w:p w14:paraId="596DBF28" w14:textId="77777777" w:rsidR="00CB1581" w:rsidRPr="00D52A00" w:rsidRDefault="00CB1581" w:rsidP="008B3C64">
            <w:pPr>
              <w:rPr>
                <w:rFonts w:ascii="Times New Roman" w:hAnsi="Times New Roman" w:cs="Times New Roman"/>
                <w:sz w:val="18"/>
                <w:szCs w:val="18"/>
              </w:rPr>
            </w:pPr>
            <w:r w:rsidRPr="00573133">
              <w:rPr>
                <w:rFonts w:ascii="Times New Roman" w:hAnsi="Times New Roman" w:cs="Times New Roman"/>
                <w:sz w:val="18"/>
                <w:szCs w:val="18"/>
              </w:rPr>
              <w:t>In an average WEEK, how many glasses of wine would you drink? (There are six glasses in an average bottle)</w:t>
            </w:r>
          </w:p>
          <w:p w14:paraId="624B37B2" w14:textId="77777777" w:rsidR="00CB1581" w:rsidRPr="00D52A00" w:rsidRDefault="00CB1581" w:rsidP="008B3C64">
            <w:pPr>
              <w:rPr>
                <w:rFonts w:ascii="Times New Roman" w:hAnsi="Times New Roman" w:cs="Times New Roman"/>
                <w:sz w:val="18"/>
                <w:szCs w:val="18"/>
              </w:rPr>
            </w:pPr>
          </w:p>
          <w:p w14:paraId="7AA4A38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w:t>
            </w:r>
            <w:r w:rsidRPr="00573133">
              <w:rPr>
                <w:rFonts w:ascii="Times New Roman" w:hAnsi="Times New Roman" w:cs="Times New Roman"/>
                <w:sz w:val="18"/>
                <w:szCs w:val="18"/>
              </w:rPr>
              <w:t>RED wine</w:t>
            </w:r>
          </w:p>
          <w:p w14:paraId="192208D3"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w:t>
            </w:r>
            <w:r>
              <w:rPr>
                <w:rFonts w:ascii="Times New Roman" w:hAnsi="Times New Roman" w:cs="Times New Roman" w:hint="eastAsia"/>
                <w:sz w:val="18"/>
                <w:szCs w:val="18"/>
              </w:rPr>
              <w:t>champagne plus white wine</w:t>
            </w:r>
          </w:p>
          <w:p w14:paraId="49B94285"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t>
            </w:r>
            <w:r>
              <w:rPr>
                <w:rFonts w:ascii="Times New Roman" w:hAnsi="Times New Roman" w:cs="Times New Roman" w:hint="eastAsia"/>
                <w:sz w:val="18"/>
                <w:szCs w:val="18"/>
              </w:rPr>
              <w:t>beer plus cider</w:t>
            </w:r>
          </w:p>
          <w:p w14:paraId="6339C72C"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w:t>
            </w:r>
            <w:r>
              <w:rPr>
                <w:rFonts w:ascii="Times New Roman" w:hAnsi="Times New Roman" w:cs="Times New Roman" w:hint="eastAsia"/>
                <w:sz w:val="18"/>
                <w:szCs w:val="18"/>
              </w:rPr>
              <w:t xml:space="preserve">spirits </w:t>
            </w:r>
          </w:p>
          <w:p w14:paraId="3A9AE18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e) </w:t>
            </w:r>
            <w:r>
              <w:rPr>
                <w:rFonts w:ascii="Times New Roman" w:hAnsi="Times New Roman" w:cs="Times New Roman"/>
                <w:sz w:val="18"/>
                <w:szCs w:val="18"/>
              </w:rPr>
              <w:t>fortified</w:t>
            </w:r>
            <w:r>
              <w:rPr>
                <w:rFonts w:ascii="Times New Roman" w:hAnsi="Times New Roman" w:cs="Times New Roman" w:hint="eastAsia"/>
                <w:sz w:val="18"/>
                <w:szCs w:val="18"/>
              </w:rPr>
              <w:t xml:space="preserve"> wine</w:t>
            </w:r>
          </w:p>
          <w:p w14:paraId="62CB3CF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f) </w:t>
            </w:r>
            <w:r>
              <w:rPr>
                <w:rFonts w:ascii="Times New Roman" w:hAnsi="Times New Roman" w:cs="Times New Roman" w:hint="eastAsia"/>
                <w:sz w:val="18"/>
                <w:szCs w:val="18"/>
              </w:rPr>
              <w:t xml:space="preserve">other </w:t>
            </w:r>
            <w:r>
              <w:rPr>
                <w:rFonts w:ascii="Times New Roman" w:hAnsi="Times New Roman" w:cs="Times New Roman"/>
                <w:sz w:val="18"/>
                <w:szCs w:val="18"/>
              </w:rPr>
              <w:t>alcohol</w:t>
            </w:r>
            <w:r>
              <w:rPr>
                <w:rFonts w:ascii="Times New Roman" w:hAnsi="Times New Roman" w:cs="Times New Roman" w:hint="eastAsia"/>
                <w:sz w:val="18"/>
                <w:szCs w:val="18"/>
              </w:rPr>
              <w:t>ic drinks</w:t>
            </w:r>
          </w:p>
        </w:tc>
        <w:tc>
          <w:tcPr>
            <w:tcW w:w="0" w:type="auto"/>
            <w:gridSpan w:val="2"/>
          </w:tcPr>
          <w:p w14:paraId="29EE43F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34B24714"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454B93BA" w14:textId="77777777" w:rsidTr="008B3C64">
        <w:tc>
          <w:tcPr>
            <w:tcW w:w="729" w:type="pct"/>
          </w:tcPr>
          <w:p w14:paraId="3F6DC880" w14:textId="77777777" w:rsidR="00CB1581" w:rsidRPr="00D52A00" w:rsidRDefault="00CB1581" w:rsidP="008B3C64">
            <w:pPr>
              <w:pStyle w:val="a4"/>
              <w:numPr>
                <w:ilvl w:val="0"/>
                <w:numId w:val="13"/>
              </w:numPr>
              <w:autoSpaceDE w:val="0"/>
              <w:autoSpaceDN w:val="0"/>
              <w:adjustRightInd w:val="0"/>
              <w:rPr>
                <w:rFonts w:ascii="Times New Roman" w:hAnsi="Times New Roman" w:cs="Times New Roman"/>
                <w:b/>
                <w:sz w:val="18"/>
                <w:szCs w:val="18"/>
              </w:rPr>
            </w:pPr>
            <w:r>
              <w:rPr>
                <w:rFonts w:ascii="Times New Roman" w:hAnsi="Times New Roman" w:cs="Times New Roman" w:hint="eastAsia"/>
                <w:b/>
                <w:sz w:val="18"/>
                <w:szCs w:val="18"/>
                <w:lang w:eastAsia="zh-CN"/>
              </w:rPr>
              <w:t>4407</w:t>
            </w:r>
          </w:p>
          <w:p w14:paraId="71B1B488"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4418</w:t>
            </w:r>
          </w:p>
          <w:p w14:paraId="4967C409"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4429</w:t>
            </w:r>
          </w:p>
          <w:p w14:paraId="2CD86636"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4440</w:t>
            </w:r>
          </w:p>
          <w:p w14:paraId="04D5F066"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lastRenderedPageBreak/>
              <w:t xml:space="preserve"> 4451</w:t>
            </w:r>
          </w:p>
          <w:p w14:paraId="1E74372C"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4462</w:t>
            </w:r>
          </w:p>
          <w:p w14:paraId="6B755CB6" w14:textId="77777777" w:rsidR="00CB1581" w:rsidRPr="00D52A00" w:rsidRDefault="00CB1581" w:rsidP="008B3C64">
            <w:pPr>
              <w:pStyle w:val="a4"/>
              <w:autoSpaceDE w:val="0"/>
              <w:autoSpaceDN w:val="0"/>
              <w:adjustRightInd w:val="0"/>
              <w:ind w:left="274"/>
              <w:rPr>
                <w:rFonts w:ascii="Times New Roman" w:hAnsi="Times New Roman" w:cs="Times New Roman"/>
                <w:b/>
                <w:sz w:val="18"/>
                <w:szCs w:val="18"/>
              </w:rPr>
            </w:pPr>
          </w:p>
        </w:tc>
        <w:tc>
          <w:tcPr>
            <w:tcW w:w="2794" w:type="pct"/>
            <w:gridSpan w:val="3"/>
          </w:tcPr>
          <w:p w14:paraId="1072A822" w14:textId="77777777" w:rsidR="00CB1581" w:rsidRPr="00D52A00" w:rsidRDefault="00CB1581" w:rsidP="008B3C64">
            <w:pPr>
              <w:rPr>
                <w:rFonts w:ascii="Times New Roman" w:hAnsi="Times New Roman" w:cs="Times New Roman"/>
                <w:sz w:val="18"/>
                <w:szCs w:val="18"/>
              </w:rPr>
            </w:pPr>
            <w:r>
              <w:rPr>
                <w:rFonts w:ascii="Times New Roman" w:hAnsi="Times New Roman" w:cs="Times New Roman"/>
                <w:sz w:val="18"/>
                <w:szCs w:val="18"/>
              </w:rPr>
              <w:lastRenderedPageBreak/>
              <w:t xml:space="preserve">In an average </w:t>
            </w:r>
            <w:r>
              <w:rPr>
                <w:rFonts w:ascii="Times New Roman" w:hAnsi="Times New Roman" w:cs="Times New Roman" w:hint="eastAsia"/>
                <w:sz w:val="18"/>
                <w:szCs w:val="18"/>
              </w:rPr>
              <w:t>MONTH</w:t>
            </w:r>
            <w:r w:rsidRPr="00573133">
              <w:rPr>
                <w:rFonts w:ascii="Times New Roman" w:hAnsi="Times New Roman" w:cs="Times New Roman"/>
                <w:sz w:val="18"/>
                <w:szCs w:val="18"/>
              </w:rPr>
              <w:t>, how many glasses of wine would you drink? (There are six glasses in an average bottle)</w:t>
            </w:r>
          </w:p>
          <w:p w14:paraId="19A8D720" w14:textId="77777777" w:rsidR="00CB1581" w:rsidRPr="00D52A00" w:rsidRDefault="00CB1581" w:rsidP="008B3C64">
            <w:pPr>
              <w:rPr>
                <w:rFonts w:ascii="Times New Roman" w:hAnsi="Times New Roman" w:cs="Times New Roman"/>
                <w:sz w:val="18"/>
                <w:szCs w:val="18"/>
              </w:rPr>
            </w:pPr>
          </w:p>
          <w:p w14:paraId="7D51B7FE"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w:t>
            </w:r>
            <w:r w:rsidRPr="00573133">
              <w:rPr>
                <w:rFonts w:ascii="Times New Roman" w:hAnsi="Times New Roman" w:cs="Times New Roman"/>
                <w:sz w:val="18"/>
                <w:szCs w:val="18"/>
              </w:rPr>
              <w:t>RED wine</w:t>
            </w:r>
          </w:p>
          <w:p w14:paraId="430C958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lastRenderedPageBreak/>
              <w:t xml:space="preserve">b) </w:t>
            </w:r>
            <w:r>
              <w:rPr>
                <w:rFonts w:ascii="Times New Roman" w:hAnsi="Times New Roman" w:cs="Times New Roman" w:hint="eastAsia"/>
                <w:sz w:val="18"/>
                <w:szCs w:val="18"/>
              </w:rPr>
              <w:t>champagne plus white wine</w:t>
            </w:r>
          </w:p>
          <w:p w14:paraId="54D0C7B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t>
            </w:r>
            <w:r>
              <w:rPr>
                <w:rFonts w:ascii="Times New Roman" w:hAnsi="Times New Roman" w:cs="Times New Roman" w:hint="eastAsia"/>
                <w:sz w:val="18"/>
                <w:szCs w:val="18"/>
              </w:rPr>
              <w:t>beer plus cider</w:t>
            </w:r>
          </w:p>
          <w:p w14:paraId="688B6EE1"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w:t>
            </w:r>
            <w:r>
              <w:rPr>
                <w:rFonts w:ascii="Times New Roman" w:hAnsi="Times New Roman" w:cs="Times New Roman" w:hint="eastAsia"/>
                <w:sz w:val="18"/>
                <w:szCs w:val="18"/>
              </w:rPr>
              <w:t xml:space="preserve">spirits </w:t>
            </w:r>
          </w:p>
          <w:p w14:paraId="4829AA0B"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e) </w:t>
            </w:r>
            <w:r>
              <w:rPr>
                <w:rFonts w:ascii="Times New Roman" w:hAnsi="Times New Roman" w:cs="Times New Roman"/>
                <w:sz w:val="18"/>
                <w:szCs w:val="18"/>
              </w:rPr>
              <w:t>fortified</w:t>
            </w:r>
            <w:r>
              <w:rPr>
                <w:rFonts w:ascii="Times New Roman" w:hAnsi="Times New Roman" w:cs="Times New Roman" w:hint="eastAsia"/>
                <w:sz w:val="18"/>
                <w:szCs w:val="18"/>
              </w:rPr>
              <w:t xml:space="preserve"> wine</w:t>
            </w:r>
          </w:p>
          <w:p w14:paraId="016D4EF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f) </w:t>
            </w:r>
            <w:r>
              <w:rPr>
                <w:rFonts w:ascii="Times New Roman" w:hAnsi="Times New Roman" w:cs="Times New Roman" w:hint="eastAsia"/>
                <w:sz w:val="18"/>
                <w:szCs w:val="18"/>
              </w:rPr>
              <w:t xml:space="preserve">other </w:t>
            </w:r>
            <w:r>
              <w:rPr>
                <w:rFonts w:ascii="Times New Roman" w:hAnsi="Times New Roman" w:cs="Times New Roman"/>
                <w:sz w:val="18"/>
                <w:szCs w:val="18"/>
              </w:rPr>
              <w:t>alcohol</w:t>
            </w:r>
            <w:r>
              <w:rPr>
                <w:rFonts w:ascii="Times New Roman" w:hAnsi="Times New Roman" w:cs="Times New Roman" w:hint="eastAsia"/>
                <w:sz w:val="18"/>
                <w:szCs w:val="18"/>
              </w:rPr>
              <w:t>ic drinks</w:t>
            </w:r>
          </w:p>
        </w:tc>
        <w:tc>
          <w:tcPr>
            <w:tcW w:w="0" w:type="auto"/>
            <w:gridSpan w:val="2"/>
          </w:tcPr>
          <w:p w14:paraId="597A89C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lastRenderedPageBreak/>
              <w:t xml:space="preserve">[Filing with numbers] </w:t>
            </w:r>
          </w:p>
          <w:p w14:paraId="4D049EC4" w14:textId="77777777" w:rsidR="00CB1581" w:rsidRPr="00D52A00" w:rsidRDefault="00CB1581" w:rsidP="008B3C64">
            <w:pPr>
              <w:autoSpaceDE w:val="0"/>
              <w:autoSpaceDN w:val="0"/>
              <w:adjustRightInd w:val="0"/>
              <w:rPr>
                <w:rFonts w:ascii="Times New Roman" w:hAnsi="Times New Roman" w:cs="Times New Roman"/>
                <w:sz w:val="18"/>
                <w:szCs w:val="18"/>
              </w:rPr>
            </w:pPr>
          </w:p>
        </w:tc>
      </w:tr>
    </w:tbl>
    <w:p w14:paraId="060877F6" w14:textId="3E7A8855" w:rsidR="0039728C" w:rsidRDefault="0039728C" w:rsidP="0068552E">
      <w:pPr>
        <w:spacing w:line="360" w:lineRule="auto"/>
        <w:rPr>
          <w:rFonts w:ascii="Times New Roman" w:hAnsi="Times New Roman" w:cs="Times New Roman"/>
          <w:color w:val="000000"/>
        </w:rPr>
      </w:pPr>
    </w:p>
    <w:p w14:paraId="7DCD0A67" w14:textId="3E151657" w:rsidR="00CB1581" w:rsidRDefault="00CB1581" w:rsidP="0068552E">
      <w:pPr>
        <w:spacing w:line="360" w:lineRule="auto"/>
        <w:rPr>
          <w:rFonts w:ascii="Times New Roman" w:hAnsi="Times New Roman" w:cs="Times New Roman"/>
          <w:color w:val="000000"/>
        </w:rPr>
      </w:pPr>
    </w:p>
    <w:p w14:paraId="4A06EA70" w14:textId="268296D9" w:rsidR="00CB1581" w:rsidRDefault="00CB1581" w:rsidP="0068552E">
      <w:pPr>
        <w:spacing w:line="360" w:lineRule="auto"/>
        <w:rPr>
          <w:rFonts w:ascii="Times New Roman" w:hAnsi="Times New Roman" w:cs="Times New Roman"/>
          <w:color w:val="000000"/>
        </w:rPr>
      </w:pPr>
    </w:p>
    <w:p w14:paraId="7AE1C3B7" w14:textId="421E4F39" w:rsidR="00632FA2" w:rsidRDefault="00632FA2" w:rsidP="0068552E">
      <w:pPr>
        <w:spacing w:line="360" w:lineRule="auto"/>
        <w:rPr>
          <w:rFonts w:ascii="Times New Roman" w:hAnsi="Times New Roman" w:cs="Times New Roman"/>
          <w:color w:val="000000"/>
        </w:rPr>
      </w:pPr>
    </w:p>
    <w:p w14:paraId="1FD20E68" w14:textId="587F774F" w:rsidR="00632FA2" w:rsidRDefault="00632FA2" w:rsidP="0068552E">
      <w:pPr>
        <w:spacing w:line="360" w:lineRule="auto"/>
        <w:rPr>
          <w:rFonts w:ascii="Times New Roman" w:hAnsi="Times New Roman" w:cs="Times New Roman"/>
          <w:color w:val="000000"/>
        </w:rPr>
      </w:pPr>
    </w:p>
    <w:p w14:paraId="2D10EF23" w14:textId="7DB2D898" w:rsidR="00632FA2" w:rsidRDefault="00632FA2" w:rsidP="0068552E">
      <w:pPr>
        <w:spacing w:line="360" w:lineRule="auto"/>
        <w:rPr>
          <w:rFonts w:ascii="Times New Roman" w:hAnsi="Times New Roman" w:cs="Times New Roman"/>
          <w:color w:val="000000"/>
        </w:rPr>
      </w:pPr>
    </w:p>
    <w:p w14:paraId="512C38FA" w14:textId="2892AF1B" w:rsidR="00632FA2" w:rsidRDefault="00632FA2" w:rsidP="0068552E">
      <w:pPr>
        <w:spacing w:line="360" w:lineRule="auto"/>
        <w:rPr>
          <w:rFonts w:ascii="Times New Roman" w:hAnsi="Times New Roman" w:cs="Times New Roman"/>
          <w:color w:val="000000"/>
        </w:rPr>
      </w:pPr>
    </w:p>
    <w:p w14:paraId="1E5461F2" w14:textId="263E512A" w:rsidR="00632FA2" w:rsidRDefault="00632FA2" w:rsidP="0068552E">
      <w:pPr>
        <w:spacing w:line="360" w:lineRule="auto"/>
        <w:rPr>
          <w:rFonts w:ascii="Times New Roman" w:hAnsi="Times New Roman" w:cs="Times New Roman"/>
          <w:color w:val="000000"/>
        </w:rPr>
      </w:pPr>
    </w:p>
    <w:p w14:paraId="3FBC8057" w14:textId="3D945968" w:rsidR="00632FA2" w:rsidRDefault="00632FA2" w:rsidP="0068552E">
      <w:pPr>
        <w:spacing w:line="360" w:lineRule="auto"/>
        <w:rPr>
          <w:rFonts w:ascii="Times New Roman" w:hAnsi="Times New Roman" w:cs="Times New Roman"/>
          <w:color w:val="000000"/>
        </w:rPr>
      </w:pPr>
    </w:p>
    <w:p w14:paraId="7F36AF69" w14:textId="6FF45E08" w:rsidR="00632FA2" w:rsidRDefault="00632FA2" w:rsidP="0068552E">
      <w:pPr>
        <w:spacing w:line="360" w:lineRule="auto"/>
        <w:rPr>
          <w:rFonts w:ascii="Times New Roman" w:hAnsi="Times New Roman" w:cs="Times New Roman"/>
          <w:color w:val="000000"/>
        </w:rPr>
      </w:pPr>
    </w:p>
    <w:p w14:paraId="0CC841BC" w14:textId="798E8144" w:rsidR="00632FA2" w:rsidRDefault="00632FA2" w:rsidP="0068552E">
      <w:pPr>
        <w:spacing w:line="360" w:lineRule="auto"/>
        <w:rPr>
          <w:rFonts w:ascii="Times New Roman" w:hAnsi="Times New Roman" w:cs="Times New Roman"/>
          <w:color w:val="000000"/>
        </w:rPr>
      </w:pPr>
    </w:p>
    <w:p w14:paraId="6B0201D7" w14:textId="470D83ED" w:rsidR="00632FA2" w:rsidRDefault="00632FA2" w:rsidP="0068552E">
      <w:pPr>
        <w:spacing w:line="360" w:lineRule="auto"/>
        <w:rPr>
          <w:rFonts w:ascii="Times New Roman" w:hAnsi="Times New Roman" w:cs="Times New Roman"/>
          <w:color w:val="000000"/>
        </w:rPr>
      </w:pPr>
    </w:p>
    <w:p w14:paraId="6C8AE772" w14:textId="27DE0424" w:rsidR="00632FA2" w:rsidRDefault="00632FA2" w:rsidP="0068552E">
      <w:pPr>
        <w:spacing w:line="360" w:lineRule="auto"/>
        <w:rPr>
          <w:rFonts w:ascii="Times New Roman" w:hAnsi="Times New Roman" w:cs="Times New Roman"/>
          <w:color w:val="000000"/>
        </w:rPr>
      </w:pPr>
    </w:p>
    <w:p w14:paraId="0B519925" w14:textId="546CDF88" w:rsidR="00632FA2" w:rsidRDefault="00632FA2" w:rsidP="0068552E">
      <w:pPr>
        <w:spacing w:line="360" w:lineRule="auto"/>
        <w:rPr>
          <w:rFonts w:ascii="Times New Roman" w:hAnsi="Times New Roman" w:cs="Times New Roman"/>
          <w:color w:val="000000"/>
        </w:rPr>
      </w:pPr>
    </w:p>
    <w:p w14:paraId="6FC83BFF" w14:textId="6FB28C70" w:rsidR="00632FA2" w:rsidRDefault="00632FA2" w:rsidP="0068552E">
      <w:pPr>
        <w:spacing w:line="360" w:lineRule="auto"/>
        <w:rPr>
          <w:rFonts w:ascii="Times New Roman" w:hAnsi="Times New Roman" w:cs="Times New Roman"/>
          <w:color w:val="000000"/>
        </w:rPr>
      </w:pPr>
    </w:p>
    <w:p w14:paraId="2FC2869F" w14:textId="54B344D2" w:rsidR="00632FA2" w:rsidRDefault="00632FA2" w:rsidP="0068552E">
      <w:pPr>
        <w:spacing w:line="360" w:lineRule="auto"/>
        <w:rPr>
          <w:rFonts w:ascii="Times New Roman" w:hAnsi="Times New Roman" w:cs="Times New Roman"/>
          <w:color w:val="000000"/>
        </w:rPr>
      </w:pPr>
    </w:p>
    <w:p w14:paraId="7C641BEE" w14:textId="27906C07" w:rsidR="00632FA2" w:rsidRDefault="00632FA2" w:rsidP="0068552E">
      <w:pPr>
        <w:spacing w:line="360" w:lineRule="auto"/>
        <w:rPr>
          <w:rFonts w:ascii="Times New Roman" w:hAnsi="Times New Roman" w:cs="Times New Roman"/>
          <w:color w:val="000000"/>
        </w:rPr>
      </w:pPr>
    </w:p>
    <w:p w14:paraId="6A8D180A" w14:textId="41E02D1F" w:rsidR="00632FA2" w:rsidRDefault="00632FA2" w:rsidP="0068552E">
      <w:pPr>
        <w:spacing w:line="360" w:lineRule="auto"/>
        <w:rPr>
          <w:rFonts w:ascii="Times New Roman" w:hAnsi="Times New Roman" w:cs="Times New Roman"/>
          <w:color w:val="000000"/>
        </w:rPr>
      </w:pPr>
    </w:p>
    <w:p w14:paraId="502FD0E8" w14:textId="556E3B88" w:rsidR="00632FA2" w:rsidRDefault="00632FA2" w:rsidP="0068552E">
      <w:pPr>
        <w:spacing w:line="360" w:lineRule="auto"/>
        <w:rPr>
          <w:rFonts w:ascii="Times New Roman" w:hAnsi="Times New Roman" w:cs="Times New Roman"/>
          <w:color w:val="000000"/>
        </w:rPr>
      </w:pPr>
    </w:p>
    <w:p w14:paraId="00EEB5CA" w14:textId="60C0B0A4" w:rsidR="00632FA2" w:rsidRDefault="00632FA2" w:rsidP="0068552E">
      <w:pPr>
        <w:spacing w:line="360" w:lineRule="auto"/>
        <w:rPr>
          <w:rFonts w:ascii="Times New Roman" w:hAnsi="Times New Roman" w:cs="Times New Roman"/>
          <w:color w:val="000000"/>
        </w:rPr>
      </w:pPr>
    </w:p>
    <w:p w14:paraId="5B456E80" w14:textId="11AD1186" w:rsidR="00632FA2" w:rsidRDefault="00632FA2" w:rsidP="0068552E">
      <w:pPr>
        <w:spacing w:line="360" w:lineRule="auto"/>
        <w:rPr>
          <w:rFonts w:ascii="Times New Roman" w:hAnsi="Times New Roman" w:cs="Times New Roman"/>
          <w:color w:val="000000"/>
        </w:rPr>
      </w:pPr>
    </w:p>
    <w:p w14:paraId="3786002C" w14:textId="2AC15E32" w:rsidR="00632FA2" w:rsidRDefault="00632FA2" w:rsidP="0068552E">
      <w:pPr>
        <w:spacing w:line="360" w:lineRule="auto"/>
        <w:rPr>
          <w:rFonts w:ascii="Times New Roman" w:hAnsi="Times New Roman" w:cs="Times New Roman"/>
          <w:color w:val="000000"/>
        </w:rPr>
      </w:pPr>
    </w:p>
    <w:p w14:paraId="57475F35" w14:textId="681C5330" w:rsidR="00632FA2" w:rsidRDefault="00632FA2" w:rsidP="0068552E">
      <w:pPr>
        <w:spacing w:line="360" w:lineRule="auto"/>
        <w:rPr>
          <w:rFonts w:ascii="Times New Roman" w:hAnsi="Times New Roman" w:cs="Times New Roman"/>
          <w:color w:val="000000"/>
        </w:rPr>
      </w:pPr>
    </w:p>
    <w:p w14:paraId="21B03799" w14:textId="0051B649" w:rsidR="00632FA2" w:rsidRDefault="00632FA2" w:rsidP="0068552E">
      <w:pPr>
        <w:spacing w:line="360" w:lineRule="auto"/>
        <w:rPr>
          <w:rFonts w:ascii="Times New Roman" w:hAnsi="Times New Roman" w:cs="Times New Roman"/>
          <w:color w:val="000000"/>
        </w:rPr>
      </w:pPr>
    </w:p>
    <w:p w14:paraId="59CACFDB" w14:textId="5494ED62" w:rsidR="00632FA2" w:rsidRDefault="00632FA2" w:rsidP="0068552E">
      <w:pPr>
        <w:spacing w:line="360" w:lineRule="auto"/>
        <w:rPr>
          <w:rFonts w:ascii="Times New Roman" w:hAnsi="Times New Roman" w:cs="Times New Roman"/>
          <w:color w:val="000000"/>
        </w:rPr>
      </w:pPr>
    </w:p>
    <w:p w14:paraId="7063B53F" w14:textId="3C2D1A43" w:rsidR="00632FA2" w:rsidRDefault="00632FA2" w:rsidP="0068552E">
      <w:pPr>
        <w:spacing w:line="360" w:lineRule="auto"/>
        <w:rPr>
          <w:rFonts w:ascii="Times New Roman" w:hAnsi="Times New Roman" w:cs="Times New Roman"/>
          <w:color w:val="000000"/>
        </w:rPr>
      </w:pPr>
    </w:p>
    <w:p w14:paraId="2955573B" w14:textId="4A003292" w:rsidR="00632FA2" w:rsidRDefault="00632FA2" w:rsidP="0068552E">
      <w:pPr>
        <w:spacing w:line="360" w:lineRule="auto"/>
        <w:rPr>
          <w:rFonts w:ascii="Times New Roman" w:hAnsi="Times New Roman" w:cs="Times New Roman"/>
          <w:color w:val="000000"/>
        </w:rPr>
      </w:pPr>
    </w:p>
    <w:p w14:paraId="343654E7" w14:textId="77777777" w:rsidR="00632FA2" w:rsidRDefault="00632FA2" w:rsidP="0068552E">
      <w:pPr>
        <w:spacing w:line="360" w:lineRule="auto"/>
        <w:rPr>
          <w:rFonts w:ascii="Times New Roman" w:hAnsi="Times New Roman" w:cs="Times New Roman"/>
          <w:color w:val="000000"/>
        </w:rPr>
      </w:pPr>
    </w:p>
    <w:p w14:paraId="62387997" w14:textId="2ABEF73B" w:rsidR="00D52A00" w:rsidRPr="00D52A00" w:rsidRDefault="00D52A00" w:rsidP="00E7275E">
      <w:pPr>
        <w:pStyle w:val="EndNoteBibliography"/>
        <w:rPr>
          <w:rFonts w:ascii="Times New Roman" w:hAnsi="Times New Roman" w:cs="Times New Roman"/>
          <w:b/>
          <w:color w:val="000000"/>
        </w:rPr>
      </w:pPr>
      <w:r>
        <w:rPr>
          <w:rFonts w:ascii="Times New Roman" w:hAnsi="Times New Roman" w:cs="Times New Roman" w:hint="eastAsia"/>
          <w:b/>
          <w:color w:val="000000"/>
        </w:rPr>
        <w:t>R</w:t>
      </w:r>
      <w:r w:rsidRPr="00D52A00">
        <w:rPr>
          <w:rFonts w:ascii="Times New Roman" w:hAnsi="Times New Roman" w:cs="Times New Roman"/>
          <w:b/>
          <w:color w:val="000000"/>
        </w:rPr>
        <w:t>eference</w:t>
      </w:r>
    </w:p>
    <w:p w14:paraId="273E4CBA" w14:textId="77777777" w:rsidR="007301BD" w:rsidRPr="007301BD" w:rsidRDefault="00C868BE" w:rsidP="007301BD">
      <w:pPr>
        <w:pStyle w:val="EndNoteBibliography"/>
        <w:ind w:left="720" w:hanging="720"/>
        <w:rPr>
          <w:noProof/>
        </w:rPr>
      </w:pPr>
      <w:r w:rsidRPr="00D52A00">
        <w:rPr>
          <w:rFonts w:ascii="Times New Roman" w:hAnsi="Times New Roman" w:cs="Times New Roman"/>
          <w:color w:val="000000"/>
        </w:rPr>
        <w:fldChar w:fldCharType="begin"/>
      </w:r>
      <w:r w:rsidRPr="00D52A00">
        <w:rPr>
          <w:rFonts w:ascii="Times New Roman" w:hAnsi="Times New Roman" w:cs="Times New Roman"/>
          <w:color w:val="000000"/>
        </w:rPr>
        <w:instrText xml:space="preserve"> ADDIN EN.REFLIST </w:instrText>
      </w:r>
      <w:r w:rsidRPr="00D52A00">
        <w:rPr>
          <w:rFonts w:ascii="Times New Roman" w:hAnsi="Times New Roman" w:cs="Times New Roman"/>
          <w:color w:val="000000"/>
        </w:rPr>
        <w:fldChar w:fldCharType="separate"/>
      </w:r>
      <w:r w:rsidR="007301BD" w:rsidRPr="007301BD">
        <w:rPr>
          <w:noProof/>
        </w:rPr>
        <w:t>1.</w:t>
      </w:r>
      <w:r w:rsidR="007301BD" w:rsidRPr="007301BD">
        <w:rPr>
          <w:noProof/>
        </w:rPr>
        <w:tab/>
        <w:t>Karlsson Linner, R.</w:t>
      </w:r>
      <w:r w:rsidR="007301BD" w:rsidRPr="007301BD">
        <w:rPr>
          <w:i/>
          <w:noProof/>
        </w:rPr>
        <w:t xml:space="preserve"> et al.</w:t>
      </w:r>
      <w:r w:rsidR="007301BD" w:rsidRPr="007301BD">
        <w:rPr>
          <w:noProof/>
        </w:rPr>
        <w:t xml:space="preserve"> Genome-wide association analyses of risk tolerance and risky behaviors in over 1 million individuals identify hundreds of loci and shared genetic influences. </w:t>
      </w:r>
      <w:r w:rsidR="007301BD" w:rsidRPr="007301BD">
        <w:rPr>
          <w:i/>
          <w:noProof/>
        </w:rPr>
        <w:t>Nat Genet</w:t>
      </w:r>
      <w:r w:rsidR="007301BD" w:rsidRPr="007301BD">
        <w:rPr>
          <w:noProof/>
        </w:rPr>
        <w:t xml:space="preserve"> </w:t>
      </w:r>
      <w:r w:rsidR="007301BD" w:rsidRPr="007301BD">
        <w:rPr>
          <w:b/>
          <w:noProof/>
        </w:rPr>
        <w:t>51</w:t>
      </w:r>
      <w:r w:rsidR="007301BD" w:rsidRPr="007301BD">
        <w:rPr>
          <w:noProof/>
        </w:rPr>
        <w:t>, 245-257 (2019).</w:t>
      </w:r>
    </w:p>
    <w:p w14:paraId="4564B9C4" w14:textId="77777777" w:rsidR="007301BD" w:rsidRPr="007301BD" w:rsidRDefault="007301BD" w:rsidP="007301BD">
      <w:pPr>
        <w:pStyle w:val="EndNoteBibliography"/>
        <w:ind w:left="720" w:hanging="720"/>
        <w:rPr>
          <w:noProof/>
        </w:rPr>
      </w:pPr>
      <w:r w:rsidRPr="007301BD">
        <w:rPr>
          <w:noProof/>
        </w:rPr>
        <w:t>2.</w:t>
      </w:r>
      <w:r w:rsidRPr="007301BD">
        <w:rPr>
          <w:noProof/>
        </w:rPr>
        <w:tab/>
        <w:t xml:space="preserve">Kroenke, K., Spitzer, R.L., Williams, J.B.W. &amp; L?we, B. The Patient Health Questionnaire Somatic, Anxiety, and Depressive Symptom Scales: a systematic review. </w:t>
      </w:r>
      <w:r w:rsidRPr="007301BD">
        <w:rPr>
          <w:b/>
          <w:noProof/>
        </w:rPr>
        <w:t>32</w:t>
      </w:r>
      <w:r w:rsidRPr="007301BD">
        <w:rPr>
          <w:noProof/>
        </w:rPr>
        <w:t>, 345-359.</w:t>
      </w:r>
    </w:p>
    <w:p w14:paraId="47D4B86A" w14:textId="05B9D673" w:rsidR="00D423C3" w:rsidRPr="00D52A00" w:rsidRDefault="00C868BE" w:rsidP="0068552E">
      <w:pPr>
        <w:spacing w:line="360" w:lineRule="auto"/>
        <w:rPr>
          <w:rFonts w:ascii="Times New Roman" w:hAnsi="Times New Roman" w:cs="Times New Roman"/>
          <w:color w:val="000000"/>
        </w:rPr>
      </w:pPr>
      <w:r w:rsidRPr="00D52A00">
        <w:rPr>
          <w:rFonts w:ascii="Times New Roman" w:hAnsi="Times New Roman" w:cs="Times New Roman"/>
          <w:color w:val="000000"/>
        </w:rPr>
        <w:fldChar w:fldCharType="end"/>
      </w:r>
    </w:p>
    <w:sectPr w:rsidR="00D423C3" w:rsidRPr="00D52A00" w:rsidSect="0030411E">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24AEFE" w14:textId="77777777" w:rsidR="0093261C" w:rsidRDefault="0093261C" w:rsidP="002501B8">
      <w:r>
        <w:separator/>
      </w:r>
    </w:p>
  </w:endnote>
  <w:endnote w:type="continuationSeparator" w:id="0">
    <w:p w14:paraId="2AA90011" w14:textId="77777777" w:rsidR="0093261C" w:rsidRDefault="0093261C" w:rsidP="00250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MT_3">
    <w:altName w:val="Arial"/>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52302" w14:textId="77777777" w:rsidR="0093261C" w:rsidRDefault="0093261C" w:rsidP="002501B8">
      <w:r>
        <w:separator/>
      </w:r>
    </w:p>
  </w:footnote>
  <w:footnote w:type="continuationSeparator" w:id="0">
    <w:p w14:paraId="6DC41AC7" w14:textId="77777777" w:rsidR="0093261C" w:rsidRDefault="0093261C" w:rsidP="002501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214A13E"/>
    <w:lvl w:ilvl="0">
      <w:start w:val="1"/>
      <w:numFmt w:val="bullet"/>
      <w:pStyle w:val="11"/>
      <w:lvlText w:val=""/>
      <w:lvlJc w:val="left"/>
      <w:pPr>
        <w:tabs>
          <w:tab w:val="num" w:pos="0"/>
        </w:tabs>
        <w:ind w:left="0" w:firstLine="0"/>
      </w:pPr>
      <w:rPr>
        <w:rFonts w:ascii="Wingdings" w:hAnsi="Wingdings" w:hint="default"/>
      </w:rPr>
    </w:lvl>
    <w:lvl w:ilvl="1">
      <w:start w:val="1"/>
      <w:numFmt w:val="bullet"/>
      <w:pStyle w:val="21"/>
      <w:lvlText w:val=""/>
      <w:lvlJc w:val="left"/>
      <w:pPr>
        <w:tabs>
          <w:tab w:val="num" w:pos="720"/>
        </w:tabs>
        <w:ind w:left="1080" w:hanging="360"/>
      </w:pPr>
      <w:rPr>
        <w:rFonts w:ascii="Symbol" w:hAnsi="Symbol" w:hint="default"/>
      </w:rPr>
    </w:lvl>
    <w:lvl w:ilvl="2">
      <w:start w:val="1"/>
      <w:numFmt w:val="bullet"/>
      <w:pStyle w:val="31"/>
      <w:lvlText w:val="o"/>
      <w:lvlJc w:val="left"/>
      <w:pPr>
        <w:tabs>
          <w:tab w:val="num" w:pos="1440"/>
        </w:tabs>
        <w:ind w:left="1800" w:hanging="360"/>
      </w:pPr>
      <w:rPr>
        <w:rFonts w:ascii="Courier New" w:hAnsi="Courier New" w:hint="default"/>
      </w:rPr>
    </w:lvl>
    <w:lvl w:ilvl="3">
      <w:start w:val="1"/>
      <w:numFmt w:val="bullet"/>
      <w:pStyle w:val="41"/>
      <w:lvlText w:val=""/>
      <w:lvlJc w:val="left"/>
      <w:pPr>
        <w:tabs>
          <w:tab w:val="num" w:pos="2160"/>
        </w:tabs>
        <w:ind w:left="2520" w:hanging="360"/>
      </w:pPr>
      <w:rPr>
        <w:rFonts w:ascii="Wingdings" w:hAnsi="Wingdings" w:hint="default"/>
      </w:rPr>
    </w:lvl>
    <w:lvl w:ilvl="4">
      <w:start w:val="1"/>
      <w:numFmt w:val="bullet"/>
      <w:pStyle w:val="51"/>
      <w:lvlText w:val=""/>
      <w:lvlJc w:val="left"/>
      <w:pPr>
        <w:tabs>
          <w:tab w:val="num" w:pos="2880"/>
        </w:tabs>
        <w:ind w:left="3240" w:hanging="360"/>
      </w:pPr>
      <w:rPr>
        <w:rFonts w:ascii="Wingdings" w:hAnsi="Wingdings" w:hint="default"/>
      </w:rPr>
    </w:lvl>
    <w:lvl w:ilvl="5">
      <w:start w:val="1"/>
      <w:numFmt w:val="bullet"/>
      <w:pStyle w:val="61"/>
      <w:lvlText w:val=""/>
      <w:lvlJc w:val="left"/>
      <w:pPr>
        <w:tabs>
          <w:tab w:val="num" w:pos="3600"/>
        </w:tabs>
        <w:ind w:left="3960" w:hanging="360"/>
      </w:pPr>
      <w:rPr>
        <w:rFonts w:ascii="Symbol" w:hAnsi="Symbol" w:hint="default"/>
      </w:rPr>
    </w:lvl>
    <w:lvl w:ilvl="6">
      <w:start w:val="1"/>
      <w:numFmt w:val="bullet"/>
      <w:pStyle w:val="71"/>
      <w:lvlText w:val="o"/>
      <w:lvlJc w:val="left"/>
      <w:pPr>
        <w:tabs>
          <w:tab w:val="num" w:pos="4320"/>
        </w:tabs>
        <w:ind w:left="4680" w:hanging="360"/>
      </w:pPr>
      <w:rPr>
        <w:rFonts w:ascii="Courier New" w:hAnsi="Courier New" w:hint="default"/>
      </w:rPr>
    </w:lvl>
    <w:lvl w:ilvl="7">
      <w:start w:val="1"/>
      <w:numFmt w:val="bullet"/>
      <w:pStyle w:val="81"/>
      <w:lvlText w:val=""/>
      <w:lvlJc w:val="left"/>
      <w:pPr>
        <w:tabs>
          <w:tab w:val="num" w:pos="5040"/>
        </w:tabs>
        <w:ind w:left="5400" w:hanging="360"/>
      </w:pPr>
      <w:rPr>
        <w:rFonts w:ascii="Wingdings" w:hAnsi="Wingdings" w:hint="default"/>
      </w:rPr>
    </w:lvl>
    <w:lvl w:ilvl="8">
      <w:start w:val="1"/>
      <w:numFmt w:val="bullet"/>
      <w:pStyle w:val="91"/>
      <w:lvlText w:val=""/>
      <w:lvlJc w:val="left"/>
      <w:pPr>
        <w:tabs>
          <w:tab w:val="num" w:pos="5760"/>
        </w:tabs>
        <w:ind w:left="6120" w:hanging="360"/>
      </w:pPr>
      <w:rPr>
        <w:rFonts w:ascii="Wingdings" w:hAnsi="Wingdings" w:hint="default"/>
      </w:rPr>
    </w:lvl>
  </w:abstractNum>
  <w:abstractNum w:abstractNumId="1" w15:restartNumberingAfterBreak="0">
    <w:nsid w:val="00224EDE"/>
    <w:multiLevelType w:val="hybridMultilevel"/>
    <w:tmpl w:val="86CE16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9C3637"/>
    <w:multiLevelType w:val="hybridMultilevel"/>
    <w:tmpl w:val="0B1A2D76"/>
    <w:lvl w:ilvl="0" w:tplc="D1346158">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F220C6"/>
    <w:multiLevelType w:val="hybridMultilevel"/>
    <w:tmpl w:val="D4BA6A4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95318D9"/>
    <w:multiLevelType w:val="hybridMultilevel"/>
    <w:tmpl w:val="76700A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DA7F98"/>
    <w:multiLevelType w:val="hybridMultilevel"/>
    <w:tmpl w:val="C71873F0"/>
    <w:lvl w:ilvl="0" w:tplc="44F61954">
      <w:start w:val="1"/>
      <w:numFmt w:val="low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3E05D7B"/>
    <w:multiLevelType w:val="hybridMultilevel"/>
    <w:tmpl w:val="D4BA6A4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9A70B0A"/>
    <w:multiLevelType w:val="hybridMultilevel"/>
    <w:tmpl w:val="CF00A90A"/>
    <w:lvl w:ilvl="0" w:tplc="6B7CED8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662100"/>
    <w:multiLevelType w:val="hybridMultilevel"/>
    <w:tmpl w:val="9A82DE50"/>
    <w:lvl w:ilvl="0" w:tplc="9EAEF5A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6C772B6"/>
    <w:multiLevelType w:val="hybridMultilevel"/>
    <w:tmpl w:val="A3F8FE26"/>
    <w:lvl w:ilvl="0" w:tplc="AA2279D6">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BAC1505"/>
    <w:multiLevelType w:val="hybridMultilevel"/>
    <w:tmpl w:val="73560B02"/>
    <w:lvl w:ilvl="0" w:tplc="95F2E7B6">
      <w:start w:val="1"/>
      <w:numFmt w:val="lowerLetter"/>
      <w:lvlText w:val="%1)"/>
      <w:lvlJc w:val="left"/>
      <w:pPr>
        <w:ind w:left="360" w:hanging="360"/>
      </w:pPr>
      <w:rPr>
        <w:rFonts w:ascii="Times New Roman" w:eastAsiaTheme="minorEastAsia" w:hAnsi="Times New Roman" w:cs="Times New Roman"/>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2B049CD"/>
    <w:multiLevelType w:val="hybridMultilevel"/>
    <w:tmpl w:val="083E6DD0"/>
    <w:lvl w:ilvl="0" w:tplc="45DEDEC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F424E57"/>
    <w:multiLevelType w:val="hybridMultilevel"/>
    <w:tmpl w:val="D4BA6A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12"/>
  </w:num>
  <w:num w:numId="5">
    <w:abstractNumId w:val="1"/>
  </w:num>
  <w:num w:numId="6">
    <w:abstractNumId w:val="10"/>
  </w:num>
  <w:num w:numId="7">
    <w:abstractNumId w:val="8"/>
  </w:num>
  <w:num w:numId="8">
    <w:abstractNumId w:val="9"/>
  </w:num>
  <w:num w:numId="9">
    <w:abstractNumId w:val="11"/>
  </w:num>
  <w:num w:numId="10">
    <w:abstractNumId w:val="5"/>
  </w:num>
  <w:num w:numId="11">
    <w:abstractNumId w:val="2"/>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bordersDoNotSurroundHeader/>
  <w:bordersDoNotSurroundFooter/>
  <w:proofState w:spelling="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8552E"/>
    <w:rsid w:val="000208C8"/>
    <w:rsid w:val="0005248A"/>
    <w:rsid w:val="0005769B"/>
    <w:rsid w:val="000C3092"/>
    <w:rsid w:val="000C3B33"/>
    <w:rsid w:val="00105CB4"/>
    <w:rsid w:val="001C772E"/>
    <w:rsid w:val="001D702C"/>
    <w:rsid w:val="00200DC5"/>
    <w:rsid w:val="002035F4"/>
    <w:rsid w:val="00240360"/>
    <w:rsid w:val="002501B8"/>
    <w:rsid w:val="00267B81"/>
    <w:rsid w:val="00274171"/>
    <w:rsid w:val="002A2CA6"/>
    <w:rsid w:val="0030411E"/>
    <w:rsid w:val="0039728C"/>
    <w:rsid w:val="003975B8"/>
    <w:rsid w:val="003A4B1D"/>
    <w:rsid w:val="003A5072"/>
    <w:rsid w:val="003D69B2"/>
    <w:rsid w:val="003F762F"/>
    <w:rsid w:val="00414B59"/>
    <w:rsid w:val="004206FB"/>
    <w:rsid w:val="004330D3"/>
    <w:rsid w:val="004366A5"/>
    <w:rsid w:val="0046182B"/>
    <w:rsid w:val="00477F29"/>
    <w:rsid w:val="004833A7"/>
    <w:rsid w:val="00496589"/>
    <w:rsid w:val="004B7A93"/>
    <w:rsid w:val="004D5733"/>
    <w:rsid w:val="004F00E5"/>
    <w:rsid w:val="004F55FB"/>
    <w:rsid w:val="00520D0B"/>
    <w:rsid w:val="00530DA8"/>
    <w:rsid w:val="0056438F"/>
    <w:rsid w:val="005C4AEB"/>
    <w:rsid w:val="005D378D"/>
    <w:rsid w:val="005D50AB"/>
    <w:rsid w:val="0060492D"/>
    <w:rsid w:val="00606C34"/>
    <w:rsid w:val="00632FA2"/>
    <w:rsid w:val="0068552E"/>
    <w:rsid w:val="006A541B"/>
    <w:rsid w:val="006F2F4D"/>
    <w:rsid w:val="007036A3"/>
    <w:rsid w:val="007301BD"/>
    <w:rsid w:val="00783010"/>
    <w:rsid w:val="007B0A0C"/>
    <w:rsid w:val="007E1E46"/>
    <w:rsid w:val="008A0287"/>
    <w:rsid w:val="0093261C"/>
    <w:rsid w:val="00933EF5"/>
    <w:rsid w:val="0095169E"/>
    <w:rsid w:val="0097278A"/>
    <w:rsid w:val="009D0BE1"/>
    <w:rsid w:val="009D11EE"/>
    <w:rsid w:val="009E1B61"/>
    <w:rsid w:val="00A95BC6"/>
    <w:rsid w:val="00AA176B"/>
    <w:rsid w:val="00AE437E"/>
    <w:rsid w:val="00B02163"/>
    <w:rsid w:val="00B13DC8"/>
    <w:rsid w:val="00B1720D"/>
    <w:rsid w:val="00B960C5"/>
    <w:rsid w:val="00BA413B"/>
    <w:rsid w:val="00BB7F8D"/>
    <w:rsid w:val="00BC44E5"/>
    <w:rsid w:val="00C868BE"/>
    <w:rsid w:val="00CB1581"/>
    <w:rsid w:val="00CC18E1"/>
    <w:rsid w:val="00CD2D67"/>
    <w:rsid w:val="00CE462D"/>
    <w:rsid w:val="00D423C3"/>
    <w:rsid w:val="00D52A00"/>
    <w:rsid w:val="00DC5AB5"/>
    <w:rsid w:val="00DD0681"/>
    <w:rsid w:val="00E246C4"/>
    <w:rsid w:val="00E2553C"/>
    <w:rsid w:val="00E6766A"/>
    <w:rsid w:val="00E7275E"/>
    <w:rsid w:val="00EC3238"/>
    <w:rsid w:val="00ED740E"/>
    <w:rsid w:val="00F73C99"/>
    <w:rsid w:val="00FB6A86"/>
    <w:rsid w:val="00FE3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CB70F6"/>
  <w14:defaultImageDpi w14:val="300"/>
  <w15:docId w15:val="{482722E1-004A-4433-B0A0-8F49FC6DE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8552E"/>
    <w:pPr>
      <w:widowControl/>
      <w:spacing w:before="100" w:beforeAutospacing="1" w:after="100" w:afterAutospacing="1"/>
      <w:jc w:val="left"/>
      <w:outlineLvl w:val="0"/>
    </w:pPr>
    <w:rPr>
      <w:rFonts w:ascii="宋体" w:eastAsia="宋体" w:hAnsi="宋体"/>
      <w:b/>
      <w:bCs/>
      <w:kern w:val="36"/>
      <w:sz w:val="48"/>
      <w:szCs w:val="48"/>
    </w:rPr>
  </w:style>
  <w:style w:type="paragraph" w:styleId="2">
    <w:name w:val="heading 2"/>
    <w:basedOn w:val="a"/>
    <w:next w:val="a"/>
    <w:link w:val="20"/>
    <w:uiPriority w:val="9"/>
    <w:semiHidden/>
    <w:unhideWhenUsed/>
    <w:qFormat/>
    <w:rsid w:val="001D702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552E"/>
    <w:rPr>
      <w:rFonts w:ascii="宋体" w:eastAsia="宋体" w:hAnsi="宋体"/>
      <w:b/>
      <w:bCs/>
      <w:kern w:val="36"/>
      <w:sz w:val="48"/>
      <w:szCs w:val="48"/>
    </w:rPr>
  </w:style>
  <w:style w:type="character" w:styleId="a3">
    <w:name w:val="Hyperlink"/>
    <w:basedOn w:val="a0"/>
    <w:uiPriority w:val="99"/>
    <w:unhideWhenUsed/>
    <w:rsid w:val="0068552E"/>
    <w:rPr>
      <w:color w:val="0000FF" w:themeColor="hyperlink"/>
      <w:u w:val="single"/>
    </w:rPr>
  </w:style>
  <w:style w:type="character" w:customStyle="1" w:styleId="apple-converted-space">
    <w:name w:val="apple-converted-space"/>
    <w:basedOn w:val="a0"/>
    <w:rsid w:val="003D69B2"/>
  </w:style>
  <w:style w:type="paragraph" w:customStyle="1" w:styleId="EndNoteBibliographyTitle">
    <w:name w:val="EndNote Bibliography Title"/>
    <w:basedOn w:val="a"/>
    <w:rsid w:val="00C868BE"/>
    <w:pPr>
      <w:jc w:val="center"/>
    </w:pPr>
    <w:rPr>
      <w:rFonts w:ascii="Cambria" w:hAnsi="Cambria"/>
    </w:rPr>
  </w:style>
  <w:style w:type="paragraph" w:customStyle="1" w:styleId="EndNoteBibliography">
    <w:name w:val="EndNote Bibliography"/>
    <w:basedOn w:val="a"/>
    <w:rsid w:val="00C868BE"/>
    <w:rPr>
      <w:rFonts w:ascii="Cambria" w:hAnsi="Cambria"/>
    </w:rPr>
  </w:style>
  <w:style w:type="paragraph" w:customStyle="1" w:styleId="11">
    <w:name w:val="注释级别 11"/>
    <w:basedOn w:val="a"/>
    <w:uiPriority w:val="99"/>
    <w:unhideWhenUsed/>
    <w:rsid w:val="00FB6A86"/>
    <w:pPr>
      <w:keepNext/>
      <w:numPr>
        <w:numId w:val="1"/>
      </w:numPr>
      <w:contextualSpacing/>
      <w:outlineLvl w:val="0"/>
    </w:pPr>
    <w:rPr>
      <w:rFonts w:ascii="宋体" w:eastAsia="宋体"/>
    </w:rPr>
  </w:style>
  <w:style w:type="paragraph" w:customStyle="1" w:styleId="21">
    <w:name w:val="注释级别 21"/>
    <w:basedOn w:val="a"/>
    <w:uiPriority w:val="99"/>
    <w:unhideWhenUsed/>
    <w:rsid w:val="00FB6A86"/>
    <w:pPr>
      <w:keepNext/>
      <w:numPr>
        <w:ilvl w:val="1"/>
        <w:numId w:val="1"/>
      </w:numPr>
      <w:contextualSpacing/>
      <w:outlineLvl w:val="1"/>
    </w:pPr>
    <w:rPr>
      <w:rFonts w:ascii="宋体" w:eastAsia="宋体"/>
    </w:rPr>
  </w:style>
  <w:style w:type="paragraph" w:customStyle="1" w:styleId="31">
    <w:name w:val="注释级别 31"/>
    <w:basedOn w:val="a"/>
    <w:uiPriority w:val="99"/>
    <w:unhideWhenUsed/>
    <w:rsid w:val="00FB6A86"/>
    <w:pPr>
      <w:keepNext/>
      <w:numPr>
        <w:ilvl w:val="2"/>
        <w:numId w:val="1"/>
      </w:numPr>
      <w:contextualSpacing/>
      <w:outlineLvl w:val="2"/>
    </w:pPr>
    <w:rPr>
      <w:rFonts w:ascii="宋体" w:eastAsia="宋体"/>
    </w:rPr>
  </w:style>
  <w:style w:type="paragraph" w:customStyle="1" w:styleId="41">
    <w:name w:val="注释级别 41"/>
    <w:basedOn w:val="a"/>
    <w:uiPriority w:val="99"/>
    <w:semiHidden/>
    <w:unhideWhenUsed/>
    <w:rsid w:val="00FB6A86"/>
    <w:pPr>
      <w:keepNext/>
      <w:numPr>
        <w:ilvl w:val="3"/>
        <w:numId w:val="1"/>
      </w:numPr>
      <w:contextualSpacing/>
      <w:outlineLvl w:val="3"/>
    </w:pPr>
    <w:rPr>
      <w:rFonts w:ascii="宋体" w:eastAsia="宋体"/>
    </w:rPr>
  </w:style>
  <w:style w:type="paragraph" w:customStyle="1" w:styleId="51">
    <w:name w:val="注释级别 51"/>
    <w:basedOn w:val="a"/>
    <w:uiPriority w:val="99"/>
    <w:semiHidden/>
    <w:unhideWhenUsed/>
    <w:rsid w:val="00FB6A86"/>
    <w:pPr>
      <w:keepNext/>
      <w:numPr>
        <w:ilvl w:val="4"/>
        <w:numId w:val="1"/>
      </w:numPr>
      <w:contextualSpacing/>
      <w:outlineLvl w:val="4"/>
    </w:pPr>
    <w:rPr>
      <w:rFonts w:ascii="宋体" w:eastAsia="宋体"/>
    </w:rPr>
  </w:style>
  <w:style w:type="paragraph" w:customStyle="1" w:styleId="61">
    <w:name w:val="注释级别 61"/>
    <w:basedOn w:val="a"/>
    <w:uiPriority w:val="99"/>
    <w:semiHidden/>
    <w:unhideWhenUsed/>
    <w:rsid w:val="00FB6A86"/>
    <w:pPr>
      <w:keepNext/>
      <w:numPr>
        <w:ilvl w:val="5"/>
        <w:numId w:val="1"/>
      </w:numPr>
      <w:contextualSpacing/>
      <w:outlineLvl w:val="5"/>
    </w:pPr>
    <w:rPr>
      <w:rFonts w:ascii="宋体" w:eastAsia="宋体"/>
    </w:rPr>
  </w:style>
  <w:style w:type="paragraph" w:customStyle="1" w:styleId="71">
    <w:name w:val="注释级别 71"/>
    <w:basedOn w:val="a"/>
    <w:uiPriority w:val="99"/>
    <w:semiHidden/>
    <w:unhideWhenUsed/>
    <w:rsid w:val="00FB6A86"/>
    <w:pPr>
      <w:keepNext/>
      <w:numPr>
        <w:ilvl w:val="6"/>
        <w:numId w:val="1"/>
      </w:numPr>
      <w:contextualSpacing/>
      <w:outlineLvl w:val="6"/>
    </w:pPr>
    <w:rPr>
      <w:rFonts w:ascii="宋体" w:eastAsia="宋体"/>
    </w:rPr>
  </w:style>
  <w:style w:type="paragraph" w:customStyle="1" w:styleId="81">
    <w:name w:val="注释级别 81"/>
    <w:basedOn w:val="a"/>
    <w:uiPriority w:val="99"/>
    <w:semiHidden/>
    <w:unhideWhenUsed/>
    <w:rsid w:val="00FB6A86"/>
    <w:pPr>
      <w:keepNext/>
      <w:numPr>
        <w:ilvl w:val="7"/>
        <w:numId w:val="1"/>
      </w:numPr>
      <w:contextualSpacing/>
      <w:outlineLvl w:val="7"/>
    </w:pPr>
    <w:rPr>
      <w:rFonts w:ascii="宋体" w:eastAsia="宋体"/>
    </w:rPr>
  </w:style>
  <w:style w:type="paragraph" w:customStyle="1" w:styleId="91">
    <w:name w:val="注释级别 91"/>
    <w:basedOn w:val="a"/>
    <w:uiPriority w:val="99"/>
    <w:semiHidden/>
    <w:unhideWhenUsed/>
    <w:rsid w:val="00FB6A86"/>
    <w:pPr>
      <w:keepNext/>
      <w:numPr>
        <w:ilvl w:val="8"/>
        <w:numId w:val="1"/>
      </w:numPr>
      <w:contextualSpacing/>
      <w:outlineLvl w:val="8"/>
    </w:pPr>
    <w:rPr>
      <w:rFonts w:ascii="宋体" w:eastAsia="宋体"/>
    </w:rPr>
  </w:style>
  <w:style w:type="paragraph" w:styleId="a4">
    <w:name w:val="List Paragraph"/>
    <w:basedOn w:val="a"/>
    <w:link w:val="a5"/>
    <w:uiPriority w:val="34"/>
    <w:qFormat/>
    <w:rsid w:val="00AE437E"/>
    <w:pPr>
      <w:widowControl/>
      <w:spacing w:after="160" w:line="259" w:lineRule="auto"/>
      <w:ind w:left="720"/>
      <w:contextualSpacing/>
      <w:jc w:val="left"/>
    </w:pPr>
    <w:rPr>
      <w:rFonts w:eastAsiaTheme="minorHAnsi"/>
      <w:kern w:val="0"/>
      <w:sz w:val="22"/>
      <w:szCs w:val="22"/>
      <w:lang w:val="en-GB" w:eastAsia="en-US"/>
    </w:rPr>
  </w:style>
  <w:style w:type="character" w:customStyle="1" w:styleId="a5">
    <w:name w:val="列表段落 字符"/>
    <w:basedOn w:val="a0"/>
    <w:link w:val="a4"/>
    <w:uiPriority w:val="34"/>
    <w:rsid w:val="00AE437E"/>
    <w:rPr>
      <w:rFonts w:eastAsiaTheme="minorHAnsi"/>
      <w:kern w:val="0"/>
      <w:sz w:val="22"/>
      <w:szCs w:val="22"/>
      <w:lang w:val="en-GB" w:eastAsia="en-US"/>
    </w:rPr>
  </w:style>
  <w:style w:type="paragraph" w:styleId="a6">
    <w:name w:val="header"/>
    <w:basedOn w:val="a"/>
    <w:link w:val="a7"/>
    <w:uiPriority w:val="99"/>
    <w:unhideWhenUsed/>
    <w:rsid w:val="002501B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501B8"/>
    <w:rPr>
      <w:sz w:val="18"/>
      <w:szCs w:val="18"/>
    </w:rPr>
  </w:style>
  <w:style w:type="paragraph" w:styleId="a8">
    <w:name w:val="footer"/>
    <w:basedOn w:val="a"/>
    <w:link w:val="a9"/>
    <w:uiPriority w:val="99"/>
    <w:unhideWhenUsed/>
    <w:rsid w:val="002501B8"/>
    <w:pPr>
      <w:tabs>
        <w:tab w:val="center" w:pos="4153"/>
        <w:tab w:val="right" w:pos="8306"/>
      </w:tabs>
      <w:snapToGrid w:val="0"/>
      <w:jc w:val="left"/>
    </w:pPr>
    <w:rPr>
      <w:sz w:val="18"/>
      <w:szCs w:val="18"/>
    </w:rPr>
  </w:style>
  <w:style w:type="character" w:customStyle="1" w:styleId="a9">
    <w:name w:val="页脚 字符"/>
    <w:basedOn w:val="a0"/>
    <w:link w:val="a8"/>
    <w:uiPriority w:val="99"/>
    <w:rsid w:val="002501B8"/>
    <w:rPr>
      <w:sz w:val="18"/>
      <w:szCs w:val="18"/>
    </w:rPr>
  </w:style>
  <w:style w:type="character" w:customStyle="1" w:styleId="20">
    <w:name w:val="标题 2 字符"/>
    <w:basedOn w:val="a0"/>
    <w:link w:val="2"/>
    <w:uiPriority w:val="9"/>
    <w:semiHidden/>
    <w:rsid w:val="001D702C"/>
    <w:rPr>
      <w:rFonts w:asciiTheme="majorHAnsi" w:eastAsiaTheme="majorEastAsia" w:hAnsiTheme="majorHAnsi" w:cstheme="majorBidi"/>
      <w:b/>
      <w:bCs/>
      <w:sz w:val="32"/>
      <w:szCs w:val="32"/>
    </w:rPr>
  </w:style>
  <w:style w:type="paragraph" w:styleId="TOC3">
    <w:name w:val="toc 3"/>
    <w:basedOn w:val="a"/>
    <w:next w:val="a"/>
    <w:autoRedefine/>
    <w:uiPriority w:val="39"/>
    <w:qFormat/>
    <w:rsid w:val="001D702C"/>
    <w:pPr>
      <w:widowControl/>
      <w:spacing w:after="100" w:line="276" w:lineRule="auto"/>
      <w:ind w:left="440"/>
      <w:jc w:val="left"/>
    </w:pPr>
    <w:rPr>
      <w:rFonts w:ascii="Arial" w:eastAsia="Calibri" w:hAnsi="Arial" w:cs="Times New Roman"/>
      <w:kern w:val="0"/>
      <w:sz w:val="22"/>
      <w:szCs w:val="22"/>
      <w:lang w:val="en-GB" w:eastAsia="en-US"/>
    </w:rPr>
  </w:style>
  <w:style w:type="paragraph" w:styleId="aa">
    <w:name w:val="Normal (Web)"/>
    <w:basedOn w:val="a"/>
    <w:uiPriority w:val="99"/>
    <w:unhideWhenUsed/>
    <w:rsid w:val="004366A5"/>
    <w:pPr>
      <w:widowControl/>
      <w:spacing w:before="100" w:beforeAutospacing="1" w:after="100" w:afterAutospacing="1"/>
      <w:jc w:val="left"/>
    </w:pPr>
    <w:rPr>
      <w:rFonts w:ascii="Times New Roman" w:hAnsi="Times New Roman" w:cs="Times New Roman"/>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056822">
      <w:bodyDiv w:val="1"/>
      <w:marLeft w:val="0"/>
      <w:marRight w:val="0"/>
      <w:marTop w:val="0"/>
      <w:marBottom w:val="0"/>
      <w:divBdr>
        <w:top w:val="none" w:sz="0" w:space="0" w:color="auto"/>
        <w:left w:val="none" w:sz="0" w:space="0" w:color="auto"/>
        <w:bottom w:val="none" w:sz="0" w:space="0" w:color="auto"/>
        <w:right w:val="none" w:sz="0" w:space="0" w:color="auto"/>
      </w:divBdr>
    </w:div>
    <w:div w:id="218178147">
      <w:bodyDiv w:val="1"/>
      <w:marLeft w:val="0"/>
      <w:marRight w:val="0"/>
      <w:marTop w:val="0"/>
      <w:marBottom w:val="0"/>
      <w:divBdr>
        <w:top w:val="none" w:sz="0" w:space="0" w:color="auto"/>
        <w:left w:val="none" w:sz="0" w:space="0" w:color="auto"/>
        <w:bottom w:val="none" w:sz="0" w:space="0" w:color="auto"/>
        <w:right w:val="none" w:sz="0" w:space="0" w:color="auto"/>
      </w:divBdr>
    </w:div>
    <w:div w:id="300185717">
      <w:bodyDiv w:val="1"/>
      <w:marLeft w:val="0"/>
      <w:marRight w:val="0"/>
      <w:marTop w:val="0"/>
      <w:marBottom w:val="0"/>
      <w:divBdr>
        <w:top w:val="none" w:sz="0" w:space="0" w:color="auto"/>
        <w:left w:val="none" w:sz="0" w:space="0" w:color="auto"/>
        <w:bottom w:val="none" w:sz="0" w:space="0" w:color="auto"/>
        <w:right w:val="none" w:sz="0" w:space="0" w:color="auto"/>
      </w:divBdr>
    </w:div>
    <w:div w:id="420878299">
      <w:bodyDiv w:val="1"/>
      <w:marLeft w:val="0"/>
      <w:marRight w:val="0"/>
      <w:marTop w:val="0"/>
      <w:marBottom w:val="0"/>
      <w:divBdr>
        <w:top w:val="none" w:sz="0" w:space="0" w:color="auto"/>
        <w:left w:val="none" w:sz="0" w:space="0" w:color="auto"/>
        <w:bottom w:val="none" w:sz="0" w:space="0" w:color="auto"/>
        <w:right w:val="none" w:sz="0" w:space="0" w:color="auto"/>
      </w:divBdr>
    </w:div>
    <w:div w:id="490681240">
      <w:bodyDiv w:val="1"/>
      <w:marLeft w:val="0"/>
      <w:marRight w:val="0"/>
      <w:marTop w:val="0"/>
      <w:marBottom w:val="0"/>
      <w:divBdr>
        <w:top w:val="none" w:sz="0" w:space="0" w:color="auto"/>
        <w:left w:val="none" w:sz="0" w:space="0" w:color="auto"/>
        <w:bottom w:val="none" w:sz="0" w:space="0" w:color="auto"/>
        <w:right w:val="none" w:sz="0" w:space="0" w:color="auto"/>
      </w:divBdr>
    </w:div>
    <w:div w:id="580139187">
      <w:bodyDiv w:val="1"/>
      <w:marLeft w:val="0"/>
      <w:marRight w:val="0"/>
      <w:marTop w:val="0"/>
      <w:marBottom w:val="0"/>
      <w:divBdr>
        <w:top w:val="none" w:sz="0" w:space="0" w:color="auto"/>
        <w:left w:val="none" w:sz="0" w:space="0" w:color="auto"/>
        <w:bottom w:val="none" w:sz="0" w:space="0" w:color="auto"/>
        <w:right w:val="none" w:sz="0" w:space="0" w:color="auto"/>
      </w:divBdr>
    </w:div>
    <w:div w:id="589198021">
      <w:bodyDiv w:val="1"/>
      <w:marLeft w:val="0"/>
      <w:marRight w:val="0"/>
      <w:marTop w:val="0"/>
      <w:marBottom w:val="0"/>
      <w:divBdr>
        <w:top w:val="none" w:sz="0" w:space="0" w:color="auto"/>
        <w:left w:val="none" w:sz="0" w:space="0" w:color="auto"/>
        <w:bottom w:val="none" w:sz="0" w:space="0" w:color="auto"/>
        <w:right w:val="none" w:sz="0" w:space="0" w:color="auto"/>
      </w:divBdr>
    </w:div>
    <w:div w:id="1068773085">
      <w:bodyDiv w:val="1"/>
      <w:marLeft w:val="0"/>
      <w:marRight w:val="0"/>
      <w:marTop w:val="0"/>
      <w:marBottom w:val="0"/>
      <w:divBdr>
        <w:top w:val="none" w:sz="0" w:space="0" w:color="auto"/>
        <w:left w:val="none" w:sz="0" w:space="0" w:color="auto"/>
        <w:bottom w:val="none" w:sz="0" w:space="0" w:color="auto"/>
        <w:right w:val="none" w:sz="0" w:space="0" w:color="auto"/>
      </w:divBdr>
    </w:div>
    <w:div w:id="1229026245">
      <w:bodyDiv w:val="1"/>
      <w:marLeft w:val="0"/>
      <w:marRight w:val="0"/>
      <w:marTop w:val="0"/>
      <w:marBottom w:val="0"/>
      <w:divBdr>
        <w:top w:val="none" w:sz="0" w:space="0" w:color="auto"/>
        <w:left w:val="none" w:sz="0" w:space="0" w:color="auto"/>
        <w:bottom w:val="none" w:sz="0" w:space="0" w:color="auto"/>
        <w:right w:val="none" w:sz="0" w:space="0" w:color="auto"/>
      </w:divBdr>
    </w:div>
    <w:div w:id="1298687051">
      <w:bodyDiv w:val="1"/>
      <w:marLeft w:val="0"/>
      <w:marRight w:val="0"/>
      <w:marTop w:val="0"/>
      <w:marBottom w:val="0"/>
      <w:divBdr>
        <w:top w:val="none" w:sz="0" w:space="0" w:color="auto"/>
        <w:left w:val="none" w:sz="0" w:space="0" w:color="auto"/>
        <w:bottom w:val="none" w:sz="0" w:space="0" w:color="auto"/>
        <w:right w:val="none" w:sz="0" w:space="0" w:color="auto"/>
      </w:divBdr>
    </w:div>
    <w:div w:id="1339849069">
      <w:bodyDiv w:val="1"/>
      <w:marLeft w:val="0"/>
      <w:marRight w:val="0"/>
      <w:marTop w:val="0"/>
      <w:marBottom w:val="0"/>
      <w:divBdr>
        <w:top w:val="none" w:sz="0" w:space="0" w:color="auto"/>
        <w:left w:val="none" w:sz="0" w:space="0" w:color="auto"/>
        <w:bottom w:val="none" w:sz="0" w:space="0" w:color="auto"/>
        <w:right w:val="none" w:sz="0" w:space="0" w:color="auto"/>
      </w:divBdr>
    </w:div>
    <w:div w:id="1350063580">
      <w:bodyDiv w:val="1"/>
      <w:marLeft w:val="0"/>
      <w:marRight w:val="0"/>
      <w:marTop w:val="0"/>
      <w:marBottom w:val="0"/>
      <w:divBdr>
        <w:top w:val="none" w:sz="0" w:space="0" w:color="auto"/>
        <w:left w:val="none" w:sz="0" w:space="0" w:color="auto"/>
        <w:bottom w:val="none" w:sz="0" w:space="0" w:color="auto"/>
        <w:right w:val="none" w:sz="0" w:space="0" w:color="auto"/>
      </w:divBdr>
    </w:div>
    <w:div w:id="1559628140">
      <w:bodyDiv w:val="1"/>
      <w:marLeft w:val="0"/>
      <w:marRight w:val="0"/>
      <w:marTop w:val="0"/>
      <w:marBottom w:val="0"/>
      <w:divBdr>
        <w:top w:val="none" w:sz="0" w:space="0" w:color="auto"/>
        <w:left w:val="none" w:sz="0" w:space="0" w:color="auto"/>
        <w:bottom w:val="none" w:sz="0" w:space="0" w:color="auto"/>
        <w:right w:val="none" w:sz="0" w:space="0" w:color="auto"/>
      </w:divBdr>
    </w:div>
    <w:div w:id="1675957974">
      <w:bodyDiv w:val="1"/>
      <w:marLeft w:val="0"/>
      <w:marRight w:val="0"/>
      <w:marTop w:val="0"/>
      <w:marBottom w:val="0"/>
      <w:divBdr>
        <w:top w:val="none" w:sz="0" w:space="0" w:color="auto"/>
        <w:left w:val="none" w:sz="0" w:space="0" w:color="auto"/>
        <w:bottom w:val="none" w:sz="0" w:space="0" w:color="auto"/>
        <w:right w:val="none" w:sz="0" w:space="0" w:color="auto"/>
      </w:divBdr>
    </w:div>
    <w:div w:id="1697461072">
      <w:bodyDiv w:val="1"/>
      <w:marLeft w:val="0"/>
      <w:marRight w:val="0"/>
      <w:marTop w:val="0"/>
      <w:marBottom w:val="0"/>
      <w:divBdr>
        <w:top w:val="none" w:sz="0" w:space="0" w:color="auto"/>
        <w:left w:val="none" w:sz="0" w:space="0" w:color="auto"/>
        <w:bottom w:val="none" w:sz="0" w:space="0" w:color="auto"/>
        <w:right w:val="none" w:sz="0" w:space="0" w:color="auto"/>
      </w:divBdr>
    </w:div>
    <w:div w:id="1757365736">
      <w:bodyDiv w:val="1"/>
      <w:marLeft w:val="0"/>
      <w:marRight w:val="0"/>
      <w:marTop w:val="0"/>
      <w:marBottom w:val="0"/>
      <w:divBdr>
        <w:top w:val="none" w:sz="0" w:space="0" w:color="auto"/>
        <w:left w:val="none" w:sz="0" w:space="0" w:color="auto"/>
        <w:bottom w:val="none" w:sz="0" w:space="0" w:color="auto"/>
        <w:right w:val="none" w:sz="0" w:space="0" w:color="auto"/>
      </w:divBdr>
    </w:div>
    <w:div w:id="1794902508">
      <w:bodyDiv w:val="1"/>
      <w:marLeft w:val="0"/>
      <w:marRight w:val="0"/>
      <w:marTop w:val="0"/>
      <w:marBottom w:val="0"/>
      <w:divBdr>
        <w:top w:val="none" w:sz="0" w:space="0" w:color="auto"/>
        <w:left w:val="none" w:sz="0" w:space="0" w:color="auto"/>
        <w:bottom w:val="none" w:sz="0" w:space="0" w:color="auto"/>
        <w:right w:val="none" w:sz="0" w:space="0" w:color="auto"/>
      </w:divBdr>
    </w:div>
    <w:div w:id="1860122822">
      <w:bodyDiv w:val="1"/>
      <w:marLeft w:val="0"/>
      <w:marRight w:val="0"/>
      <w:marTop w:val="0"/>
      <w:marBottom w:val="0"/>
      <w:divBdr>
        <w:top w:val="none" w:sz="0" w:space="0" w:color="auto"/>
        <w:left w:val="none" w:sz="0" w:space="0" w:color="auto"/>
        <w:bottom w:val="none" w:sz="0" w:space="0" w:color="auto"/>
        <w:right w:val="none" w:sz="0" w:space="0" w:color="auto"/>
      </w:divBdr>
    </w:div>
    <w:div w:id="1984656485">
      <w:bodyDiv w:val="1"/>
      <w:marLeft w:val="0"/>
      <w:marRight w:val="0"/>
      <w:marTop w:val="0"/>
      <w:marBottom w:val="0"/>
      <w:divBdr>
        <w:top w:val="none" w:sz="0" w:space="0" w:color="auto"/>
        <w:left w:val="none" w:sz="0" w:space="0" w:color="auto"/>
        <w:bottom w:val="none" w:sz="0" w:space="0" w:color="auto"/>
        <w:right w:val="none" w:sz="0" w:space="0" w:color="auto"/>
      </w:divBdr>
    </w:div>
    <w:div w:id="2041006497">
      <w:bodyDiv w:val="1"/>
      <w:marLeft w:val="0"/>
      <w:marRight w:val="0"/>
      <w:marTop w:val="0"/>
      <w:marBottom w:val="0"/>
      <w:divBdr>
        <w:top w:val="none" w:sz="0" w:space="0" w:color="auto"/>
        <w:left w:val="none" w:sz="0" w:space="0" w:color="auto"/>
        <w:bottom w:val="none" w:sz="0" w:space="0" w:color="auto"/>
        <w:right w:val="none" w:sz="0" w:space="0" w:color="auto"/>
      </w:divBdr>
    </w:div>
    <w:div w:id="2119595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6</Pages>
  <Words>1419</Words>
  <Characters>8093</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 apple</dc:creator>
  <cp:keywords/>
  <dc:description/>
  <cp:lastModifiedBy>梁 肖</cp:lastModifiedBy>
  <cp:revision>50</cp:revision>
  <dcterms:created xsi:type="dcterms:W3CDTF">2019-11-11T00:32:00Z</dcterms:created>
  <dcterms:modified xsi:type="dcterms:W3CDTF">2020-11-17T07:20:00Z</dcterms:modified>
</cp:coreProperties>
</file>