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858009" w14:textId="7CC3774A" w:rsidR="00B5544E" w:rsidRPr="00191DA8" w:rsidRDefault="00A02908" w:rsidP="00B5544E">
      <w:pPr>
        <w:rPr>
          <w:rFonts w:ascii="Times New Roman" w:hAnsi="Times New Roman"/>
          <w:b/>
          <w:bCs/>
          <w:sz w:val="22"/>
        </w:rPr>
      </w:pPr>
      <w:bookmarkStart w:id="0" w:name="OLE_LINK3"/>
      <w:bookmarkStart w:id="1" w:name="OLE_LINK4"/>
      <w:r w:rsidRPr="00A02908">
        <w:rPr>
          <w:rFonts w:ascii="Times New Roman" w:hAnsi="Times New Roman"/>
          <w:b/>
          <w:bCs/>
          <w:sz w:val="22"/>
        </w:rPr>
        <w:t xml:space="preserve">Additional file </w:t>
      </w:r>
      <w:r>
        <w:rPr>
          <w:rFonts w:ascii="Times New Roman" w:hAnsi="Times New Roman"/>
          <w:b/>
          <w:bCs/>
          <w:sz w:val="22"/>
        </w:rPr>
        <w:t>4</w:t>
      </w:r>
      <w:r w:rsidR="00B5544E">
        <w:rPr>
          <w:rFonts w:ascii="Times New Roman" w:hAnsi="Times New Roman"/>
          <w:b/>
          <w:bCs/>
          <w:sz w:val="22"/>
        </w:rPr>
        <w:t>.1</w:t>
      </w:r>
      <w:r w:rsidR="00B5544E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B5544E">
        <w:rPr>
          <w:rFonts w:ascii="Times New Roman" w:hAnsi="Times New Roman"/>
          <w:b/>
          <w:bCs/>
          <w:sz w:val="22"/>
        </w:rPr>
        <w:t xml:space="preserve">sex </w:t>
      </w:r>
      <w:r w:rsidR="00B5544E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B5544E" w:rsidRPr="00A20155">
        <w:rPr>
          <w:rFonts w:ascii="Times New Roman" w:hAnsi="Times New Roman"/>
          <w:b/>
          <w:bCs/>
          <w:sz w:val="22"/>
        </w:rPr>
        <w:t>and mental disorders</w:t>
      </w:r>
      <w:r w:rsidR="00B5544E">
        <w:rPr>
          <w:rFonts w:ascii="Times New Roman" w:hAnsi="Times New Roman"/>
          <w:b/>
          <w:bCs/>
          <w:sz w:val="22"/>
        </w:rPr>
        <w:t xml:space="preserve"> by l</w:t>
      </w:r>
      <w:r w:rsidR="00B5544E" w:rsidRPr="00191DA8">
        <w:rPr>
          <w:rFonts w:ascii="Times New Roman" w:hAnsi="Times New Roman"/>
          <w:b/>
          <w:bCs/>
          <w:sz w:val="22"/>
        </w:rPr>
        <w:t xml:space="preserve">ogistic regression in </w:t>
      </w:r>
      <w:r w:rsidR="00B5544E">
        <w:rPr>
          <w:rFonts w:ascii="Times New Roman" w:hAnsi="Times New Roman"/>
          <w:b/>
          <w:bCs/>
          <w:sz w:val="22"/>
        </w:rPr>
        <w:t>females</w:t>
      </w:r>
      <w:r w:rsidR="00B5544E" w:rsidRPr="00191DA8">
        <w:rPr>
          <w:rFonts w:ascii="Times New Roman" w:hAnsi="Times New Roman"/>
          <w:b/>
          <w:bCs/>
          <w:sz w:val="22"/>
        </w:rPr>
        <w:t xml:space="preserve">. </w:t>
      </w:r>
    </w:p>
    <w:tbl>
      <w:tblPr>
        <w:tblStyle w:val="a3"/>
        <w:tblW w:w="138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6"/>
        <w:gridCol w:w="992"/>
        <w:gridCol w:w="973"/>
        <w:gridCol w:w="1172"/>
        <w:gridCol w:w="986"/>
        <w:gridCol w:w="1128"/>
        <w:gridCol w:w="805"/>
        <w:gridCol w:w="835"/>
        <w:gridCol w:w="905"/>
      </w:tblGrid>
      <w:tr w:rsidR="005F43DE" w:rsidRPr="00B5544E" w14:paraId="2F5B7E7E" w14:textId="4B1477E9" w:rsidTr="005F43DE">
        <w:trPr>
          <w:trHeight w:val="300"/>
        </w:trPr>
        <w:tc>
          <w:tcPr>
            <w:tcW w:w="6096" w:type="dxa"/>
            <w:tcBorders>
              <w:top w:val="single" w:sz="8" w:space="0" w:color="auto"/>
              <w:bottom w:val="single" w:sz="4" w:space="0" w:color="auto"/>
            </w:tcBorders>
          </w:tcPr>
          <w:p w14:paraId="0F7C2A84" w14:textId="77777777" w:rsidR="00433F5E" w:rsidRPr="00B5544E" w:rsidRDefault="00433F5E" w:rsidP="003D2687">
            <w:pPr>
              <w:rPr>
                <w:rFonts w:ascii="Times New Roman" w:hAnsi="Times New Roman" w:cs="Times New Roman"/>
              </w:rPr>
            </w:pPr>
            <w:bookmarkStart w:id="2" w:name="_Hlk38814123"/>
            <w:bookmarkEnd w:id="0"/>
            <w:bookmarkEnd w:id="1"/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</w:tcPr>
          <w:p w14:paraId="2977CB84" w14:textId="52F30A2D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Case</w:t>
            </w:r>
          </w:p>
        </w:tc>
        <w:tc>
          <w:tcPr>
            <w:tcW w:w="973" w:type="dxa"/>
            <w:tcBorders>
              <w:top w:val="single" w:sz="8" w:space="0" w:color="auto"/>
              <w:bottom w:val="single" w:sz="4" w:space="0" w:color="auto"/>
            </w:tcBorders>
          </w:tcPr>
          <w:p w14:paraId="73C75E51" w14:textId="5E6FFB30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Control</w:t>
            </w:r>
          </w:p>
        </w:tc>
        <w:tc>
          <w:tcPr>
            <w:tcW w:w="1172" w:type="dxa"/>
            <w:tcBorders>
              <w:top w:val="single" w:sz="8" w:space="0" w:color="auto"/>
              <w:bottom w:val="single" w:sz="4" w:space="0" w:color="auto"/>
            </w:tcBorders>
          </w:tcPr>
          <w:p w14:paraId="3B2E40BF" w14:textId="704B8C39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Age</w:t>
            </w:r>
            <w:r w:rsidR="006F60C6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B5544E">
              <w:rPr>
                <w:rFonts w:ascii="Times New Roman" w:hAnsi="Times New Roman" w:cs="Times New Roman"/>
                <w:b/>
                <w:bCs/>
              </w:rPr>
              <w:t>±</w:t>
            </w:r>
            <w:r w:rsidR="006F60C6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B5544E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986" w:type="dxa"/>
            <w:tcBorders>
              <w:top w:val="single" w:sz="8" w:space="0" w:color="auto"/>
              <w:bottom w:val="single" w:sz="4" w:space="0" w:color="auto"/>
            </w:tcBorders>
          </w:tcPr>
          <w:p w14:paraId="53E890F7" w14:textId="7AC12E26" w:rsidR="00433F5E" w:rsidRPr="00B5544E" w:rsidRDefault="005F43DE" w:rsidP="003D268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eta</w:t>
            </w:r>
          </w:p>
        </w:tc>
        <w:tc>
          <w:tcPr>
            <w:tcW w:w="1128" w:type="dxa"/>
            <w:tcBorders>
              <w:top w:val="single" w:sz="8" w:space="0" w:color="auto"/>
              <w:bottom w:val="single" w:sz="4" w:space="0" w:color="auto"/>
            </w:tcBorders>
          </w:tcPr>
          <w:p w14:paraId="7876A824" w14:textId="0C5FD7DA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B5544E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  <w:tc>
          <w:tcPr>
            <w:tcW w:w="805" w:type="dxa"/>
            <w:tcBorders>
              <w:top w:val="single" w:sz="8" w:space="0" w:color="auto"/>
              <w:bottom w:val="single" w:sz="4" w:space="0" w:color="auto"/>
            </w:tcBorders>
          </w:tcPr>
          <w:p w14:paraId="7B1D553A" w14:textId="5DC95C51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OR</w:t>
            </w:r>
          </w:p>
        </w:tc>
        <w:tc>
          <w:tcPr>
            <w:tcW w:w="835" w:type="dxa"/>
            <w:tcBorders>
              <w:top w:val="single" w:sz="8" w:space="0" w:color="auto"/>
              <w:bottom w:val="single" w:sz="4" w:space="0" w:color="auto"/>
            </w:tcBorders>
          </w:tcPr>
          <w:p w14:paraId="59B90704" w14:textId="1CFA7230" w:rsidR="00433F5E" w:rsidRPr="00B5544E" w:rsidRDefault="00272569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OR</w:t>
            </w:r>
            <w:r w:rsidR="00433F5E" w:rsidRPr="00B5544E">
              <w:rPr>
                <w:rFonts w:ascii="Times New Roman" w:hAnsi="Times New Roman" w:cs="Times New Roman"/>
                <w:b/>
                <w:bCs/>
              </w:rPr>
              <w:t>_</w:t>
            </w:r>
            <w:r w:rsidRPr="00B5544E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="00433F5E" w:rsidRPr="00B5544E">
              <w:rPr>
                <w:rFonts w:ascii="Times New Roman" w:hAnsi="Times New Roman" w:cs="Times New Roman"/>
                <w:b/>
                <w:bCs/>
                <w:vertAlign w:val="subscript"/>
              </w:rPr>
              <w:t>5</w:t>
            </w:r>
          </w:p>
        </w:tc>
        <w:tc>
          <w:tcPr>
            <w:tcW w:w="905" w:type="dxa"/>
            <w:tcBorders>
              <w:top w:val="single" w:sz="8" w:space="0" w:color="auto"/>
              <w:bottom w:val="single" w:sz="4" w:space="0" w:color="auto"/>
            </w:tcBorders>
          </w:tcPr>
          <w:p w14:paraId="6B4900E8" w14:textId="6D2E1C24" w:rsidR="00433F5E" w:rsidRPr="00B5544E" w:rsidRDefault="00272569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OR_</w:t>
            </w:r>
            <w:r w:rsidRPr="00B5544E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B5544E">
              <w:rPr>
                <w:rFonts w:ascii="Times New Roman" w:hAnsi="Times New Roman" w:cs="Times New Roman"/>
                <w:b/>
                <w:bCs/>
                <w:vertAlign w:val="subscript"/>
              </w:rPr>
              <w:t>95</w:t>
            </w:r>
          </w:p>
        </w:tc>
      </w:tr>
      <w:bookmarkEnd w:id="2"/>
      <w:tr w:rsidR="005F43DE" w:rsidRPr="00B5544E" w14:paraId="3A68B315" w14:textId="22547F06" w:rsidTr="005F43DE">
        <w:trPr>
          <w:trHeight w:val="300"/>
        </w:trPr>
        <w:tc>
          <w:tcPr>
            <w:tcW w:w="6096" w:type="dxa"/>
          </w:tcPr>
          <w:p w14:paraId="3F217AF4" w14:textId="658CCD8B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 xml:space="preserve">Bioavailable T _ </w:t>
            </w:r>
            <w:r>
              <w:rPr>
                <w:rFonts w:ascii="Times New Roman" w:hAnsi="Times New Roman" w:cs="Times New Roman"/>
                <w:b/>
                <w:bCs/>
              </w:rPr>
              <w:t>E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ver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mok</w:t>
            </w:r>
            <w:r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992" w:type="dxa"/>
            <w:vAlign w:val="center"/>
          </w:tcPr>
          <w:p w14:paraId="0276B55E" w14:textId="70B587B6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106168</w:t>
            </w:r>
          </w:p>
        </w:tc>
        <w:tc>
          <w:tcPr>
            <w:tcW w:w="973" w:type="dxa"/>
            <w:vAlign w:val="center"/>
          </w:tcPr>
          <w:p w14:paraId="1F1878A5" w14:textId="5E64C73C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156608</w:t>
            </w:r>
          </w:p>
        </w:tc>
        <w:tc>
          <w:tcPr>
            <w:tcW w:w="1172" w:type="dxa"/>
            <w:vAlign w:val="center"/>
          </w:tcPr>
          <w:p w14:paraId="4BBC385C" w14:textId="40F1E724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56.36±8.00</w:t>
            </w:r>
          </w:p>
        </w:tc>
        <w:tc>
          <w:tcPr>
            <w:tcW w:w="986" w:type="dxa"/>
            <w:vAlign w:val="center"/>
          </w:tcPr>
          <w:p w14:paraId="3FE69004" w14:textId="54D0BE5D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-0.0077</w:t>
            </w:r>
          </w:p>
        </w:tc>
        <w:tc>
          <w:tcPr>
            <w:tcW w:w="1128" w:type="dxa"/>
            <w:vAlign w:val="center"/>
          </w:tcPr>
          <w:p w14:paraId="0ECAEF33" w14:textId="40A1AFF3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6.04×10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805" w:type="dxa"/>
            <w:vAlign w:val="center"/>
          </w:tcPr>
          <w:p w14:paraId="1A473FD6" w14:textId="4B8F99C0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835" w:type="dxa"/>
            <w:vAlign w:val="center"/>
          </w:tcPr>
          <w:p w14:paraId="0A553368" w14:textId="233D514D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905" w:type="dxa"/>
            <w:vAlign w:val="center"/>
          </w:tcPr>
          <w:p w14:paraId="1E99DFB9" w14:textId="6C366093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1.00</w:t>
            </w:r>
          </w:p>
        </w:tc>
      </w:tr>
      <w:tr w:rsidR="005F43DE" w:rsidRPr="00B5544E" w14:paraId="2F4E132E" w14:textId="555D4CD3" w:rsidTr="005F43DE">
        <w:trPr>
          <w:trHeight w:val="300"/>
        </w:trPr>
        <w:tc>
          <w:tcPr>
            <w:tcW w:w="6096" w:type="dxa"/>
          </w:tcPr>
          <w:p w14:paraId="59B8C09A" w14:textId="409446DD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 xml:space="preserve">Bioavailable T _ </w:t>
            </w:r>
            <w:r>
              <w:rPr>
                <w:rFonts w:ascii="Times New Roman" w:hAnsi="Times New Roman" w:cs="Times New Roman"/>
                <w:b/>
                <w:bCs/>
              </w:rPr>
              <w:t>O</w:t>
            </w:r>
            <w:r w:rsidRPr="001D10FB">
              <w:rPr>
                <w:rFonts w:ascii="Times New Roman" w:hAnsi="Times New Roman" w:cs="Times New Roman"/>
                <w:b/>
                <w:bCs/>
              </w:rPr>
              <w:t xml:space="preserve">ngoing </w:t>
            </w:r>
            <w:proofErr w:type="spellStart"/>
            <w:r w:rsidRPr="001D10FB">
              <w:rPr>
                <w:rFonts w:ascii="Times New Roman" w:hAnsi="Times New Roman" w:cs="Times New Roman"/>
                <w:b/>
                <w:bCs/>
              </w:rPr>
              <w:t>behavioural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proofErr w:type="spellStart"/>
            <w:r w:rsidRPr="001D10FB">
              <w:rPr>
                <w:rFonts w:ascii="Times New Roman" w:hAnsi="Times New Roman" w:cs="Times New Roman"/>
                <w:b/>
                <w:bCs/>
              </w:rPr>
              <w:t>miscellanous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1D10FB">
              <w:rPr>
                <w:rFonts w:ascii="Times New Roman" w:hAnsi="Times New Roman" w:cs="Times New Roman"/>
                <w:b/>
                <w:bCs/>
              </w:rPr>
              <w:t>addiction</w:t>
            </w:r>
          </w:p>
        </w:tc>
        <w:tc>
          <w:tcPr>
            <w:tcW w:w="992" w:type="dxa"/>
            <w:vAlign w:val="center"/>
          </w:tcPr>
          <w:p w14:paraId="1FC1B7FA" w14:textId="6C51586F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973" w:type="dxa"/>
            <w:vAlign w:val="center"/>
          </w:tcPr>
          <w:p w14:paraId="65BBB81A" w14:textId="4C50764D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369</w:t>
            </w:r>
          </w:p>
        </w:tc>
        <w:tc>
          <w:tcPr>
            <w:tcW w:w="1172" w:type="dxa"/>
            <w:vAlign w:val="center"/>
          </w:tcPr>
          <w:p w14:paraId="757178FA" w14:textId="1DB946BB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51.36±7.47</w:t>
            </w:r>
          </w:p>
        </w:tc>
        <w:tc>
          <w:tcPr>
            <w:tcW w:w="986" w:type="dxa"/>
            <w:vAlign w:val="center"/>
          </w:tcPr>
          <w:p w14:paraId="12C8D298" w14:textId="6723DFCE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-0.0521</w:t>
            </w:r>
          </w:p>
        </w:tc>
        <w:tc>
          <w:tcPr>
            <w:tcW w:w="1128" w:type="dxa"/>
            <w:vAlign w:val="center"/>
          </w:tcPr>
          <w:p w14:paraId="1D3AFF5D" w14:textId="322D1305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4.87×10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5" w:type="dxa"/>
            <w:vAlign w:val="center"/>
          </w:tcPr>
          <w:p w14:paraId="7B636607" w14:textId="7432E1C0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835" w:type="dxa"/>
            <w:vAlign w:val="center"/>
          </w:tcPr>
          <w:p w14:paraId="5E5AE5D8" w14:textId="5774FEC5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905" w:type="dxa"/>
            <w:vAlign w:val="center"/>
          </w:tcPr>
          <w:p w14:paraId="77591CCE" w14:textId="50277683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1.07</w:t>
            </w:r>
          </w:p>
        </w:tc>
      </w:tr>
      <w:tr w:rsidR="005F43DE" w:rsidRPr="00B5544E" w14:paraId="4E3A2984" w14:textId="510A6501" w:rsidTr="005F43DE">
        <w:trPr>
          <w:trHeight w:val="300"/>
        </w:trPr>
        <w:tc>
          <w:tcPr>
            <w:tcW w:w="6096" w:type="dxa"/>
          </w:tcPr>
          <w:p w14:paraId="4B866F36" w14:textId="5AA59BD1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SHBG</w:t>
            </w:r>
            <w:r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>
              <w:rPr>
                <w:rFonts w:ascii="Times New Roman" w:hAnsi="Times New Roman" w:cs="Times New Roman"/>
                <w:b/>
                <w:bCs/>
              </w:rPr>
              <w:t>E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ver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mok</w:t>
            </w:r>
            <w:r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992" w:type="dxa"/>
            <w:vAlign w:val="center"/>
          </w:tcPr>
          <w:p w14:paraId="7F6559A8" w14:textId="3397A3A1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106168</w:t>
            </w:r>
          </w:p>
        </w:tc>
        <w:tc>
          <w:tcPr>
            <w:tcW w:w="973" w:type="dxa"/>
            <w:vAlign w:val="center"/>
          </w:tcPr>
          <w:p w14:paraId="6E2D8993" w14:textId="16F53A36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156608</w:t>
            </w:r>
          </w:p>
        </w:tc>
        <w:tc>
          <w:tcPr>
            <w:tcW w:w="1172" w:type="dxa"/>
            <w:vAlign w:val="center"/>
          </w:tcPr>
          <w:p w14:paraId="63C3A467" w14:textId="056453C1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56.36±8.00</w:t>
            </w:r>
          </w:p>
        </w:tc>
        <w:tc>
          <w:tcPr>
            <w:tcW w:w="986" w:type="dxa"/>
            <w:vAlign w:val="center"/>
          </w:tcPr>
          <w:p w14:paraId="1115031F" w14:textId="664DE2DC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0.0062</w:t>
            </w:r>
          </w:p>
        </w:tc>
        <w:tc>
          <w:tcPr>
            <w:tcW w:w="1128" w:type="dxa"/>
            <w:vAlign w:val="center"/>
          </w:tcPr>
          <w:p w14:paraId="6386F1EF" w14:textId="2F122A9A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1.21×10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5" w:type="dxa"/>
            <w:vAlign w:val="center"/>
          </w:tcPr>
          <w:p w14:paraId="4AFC5AF4" w14:textId="3C3CBEDA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35" w:type="dxa"/>
            <w:vAlign w:val="center"/>
          </w:tcPr>
          <w:p w14:paraId="13C26042" w14:textId="23EA9752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05" w:type="dxa"/>
            <w:vAlign w:val="center"/>
          </w:tcPr>
          <w:p w14:paraId="16D1AB96" w14:textId="3961237A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1.01</w:t>
            </w:r>
          </w:p>
        </w:tc>
      </w:tr>
      <w:tr w:rsidR="005F43DE" w:rsidRPr="00B5544E" w14:paraId="6B1D78C5" w14:textId="6B047808" w:rsidTr="005F43DE">
        <w:trPr>
          <w:trHeight w:val="300"/>
        </w:trPr>
        <w:tc>
          <w:tcPr>
            <w:tcW w:w="6096" w:type="dxa"/>
          </w:tcPr>
          <w:p w14:paraId="74BACA46" w14:textId="6B905753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SHBG</w:t>
            </w:r>
            <w:r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>
              <w:rPr>
                <w:rFonts w:ascii="Times New Roman" w:hAnsi="Times New Roman" w:cs="Times New Roman"/>
                <w:b/>
                <w:bCs/>
              </w:rPr>
              <w:t>O</w:t>
            </w:r>
            <w:r w:rsidRPr="001D10FB">
              <w:rPr>
                <w:rFonts w:ascii="Times New Roman" w:hAnsi="Times New Roman" w:cs="Times New Roman"/>
                <w:b/>
                <w:bCs/>
              </w:rPr>
              <w:t xml:space="preserve">ngoing </w:t>
            </w:r>
            <w:proofErr w:type="spellStart"/>
            <w:r w:rsidRPr="001D10FB">
              <w:rPr>
                <w:rFonts w:ascii="Times New Roman" w:hAnsi="Times New Roman" w:cs="Times New Roman"/>
                <w:b/>
                <w:bCs/>
              </w:rPr>
              <w:t>behavioural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proofErr w:type="spellStart"/>
            <w:r w:rsidRPr="001D10FB">
              <w:rPr>
                <w:rFonts w:ascii="Times New Roman" w:hAnsi="Times New Roman" w:cs="Times New Roman"/>
                <w:b/>
                <w:bCs/>
              </w:rPr>
              <w:t>miscellanous</w:t>
            </w:r>
            <w:proofErr w:type="spellEnd"/>
            <w:r w:rsidRPr="001D10F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1D10FB">
              <w:rPr>
                <w:rFonts w:ascii="Times New Roman" w:hAnsi="Times New Roman" w:cs="Times New Roman"/>
                <w:b/>
                <w:bCs/>
              </w:rPr>
              <w:t>addiction</w:t>
            </w:r>
          </w:p>
        </w:tc>
        <w:tc>
          <w:tcPr>
            <w:tcW w:w="992" w:type="dxa"/>
            <w:vAlign w:val="center"/>
          </w:tcPr>
          <w:p w14:paraId="3CEED8E4" w14:textId="520EAA65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973" w:type="dxa"/>
            <w:vAlign w:val="center"/>
          </w:tcPr>
          <w:p w14:paraId="3203673D" w14:textId="1A9175CF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369</w:t>
            </w:r>
          </w:p>
        </w:tc>
        <w:tc>
          <w:tcPr>
            <w:tcW w:w="1172" w:type="dxa"/>
            <w:vAlign w:val="center"/>
          </w:tcPr>
          <w:p w14:paraId="1F53A8F3" w14:textId="18AFEEBB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51.36±7.47</w:t>
            </w:r>
          </w:p>
        </w:tc>
        <w:tc>
          <w:tcPr>
            <w:tcW w:w="986" w:type="dxa"/>
            <w:vAlign w:val="center"/>
          </w:tcPr>
          <w:p w14:paraId="35D89573" w14:textId="550509E2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0.0549</w:t>
            </w:r>
          </w:p>
        </w:tc>
        <w:tc>
          <w:tcPr>
            <w:tcW w:w="1128" w:type="dxa"/>
            <w:vAlign w:val="center"/>
          </w:tcPr>
          <w:p w14:paraId="678547C5" w14:textId="50DB1BF6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4.59×10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5" w:type="dxa"/>
            <w:vAlign w:val="center"/>
          </w:tcPr>
          <w:p w14:paraId="7F1F3411" w14:textId="5C23D8C3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835" w:type="dxa"/>
            <w:vAlign w:val="center"/>
          </w:tcPr>
          <w:p w14:paraId="12EFAE82" w14:textId="309DD107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905" w:type="dxa"/>
            <w:vAlign w:val="center"/>
          </w:tcPr>
          <w:p w14:paraId="257DB4A2" w14:textId="1C8DD345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1.19</w:t>
            </w:r>
          </w:p>
        </w:tc>
      </w:tr>
      <w:tr w:rsidR="005F43DE" w:rsidRPr="00B5544E" w14:paraId="5B0EAFC8" w14:textId="50F1E621" w:rsidTr="005F43DE">
        <w:trPr>
          <w:trHeight w:val="300"/>
        </w:trPr>
        <w:tc>
          <w:tcPr>
            <w:tcW w:w="6096" w:type="dxa"/>
          </w:tcPr>
          <w:p w14:paraId="08D6A20A" w14:textId="03BBEC92" w:rsidR="00B5544E" w:rsidRPr="00B5544E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B5544E">
              <w:rPr>
                <w:rFonts w:ascii="Times New Roman" w:hAnsi="Times New Roman" w:cs="Times New Roman"/>
                <w:b/>
                <w:bCs/>
              </w:rPr>
              <w:t>E</w:t>
            </w:r>
            <w:r w:rsidR="00B5544E" w:rsidRPr="00ED27CC">
              <w:rPr>
                <w:rFonts w:ascii="Times New Roman" w:hAnsi="Times New Roman" w:cs="Times New Roman"/>
                <w:b/>
                <w:bCs/>
              </w:rPr>
              <w:t>ver</w:t>
            </w:r>
            <w:r w:rsidR="00B5544E"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B5544E" w:rsidRPr="00ED27CC">
              <w:rPr>
                <w:rFonts w:ascii="Times New Roman" w:hAnsi="Times New Roman" w:cs="Times New Roman"/>
                <w:b/>
                <w:bCs/>
              </w:rPr>
              <w:t>mok</w:t>
            </w:r>
            <w:r w:rsidR="00B5544E"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992" w:type="dxa"/>
            <w:vAlign w:val="center"/>
          </w:tcPr>
          <w:p w14:paraId="2D1313DB" w14:textId="400A389D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106168</w:t>
            </w:r>
          </w:p>
        </w:tc>
        <w:tc>
          <w:tcPr>
            <w:tcW w:w="973" w:type="dxa"/>
            <w:vAlign w:val="center"/>
          </w:tcPr>
          <w:p w14:paraId="4FED7134" w14:textId="7B05BD52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156608</w:t>
            </w:r>
          </w:p>
        </w:tc>
        <w:tc>
          <w:tcPr>
            <w:tcW w:w="1172" w:type="dxa"/>
            <w:vAlign w:val="center"/>
          </w:tcPr>
          <w:p w14:paraId="3D33FDC4" w14:textId="0DBBA1E0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56.36±8.00</w:t>
            </w:r>
          </w:p>
        </w:tc>
        <w:tc>
          <w:tcPr>
            <w:tcW w:w="986" w:type="dxa"/>
            <w:vAlign w:val="center"/>
          </w:tcPr>
          <w:p w14:paraId="26BD4A1A" w14:textId="3D58F586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0.0038</w:t>
            </w:r>
          </w:p>
        </w:tc>
        <w:tc>
          <w:tcPr>
            <w:tcW w:w="1128" w:type="dxa"/>
            <w:vAlign w:val="center"/>
          </w:tcPr>
          <w:p w14:paraId="0E9B2D82" w14:textId="0054ECAE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3.46×10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5" w:type="dxa"/>
            <w:vAlign w:val="center"/>
          </w:tcPr>
          <w:p w14:paraId="722D9DE1" w14:textId="4822C28F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35" w:type="dxa"/>
            <w:vAlign w:val="center"/>
          </w:tcPr>
          <w:p w14:paraId="62005F20" w14:textId="1537B061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05" w:type="dxa"/>
            <w:vAlign w:val="center"/>
          </w:tcPr>
          <w:p w14:paraId="6B1659FA" w14:textId="17951803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1.01</w:t>
            </w:r>
          </w:p>
        </w:tc>
      </w:tr>
      <w:tr w:rsidR="005F43DE" w:rsidRPr="00B5544E" w14:paraId="0FE9AB7C" w14:textId="5DEF13D3" w:rsidTr="005F43DE">
        <w:trPr>
          <w:trHeight w:val="300"/>
        </w:trPr>
        <w:tc>
          <w:tcPr>
            <w:tcW w:w="6096" w:type="dxa"/>
            <w:tcBorders>
              <w:bottom w:val="single" w:sz="8" w:space="0" w:color="auto"/>
            </w:tcBorders>
          </w:tcPr>
          <w:p w14:paraId="6AA73731" w14:textId="705E29EB" w:rsidR="00B5544E" w:rsidRPr="00B5544E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B5544E">
              <w:rPr>
                <w:rFonts w:ascii="Times New Roman" w:hAnsi="Times New Roman" w:cs="Times New Roman"/>
                <w:b/>
                <w:bCs/>
              </w:rPr>
              <w:t>O</w:t>
            </w:r>
            <w:r w:rsidR="00B5544E" w:rsidRPr="001D10FB">
              <w:rPr>
                <w:rFonts w:ascii="Times New Roman" w:hAnsi="Times New Roman" w:cs="Times New Roman"/>
                <w:b/>
                <w:bCs/>
              </w:rPr>
              <w:t xml:space="preserve">ngoing </w:t>
            </w:r>
            <w:proofErr w:type="spellStart"/>
            <w:r w:rsidR="00B5544E" w:rsidRPr="001D10FB">
              <w:rPr>
                <w:rFonts w:ascii="Times New Roman" w:hAnsi="Times New Roman" w:cs="Times New Roman"/>
                <w:b/>
                <w:bCs/>
              </w:rPr>
              <w:t>behavioural</w:t>
            </w:r>
            <w:proofErr w:type="spellEnd"/>
            <w:r w:rsidR="00B5544E"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proofErr w:type="spellStart"/>
            <w:r w:rsidR="00B5544E" w:rsidRPr="001D10FB">
              <w:rPr>
                <w:rFonts w:ascii="Times New Roman" w:hAnsi="Times New Roman" w:cs="Times New Roman"/>
                <w:b/>
                <w:bCs/>
              </w:rPr>
              <w:t>miscellanous</w:t>
            </w:r>
            <w:proofErr w:type="spellEnd"/>
            <w:r w:rsidR="00B5544E" w:rsidRPr="001D10FB">
              <w:rPr>
                <w:rFonts w:ascii="Times New Roman" w:hAnsi="Times New Roman" w:cs="Times New Roman"/>
                <w:b/>
                <w:bCs/>
              </w:rPr>
              <w:t xml:space="preserve"> addiction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2BFD3F86" w14:textId="5F233579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973" w:type="dxa"/>
            <w:tcBorders>
              <w:bottom w:val="single" w:sz="8" w:space="0" w:color="auto"/>
            </w:tcBorders>
            <w:vAlign w:val="center"/>
          </w:tcPr>
          <w:p w14:paraId="2D7AC0A9" w14:textId="10431ACA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369</w:t>
            </w:r>
          </w:p>
        </w:tc>
        <w:tc>
          <w:tcPr>
            <w:tcW w:w="1172" w:type="dxa"/>
            <w:tcBorders>
              <w:bottom w:val="single" w:sz="8" w:space="0" w:color="auto"/>
            </w:tcBorders>
            <w:vAlign w:val="center"/>
          </w:tcPr>
          <w:p w14:paraId="33CFBD94" w14:textId="4BD44F5C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51.36±7.47</w:t>
            </w:r>
          </w:p>
        </w:tc>
        <w:tc>
          <w:tcPr>
            <w:tcW w:w="986" w:type="dxa"/>
            <w:tcBorders>
              <w:bottom w:val="single" w:sz="8" w:space="0" w:color="auto"/>
            </w:tcBorders>
            <w:vAlign w:val="center"/>
          </w:tcPr>
          <w:p w14:paraId="1AFBD133" w14:textId="18CFE807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-0.0195</w:t>
            </w:r>
          </w:p>
        </w:tc>
        <w:tc>
          <w:tcPr>
            <w:tcW w:w="1128" w:type="dxa"/>
            <w:tcBorders>
              <w:bottom w:val="single" w:sz="8" w:space="0" w:color="auto"/>
            </w:tcBorders>
            <w:vAlign w:val="center"/>
          </w:tcPr>
          <w:p w14:paraId="43A89542" w14:textId="12B85F37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7.92×10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5" w:type="dxa"/>
            <w:tcBorders>
              <w:bottom w:val="single" w:sz="8" w:space="0" w:color="auto"/>
            </w:tcBorders>
            <w:vAlign w:val="center"/>
          </w:tcPr>
          <w:p w14:paraId="3572CB2F" w14:textId="0706209B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835" w:type="dxa"/>
            <w:tcBorders>
              <w:bottom w:val="single" w:sz="8" w:space="0" w:color="auto"/>
            </w:tcBorders>
            <w:vAlign w:val="center"/>
          </w:tcPr>
          <w:p w14:paraId="0C9AA5E7" w14:textId="34AA3724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905" w:type="dxa"/>
            <w:tcBorders>
              <w:bottom w:val="single" w:sz="8" w:space="0" w:color="auto"/>
            </w:tcBorders>
            <w:vAlign w:val="center"/>
          </w:tcPr>
          <w:p w14:paraId="37D8620A" w14:textId="34307370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1.11</w:t>
            </w:r>
          </w:p>
        </w:tc>
      </w:tr>
    </w:tbl>
    <w:p w14:paraId="4014B4E2" w14:textId="41CDBFA4" w:rsidR="00C437D9" w:rsidRPr="0033659B" w:rsidRDefault="0039196B">
      <w:bookmarkStart w:id="3" w:name="_Hlk39913998"/>
      <w:bookmarkStart w:id="4" w:name="OLE_LINK80"/>
      <w:r w:rsidRPr="0033659B">
        <w:rPr>
          <w:rFonts w:ascii="Times New Roman" w:hAnsi="Times New Roman" w:hint="eastAsia"/>
          <w:i/>
          <w:iCs/>
          <w:sz w:val="22"/>
        </w:rPr>
        <w:t>No</w:t>
      </w:r>
      <w:r w:rsidRPr="0033659B">
        <w:rPr>
          <w:rFonts w:ascii="Times New Roman" w:hAnsi="Times New Roman"/>
          <w:i/>
          <w:iCs/>
          <w:sz w:val="22"/>
        </w:rPr>
        <w:t>te</w:t>
      </w:r>
      <w:r w:rsidRPr="0033659B">
        <w:rPr>
          <w:rFonts w:ascii="Times New Roman" w:hAnsi="Times New Roman" w:hint="eastAsia"/>
          <w:sz w:val="22"/>
        </w:rPr>
        <w:t>：</w:t>
      </w:r>
      <w:r w:rsidRPr="0033659B">
        <w:rPr>
          <w:rFonts w:ascii="Times New Roman" w:hAnsi="Times New Roman"/>
          <w:sz w:val="22"/>
        </w:rPr>
        <w:t xml:space="preserve">Bioavailable testosterone </w:t>
      </w:r>
      <w:r w:rsidRPr="0033659B">
        <w:rPr>
          <w:rFonts w:ascii="Times New Roman" w:hAnsi="Times New Roman" w:hint="eastAsia"/>
          <w:sz w:val="22"/>
        </w:rPr>
        <w:t>(</w:t>
      </w:r>
      <w:r w:rsidRPr="0033659B">
        <w:rPr>
          <w:rFonts w:ascii="Times New Roman" w:hAnsi="Times New Roman" w:cs="Times New Roman"/>
        </w:rPr>
        <w:t>Bioavailable T); sex hormone-binding globulin (SHBG); Total testosterone (Total T).</w:t>
      </w:r>
      <w:r w:rsidR="00272D36">
        <w:rPr>
          <w:rFonts w:ascii="Times New Roman" w:hAnsi="Times New Roman" w:cs="Times New Roman"/>
        </w:rPr>
        <w:t xml:space="preserve"> </w:t>
      </w:r>
      <w:r w:rsidR="00272D36">
        <w:rPr>
          <w:rFonts w:ascii="TimesNewRomanPSMT" w:hAnsi="TimesNewRomanPSMT" w:cs="TimesNewRomanPSMT"/>
          <w:kern w:val="0"/>
          <w:sz w:val="22"/>
        </w:rPr>
        <w:t xml:space="preserve">Significant </w:t>
      </w:r>
      <w:r w:rsidR="00272D36" w:rsidRPr="00272D36">
        <w:rPr>
          <w:rFonts w:ascii="TimesNewRomanPSMT" w:hAnsi="TimesNewRomanPSMT" w:cs="TimesNewRomanPSMT"/>
          <w:i/>
          <w:iCs/>
          <w:kern w:val="0"/>
          <w:sz w:val="22"/>
        </w:rPr>
        <w:t xml:space="preserve">P </w:t>
      </w:r>
      <w:r w:rsidR="00272D36">
        <w:rPr>
          <w:rFonts w:ascii="TimesNewRomanPSMT" w:hAnsi="TimesNewRomanPSMT" w:cs="TimesNewRomanPSMT"/>
          <w:kern w:val="0"/>
          <w:sz w:val="22"/>
        </w:rPr>
        <w:t>values are in bold italics.</w:t>
      </w:r>
    </w:p>
    <w:bookmarkEnd w:id="3"/>
    <w:bookmarkEnd w:id="4"/>
    <w:p w14:paraId="77F8E47C" w14:textId="22625D57" w:rsidR="004F3700" w:rsidRDefault="004F3700"/>
    <w:p w14:paraId="32A39990" w14:textId="5BCC4652" w:rsidR="004F3700" w:rsidRPr="0033659B" w:rsidRDefault="004F3700"/>
    <w:p w14:paraId="46B2A6D5" w14:textId="4EB71A8F" w:rsidR="0039196B" w:rsidRDefault="0039196B"/>
    <w:p w14:paraId="21230F91" w14:textId="0FEEB134" w:rsidR="0039196B" w:rsidRDefault="0039196B"/>
    <w:p w14:paraId="5310DF12" w14:textId="77777777" w:rsidR="005F4A7D" w:rsidRDefault="005F4A7D"/>
    <w:p w14:paraId="2E313C6C" w14:textId="6DA03B42" w:rsidR="0039196B" w:rsidRDefault="0039196B"/>
    <w:p w14:paraId="486D169D" w14:textId="64817779" w:rsidR="005F43DE" w:rsidRDefault="005F43DE"/>
    <w:p w14:paraId="55D13958" w14:textId="5691BD62" w:rsidR="005F43DE" w:rsidRDefault="005F43DE"/>
    <w:p w14:paraId="301B3F54" w14:textId="77777777" w:rsidR="005F43DE" w:rsidRDefault="005F43DE"/>
    <w:p w14:paraId="247BDBDF" w14:textId="3EAEC192" w:rsidR="0039196B" w:rsidRDefault="0039196B"/>
    <w:p w14:paraId="5144C36C" w14:textId="5609E7B7" w:rsidR="0039196B" w:rsidRDefault="0039196B"/>
    <w:p w14:paraId="550B3D62" w14:textId="2B3EB3A4" w:rsidR="0039196B" w:rsidRDefault="0039196B"/>
    <w:p w14:paraId="1F7E68A8" w14:textId="4F81B2D9" w:rsidR="0039196B" w:rsidRDefault="0039196B"/>
    <w:p w14:paraId="3DB7030D" w14:textId="30FCE9DB" w:rsidR="0039196B" w:rsidRDefault="0039196B"/>
    <w:p w14:paraId="71A4521E" w14:textId="47EF47C0" w:rsidR="0039196B" w:rsidRDefault="0039196B"/>
    <w:p w14:paraId="41A07E85" w14:textId="45229220" w:rsidR="0039196B" w:rsidRDefault="0039196B"/>
    <w:p w14:paraId="5A4CBF59" w14:textId="4D559E7C" w:rsidR="0039196B" w:rsidRDefault="0039196B"/>
    <w:p w14:paraId="5D9C6D16" w14:textId="5C888782" w:rsidR="00B5544E" w:rsidRPr="00191DA8" w:rsidRDefault="00A02908" w:rsidP="00B5544E">
      <w:pPr>
        <w:rPr>
          <w:rFonts w:ascii="Times New Roman" w:hAnsi="Times New Roman"/>
          <w:b/>
          <w:bCs/>
          <w:sz w:val="22"/>
        </w:rPr>
      </w:pPr>
      <w:r w:rsidRPr="00A02908">
        <w:rPr>
          <w:rFonts w:ascii="Times New Roman" w:hAnsi="Times New Roman"/>
          <w:b/>
          <w:bCs/>
          <w:sz w:val="22"/>
        </w:rPr>
        <w:lastRenderedPageBreak/>
        <w:t xml:space="preserve">Additional file </w:t>
      </w:r>
      <w:r>
        <w:rPr>
          <w:rFonts w:ascii="Times New Roman" w:hAnsi="Times New Roman"/>
          <w:b/>
          <w:bCs/>
          <w:sz w:val="22"/>
        </w:rPr>
        <w:t>4</w:t>
      </w:r>
      <w:r w:rsidR="00B5544E">
        <w:rPr>
          <w:rFonts w:ascii="Times New Roman" w:hAnsi="Times New Roman"/>
          <w:b/>
          <w:bCs/>
          <w:sz w:val="22"/>
        </w:rPr>
        <w:t>.2</w:t>
      </w:r>
      <w:r w:rsidR="00B5544E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B5544E">
        <w:rPr>
          <w:rFonts w:ascii="Times New Roman" w:hAnsi="Times New Roman"/>
          <w:b/>
          <w:bCs/>
          <w:sz w:val="22"/>
        </w:rPr>
        <w:t xml:space="preserve">sex </w:t>
      </w:r>
      <w:r w:rsidR="00B5544E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B5544E" w:rsidRPr="00A20155">
        <w:rPr>
          <w:rFonts w:ascii="Times New Roman" w:hAnsi="Times New Roman"/>
          <w:b/>
          <w:bCs/>
          <w:sz w:val="22"/>
        </w:rPr>
        <w:t>and mental disorders</w:t>
      </w:r>
      <w:r w:rsidR="00B5544E">
        <w:rPr>
          <w:rFonts w:ascii="Times New Roman" w:hAnsi="Times New Roman"/>
          <w:b/>
          <w:bCs/>
          <w:sz w:val="22"/>
        </w:rPr>
        <w:t xml:space="preserve"> by linear</w:t>
      </w:r>
      <w:r w:rsidR="00B5544E" w:rsidRPr="00191DA8">
        <w:rPr>
          <w:rFonts w:ascii="Times New Roman" w:hAnsi="Times New Roman"/>
          <w:b/>
          <w:bCs/>
          <w:sz w:val="22"/>
        </w:rPr>
        <w:t xml:space="preserve"> regression in </w:t>
      </w:r>
      <w:r w:rsidR="00B5544E">
        <w:rPr>
          <w:rFonts w:ascii="Times New Roman" w:hAnsi="Times New Roman"/>
          <w:b/>
          <w:bCs/>
          <w:sz w:val="22"/>
        </w:rPr>
        <w:t>females</w:t>
      </w:r>
      <w:r w:rsidR="00B5544E" w:rsidRPr="00191DA8">
        <w:rPr>
          <w:rFonts w:ascii="Times New Roman" w:hAnsi="Times New Roman"/>
          <w:b/>
          <w:bCs/>
          <w:sz w:val="22"/>
        </w:rPr>
        <w:t xml:space="preserve">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41"/>
        <w:gridCol w:w="1920"/>
        <w:gridCol w:w="2239"/>
        <w:gridCol w:w="1998"/>
        <w:gridCol w:w="2176"/>
      </w:tblGrid>
      <w:tr w:rsidR="005F4A7D" w:rsidRPr="005F4A7D" w14:paraId="78C38D69" w14:textId="77777777" w:rsidTr="007A576C">
        <w:trPr>
          <w:trHeight w:val="282"/>
        </w:trPr>
        <w:tc>
          <w:tcPr>
            <w:tcW w:w="5441" w:type="dxa"/>
            <w:tcBorders>
              <w:top w:val="single" w:sz="8" w:space="0" w:color="auto"/>
              <w:bottom w:val="single" w:sz="4" w:space="0" w:color="auto"/>
            </w:tcBorders>
          </w:tcPr>
          <w:p w14:paraId="10AFD052" w14:textId="56100297" w:rsidR="00643555" w:rsidRPr="005F4A7D" w:rsidRDefault="00643555" w:rsidP="004F37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0" w:type="dxa"/>
            <w:tcBorders>
              <w:top w:val="single" w:sz="8" w:space="0" w:color="auto"/>
              <w:bottom w:val="single" w:sz="4" w:space="0" w:color="auto"/>
            </w:tcBorders>
          </w:tcPr>
          <w:p w14:paraId="43D7992E" w14:textId="529D3339" w:rsidR="00643555" w:rsidRPr="005F4A7D" w:rsidRDefault="00643555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Number</w:t>
            </w:r>
          </w:p>
        </w:tc>
        <w:tc>
          <w:tcPr>
            <w:tcW w:w="2239" w:type="dxa"/>
            <w:tcBorders>
              <w:top w:val="single" w:sz="8" w:space="0" w:color="auto"/>
              <w:bottom w:val="single" w:sz="4" w:space="0" w:color="auto"/>
            </w:tcBorders>
          </w:tcPr>
          <w:p w14:paraId="74D56FE1" w14:textId="06015A4D" w:rsidR="00643555" w:rsidRPr="005F4A7D" w:rsidRDefault="00643555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Age</w:t>
            </w:r>
            <w:r w:rsidR="006F60C6" w:rsidRPr="005F4A7D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5F4A7D">
              <w:rPr>
                <w:rFonts w:ascii="Times New Roman" w:hAnsi="Times New Roman" w:cs="Times New Roman"/>
                <w:b/>
                <w:bCs/>
              </w:rPr>
              <w:t>±</w:t>
            </w:r>
            <w:r w:rsidR="006F60C6" w:rsidRPr="005F4A7D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5F4A7D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1998" w:type="dxa"/>
            <w:tcBorders>
              <w:top w:val="single" w:sz="8" w:space="0" w:color="auto"/>
              <w:bottom w:val="single" w:sz="4" w:space="0" w:color="auto"/>
            </w:tcBorders>
          </w:tcPr>
          <w:p w14:paraId="3B31EE2B" w14:textId="5F7437E2" w:rsidR="00643555" w:rsidRPr="005F4A7D" w:rsidRDefault="005F43DE" w:rsidP="00E20BC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5F4A7D"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B</w:t>
            </w:r>
            <w:r w:rsidRPr="005F4A7D">
              <w:rPr>
                <w:rFonts w:ascii="Times New Roman" w:hAnsi="Times New Roman" w:cs="Times New Roman"/>
                <w:b/>
                <w:bCs/>
                <w:i/>
                <w:iCs/>
              </w:rPr>
              <w:t>eta</w:t>
            </w:r>
          </w:p>
        </w:tc>
        <w:tc>
          <w:tcPr>
            <w:tcW w:w="2176" w:type="dxa"/>
            <w:tcBorders>
              <w:top w:val="single" w:sz="8" w:space="0" w:color="auto"/>
              <w:bottom w:val="single" w:sz="4" w:space="0" w:color="auto"/>
            </w:tcBorders>
          </w:tcPr>
          <w:p w14:paraId="058AC2F6" w14:textId="2C17C73D" w:rsidR="00643555" w:rsidRPr="005F4A7D" w:rsidRDefault="00643555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5F4A7D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5F4A7D" w:rsidRPr="005F4A7D" w14:paraId="1373470E" w14:textId="77777777" w:rsidTr="007A576C">
        <w:trPr>
          <w:trHeight w:val="282"/>
        </w:trPr>
        <w:tc>
          <w:tcPr>
            <w:tcW w:w="5441" w:type="dxa"/>
            <w:tcBorders>
              <w:top w:val="single" w:sz="4" w:space="0" w:color="auto"/>
            </w:tcBorders>
          </w:tcPr>
          <w:p w14:paraId="0114F161" w14:textId="39027E33" w:rsidR="00B5544E" w:rsidRPr="005F4A7D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Bioavailable T _ Anxiety</w:t>
            </w:r>
          </w:p>
        </w:tc>
        <w:tc>
          <w:tcPr>
            <w:tcW w:w="1920" w:type="dxa"/>
            <w:tcBorders>
              <w:top w:val="single" w:sz="4" w:space="0" w:color="auto"/>
            </w:tcBorders>
          </w:tcPr>
          <w:p w14:paraId="1B7CD003" w14:textId="5DA40EF9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85295</w:t>
            </w:r>
          </w:p>
        </w:tc>
        <w:tc>
          <w:tcPr>
            <w:tcW w:w="2239" w:type="dxa"/>
            <w:tcBorders>
              <w:top w:val="single" w:sz="4" w:space="0" w:color="auto"/>
            </w:tcBorders>
          </w:tcPr>
          <w:p w14:paraId="4D5ED2E0" w14:textId="49F30E9D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55.41±7.65</w:t>
            </w:r>
          </w:p>
        </w:tc>
        <w:tc>
          <w:tcPr>
            <w:tcW w:w="1998" w:type="dxa"/>
            <w:tcBorders>
              <w:top w:val="single" w:sz="4" w:space="0" w:color="auto"/>
            </w:tcBorders>
          </w:tcPr>
          <w:p w14:paraId="49CCB15B" w14:textId="31861FA5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-0.0025 </w:t>
            </w:r>
          </w:p>
        </w:tc>
        <w:tc>
          <w:tcPr>
            <w:tcW w:w="2176" w:type="dxa"/>
            <w:tcBorders>
              <w:top w:val="single" w:sz="4" w:space="0" w:color="auto"/>
            </w:tcBorders>
          </w:tcPr>
          <w:p w14:paraId="4CBCC746" w14:textId="5FD0601D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4.68×10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5F4A7D" w:rsidRPr="005F4A7D" w14:paraId="144DC98D" w14:textId="77777777" w:rsidTr="007A576C">
        <w:trPr>
          <w:trHeight w:val="282"/>
        </w:trPr>
        <w:tc>
          <w:tcPr>
            <w:tcW w:w="5441" w:type="dxa"/>
          </w:tcPr>
          <w:p w14:paraId="4879AF5F" w14:textId="18C8757C" w:rsidR="00B5544E" w:rsidRPr="005F4A7D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Bioavailable T _ Depression</w:t>
            </w:r>
          </w:p>
        </w:tc>
        <w:tc>
          <w:tcPr>
            <w:tcW w:w="1920" w:type="dxa"/>
          </w:tcPr>
          <w:p w14:paraId="7F499FE3" w14:textId="052B2FDA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84909</w:t>
            </w:r>
          </w:p>
        </w:tc>
        <w:tc>
          <w:tcPr>
            <w:tcW w:w="2239" w:type="dxa"/>
          </w:tcPr>
          <w:p w14:paraId="629EF5E2" w14:textId="2B11452D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55.42±7.65</w:t>
            </w:r>
          </w:p>
        </w:tc>
        <w:tc>
          <w:tcPr>
            <w:tcW w:w="1998" w:type="dxa"/>
          </w:tcPr>
          <w:p w14:paraId="074BC71B" w14:textId="11A9C14B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0.0047 </w:t>
            </w:r>
          </w:p>
        </w:tc>
        <w:tc>
          <w:tcPr>
            <w:tcW w:w="2176" w:type="dxa"/>
          </w:tcPr>
          <w:p w14:paraId="01220EC9" w14:textId="3186646D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1.75×10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5F4A7D" w:rsidRPr="005F4A7D" w14:paraId="30CFF8EE" w14:textId="77777777" w:rsidTr="007A576C">
        <w:trPr>
          <w:trHeight w:val="282"/>
        </w:trPr>
        <w:tc>
          <w:tcPr>
            <w:tcW w:w="5441" w:type="dxa"/>
          </w:tcPr>
          <w:p w14:paraId="490A97BA" w14:textId="27371672" w:rsidR="00B5544E" w:rsidRPr="005F4A7D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Bioavailable T _ Fluid intelligence</w:t>
            </w:r>
          </w:p>
        </w:tc>
        <w:tc>
          <w:tcPr>
            <w:tcW w:w="1920" w:type="dxa"/>
          </w:tcPr>
          <w:p w14:paraId="366B9203" w14:textId="04B14570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86777</w:t>
            </w:r>
          </w:p>
        </w:tc>
        <w:tc>
          <w:tcPr>
            <w:tcW w:w="2239" w:type="dxa"/>
          </w:tcPr>
          <w:p w14:paraId="7B675BD0" w14:textId="6588F0C3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56.46±8.06</w:t>
            </w:r>
          </w:p>
        </w:tc>
        <w:tc>
          <w:tcPr>
            <w:tcW w:w="1998" w:type="dxa"/>
          </w:tcPr>
          <w:p w14:paraId="473A232A" w14:textId="4607295F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-0.0136 </w:t>
            </w:r>
          </w:p>
        </w:tc>
        <w:tc>
          <w:tcPr>
            <w:tcW w:w="2176" w:type="dxa"/>
          </w:tcPr>
          <w:p w14:paraId="1C63CB9D" w14:textId="5D4C0014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5.74×10</w:t>
            </w:r>
            <w:r w:rsidRPr="005F4A7D">
              <w:rPr>
                <w:rFonts w:ascii="Times New Roman" w:hAnsi="Times New Roman" w:cs="Times New Roman"/>
                <w:b/>
                <w:bCs/>
                <w:vertAlign w:val="superscript"/>
              </w:rPr>
              <w:t>-5</w:t>
            </w:r>
          </w:p>
        </w:tc>
      </w:tr>
      <w:tr w:rsidR="005F4A7D" w:rsidRPr="005F4A7D" w14:paraId="596B9220" w14:textId="77777777" w:rsidTr="007A576C">
        <w:trPr>
          <w:trHeight w:val="282"/>
        </w:trPr>
        <w:tc>
          <w:tcPr>
            <w:tcW w:w="5441" w:type="dxa"/>
          </w:tcPr>
          <w:p w14:paraId="358D94BC" w14:textId="35DF0B16" w:rsidR="00B5544E" w:rsidRPr="005F4A7D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 xml:space="preserve">Bioavailable T _ Frequency of </w:t>
            </w:r>
            <w:r w:rsidR="0033659B" w:rsidRPr="005F4A7D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Pr="005F4A7D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920" w:type="dxa"/>
          </w:tcPr>
          <w:p w14:paraId="138FB4B6" w14:textId="60AA4669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199167</w:t>
            </w:r>
          </w:p>
        </w:tc>
        <w:tc>
          <w:tcPr>
            <w:tcW w:w="2239" w:type="dxa"/>
          </w:tcPr>
          <w:p w14:paraId="2668CCA0" w14:textId="1C95FA11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56.29±7.97</w:t>
            </w:r>
          </w:p>
        </w:tc>
        <w:tc>
          <w:tcPr>
            <w:tcW w:w="1998" w:type="dxa"/>
          </w:tcPr>
          <w:p w14:paraId="1D7EEC4C" w14:textId="536A50C4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0.0008 </w:t>
            </w:r>
          </w:p>
        </w:tc>
        <w:tc>
          <w:tcPr>
            <w:tcW w:w="2176" w:type="dxa"/>
          </w:tcPr>
          <w:p w14:paraId="293BCEBE" w14:textId="126196B3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7.09×10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5F4A7D" w:rsidRPr="005F4A7D" w14:paraId="138E382E" w14:textId="77777777" w:rsidTr="007A576C">
        <w:trPr>
          <w:trHeight w:val="282"/>
        </w:trPr>
        <w:tc>
          <w:tcPr>
            <w:tcW w:w="5441" w:type="dxa"/>
          </w:tcPr>
          <w:p w14:paraId="0ED1C9B1" w14:textId="34ECC570" w:rsidR="00B5544E" w:rsidRPr="005F4A7D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 xml:space="preserve">Bioavailable T _ Frequency of </w:t>
            </w:r>
            <w:bookmarkStart w:id="5" w:name="OLE_LINK78"/>
            <w:bookmarkStart w:id="6" w:name="OLE_LINK79"/>
            <w:r w:rsidR="0033659B" w:rsidRPr="005F4A7D">
              <w:rPr>
                <w:rFonts w:ascii="Times New Roman" w:hAnsi="Times New Roman" w:cs="Times New Roman"/>
                <w:b/>
                <w:bCs/>
              </w:rPr>
              <w:t>smoking</w:t>
            </w:r>
            <w:bookmarkEnd w:id="5"/>
            <w:bookmarkEnd w:id="6"/>
          </w:p>
        </w:tc>
        <w:tc>
          <w:tcPr>
            <w:tcW w:w="1920" w:type="dxa"/>
          </w:tcPr>
          <w:p w14:paraId="21334CA4" w14:textId="08A165C2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228518</w:t>
            </w:r>
          </w:p>
        </w:tc>
        <w:tc>
          <w:tcPr>
            <w:tcW w:w="2239" w:type="dxa"/>
          </w:tcPr>
          <w:p w14:paraId="26C547E5" w14:textId="1E6570BB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56.32±7.99</w:t>
            </w:r>
          </w:p>
        </w:tc>
        <w:tc>
          <w:tcPr>
            <w:tcW w:w="1998" w:type="dxa"/>
          </w:tcPr>
          <w:p w14:paraId="7963E2FF" w14:textId="69F975F1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0.0010 </w:t>
            </w:r>
          </w:p>
        </w:tc>
        <w:tc>
          <w:tcPr>
            <w:tcW w:w="2176" w:type="dxa"/>
          </w:tcPr>
          <w:p w14:paraId="0808436E" w14:textId="3D37DDF4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6.45×10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5F4A7D" w:rsidRPr="005F4A7D" w14:paraId="3EEAA9EE" w14:textId="77777777" w:rsidTr="007A576C">
        <w:trPr>
          <w:trHeight w:val="282"/>
        </w:trPr>
        <w:tc>
          <w:tcPr>
            <w:tcW w:w="5441" w:type="dxa"/>
          </w:tcPr>
          <w:p w14:paraId="520DE7CB" w14:textId="38897F5B" w:rsidR="00B5544E" w:rsidRPr="005F4A7D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SHBG _ Anxiety</w:t>
            </w:r>
          </w:p>
        </w:tc>
        <w:tc>
          <w:tcPr>
            <w:tcW w:w="1920" w:type="dxa"/>
          </w:tcPr>
          <w:p w14:paraId="7A824197" w14:textId="73B1D9A8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85295</w:t>
            </w:r>
          </w:p>
        </w:tc>
        <w:tc>
          <w:tcPr>
            <w:tcW w:w="2239" w:type="dxa"/>
          </w:tcPr>
          <w:p w14:paraId="1A4555E8" w14:textId="52BA8E7E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55.41±7.65</w:t>
            </w:r>
          </w:p>
        </w:tc>
        <w:tc>
          <w:tcPr>
            <w:tcW w:w="1998" w:type="dxa"/>
          </w:tcPr>
          <w:p w14:paraId="70FD5C80" w14:textId="6E1D8B5B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-0.0071 </w:t>
            </w:r>
          </w:p>
        </w:tc>
        <w:tc>
          <w:tcPr>
            <w:tcW w:w="2176" w:type="dxa"/>
          </w:tcPr>
          <w:p w14:paraId="42D295AF" w14:textId="25FD7808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3.79×10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5F4A7D" w:rsidRPr="005F4A7D" w14:paraId="3F8305E3" w14:textId="77777777" w:rsidTr="007A576C">
        <w:trPr>
          <w:trHeight w:val="282"/>
        </w:trPr>
        <w:tc>
          <w:tcPr>
            <w:tcW w:w="5441" w:type="dxa"/>
          </w:tcPr>
          <w:p w14:paraId="4B85DAEA" w14:textId="06F16EA2" w:rsidR="00B5544E" w:rsidRPr="005F4A7D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SHBG _ Depression</w:t>
            </w:r>
          </w:p>
        </w:tc>
        <w:tc>
          <w:tcPr>
            <w:tcW w:w="1920" w:type="dxa"/>
          </w:tcPr>
          <w:p w14:paraId="692C1979" w14:textId="2DB9C6B3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84909</w:t>
            </w:r>
          </w:p>
        </w:tc>
        <w:tc>
          <w:tcPr>
            <w:tcW w:w="2239" w:type="dxa"/>
          </w:tcPr>
          <w:p w14:paraId="5B49CB2C" w14:textId="6BE3F968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55.42±7.65</w:t>
            </w:r>
          </w:p>
        </w:tc>
        <w:tc>
          <w:tcPr>
            <w:tcW w:w="1998" w:type="dxa"/>
          </w:tcPr>
          <w:p w14:paraId="39043AB7" w14:textId="60F83F65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0.0002 </w:t>
            </w:r>
          </w:p>
        </w:tc>
        <w:tc>
          <w:tcPr>
            <w:tcW w:w="2176" w:type="dxa"/>
          </w:tcPr>
          <w:p w14:paraId="724D4F40" w14:textId="054156EF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9.54×10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5F4A7D" w:rsidRPr="005F4A7D" w14:paraId="239E6F6F" w14:textId="77777777" w:rsidTr="007A576C">
        <w:trPr>
          <w:trHeight w:val="282"/>
        </w:trPr>
        <w:tc>
          <w:tcPr>
            <w:tcW w:w="5441" w:type="dxa"/>
          </w:tcPr>
          <w:p w14:paraId="1D13E9C5" w14:textId="30501F90" w:rsidR="00B5544E" w:rsidRPr="005F4A7D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SHBG _ Fluid intelligence</w:t>
            </w:r>
          </w:p>
        </w:tc>
        <w:tc>
          <w:tcPr>
            <w:tcW w:w="1920" w:type="dxa"/>
          </w:tcPr>
          <w:p w14:paraId="1FFBEFCD" w14:textId="4CCCADDD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86777</w:t>
            </w:r>
          </w:p>
        </w:tc>
        <w:tc>
          <w:tcPr>
            <w:tcW w:w="2239" w:type="dxa"/>
          </w:tcPr>
          <w:p w14:paraId="5DE90A99" w14:textId="7ADB78AE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56.46±8.06</w:t>
            </w:r>
          </w:p>
        </w:tc>
        <w:tc>
          <w:tcPr>
            <w:tcW w:w="1998" w:type="dxa"/>
          </w:tcPr>
          <w:p w14:paraId="504869DF" w14:textId="25713758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0.0067 </w:t>
            </w:r>
          </w:p>
        </w:tc>
        <w:tc>
          <w:tcPr>
            <w:tcW w:w="2176" w:type="dxa"/>
          </w:tcPr>
          <w:p w14:paraId="05126522" w14:textId="7E0C7A14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4.25×10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5F4A7D" w:rsidRPr="005F4A7D" w14:paraId="06A26BCB" w14:textId="77777777" w:rsidTr="007A576C">
        <w:trPr>
          <w:trHeight w:val="282"/>
        </w:trPr>
        <w:tc>
          <w:tcPr>
            <w:tcW w:w="5441" w:type="dxa"/>
          </w:tcPr>
          <w:p w14:paraId="1025ABCD" w14:textId="0D1691AB" w:rsidR="00B5544E" w:rsidRPr="005F4A7D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 xml:space="preserve">SHBG _ Frequency of </w:t>
            </w:r>
            <w:r w:rsidR="0033659B" w:rsidRPr="005F4A7D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Pr="005F4A7D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920" w:type="dxa"/>
          </w:tcPr>
          <w:p w14:paraId="103C8CFA" w14:textId="47667CCA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199167</w:t>
            </w:r>
          </w:p>
        </w:tc>
        <w:tc>
          <w:tcPr>
            <w:tcW w:w="2239" w:type="dxa"/>
          </w:tcPr>
          <w:p w14:paraId="53AD37B7" w14:textId="5F09E45D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56.29±7.97</w:t>
            </w:r>
          </w:p>
        </w:tc>
        <w:tc>
          <w:tcPr>
            <w:tcW w:w="1998" w:type="dxa"/>
          </w:tcPr>
          <w:p w14:paraId="373F3FD2" w14:textId="4FF00A80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0.0067 </w:t>
            </w:r>
          </w:p>
        </w:tc>
        <w:tc>
          <w:tcPr>
            <w:tcW w:w="2176" w:type="dxa"/>
          </w:tcPr>
          <w:p w14:paraId="10803B0D" w14:textId="27B766D8" w:rsidR="00B5544E" w:rsidRPr="00B75BDC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75BDC">
              <w:rPr>
                <w:rFonts w:ascii="Times New Roman" w:hAnsi="Times New Roman" w:cs="Times New Roman"/>
              </w:rPr>
              <w:t>2.60×10</w:t>
            </w:r>
            <w:r w:rsidRPr="00B75BDC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</w:tr>
      <w:tr w:rsidR="005F4A7D" w:rsidRPr="005F4A7D" w14:paraId="4BBBD045" w14:textId="77777777" w:rsidTr="007A576C">
        <w:trPr>
          <w:trHeight w:val="282"/>
        </w:trPr>
        <w:tc>
          <w:tcPr>
            <w:tcW w:w="5441" w:type="dxa"/>
          </w:tcPr>
          <w:p w14:paraId="200E062B" w14:textId="5BD9AD82" w:rsidR="00B5544E" w:rsidRPr="005F4A7D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 xml:space="preserve">SHBG _ Frequency of </w:t>
            </w:r>
            <w:r w:rsidR="0033659B" w:rsidRPr="005F4A7D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920" w:type="dxa"/>
          </w:tcPr>
          <w:p w14:paraId="550F54AB" w14:textId="1F5F843B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228518</w:t>
            </w:r>
          </w:p>
        </w:tc>
        <w:tc>
          <w:tcPr>
            <w:tcW w:w="2239" w:type="dxa"/>
          </w:tcPr>
          <w:p w14:paraId="77A3F034" w14:textId="5917046B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56.32±7.99</w:t>
            </w:r>
          </w:p>
        </w:tc>
        <w:tc>
          <w:tcPr>
            <w:tcW w:w="1998" w:type="dxa"/>
          </w:tcPr>
          <w:p w14:paraId="6742F758" w14:textId="26DAE7E2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0.0009 </w:t>
            </w:r>
          </w:p>
        </w:tc>
        <w:tc>
          <w:tcPr>
            <w:tcW w:w="2176" w:type="dxa"/>
          </w:tcPr>
          <w:p w14:paraId="0F17DFEF" w14:textId="08A7A2FF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6.70×10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5F4A7D" w:rsidRPr="005F4A7D" w14:paraId="7421D0CC" w14:textId="77777777" w:rsidTr="007A576C">
        <w:trPr>
          <w:trHeight w:val="282"/>
        </w:trPr>
        <w:tc>
          <w:tcPr>
            <w:tcW w:w="5441" w:type="dxa"/>
          </w:tcPr>
          <w:p w14:paraId="7F31C8C5" w14:textId="75AB6BAF" w:rsidR="00B5544E" w:rsidRPr="005F4A7D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5F4A7D">
              <w:rPr>
                <w:rFonts w:ascii="Times New Roman" w:hAnsi="Times New Roman" w:cs="Times New Roman"/>
                <w:b/>
                <w:bCs/>
              </w:rPr>
              <w:t xml:space="preserve"> _ Anxiety</w:t>
            </w:r>
          </w:p>
        </w:tc>
        <w:tc>
          <w:tcPr>
            <w:tcW w:w="1920" w:type="dxa"/>
          </w:tcPr>
          <w:p w14:paraId="33F02860" w14:textId="4B4FB002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85295</w:t>
            </w:r>
          </w:p>
        </w:tc>
        <w:tc>
          <w:tcPr>
            <w:tcW w:w="2239" w:type="dxa"/>
          </w:tcPr>
          <w:p w14:paraId="6A63054A" w14:textId="61F3C13A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55.41±7.65</w:t>
            </w:r>
          </w:p>
        </w:tc>
        <w:tc>
          <w:tcPr>
            <w:tcW w:w="1998" w:type="dxa"/>
          </w:tcPr>
          <w:p w14:paraId="73CEE3BD" w14:textId="6092D6AC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-0.0016 </w:t>
            </w:r>
          </w:p>
        </w:tc>
        <w:tc>
          <w:tcPr>
            <w:tcW w:w="2176" w:type="dxa"/>
          </w:tcPr>
          <w:p w14:paraId="6303AD2A" w14:textId="79BD8499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6.37×10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5F4A7D" w:rsidRPr="005F4A7D" w14:paraId="7B9E9DE7" w14:textId="77777777" w:rsidTr="007A576C">
        <w:trPr>
          <w:trHeight w:val="282"/>
        </w:trPr>
        <w:tc>
          <w:tcPr>
            <w:tcW w:w="5441" w:type="dxa"/>
          </w:tcPr>
          <w:p w14:paraId="5054096F" w14:textId="1281AFF1" w:rsidR="00B5544E" w:rsidRPr="005F4A7D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5F4A7D">
              <w:rPr>
                <w:rFonts w:ascii="Times New Roman" w:hAnsi="Times New Roman" w:cs="Times New Roman"/>
                <w:b/>
                <w:bCs/>
              </w:rPr>
              <w:t xml:space="preserve"> _ Depression</w:t>
            </w:r>
          </w:p>
        </w:tc>
        <w:tc>
          <w:tcPr>
            <w:tcW w:w="1920" w:type="dxa"/>
          </w:tcPr>
          <w:p w14:paraId="42FAD3BF" w14:textId="2A369D07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84909</w:t>
            </w:r>
          </w:p>
        </w:tc>
        <w:tc>
          <w:tcPr>
            <w:tcW w:w="2239" w:type="dxa"/>
          </w:tcPr>
          <w:p w14:paraId="51DECDBC" w14:textId="64518862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55.42±7.65</w:t>
            </w:r>
          </w:p>
        </w:tc>
        <w:tc>
          <w:tcPr>
            <w:tcW w:w="1998" w:type="dxa"/>
          </w:tcPr>
          <w:p w14:paraId="6B8783B4" w14:textId="1A151D39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0.0023 </w:t>
            </w:r>
          </w:p>
        </w:tc>
        <w:tc>
          <w:tcPr>
            <w:tcW w:w="2176" w:type="dxa"/>
          </w:tcPr>
          <w:p w14:paraId="48D48B7F" w14:textId="4708C064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5.06×10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5F4A7D" w:rsidRPr="005F4A7D" w14:paraId="15FBBD43" w14:textId="77777777" w:rsidTr="007A576C">
        <w:trPr>
          <w:trHeight w:val="282"/>
        </w:trPr>
        <w:tc>
          <w:tcPr>
            <w:tcW w:w="5441" w:type="dxa"/>
          </w:tcPr>
          <w:p w14:paraId="12E0F1D6" w14:textId="44305789" w:rsidR="00B5544E" w:rsidRPr="005F4A7D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5F4A7D">
              <w:rPr>
                <w:rFonts w:ascii="Times New Roman" w:hAnsi="Times New Roman" w:cs="Times New Roman"/>
                <w:b/>
                <w:bCs/>
              </w:rPr>
              <w:t xml:space="preserve"> _ Fluid intelligence</w:t>
            </w:r>
          </w:p>
        </w:tc>
        <w:tc>
          <w:tcPr>
            <w:tcW w:w="1920" w:type="dxa"/>
          </w:tcPr>
          <w:p w14:paraId="5AAA5E21" w14:textId="4356409B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86777</w:t>
            </w:r>
          </w:p>
        </w:tc>
        <w:tc>
          <w:tcPr>
            <w:tcW w:w="2239" w:type="dxa"/>
          </w:tcPr>
          <w:p w14:paraId="31C63776" w14:textId="602BAB8A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56.46±8.06</w:t>
            </w:r>
          </w:p>
        </w:tc>
        <w:tc>
          <w:tcPr>
            <w:tcW w:w="1998" w:type="dxa"/>
          </w:tcPr>
          <w:p w14:paraId="1C4A66F0" w14:textId="043DAA2D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-0.0084 </w:t>
            </w:r>
          </w:p>
        </w:tc>
        <w:tc>
          <w:tcPr>
            <w:tcW w:w="2176" w:type="dxa"/>
          </w:tcPr>
          <w:p w14:paraId="6D5BBA16" w14:textId="03D43846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1.05×10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5F4A7D" w:rsidRPr="005F4A7D" w14:paraId="5D72CB3C" w14:textId="77777777" w:rsidTr="007A576C">
        <w:trPr>
          <w:trHeight w:val="282"/>
        </w:trPr>
        <w:tc>
          <w:tcPr>
            <w:tcW w:w="5441" w:type="dxa"/>
          </w:tcPr>
          <w:p w14:paraId="759873B3" w14:textId="671363CD" w:rsidR="00B5544E" w:rsidRPr="005F4A7D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5F4A7D">
              <w:rPr>
                <w:rFonts w:ascii="Times New Roman" w:hAnsi="Times New Roman" w:cs="Times New Roman"/>
                <w:b/>
                <w:bCs/>
              </w:rPr>
              <w:t xml:space="preserve"> _ Frequency of </w:t>
            </w:r>
            <w:r w:rsidR="0033659B" w:rsidRPr="005F4A7D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="00B5544E" w:rsidRPr="005F4A7D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920" w:type="dxa"/>
          </w:tcPr>
          <w:p w14:paraId="749B9B5A" w14:textId="1F575962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199167</w:t>
            </w:r>
          </w:p>
        </w:tc>
        <w:tc>
          <w:tcPr>
            <w:tcW w:w="2239" w:type="dxa"/>
          </w:tcPr>
          <w:p w14:paraId="7409285F" w14:textId="56D523C8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56.29±7.97</w:t>
            </w:r>
          </w:p>
        </w:tc>
        <w:tc>
          <w:tcPr>
            <w:tcW w:w="1998" w:type="dxa"/>
          </w:tcPr>
          <w:p w14:paraId="1E5EBD73" w14:textId="0602EAEA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0.0102 </w:t>
            </w:r>
          </w:p>
        </w:tc>
        <w:tc>
          <w:tcPr>
            <w:tcW w:w="2176" w:type="dxa"/>
          </w:tcPr>
          <w:p w14:paraId="33969ED9" w14:textId="5C3AC360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4.55×10</w:t>
            </w:r>
            <w:r w:rsidRPr="005F4A7D">
              <w:rPr>
                <w:rFonts w:ascii="Times New Roman" w:hAnsi="Times New Roman" w:cs="Times New Roman"/>
                <w:b/>
                <w:bCs/>
                <w:vertAlign w:val="superscript"/>
              </w:rPr>
              <w:t>-6</w:t>
            </w:r>
          </w:p>
        </w:tc>
      </w:tr>
      <w:tr w:rsidR="005F4A7D" w:rsidRPr="005F4A7D" w14:paraId="3CD63938" w14:textId="77777777" w:rsidTr="007A576C">
        <w:trPr>
          <w:trHeight w:val="282"/>
        </w:trPr>
        <w:tc>
          <w:tcPr>
            <w:tcW w:w="5441" w:type="dxa"/>
            <w:tcBorders>
              <w:bottom w:val="single" w:sz="8" w:space="0" w:color="auto"/>
            </w:tcBorders>
          </w:tcPr>
          <w:p w14:paraId="17EBA4F3" w14:textId="75A32D86" w:rsidR="00B5544E" w:rsidRPr="005F4A7D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5F4A7D">
              <w:rPr>
                <w:rFonts w:ascii="Times New Roman" w:hAnsi="Times New Roman" w:cs="Times New Roman"/>
                <w:b/>
                <w:bCs/>
              </w:rPr>
              <w:t xml:space="preserve"> _ Frequency of </w:t>
            </w:r>
            <w:r w:rsidR="0033659B" w:rsidRPr="005F4A7D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920" w:type="dxa"/>
            <w:tcBorders>
              <w:bottom w:val="single" w:sz="8" w:space="0" w:color="auto"/>
            </w:tcBorders>
          </w:tcPr>
          <w:p w14:paraId="4623C42F" w14:textId="0599B673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228518</w:t>
            </w:r>
          </w:p>
        </w:tc>
        <w:tc>
          <w:tcPr>
            <w:tcW w:w="2239" w:type="dxa"/>
            <w:tcBorders>
              <w:bottom w:val="single" w:sz="8" w:space="0" w:color="auto"/>
            </w:tcBorders>
          </w:tcPr>
          <w:p w14:paraId="1DBF5B84" w14:textId="5F212B90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56.32±7.99</w:t>
            </w:r>
          </w:p>
        </w:tc>
        <w:tc>
          <w:tcPr>
            <w:tcW w:w="1998" w:type="dxa"/>
            <w:tcBorders>
              <w:bottom w:val="single" w:sz="8" w:space="0" w:color="auto"/>
            </w:tcBorders>
          </w:tcPr>
          <w:p w14:paraId="51268E40" w14:textId="05C02A31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0.0029 </w:t>
            </w:r>
          </w:p>
        </w:tc>
        <w:tc>
          <w:tcPr>
            <w:tcW w:w="2176" w:type="dxa"/>
            <w:tcBorders>
              <w:bottom w:val="single" w:sz="8" w:space="0" w:color="auto"/>
            </w:tcBorders>
          </w:tcPr>
          <w:p w14:paraId="4F2C0909" w14:textId="4B061D21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1.65×10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</w:tbl>
    <w:p w14:paraId="4464DFEF" w14:textId="1AA852CB" w:rsidR="004F3700" w:rsidRPr="005F4A7D" w:rsidRDefault="0039196B">
      <w:pPr>
        <w:rPr>
          <w:rFonts w:ascii="Times New Roman" w:hAnsi="Times New Roman" w:cs="Times New Roman"/>
        </w:rPr>
      </w:pPr>
      <w:r w:rsidRPr="005F4A7D">
        <w:rPr>
          <w:rFonts w:ascii="Times New Roman" w:hAnsi="Times New Roman" w:hint="eastAsia"/>
          <w:i/>
          <w:iCs/>
          <w:sz w:val="22"/>
        </w:rPr>
        <w:t>No</w:t>
      </w:r>
      <w:r w:rsidRPr="005F4A7D">
        <w:rPr>
          <w:rFonts w:ascii="Times New Roman" w:hAnsi="Times New Roman"/>
          <w:i/>
          <w:iCs/>
          <w:sz w:val="22"/>
        </w:rPr>
        <w:t>te</w:t>
      </w:r>
      <w:r w:rsidRPr="005F4A7D">
        <w:rPr>
          <w:rFonts w:ascii="Times New Roman" w:hAnsi="Times New Roman" w:hint="eastAsia"/>
          <w:sz w:val="22"/>
        </w:rPr>
        <w:t>：</w:t>
      </w:r>
      <w:r w:rsidRPr="005F4A7D">
        <w:rPr>
          <w:rFonts w:ascii="Times New Roman" w:hAnsi="Times New Roman"/>
          <w:sz w:val="22"/>
        </w:rPr>
        <w:t xml:space="preserve">Bioavailable testosterone </w:t>
      </w:r>
      <w:r w:rsidRPr="005F4A7D">
        <w:rPr>
          <w:rFonts w:ascii="Times New Roman" w:hAnsi="Times New Roman" w:hint="eastAsia"/>
          <w:sz w:val="22"/>
        </w:rPr>
        <w:t>(</w:t>
      </w:r>
      <w:r w:rsidRPr="005F4A7D">
        <w:rPr>
          <w:rFonts w:ascii="Times New Roman" w:hAnsi="Times New Roman" w:cs="Times New Roman"/>
        </w:rPr>
        <w:t>Bioavailable T); sex hormone-binding globulin (SHBG); Total testosterone (Total T).</w:t>
      </w:r>
      <w:r w:rsidR="00272D36">
        <w:rPr>
          <w:rFonts w:ascii="Times New Roman" w:hAnsi="Times New Roman" w:cs="Times New Roman"/>
        </w:rPr>
        <w:t xml:space="preserve"> </w:t>
      </w:r>
      <w:r w:rsidR="00272D36">
        <w:rPr>
          <w:rFonts w:ascii="TimesNewRomanPSMT" w:hAnsi="TimesNewRomanPSMT" w:cs="TimesNewRomanPSMT"/>
          <w:kern w:val="0"/>
          <w:sz w:val="22"/>
        </w:rPr>
        <w:t xml:space="preserve">Significant </w:t>
      </w:r>
      <w:r w:rsidR="00272D36" w:rsidRPr="00272D36">
        <w:rPr>
          <w:rFonts w:ascii="TimesNewRomanPSMT" w:hAnsi="TimesNewRomanPSMT" w:cs="TimesNewRomanPSMT"/>
          <w:i/>
          <w:iCs/>
          <w:kern w:val="0"/>
          <w:sz w:val="22"/>
        </w:rPr>
        <w:t>P</w:t>
      </w:r>
      <w:r w:rsidR="00272D36">
        <w:rPr>
          <w:rFonts w:ascii="TimesNewRomanPSMT" w:hAnsi="TimesNewRomanPSMT" w:cs="TimesNewRomanPSMT"/>
          <w:kern w:val="0"/>
          <w:sz w:val="22"/>
        </w:rPr>
        <w:t xml:space="preserve"> values are in bold italics.</w:t>
      </w:r>
    </w:p>
    <w:p w14:paraId="2CE1A190" w14:textId="31BA655D" w:rsidR="00BB6C77" w:rsidRDefault="00272D3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</w:p>
    <w:p w14:paraId="7F9A2F1E" w14:textId="590E89DC" w:rsidR="00BB6C77" w:rsidRDefault="00BB6C77">
      <w:pPr>
        <w:rPr>
          <w:rFonts w:ascii="Times New Roman" w:hAnsi="Times New Roman" w:cs="Times New Roman"/>
        </w:rPr>
      </w:pPr>
    </w:p>
    <w:p w14:paraId="1C8459B2" w14:textId="07DBA251" w:rsidR="00BB6C77" w:rsidRPr="0033659B" w:rsidRDefault="00BB6C77"/>
    <w:sectPr w:rsidR="00BB6C77" w:rsidRPr="0033659B" w:rsidSect="00A935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8FF574" w14:textId="77777777" w:rsidR="00504A59" w:rsidRDefault="00504A59" w:rsidP="00B5544E">
      <w:r>
        <w:separator/>
      </w:r>
    </w:p>
  </w:endnote>
  <w:endnote w:type="continuationSeparator" w:id="0">
    <w:p w14:paraId="016059D7" w14:textId="77777777" w:rsidR="00504A59" w:rsidRDefault="00504A59" w:rsidP="00B55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84252E" w14:textId="77777777" w:rsidR="00504A59" w:rsidRDefault="00504A59" w:rsidP="00B5544E">
      <w:r>
        <w:separator/>
      </w:r>
    </w:p>
  </w:footnote>
  <w:footnote w:type="continuationSeparator" w:id="0">
    <w:p w14:paraId="41E9689D" w14:textId="77777777" w:rsidR="00504A59" w:rsidRDefault="00504A59" w:rsidP="00B554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CAC"/>
    <w:rsid w:val="000D6BD8"/>
    <w:rsid w:val="001029C9"/>
    <w:rsid w:val="001A131E"/>
    <w:rsid w:val="00272569"/>
    <w:rsid w:val="00272D36"/>
    <w:rsid w:val="002D473F"/>
    <w:rsid w:val="003041AD"/>
    <w:rsid w:val="0033659B"/>
    <w:rsid w:val="00336FDF"/>
    <w:rsid w:val="0039196B"/>
    <w:rsid w:val="003D2687"/>
    <w:rsid w:val="00433F5E"/>
    <w:rsid w:val="004F3700"/>
    <w:rsid w:val="00504A59"/>
    <w:rsid w:val="005F43DE"/>
    <w:rsid w:val="005F4A7D"/>
    <w:rsid w:val="00643555"/>
    <w:rsid w:val="006811E0"/>
    <w:rsid w:val="006B4CAC"/>
    <w:rsid w:val="006F16EE"/>
    <w:rsid w:val="006F60C6"/>
    <w:rsid w:val="00711C37"/>
    <w:rsid w:val="00714349"/>
    <w:rsid w:val="007A576C"/>
    <w:rsid w:val="007C6606"/>
    <w:rsid w:val="00840DBF"/>
    <w:rsid w:val="008F3659"/>
    <w:rsid w:val="00912C87"/>
    <w:rsid w:val="00A02908"/>
    <w:rsid w:val="00A75B35"/>
    <w:rsid w:val="00A93589"/>
    <w:rsid w:val="00AC18EA"/>
    <w:rsid w:val="00B5544E"/>
    <w:rsid w:val="00B75BDC"/>
    <w:rsid w:val="00BB6C77"/>
    <w:rsid w:val="00C42875"/>
    <w:rsid w:val="00C437D9"/>
    <w:rsid w:val="00DF4456"/>
    <w:rsid w:val="00E20BC9"/>
    <w:rsid w:val="00E3523B"/>
    <w:rsid w:val="00F247DD"/>
    <w:rsid w:val="00FE2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4F419F"/>
  <w15:chartTrackingRefBased/>
  <w15:docId w15:val="{BED16B1E-0DD7-4650-8EF6-284D3454C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35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54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5544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55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554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8AD04B-319B-441C-9DB7-2B3E00426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331</Words>
  <Characters>1892</Characters>
  <Application>Microsoft Office Word</Application>
  <DocSecurity>0</DocSecurity>
  <Lines>15</Lines>
  <Paragraphs>4</Paragraphs>
  <ScaleCrop>false</ScaleCrop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 肖</dc:creator>
  <cp:keywords/>
  <dc:description/>
  <cp:lastModifiedBy>梁 肖</cp:lastModifiedBy>
  <cp:revision>22</cp:revision>
  <dcterms:created xsi:type="dcterms:W3CDTF">2020-04-26T08:24:00Z</dcterms:created>
  <dcterms:modified xsi:type="dcterms:W3CDTF">2020-11-04T02:43:00Z</dcterms:modified>
</cp:coreProperties>
</file>