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B7A1" w14:textId="6EEF4285" w:rsidR="00EF07E1" w:rsidRPr="009F16A5" w:rsidRDefault="00BF4E6E">
      <w:pPr>
        <w:rPr>
          <w:rFonts w:asciiTheme="minorBidi" w:hAnsiTheme="minorBidi"/>
          <w:b/>
          <w:bCs/>
          <w:sz w:val="22"/>
          <w:szCs w:val="22"/>
        </w:rPr>
      </w:pPr>
      <w:r w:rsidRPr="009F16A5">
        <w:rPr>
          <w:rFonts w:asciiTheme="minorBidi" w:hAnsiTheme="minorBidi"/>
          <w:b/>
          <w:bCs/>
          <w:sz w:val="22"/>
          <w:szCs w:val="22"/>
        </w:rPr>
        <w:t>Supplement Table 1: Inclusion and Exclusion Criteria</w:t>
      </w:r>
    </w:p>
    <w:p w14:paraId="6BD7E239" w14:textId="540E92ED" w:rsidR="009F16A5" w:rsidRPr="009F16A5" w:rsidRDefault="009F16A5">
      <w:pPr>
        <w:rPr>
          <w:rFonts w:asciiTheme="minorBidi" w:hAnsiTheme="minorBidi"/>
          <w:sz w:val="22"/>
          <w:szCs w:val="22"/>
        </w:rPr>
      </w:pPr>
    </w:p>
    <w:p w14:paraId="59EAA6ED" w14:textId="77777777" w:rsidR="009F16A5" w:rsidRPr="009F16A5" w:rsidRDefault="009F16A5" w:rsidP="009F16A5">
      <w:pPr>
        <w:pStyle w:val="Default"/>
        <w:spacing w:line="360" w:lineRule="auto"/>
        <w:ind w:right="1048"/>
        <w:jc w:val="both"/>
        <w:rPr>
          <w:rFonts w:ascii="Arial" w:eastAsia="Arial" w:hAnsi="Arial" w:cs="Arial"/>
        </w:rPr>
      </w:pPr>
      <w:r w:rsidRPr="009F16A5">
        <w:rPr>
          <w:rFonts w:ascii="Arial" w:hAnsi="Arial" w:cs="Arial"/>
          <w:lang w:val="fr-FR"/>
        </w:rPr>
        <w:t xml:space="preserve">Inclusion </w:t>
      </w:r>
      <w:proofErr w:type="spellStart"/>
      <w:r w:rsidRPr="009F16A5">
        <w:rPr>
          <w:rFonts w:ascii="Arial" w:hAnsi="Arial" w:cs="Arial"/>
          <w:lang w:val="fr-FR"/>
        </w:rPr>
        <w:t>criteria</w:t>
      </w:r>
      <w:proofErr w:type="spellEnd"/>
    </w:p>
    <w:p w14:paraId="1A12B561" w14:textId="77777777" w:rsidR="009F16A5" w:rsidRPr="009F16A5" w:rsidRDefault="009F16A5" w:rsidP="009F16A5">
      <w:pPr>
        <w:pStyle w:val="Default"/>
        <w:numPr>
          <w:ilvl w:val="0"/>
          <w:numId w:val="1"/>
        </w:numPr>
        <w:tabs>
          <w:tab w:val="left" w:pos="360"/>
        </w:tabs>
        <w:spacing w:line="360" w:lineRule="auto"/>
        <w:ind w:right="1048"/>
        <w:jc w:val="both"/>
        <w:rPr>
          <w:rFonts w:ascii="Arial" w:hAnsi="Arial" w:cs="Arial"/>
        </w:rPr>
      </w:pPr>
      <w:r w:rsidRPr="009F16A5">
        <w:rPr>
          <w:rFonts w:ascii="Arial" w:hAnsi="Arial" w:cs="Arial"/>
        </w:rPr>
        <w:t>Female</w:t>
      </w:r>
    </w:p>
    <w:p w14:paraId="5AC51790" w14:textId="046D644A" w:rsidR="009F16A5" w:rsidRPr="009F16A5" w:rsidRDefault="009F16A5" w:rsidP="009F16A5">
      <w:pPr>
        <w:pStyle w:val="Default"/>
        <w:numPr>
          <w:ilvl w:val="0"/>
          <w:numId w:val="1"/>
        </w:numPr>
        <w:tabs>
          <w:tab w:val="left" w:pos="360"/>
        </w:tabs>
        <w:spacing w:line="360" w:lineRule="auto"/>
        <w:ind w:right="1048"/>
        <w:jc w:val="both"/>
        <w:rPr>
          <w:rFonts w:ascii="Arial" w:eastAsia="Arial" w:hAnsi="Arial" w:cs="Arial"/>
        </w:rPr>
      </w:pPr>
      <w:r w:rsidRPr="009F16A5">
        <w:rPr>
          <w:rFonts w:ascii="Arial" w:hAnsi="Arial" w:cs="Arial"/>
          <w:lang w:val="en-US"/>
        </w:rPr>
        <w:t xml:space="preserve">Age &gt;50 years </w:t>
      </w:r>
      <w:r w:rsidRPr="009F16A5">
        <w:rPr>
          <w:rFonts w:ascii="Arial" w:eastAsia="Arial" w:hAnsi="Arial" w:cs="Arial"/>
        </w:rPr>
        <w:t>or p</w:t>
      </w:r>
      <w:proofErr w:type="spellStart"/>
      <w:r w:rsidRPr="009F16A5">
        <w:rPr>
          <w:rFonts w:ascii="Arial" w:hAnsi="Arial" w:cs="Arial"/>
          <w:lang w:val="en-US"/>
        </w:rPr>
        <w:t>ost</w:t>
      </w:r>
      <w:proofErr w:type="spellEnd"/>
      <w:r w:rsidR="0024424D">
        <w:rPr>
          <w:rFonts w:ascii="Arial" w:hAnsi="Arial" w:cs="Arial"/>
          <w:lang w:val="en-US"/>
        </w:rPr>
        <w:t>-</w:t>
      </w:r>
      <w:r w:rsidRPr="009F16A5">
        <w:rPr>
          <w:rFonts w:ascii="Arial" w:hAnsi="Arial" w:cs="Arial"/>
          <w:lang w:val="en-US"/>
        </w:rPr>
        <w:t xml:space="preserve">menopausal (amenorrhea for greater than 6-months or serum FSH &gt;40mIU/L) </w:t>
      </w:r>
      <w:r w:rsidRPr="009F16A5">
        <w:rPr>
          <w:rFonts w:ascii="Arial" w:hAnsi="Arial" w:cs="Arial"/>
          <w:i/>
          <w:lang w:val="en-US"/>
        </w:rPr>
        <w:t xml:space="preserve">or </w:t>
      </w:r>
      <w:r w:rsidRPr="009F16A5">
        <w:rPr>
          <w:rFonts w:ascii="Arial" w:hAnsi="Arial" w:cs="Arial"/>
          <w:lang w:val="en-US"/>
        </w:rPr>
        <w:t xml:space="preserve">age &lt; 50 years with bilateral </w:t>
      </w:r>
      <w:proofErr w:type="spellStart"/>
      <w:r w:rsidRPr="009F16A5">
        <w:rPr>
          <w:rFonts w:ascii="Arial" w:hAnsi="Arial" w:cs="Arial"/>
          <w:lang w:val="en-US"/>
        </w:rPr>
        <w:t>salpingo-oopherectomy</w:t>
      </w:r>
      <w:proofErr w:type="spellEnd"/>
    </w:p>
    <w:p w14:paraId="5625DA89" w14:textId="77777777" w:rsidR="009F16A5" w:rsidRPr="009F16A5" w:rsidRDefault="009F16A5" w:rsidP="009F16A5">
      <w:pPr>
        <w:pStyle w:val="Default"/>
        <w:numPr>
          <w:ilvl w:val="0"/>
          <w:numId w:val="1"/>
        </w:numPr>
        <w:tabs>
          <w:tab w:val="left" w:pos="360"/>
        </w:tabs>
        <w:spacing w:line="360" w:lineRule="auto"/>
        <w:ind w:right="1048"/>
        <w:jc w:val="both"/>
        <w:rPr>
          <w:rFonts w:ascii="Arial" w:eastAsia="Arial" w:hAnsi="Arial" w:cs="Arial"/>
        </w:rPr>
      </w:pPr>
      <w:r w:rsidRPr="009F16A5">
        <w:rPr>
          <w:rFonts w:ascii="Arial" w:hAnsi="Arial" w:cs="Arial"/>
          <w:lang w:val="en-US"/>
        </w:rPr>
        <w:t xml:space="preserve">Intensive care unit length of stay </w:t>
      </w:r>
      <w:r w:rsidRPr="009F16A5">
        <w:rPr>
          <w:rFonts w:ascii="Arial" w:hAnsi="Arial" w:cs="Arial"/>
          <w:u w:val="single"/>
        </w:rPr>
        <w:t>&gt;</w:t>
      </w:r>
      <w:r w:rsidRPr="009F16A5">
        <w:rPr>
          <w:rFonts w:ascii="Arial" w:hAnsi="Arial" w:cs="Arial"/>
        </w:rPr>
        <w:t xml:space="preserve"> 24 hrs</w:t>
      </w:r>
    </w:p>
    <w:p w14:paraId="053D90D7" w14:textId="77777777" w:rsidR="009F16A5" w:rsidRPr="009F16A5" w:rsidRDefault="009F16A5" w:rsidP="009F16A5">
      <w:pPr>
        <w:pStyle w:val="Default"/>
        <w:spacing w:line="360" w:lineRule="auto"/>
        <w:ind w:left="720" w:right="1048"/>
        <w:jc w:val="both"/>
        <w:rPr>
          <w:rFonts w:ascii="Arial" w:eastAsia="Arial" w:hAnsi="Arial" w:cs="Arial"/>
        </w:rPr>
      </w:pPr>
    </w:p>
    <w:p w14:paraId="25EA3E21" w14:textId="77777777" w:rsidR="009F16A5" w:rsidRPr="009F16A5" w:rsidRDefault="009F16A5" w:rsidP="009F16A5">
      <w:pPr>
        <w:pStyle w:val="Default"/>
        <w:spacing w:line="360" w:lineRule="auto"/>
        <w:ind w:right="1048"/>
        <w:jc w:val="both"/>
        <w:rPr>
          <w:rFonts w:ascii="Arial" w:eastAsia="Arial" w:hAnsi="Arial" w:cs="Arial"/>
        </w:rPr>
      </w:pPr>
      <w:r w:rsidRPr="009F16A5">
        <w:rPr>
          <w:rFonts w:ascii="Arial" w:hAnsi="Arial" w:cs="Arial"/>
          <w:lang w:val="fr-FR"/>
        </w:rPr>
        <w:t xml:space="preserve">Exclusion </w:t>
      </w:r>
      <w:proofErr w:type="spellStart"/>
      <w:r w:rsidRPr="009F16A5">
        <w:rPr>
          <w:rFonts w:ascii="Arial" w:hAnsi="Arial" w:cs="Arial"/>
          <w:lang w:val="fr-FR"/>
        </w:rPr>
        <w:t>criteria</w:t>
      </w:r>
      <w:proofErr w:type="spellEnd"/>
    </w:p>
    <w:p w14:paraId="265E5068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Active malignancy</w:t>
      </w:r>
    </w:p>
    <w:p w14:paraId="0B3F6626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Metabolic bone disease</w:t>
      </w:r>
    </w:p>
    <w:p w14:paraId="1A3E7468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Pregnancy</w:t>
      </w:r>
    </w:p>
    <w:p w14:paraId="690480E3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 xml:space="preserve">Current eGFR &lt;30ml/min </w:t>
      </w:r>
    </w:p>
    <w:p w14:paraId="6CD16CC3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Known contraindication to denosumab (previous reaction, osteonecrosis of the jaw, atypical femoral fracture)</w:t>
      </w:r>
    </w:p>
    <w:p w14:paraId="39466F0C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Increased risk of osteonecrosis (poor dentition or oral hygiene, dental infection)</w:t>
      </w:r>
    </w:p>
    <w:p w14:paraId="5E1F0316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Hypoparathyroidism</w:t>
      </w:r>
    </w:p>
    <w:p w14:paraId="66C65A20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 xml:space="preserve">Malabsorption </w:t>
      </w:r>
      <w:proofErr w:type="spellStart"/>
      <w:r w:rsidRPr="009F16A5">
        <w:rPr>
          <w:rFonts w:ascii="Arial" w:hAnsi="Arial" w:cs="Arial"/>
          <w:sz w:val="22"/>
          <w:szCs w:val="22"/>
        </w:rPr>
        <w:t>sydnromes</w:t>
      </w:r>
      <w:proofErr w:type="spellEnd"/>
      <w:r w:rsidRPr="009F16A5">
        <w:rPr>
          <w:rFonts w:ascii="Arial" w:hAnsi="Arial" w:cs="Arial"/>
          <w:sz w:val="22"/>
          <w:szCs w:val="22"/>
        </w:rPr>
        <w:t xml:space="preserve"> / extensive small bowel resection</w:t>
      </w:r>
    </w:p>
    <w:p w14:paraId="627C767C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Current treatment with anti-fracture agent (bisphosphonate, strontium, teriparatide, within previous 2 years or denosumab within previous 6 months)</w:t>
      </w:r>
    </w:p>
    <w:p w14:paraId="5BDA4C5C" w14:textId="77777777" w:rsidR="009F16A5" w:rsidRP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Current indication for anti-fracture therapy (known BMD T-score &lt; -2.5 and fragility fracture)</w:t>
      </w:r>
    </w:p>
    <w:p w14:paraId="60B0530A" w14:textId="79CD0430" w:rsidR="009F16A5" w:rsidRDefault="009F16A5" w:rsidP="009F16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16A5">
        <w:rPr>
          <w:rFonts w:ascii="Arial" w:hAnsi="Arial" w:cs="Arial"/>
          <w:sz w:val="22"/>
          <w:szCs w:val="22"/>
        </w:rPr>
        <w:t>Death is imminent or expected in this hospital admission</w:t>
      </w:r>
      <w:r>
        <w:rPr>
          <w:rFonts w:ascii="Arial" w:hAnsi="Arial" w:cs="Arial"/>
          <w:sz w:val="22"/>
          <w:szCs w:val="22"/>
        </w:rPr>
        <w:t>.</w:t>
      </w:r>
    </w:p>
    <w:p w14:paraId="49269921" w14:textId="4B03D657" w:rsidR="009F16A5" w:rsidRDefault="009F16A5" w:rsidP="009F16A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276F6E" w14:textId="77777777" w:rsidR="009F16A5" w:rsidRPr="009F16A5" w:rsidRDefault="009F16A5">
      <w:pPr>
        <w:rPr>
          <w:rFonts w:asciiTheme="minorBidi" w:hAnsiTheme="minorBidi"/>
          <w:sz w:val="22"/>
          <w:szCs w:val="22"/>
          <w:lang w:val="en-GB"/>
        </w:rPr>
      </w:pPr>
    </w:p>
    <w:sectPr w:rsidR="009F16A5" w:rsidRPr="009F16A5" w:rsidSect="00310EED">
      <w:pgSz w:w="11901" w:h="16817"/>
      <w:pgMar w:top="1418" w:right="1758" w:bottom="1418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8BD"/>
    <w:multiLevelType w:val="hybridMultilevel"/>
    <w:tmpl w:val="5D5E35E0"/>
    <w:lvl w:ilvl="0" w:tplc="C7C2014E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8C4E79"/>
    <w:multiLevelType w:val="hybridMultilevel"/>
    <w:tmpl w:val="5C8CC5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54886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123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6E"/>
    <w:rsid w:val="00003A0E"/>
    <w:rsid w:val="0024424D"/>
    <w:rsid w:val="00310EED"/>
    <w:rsid w:val="005C4063"/>
    <w:rsid w:val="005D6D3E"/>
    <w:rsid w:val="00767C3E"/>
    <w:rsid w:val="009F16A5"/>
    <w:rsid w:val="00B15194"/>
    <w:rsid w:val="00BF4E6E"/>
    <w:rsid w:val="00CA57E0"/>
    <w:rsid w:val="00E174F1"/>
    <w:rsid w:val="00E85DFE"/>
    <w:rsid w:val="00EF07E1"/>
    <w:rsid w:val="00F418E2"/>
    <w:rsid w:val="00F44E58"/>
    <w:rsid w:val="00F9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CC1A"/>
  <w15:chartTrackingRefBased/>
  <w15:docId w15:val="{E687DD04-BAE3-FB45-A9A9-A484AAE4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6A5"/>
    <w:pPr>
      <w:ind w:left="720"/>
      <w:contextualSpacing/>
    </w:pPr>
    <w:rPr>
      <w:rFonts w:ascii="Times New Roman" w:eastAsia="Arial Unicode MS" w:hAnsi="Times New Roman" w:cs="Times New Roman"/>
      <w:lang w:val="en-GB" w:eastAsia="en-GB"/>
    </w:rPr>
  </w:style>
  <w:style w:type="paragraph" w:customStyle="1" w:styleId="Default">
    <w:name w:val="Default"/>
    <w:rsid w:val="009F16A5"/>
    <w:rPr>
      <w:rFonts w:ascii="Helvetica" w:eastAsia="Arial Unicode MS" w:hAnsi="Arial Unicode MS" w:cs="Arial Unicode MS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Orford</dc:creator>
  <cp:keywords/>
  <dc:description/>
  <cp:lastModifiedBy>Neil Orford</cp:lastModifiedBy>
  <cp:revision>2</cp:revision>
  <dcterms:created xsi:type="dcterms:W3CDTF">2023-09-21T03:14:00Z</dcterms:created>
  <dcterms:modified xsi:type="dcterms:W3CDTF">2023-09-21T03:14:00Z</dcterms:modified>
</cp:coreProperties>
</file>