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CBB4" w14:textId="77777777" w:rsidR="00906241" w:rsidRPr="001C5EE3" w:rsidRDefault="00906241" w:rsidP="00906241">
      <w:pPr>
        <w:spacing w:line="360" w:lineRule="auto"/>
        <w:jc w:val="center"/>
        <w:rPr>
          <w:rFonts w:ascii="Times New Roman" w:eastAsia="等线" w:hAnsi="Times New Roman" w:cs="Times New Roman"/>
          <w:b/>
          <w:i/>
          <w:sz w:val="28"/>
          <w:szCs w:val="28"/>
        </w:rPr>
      </w:pPr>
      <w:r w:rsidRPr="001C5EE3">
        <w:rPr>
          <w:rFonts w:ascii="Times New Roman" w:eastAsia="等线" w:hAnsi="Times New Roman" w:cs="Times New Roman"/>
          <w:b/>
          <w:i/>
          <w:sz w:val="28"/>
          <w:szCs w:val="28"/>
        </w:rPr>
        <w:t xml:space="preserve">Research </w:t>
      </w:r>
      <w:bookmarkStart w:id="0" w:name="OLE_LINK1"/>
      <w:r w:rsidRPr="001C5EE3">
        <w:rPr>
          <w:rFonts w:ascii="Times New Roman" w:eastAsia="等线" w:hAnsi="Times New Roman" w:cs="Times New Roman"/>
          <w:b/>
          <w:i/>
          <w:sz w:val="28"/>
          <w:szCs w:val="28"/>
        </w:rPr>
        <w:t>Highlights</w:t>
      </w:r>
      <w:bookmarkEnd w:id="0"/>
    </w:p>
    <w:p w14:paraId="1A8D23FE" w14:textId="2772040A" w:rsidR="00917CEE" w:rsidRPr="001C5EE3" w:rsidRDefault="00917CEE" w:rsidP="00917CEE">
      <w:pPr>
        <w:numPr>
          <w:ilvl w:val="0"/>
          <w:numId w:val="1"/>
        </w:numPr>
        <w:spacing w:line="440" w:lineRule="exact"/>
        <w:ind w:left="357" w:hanging="357"/>
        <w:rPr>
          <w:rFonts w:ascii="Times New Roman" w:eastAsia="等线" w:hAnsi="Times New Roman" w:cs="Times New Roman"/>
          <w:szCs w:val="21"/>
        </w:rPr>
      </w:pPr>
      <w:r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Cu/stainless steel</w:t>
      </w:r>
      <w:r w:rsidR="002147F1"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(SS)</w:t>
      </w:r>
      <w:r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composite thin strips</w:t>
      </w:r>
      <w:r w:rsidRPr="001C5EE3">
        <w:rPr>
          <w:rFonts w:ascii="Times New Roman" w:eastAsia="宋体" w:hAnsi="Times New Roman" w:cs="Times New Roman"/>
          <w:sz w:val="24"/>
          <w:szCs w:val="24"/>
        </w:rPr>
        <w:t xml:space="preserve"> with 0.24mm thickness </w:t>
      </w:r>
      <w:r w:rsidR="00767C20" w:rsidRPr="001C5EE3">
        <w:rPr>
          <w:rFonts w:ascii="Times New Roman" w:eastAsia="宋体" w:hAnsi="Times New Roman" w:cs="Times New Roman"/>
          <w:sz w:val="24"/>
          <w:szCs w:val="24"/>
        </w:rPr>
        <w:t>were</w:t>
      </w:r>
      <w:r w:rsidRPr="001C5EE3">
        <w:rPr>
          <w:rFonts w:ascii="Times New Roman" w:eastAsia="宋体" w:hAnsi="Times New Roman" w:cs="Times New Roman"/>
          <w:sz w:val="24"/>
          <w:szCs w:val="24"/>
        </w:rPr>
        <w:t xml:space="preserve"> prepared by </w:t>
      </w:r>
      <w:r w:rsidR="006547D1" w:rsidRPr="001C5EE3">
        <w:rPr>
          <w:rFonts w:ascii="Times New Roman" w:eastAsia="宋体" w:hAnsi="Times New Roman" w:cs="Times New Roman"/>
          <w:sz w:val="24"/>
          <w:szCs w:val="24"/>
        </w:rPr>
        <w:t>a</w:t>
      </w:r>
      <w:r w:rsidRPr="001C5EE3">
        <w:rPr>
          <w:rFonts w:ascii="Times New Roman" w:eastAsia="宋体" w:hAnsi="Times New Roman" w:cs="Times New Roman"/>
          <w:sz w:val="24"/>
          <w:szCs w:val="24"/>
        </w:rPr>
        <w:t xml:space="preserve"> two-pass cold rolling process with intermediate annealing.</w:t>
      </w:r>
    </w:p>
    <w:p w14:paraId="26E9F9DA" w14:textId="3101E755" w:rsidR="00F22C80" w:rsidRPr="001C5EE3" w:rsidRDefault="00F22C80" w:rsidP="00F22C80">
      <w:pPr>
        <w:numPr>
          <w:ilvl w:val="0"/>
          <w:numId w:val="1"/>
        </w:numPr>
        <w:spacing w:line="440" w:lineRule="exact"/>
        <w:ind w:left="357" w:hanging="357"/>
        <w:rPr>
          <w:rFonts w:ascii="Times New Roman" w:eastAsia="等线" w:hAnsi="Times New Roman" w:cs="Times New Roman"/>
          <w:sz w:val="24"/>
          <w:szCs w:val="24"/>
        </w:rPr>
      </w:pPr>
      <w:r w:rsidRPr="001C5EE3">
        <w:rPr>
          <w:rFonts w:ascii="Times New Roman" w:eastAsia="等线" w:hAnsi="Times New Roman" w:cs="Times New Roman"/>
          <w:sz w:val="24"/>
          <w:szCs w:val="24"/>
        </w:rPr>
        <w:t xml:space="preserve">The interfacial status </w:t>
      </w:r>
      <w:r w:rsidR="00706B17" w:rsidRPr="001C5EE3">
        <w:rPr>
          <w:rFonts w:ascii="Times New Roman" w:eastAsia="等线" w:hAnsi="Times New Roman" w:cs="Times New Roman"/>
          <w:sz w:val="24"/>
          <w:szCs w:val="24"/>
        </w:rPr>
        <w:t>and the deformation behaviors were</w:t>
      </w:r>
      <w:r w:rsidRPr="001C5EE3">
        <w:rPr>
          <w:rFonts w:ascii="Times New Roman" w:eastAsia="等线" w:hAnsi="Times New Roman" w:cs="Times New Roman"/>
          <w:sz w:val="24"/>
          <w:szCs w:val="24"/>
        </w:rPr>
        <w:t xml:space="preserve"> effectively controlled by the intermediate annealing.</w:t>
      </w:r>
    </w:p>
    <w:p w14:paraId="6E118D75" w14:textId="1F722DCA" w:rsidR="00F22C80" w:rsidRDefault="00917CEE" w:rsidP="00F22C80">
      <w:pPr>
        <w:numPr>
          <w:ilvl w:val="0"/>
          <w:numId w:val="1"/>
        </w:numPr>
        <w:spacing w:line="440" w:lineRule="exact"/>
        <w:ind w:left="357" w:hanging="357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Appropriate intermediate annealing </w:t>
      </w:r>
      <w:r w:rsidR="001C5EE3"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(1000℃) </w:t>
      </w:r>
      <w:r w:rsidRPr="001C5E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could effectively improve the bonding strength and ductility of the Cu/SS thin strips.</w:t>
      </w:r>
    </w:p>
    <w:p w14:paraId="0CDBA0A5" w14:textId="17063429" w:rsidR="006838D6" w:rsidRPr="001C5EE3" w:rsidRDefault="006838D6" w:rsidP="00F22C80">
      <w:pPr>
        <w:numPr>
          <w:ilvl w:val="0"/>
          <w:numId w:val="1"/>
        </w:numPr>
        <w:spacing w:line="440" w:lineRule="exact"/>
        <w:ind w:left="357" w:hanging="357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Pr="002A75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bonding mechanisms </w:t>
      </w:r>
      <w:r w:rsidR="0031290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are</w:t>
      </w:r>
      <w:r w:rsidRPr="002A75E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systematically discussed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sectPr w:rsidR="006838D6" w:rsidRPr="001C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FFE8" w14:textId="77777777" w:rsidR="00F96A33" w:rsidRDefault="00F96A33" w:rsidP="00560545">
      <w:r>
        <w:separator/>
      </w:r>
    </w:p>
  </w:endnote>
  <w:endnote w:type="continuationSeparator" w:id="0">
    <w:p w14:paraId="2E916F26" w14:textId="77777777" w:rsidR="00F96A33" w:rsidRDefault="00F96A33" w:rsidP="0056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92058" w14:textId="77777777" w:rsidR="00F96A33" w:rsidRDefault="00F96A33" w:rsidP="00560545">
      <w:r>
        <w:separator/>
      </w:r>
    </w:p>
  </w:footnote>
  <w:footnote w:type="continuationSeparator" w:id="0">
    <w:p w14:paraId="45B1D775" w14:textId="77777777" w:rsidR="00F96A33" w:rsidRDefault="00F96A33" w:rsidP="00560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8503A"/>
    <w:multiLevelType w:val="hybridMultilevel"/>
    <w:tmpl w:val="E5A82440"/>
    <w:lvl w:ilvl="0" w:tplc="D11CB7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5196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1MTE2MTI0NjOxtDRU0lEKTi0uzszPAykwqwUA4HGh1ywAAAA="/>
  </w:docVars>
  <w:rsids>
    <w:rsidRoot w:val="003301F3"/>
    <w:rsid w:val="00024666"/>
    <w:rsid w:val="000D32A1"/>
    <w:rsid w:val="000E78E3"/>
    <w:rsid w:val="001C5EE3"/>
    <w:rsid w:val="001F3F7D"/>
    <w:rsid w:val="002147F1"/>
    <w:rsid w:val="0031290D"/>
    <w:rsid w:val="003301F3"/>
    <w:rsid w:val="00343C3E"/>
    <w:rsid w:val="003A5EFF"/>
    <w:rsid w:val="00412D47"/>
    <w:rsid w:val="00471BAB"/>
    <w:rsid w:val="004E10A4"/>
    <w:rsid w:val="005154E7"/>
    <w:rsid w:val="00560545"/>
    <w:rsid w:val="005A7CAA"/>
    <w:rsid w:val="006547D1"/>
    <w:rsid w:val="00677F71"/>
    <w:rsid w:val="006838D6"/>
    <w:rsid w:val="006C2FE0"/>
    <w:rsid w:val="00706B17"/>
    <w:rsid w:val="00752C1D"/>
    <w:rsid w:val="00767C20"/>
    <w:rsid w:val="007E5228"/>
    <w:rsid w:val="008610BC"/>
    <w:rsid w:val="008625BC"/>
    <w:rsid w:val="008B2D02"/>
    <w:rsid w:val="00906241"/>
    <w:rsid w:val="00917CEE"/>
    <w:rsid w:val="0097556F"/>
    <w:rsid w:val="009865AC"/>
    <w:rsid w:val="00AA205B"/>
    <w:rsid w:val="00AE18C7"/>
    <w:rsid w:val="00B02979"/>
    <w:rsid w:val="00CC5B6A"/>
    <w:rsid w:val="00E72F4E"/>
    <w:rsid w:val="00F22C80"/>
    <w:rsid w:val="00F303FD"/>
    <w:rsid w:val="00F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FBBB5"/>
  <w15:chartTrackingRefBased/>
  <w15:docId w15:val="{FB7789C6-5FE2-4CC5-A23D-8CECDCA9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D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5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545"/>
    <w:rPr>
      <w:sz w:val="18"/>
      <w:szCs w:val="18"/>
    </w:rPr>
  </w:style>
  <w:style w:type="paragraph" w:styleId="a7">
    <w:name w:val="List Paragraph"/>
    <w:basedOn w:val="a"/>
    <w:uiPriority w:val="34"/>
    <w:qFormat/>
    <w:rsid w:val="005605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A9AF5-FF5B-4508-A05D-4E9C696B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HRtank Hanran</dc:creator>
  <cp:keywords/>
  <dc:description/>
  <cp:lastModifiedBy>青山 丁</cp:lastModifiedBy>
  <cp:revision>34</cp:revision>
  <dcterms:created xsi:type="dcterms:W3CDTF">2023-08-15T03:40:00Z</dcterms:created>
  <dcterms:modified xsi:type="dcterms:W3CDTF">2023-08-21T14:44:00Z</dcterms:modified>
</cp:coreProperties>
</file>